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155" w:rsidRPr="002C4596" w:rsidRDefault="00EB7155" w:rsidP="00380F7B">
      <w:pPr>
        <w:jc w:val="center"/>
        <w:rPr>
          <w:rFonts w:ascii="TH SarabunIT๙" w:hAnsi="TH SarabunIT๙" w:cs="TH SarabunIT๙"/>
          <w:b/>
          <w:bCs/>
          <w:sz w:val="36"/>
          <w:szCs w:val="36"/>
        </w:rPr>
      </w:pPr>
      <w:bookmarkStart w:id="0" w:name="_GoBack"/>
      <w:bookmarkEnd w:id="0"/>
      <w:r w:rsidRPr="002C4596">
        <w:rPr>
          <w:rFonts w:ascii="TH SarabunIT๙" w:hAnsi="TH SarabunIT๙" w:cs="TH SarabunIT๙"/>
          <w:b/>
          <w:bCs/>
          <w:sz w:val="36"/>
          <w:szCs w:val="36"/>
          <w:cs/>
        </w:rPr>
        <w:t xml:space="preserve">ส่วนที่ </w:t>
      </w:r>
      <w:r w:rsidR="00D75749" w:rsidRPr="002C4596">
        <w:rPr>
          <w:rFonts w:ascii="TH SarabunIT๙" w:hAnsi="TH SarabunIT๙" w:cs="TH SarabunIT๙"/>
          <w:b/>
          <w:bCs/>
          <w:sz w:val="36"/>
          <w:szCs w:val="36"/>
          <w:cs/>
        </w:rPr>
        <w:t>๑</w:t>
      </w:r>
    </w:p>
    <w:p w:rsidR="00EB7155" w:rsidRPr="002C4596" w:rsidRDefault="00E4110F">
      <w:pPr>
        <w:pStyle w:val="6"/>
        <w:spacing w:before="0"/>
        <w:rPr>
          <w:rFonts w:ascii="TH SarabunIT๙" w:hAnsi="TH SarabunIT๙" w:cs="TH SarabunIT๙"/>
          <w:sz w:val="36"/>
          <w:szCs w:val="36"/>
        </w:rPr>
      </w:pPr>
      <w:r w:rsidRPr="002C4596">
        <w:rPr>
          <w:rFonts w:ascii="TH SarabunIT๙" w:hAnsi="TH SarabunIT๙" w:cs="TH SarabunIT๙"/>
          <w:sz w:val="36"/>
          <w:szCs w:val="36"/>
          <w:cs/>
        </w:rPr>
        <w:t>สภาพทั่วไปและข้อมูลพื้นฐาน</w:t>
      </w:r>
    </w:p>
    <w:p w:rsidR="002F058F" w:rsidRPr="002C4596" w:rsidRDefault="002F058F" w:rsidP="002F058F">
      <w:pPr>
        <w:rPr>
          <w:rFonts w:ascii="TH SarabunIT๙" w:hAnsi="TH SarabunIT๙" w:cs="TH SarabunIT๙"/>
          <w:cs/>
        </w:rPr>
      </w:pPr>
    </w:p>
    <w:p w:rsidR="002F058F" w:rsidRPr="002C4596" w:rsidRDefault="002F058F" w:rsidP="007D5B6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ประวัติความเป็นมาของตำบลพนางตุง</w:t>
      </w:r>
    </w:p>
    <w:p w:rsidR="00107A88" w:rsidRPr="002C4596" w:rsidRDefault="002F058F" w:rsidP="002F058F">
      <w:pPr>
        <w:spacing w:before="240"/>
        <w:jc w:val="thaiDistribute"/>
        <w:rPr>
          <w:rFonts w:ascii="TH SarabunIT๙" w:hAnsi="TH SarabunIT๙" w:cs="TH SarabunIT๙"/>
          <w:szCs w:val="32"/>
          <w:cs/>
        </w:rPr>
      </w:pPr>
      <w:r w:rsidRPr="002C4596">
        <w:rPr>
          <w:rFonts w:ascii="TH SarabunIT๙" w:hAnsi="TH SarabunIT๙" w:cs="TH SarabunIT๙"/>
          <w:szCs w:val="32"/>
          <w:cs/>
        </w:rPr>
        <w:tab/>
      </w:r>
      <w:r w:rsidRPr="002C4596">
        <w:rPr>
          <w:rFonts w:ascii="TH SarabunIT๙" w:hAnsi="TH SarabunIT๙" w:cs="TH SarabunIT๙"/>
          <w:szCs w:val="32"/>
          <w:cs/>
        </w:rPr>
        <w:tab/>
      </w:r>
      <w:r w:rsidR="00356DA7" w:rsidRPr="002C4596">
        <w:rPr>
          <w:rFonts w:ascii="TH SarabunIT๙" w:hAnsi="TH SarabunIT๙" w:cs="TH SarabunIT๙"/>
          <w:szCs w:val="32"/>
          <w:cs/>
        </w:rPr>
        <w:t>เรื่องราวและ</w:t>
      </w:r>
      <w:r w:rsidR="00107A88" w:rsidRPr="002C4596">
        <w:rPr>
          <w:rFonts w:ascii="TH SarabunIT๙" w:hAnsi="TH SarabunIT๙" w:cs="TH SarabunIT๙"/>
          <w:szCs w:val="32"/>
          <w:cs/>
        </w:rPr>
        <w:t>ประวัติ</w:t>
      </w:r>
      <w:r w:rsidR="00356DA7" w:rsidRPr="002C4596">
        <w:rPr>
          <w:rFonts w:ascii="TH SarabunIT๙" w:hAnsi="TH SarabunIT๙" w:cs="TH SarabunIT๙"/>
          <w:szCs w:val="32"/>
          <w:cs/>
        </w:rPr>
        <w:t xml:space="preserve">ความเป็นมาของชุมชนพนางตุง </w:t>
      </w:r>
      <w:r w:rsidR="006B4D09" w:rsidRPr="002C4596">
        <w:rPr>
          <w:rFonts w:ascii="TH SarabunIT๙" w:hAnsi="TH SarabunIT๙" w:cs="TH SarabunIT๙"/>
          <w:szCs w:val="32"/>
          <w:cs/>
        </w:rPr>
        <w:t>(ทะเลน้อย) จาก</w:t>
      </w:r>
      <w:r w:rsidR="00356DA7" w:rsidRPr="002C4596">
        <w:rPr>
          <w:rFonts w:ascii="TH SarabunIT๙" w:hAnsi="TH SarabunIT๙" w:cs="TH SarabunIT๙"/>
          <w:szCs w:val="32"/>
          <w:cs/>
        </w:rPr>
        <w:t>คำบอกเล</w:t>
      </w:r>
      <w:r w:rsidR="00435B77" w:rsidRPr="002C4596">
        <w:rPr>
          <w:rFonts w:ascii="TH SarabunIT๙" w:hAnsi="TH SarabunIT๙" w:cs="TH SarabunIT๙"/>
          <w:szCs w:val="32"/>
          <w:cs/>
        </w:rPr>
        <w:t>่า</w:t>
      </w:r>
      <w:r w:rsidR="00597571" w:rsidRPr="002C4596">
        <w:rPr>
          <w:rFonts w:ascii="TH SarabunIT๙" w:hAnsi="TH SarabunIT๙" w:cs="TH SarabunIT๙"/>
          <w:szCs w:val="32"/>
          <w:cs/>
        </w:rPr>
        <w:t xml:space="preserve"> </w:t>
      </w:r>
      <w:r w:rsidR="00356DA7" w:rsidRPr="002C4596">
        <w:rPr>
          <w:rFonts w:ascii="TH SarabunIT๙" w:hAnsi="TH SarabunIT๙" w:cs="TH SarabunIT๙"/>
          <w:szCs w:val="32"/>
          <w:cs/>
        </w:rPr>
        <w:t>ตำนาน นิทานพื้นบ้าน</w:t>
      </w:r>
      <w:r w:rsidR="00597571" w:rsidRPr="002C4596">
        <w:rPr>
          <w:rFonts w:ascii="TH SarabunIT๙" w:hAnsi="TH SarabunIT๙" w:cs="TH SarabunIT๙"/>
          <w:szCs w:val="32"/>
          <w:cs/>
        </w:rPr>
        <w:t xml:space="preserve"> ความสอดคล้องทางด้านประวัติศาสตร์ </w:t>
      </w:r>
      <w:r w:rsidR="00356DA7" w:rsidRPr="002C4596">
        <w:rPr>
          <w:rFonts w:ascii="TH SarabunIT๙" w:hAnsi="TH SarabunIT๙" w:cs="TH SarabunIT๙"/>
          <w:szCs w:val="32"/>
          <w:cs/>
        </w:rPr>
        <w:t>เอกสาร</w:t>
      </w:r>
      <w:r w:rsidR="006B4D09" w:rsidRPr="002C4596">
        <w:rPr>
          <w:rFonts w:ascii="TH SarabunIT๙" w:hAnsi="TH SarabunIT๙" w:cs="TH SarabunIT๙"/>
          <w:szCs w:val="32"/>
          <w:cs/>
        </w:rPr>
        <w:t>ตำรา</w:t>
      </w:r>
      <w:r w:rsidR="00597571" w:rsidRPr="002C4596">
        <w:rPr>
          <w:rFonts w:ascii="TH SarabunIT๙" w:hAnsi="TH SarabunIT๙" w:cs="TH SarabunIT๙"/>
          <w:szCs w:val="32"/>
          <w:cs/>
        </w:rPr>
        <w:t xml:space="preserve"> </w:t>
      </w:r>
      <w:r w:rsidR="006B4D09" w:rsidRPr="002C4596">
        <w:rPr>
          <w:rFonts w:ascii="TH SarabunIT๙" w:hAnsi="TH SarabunIT๙" w:cs="TH SarabunIT๙"/>
          <w:szCs w:val="32"/>
          <w:cs/>
        </w:rPr>
        <w:t>งานวิจัย และ</w:t>
      </w:r>
      <w:r w:rsidR="00597571" w:rsidRPr="002C4596">
        <w:rPr>
          <w:rFonts w:ascii="TH SarabunIT๙" w:hAnsi="TH SarabunIT๙" w:cs="TH SarabunIT๙"/>
          <w:szCs w:val="32"/>
          <w:cs/>
        </w:rPr>
        <w:t>ข้อมูล</w:t>
      </w:r>
      <w:r w:rsidR="006B4D09" w:rsidRPr="002C4596">
        <w:rPr>
          <w:rFonts w:ascii="TH SarabunIT๙" w:hAnsi="TH SarabunIT๙" w:cs="TH SarabunIT๙"/>
          <w:szCs w:val="32"/>
          <w:cs/>
        </w:rPr>
        <w:t xml:space="preserve">ทางการปกครองของรัฐ </w:t>
      </w:r>
      <w:r w:rsidR="00597571" w:rsidRPr="002C4596">
        <w:rPr>
          <w:rFonts w:ascii="TH SarabunIT๙" w:hAnsi="TH SarabunIT๙" w:cs="TH SarabunIT๙"/>
          <w:szCs w:val="32"/>
          <w:cs/>
        </w:rPr>
        <w:t>ที่มีข้อมูล</w:t>
      </w:r>
      <w:r w:rsidR="006B4D09" w:rsidRPr="002C4596">
        <w:rPr>
          <w:rFonts w:ascii="TH SarabunIT๙" w:hAnsi="TH SarabunIT๙" w:cs="TH SarabunIT๙"/>
          <w:szCs w:val="32"/>
          <w:cs/>
        </w:rPr>
        <w:t>เกี่ยวพัน</w:t>
      </w:r>
      <w:r w:rsidR="004B28CE" w:rsidRPr="002C4596">
        <w:rPr>
          <w:rFonts w:ascii="TH SarabunIT๙" w:hAnsi="TH SarabunIT๙" w:cs="TH SarabunIT๙"/>
          <w:szCs w:val="32"/>
          <w:cs/>
        </w:rPr>
        <w:t>กับ</w:t>
      </w:r>
      <w:r w:rsidR="00356DA7" w:rsidRPr="002C4596">
        <w:rPr>
          <w:rFonts w:ascii="TH SarabunIT๙" w:hAnsi="TH SarabunIT๙" w:cs="TH SarabunIT๙"/>
          <w:szCs w:val="32"/>
          <w:cs/>
        </w:rPr>
        <w:t>ประวัติศาสตร์</w:t>
      </w:r>
      <w:r w:rsidR="006B4D09" w:rsidRPr="002C4596">
        <w:rPr>
          <w:rFonts w:ascii="TH SarabunIT๙" w:hAnsi="TH SarabunIT๙" w:cs="TH SarabunIT๙"/>
          <w:szCs w:val="32"/>
          <w:cs/>
        </w:rPr>
        <w:t>ชุมชน</w:t>
      </w:r>
      <w:r w:rsidR="00597571" w:rsidRPr="002C4596">
        <w:rPr>
          <w:rFonts w:ascii="TH SarabunIT๙" w:hAnsi="TH SarabunIT๙" w:cs="TH SarabunIT๙"/>
          <w:szCs w:val="32"/>
          <w:cs/>
        </w:rPr>
        <w:t xml:space="preserve">พนางตุง </w:t>
      </w:r>
      <w:r w:rsidR="006B4D09" w:rsidRPr="002C4596">
        <w:rPr>
          <w:rFonts w:ascii="TH SarabunIT๙" w:hAnsi="TH SarabunIT๙" w:cs="TH SarabunIT๙"/>
          <w:szCs w:val="32"/>
          <w:cs/>
        </w:rPr>
        <w:t>มาจากหลายที่ หลายแห่ง หลายเรื่องราว ซึ่ง</w:t>
      </w:r>
      <w:r w:rsidR="0065762E" w:rsidRPr="002C4596">
        <w:rPr>
          <w:rFonts w:ascii="TH SarabunIT๙" w:hAnsi="TH SarabunIT๙" w:cs="TH SarabunIT๙"/>
          <w:szCs w:val="32"/>
          <w:cs/>
        </w:rPr>
        <w:t>สามารถเรียบเรียงแยกออกมาเป็นสองส่วน</w:t>
      </w:r>
      <w:r w:rsidR="004B28CE" w:rsidRPr="002C4596">
        <w:rPr>
          <w:rFonts w:ascii="TH SarabunIT๙" w:hAnsi="TH SarabunIT๙" w:cs="TH SarabunIT๙"/>
          <w:szCs w:val="32"/>
          <w:cs/>
        </w:rPr>
        <w:t>ที่สำคัญ</w:t>
      </w:r>
      <w:r w:rsidR="00435B77" w:rsidRPr="002C4596">
        <w:rPr>
          <w:rFonts w:ascii="TH SarabunIT๙" w:hAnsi="TH SarabunIT๙" w:cs="TH SarabunIT๙"/>
          <w:szCs w:val="32"/>
          <w:cs/>
        </w:rPr>
        <w:t xml:space="preserve"> </w:t>
      </w:r>
      <w:r w:rsidR="004B28CE" w:rsidRPr="002C4596">
        <w:rPr>
          <w:rFonts w:ascii="TH SarabunIT๙" w:hAnsi="TH SarabunIT๙" w:cs="TH SarabunIT๙"/>
          <w:szCs w:val="32"/>
          <w:cs/>
        </w:rPr>
        <w:t>ก็</w:t>
      </w:r>
      <w:r w:rsidR="007D5B68" w:rsidRPr="002C4596">
        <w:rPr>
          <w:rFonts w:ascii="TH SarabunIT๙" w:hAnsi="TH SarabunIT๙" w:cs="TH SarabunIT๙"/>
          <w:szCs w:val="32"/>
          <w:cs/>
        </w:rPr>
        <w:t>คือ ส่วนแรก</w:t>
      </w:r>
      <w:r w:rsidR="0065762E" w:rsidRPr="002C4596">
        <w:rPr>
          <w:rFonts w:ascii="TH SarabunIT๙" w:hAnsi="TH SarabunIT๙" w:cs="TH SarabunIT๙"/>
          <w:szCs w:val="32"/>
          <w:cs/>
        </w:rPr>
        <w:t>“ตั้งหลัก”เป็นเรื่องราวว่าด้วยต้นกำเนิดแหล่งที่อยู่ครั้งแรก แต่ไม่ได้</w:t>
      </w:r>
      <w:r w:rsidR="006B4D09" w:rsidRPr="002C4596">
        <w:rPr>
          <w:rFonts w:ascii="TH SarabunIT๙" w:hAnsi="TH SarabunIT๙" w:cs="TH SarabunIT๙"/>
          <w:szCs w:val="32"/>
          <w:cs/>
        </w:rPr>
        <w:t>อยู่</w:t>
      </w:r>
      <w:r w:rsidR="0065762E" w:rsidRPr="002C4596">
        <w:rPr>
          <w:rFonts w:ascii="TH SarabunIT๙" w:hAnsi="TH SarabunIT๙" w:cs="TH SarabunIT๙"/>
          <w:szCs w:val="32"/>
          <w:cs/>
        </w:rPr>
        <w:t>อาศัย</w:t>
      </w:r>
      <w:r w:rsidR="006B4D09" w:rsidRPr="002C4596">
        <w:rPr>
          <w:rFonts w:ascii="TH SarabunIT๙" w:hAnsi="TH SarabunIT๙" w:cs="TH SarabunIT๙"/>
          <w:szCs w:val="32"/>
          <w:cs/>
        </w:rPr>
        <w:t>นับเนื่อง</w:t>
      </w:r>
      <w:r w:rsidR="007D5B68" w:rsidRPr="002C4596">
        <w:rPr>
          <w:rFonts w:ascii="TH SarabunIT๙" w:hAnsi="TH SarabunIT๙" w:cs="TH SarabunIT๙"/>
          <w:szCs w:val="32"/>
          <w:cs/>
        </w:rPr>
        <w:t>ในเวลาต่อมา กับส่วนที่สอง</w:t>
      </w:r>
      <w:r w:rsidR="0065762E" w:rsidRPr="002C4596">
        <w:rPr>
          <w:rFonts w:ascii="TH SarabunIT๙" w:hAnsi="TH SarabunIT๙" w:cs="TH SarabunIT๙"/>
          <w:szCs w:val="32"/>
          <w:cs/>
        </w:rPr>
        <w:t>“ปักฐาน”ที่กลุ่มชนชาวเลน้อยได้เริ่มตั้งรกฝังรากลงไป</w:t>
      </w:r>
      <w:r w:rsidR="006B4D09" w:rsidRPr="002C4596">
        <w:rPr>
          <w:rFonts w:ascii="TH SarabunIT๙" w:hAnsi="TH SarabunIT๙" w:cs="TH SarabunIT๙"/>
          <w:szCs w:val="32"/>
          <w:cs/>
        </w:rPr>
        <w:t xml:space="preserve"> </w:t>
      </w:r>
      <w:r w:rsidR="0065762E" w:rsidRPr="002C4596">
        <w:rPr>
          <w:rFonts w:ascii="TH SarabunIT๙" w:hAnsi="TH SarabunIT๙" w:cs="TH SarabunIT๙"/>
          <w:szCs w:val="32"/>
          <w:cs/>
        </w:rPr>
        <w:t>และอยู่อาศัยเป็นการถาวร</w:t>
      </w:r>
      <w:r w:rsidR="00092B58" w:rsidRPr="002C4596">
        <w:rPr>
          <w:rFonts w:ascii="TH SarabunIT๙" w:hAnsi="TH SarabunIT๙" w:cs="TH SarabunIT๙"/>
          <w:szCs w:val="32"/>
          <w:cs/>
        </w:rPr>
        <w:t xml:space="preserve"> </w:t>
      </w:r>
      <w:r w:rsidR="00E97FD8" w:rsidRPr="002C4596">
        <w:rPr>
          <w:rFonts w:ascii="TH SarabunIT๙" w:hAnsi="TH SarabunIT๙" w:cs="TH SarabunIT๙"/>
          <w:szCs w:val="32"/>
          <w:cs/>
        </w:rPr>
        <w:t>มี</w:t>
      </w:r>
      <w:r w:rsidR="00092B58" w:rsidRPr="002C4596">
        <w:rPr>
          <w:rFonts w:ascii="TH SarabunIT๙" w:hAnsi="TH SarabunIT๙" w:cs="TH SarabunIT๙"/>
          <w:szCs w:val="32"/>
          <w:cs/>
        </w:rPr>
        <w:t>บทความส่วนหนึ่งในงานวิจัย</w:t>
      </w:r>
      <w:r w:rsidR="00CE5E56" w:rsidRPr="002C4596">
        <w:rPr>
          <w:rFonts w:ascii="TH SarabunIT๙" w:hAnsi="TH SarabunIT๙" w:cs="TH SarabunIT๙"/>
          <w:szCs w:val="32"/>
          <w:cs/>
        </w:rPr>
        <w:t xml:space="preserve"> </w:t>
      </w:r>
      <w:r w:rsidR="00092B58" w:rsidRPr="002C4596">
        <w:rPr>
          <w:rFonts w:ascii="TH SarabunIT๙" w:hAnsi="TH SarabunIT๙" w:cs="TH SarabunIT๙"/>
          <w:szCs w:val="32"/>
          <w:cs/>
        </w:rPr>
        <w:t>ที่ผู้ทรงคุณวุฒิได้เรียบเรียงเอาไว้ดังนี้</w:t>
      </w:r>
    </w:p>
    <w:p w:rsidR="00B80A69" w:rsidRPr="002C4596" w:rsidRDefault="0065762E" w:rsidP="00E56F04">
      <w:pPr>
        <w:tabs>
          <w:tab w:val="left" w:pos="1418"/>
        </w:tabs>
        <w:spacing w:before="240"/>
        <w:jc w:val="thaiDistribute"/>
        <w:rPr>
          <w:rFonts w:ascii="TH SarabunIT๙" w:hAnsi="TH SarabunIT๙" w:cs="TH SarabunIT๙"/>
          <w:b/>
          <w:bCs/>
          <w:szCs w:val="32"/>
        </w:rPr>
      </w:pPr>
      <w:r w:rsidRPr="002C4596">
        <w:rPr>
          <w:rFonts w:ascii="TH SarabunIT๙" w:hAnsi="TH SarabunIT๙" w:cs="TH SarabunIT๙"/>
          <w:b/>
          <w:bCs/>
          <w:szCs w:val="32"/>
          <w:cs/>
        </w:rPr>
        <w:tab/>
      </w:r>
      <w:r w:rsidRPr="002C4596">
        <w:rPr>
          <w:rFonts w:ascii="TH SarabunIT๙" w:hAnsi="TH SarabunIT๙" w:cs="TH SarabunIT๙"/>
          <w:b/>
          <w:bCs/>
          <w:szCs w:val="32"/>
          <w:cs/>
        </w:rPr>
        <w:tab/>
        <w:t>ตั้งหลัก “บ้านกลาง” “บ้านกล้วย”</w:t>
      </w:r>
    </w:p>
    <w:p w:rsidR="00370444" w:rsidRPr="002C4596" w:rsidRDefault="004B28CE" w:rsidP="0070671E">
      <w:pPr>
        <w:ind w:firstLine="1440"/>
        <w:jc w:val="thaiDistribute"/>
        <w:rPr>
          <w:rFonts w:ascii="TH SarabunIT๙" w:hAnsi="TH SarabunIT๙" w:cs="TH SarabunIT๙"/>
          <w:szCs w:val="32"/>
        </w:rPr>
      </w:pPr>
      <w:r w:rsidRPr="002C4596">
        <w:rPr>
          <w:rFonts w:ascii="TH SarabunIT๙" w:hAnsi="TH SarabunIT๙" w:cs="TH SarabunIT๙"/>
          <w:szCs w:val="32"/>
          <w:cs/>
        </w:rPr>
        <w:t>โหมเลน้อย</w:t>
      </w:r>
      <w:r w:rsidR="00B80A69" w:rsidRPr="002C4596">
        <w:rPr>
          <w:rFonts w:ascii="TH SarabunIT๙" w:hAnsi="TH SarabunIT๙" w:cs="TH SarabunIT๙"/>
          <w:szCs w:val="32"/>
          <w:cs/>
        </w:rPr>
        <w:t xml:space="preserve"> (ชาวทะเลน้อย) คำเรียกพื้นถิ่น </w:t>
      </w:r>
      <w:r w:rsidRPr="002C4596">
        <w:rPr>
          <w:rFonts w:ascii="TH SarabunIT๙" w:hAnsi="TH SarabunIT๙" w:cs="TH SarabunIT๙"/>
          <w:szCs w:val="32"/>
          <w:cs/>
        </w:rPr>
        <w:t>เป็นชื่อเรียกกลุ่มชาติพันธุ์ ที่ตั้งถิ่นฐานบนพื้นที่ชายขอบน้ำ</w:t>
      </w:r>
      <w:r w:rsidR="008D091B" w:rsidRPr="002C4596">
        <w:rPr>
          <w:rFonts w:ascii="TH SarabunIT๙" w:hAnsi="TH SarabunIT๙" w:cs="TH SarabunIT๙"/>
          <w:szCs w:val="32"/>
          <w:cs/>
        </w:rPr>
        <w:t>“</w:t>
      </w:r>
      <w:r w:rsidRPr="002C4596">
        <w:rPr>
          <w:rFonts w:ascii="TH SarabunIT๙" w:hAnsi="TH SarabunIT๙" w:cs="TH SarabunIT๙"/>
          <w:szCs w:val="32"/>
          <w:cs/>
        </w:rPr>
        <w:t>เลน้อย”ของ</w:t>
      </w:r>
      <w:r w:rsidR="008D091B" w:rsidRPr="002C4596">
        <w:rPr>
          <w:rFonts w:ascii="TH SarabunIT๙" w:hAnsi="TH SarabunIT๙" w:cs="TH SarabunIT๙"/>
          <w:szCs w:val="32"/>
          <w:cs/>
        </w:rPr>
        <w:t>“</w:t>
      </w:r>
      <w:r w:rsidRPr="002C4596">
        <w:rPr>
          <w:rFonts w:ascii="TH SarabunIT๙" w:hAnsi="TH SarabunIT๙" w:cs="TH SarabunIT๙"/>
          <w:szCs w:val="32"/>
          <w:cs/>
        </w:rPr>
        <w:t>ลุ่มน้ำทะเลสาบสงขลา”</w:t>
      </w:r>
      <w:r w:rsidR="00082DCE" w:rsidRPr="002C4596">
        <w:rPr>
          <w:rFonts w:ascii="TH SarabunIT๙" w:hAnsi="TH SarabunIT๙" w:cs="TH SarabunIT๙"/>
          <w:szCs w:val="32"/>
          <w:cs/>
        </w:rPr>
        <w:t>การอ้างถึงแหล่งที่มา</w:t>
      </w:r>
      <w:r w:rsidR="00B80A69" w:rsidRPr="002C4596">
        <w:rPr>
          <w:rFonts w:ascii="TH SarabunIT๙" w:hAnsi="TH SarabunIT๙" w:cs="TH SarabunIT๙"/>
          <w:szCs w:val="32"/>
          <w:cs/>
        </w:rPr>
        <w:t xml:space="preserve"> การย้อนรอยต่อการกระทำของ “โหมเลน้อย”นั้นยังไม่มีความแน่ชัดในแง่เอกสารหลักฐาน และฐานวิจัยทางประวัติศาสตร์ที่ค้นลึกชัดเจนว่ามีความเป็นมาอย่างไร ความคลุมเครือย้อนแย้งนี้</w:t>
      </w:r>
      <w:r w:rsidR="00C52F24" w:rsidRPr="002C4596">
        <w:rPr>
          <w:rFonts w:ascii="TH SarabunIT๙" w:hAnsi="TH SarabunIT๙" w:cs="TH SarabunIT๙"/>
          <w:szCs w:val="32"/>
          <w:cs/>
        </w:rPr>
        <w:t xml:space="preserve"> </w:t>
      </w:r>
      <w:r w:rsidR="00B80A69" w:rsidRPr="002C4596">
        <w:rPr>
          <w:rFonts w:ascii="TH SarabunIT๙" w:hAnsi="TH SarabunIT๙" w:cs="TH SarabunIT๙"/>
          <w:szCs w:val="32"/>
          <w:cs/>
        </w:rPr>
        <w:t>คงมีเพียงการกล่าวอ้างถึงความน่าจะเป็นแห่ง“ต้นตอ ต้นเรื่อง”</w:t>
      </w:r>
      <w:r w:rsidR="00C52F24" w:rsidRPr="002C4596">
        <w:rPr>
          <w:rFonts w:ascii="TH SarabunIT๙" w:hAnsi="TH SarabunIT๙" w:cs="TH SarabunIT๙"/>
          <w:szCs w:val="32"/>
          <w:cs/>
        </w:rPr>
        <w:t>ตามคำบอกเล่าของคุณตาคุณยาย</w:t>
      </w:r>
      <w:r w:rsidR="00B80A69" w:rsidRPr="002C4596">
        <w:rPr>
          <w:rFonts w:ascii="TH SarabunIT๙" w:hAnsi="TH SarabunIT๙" w:cs="TH SarabunIT๙"/>
          <w:szCs w:val="32"/>
          <w:cs/>
        </w:rPr>
        <w:t>“โหมเลน้อย”ในอดีตมาเทียบเคียงกับหลักฐานทางประวัติศาสตร์ที่ใกล้เคียง ทั้งนี้ เกศรารัตน์ เพชรรักษ์ (๒๕๓๘</w:t>
      </w:r>
      <w:r w:rsidR="00B80A69" w:rsidRPr="002C4596">
        <w:rPr>
          <w:rFonts w:ascii="TH SarabunIT๙" w:hAnsi="TH SarabunIT๙" w:cs="TH SarabunIT๙"/>
          <w:szCs w:val="32"/>
        </w:rPr>
        <w:t>:</w:t>
      </w:r>
      <w:r w:rsidR="00B80A69" w:rsidRPr="002C4596">
        <w:rPr>
          <w:rFonts w:ascii="TH SarabunIT๙" w:hAnsi="TH SarabunIT๙" w:cs="TH SarabunIT๙"/>
          <w:szCs w:val="32"/>
          <w:cs/>
        </w:rPr>
        <w:t>๖) ระบุว่า“โหมเลน้อย</w:t>
      </w:r>
      <w:r w:rsidR="00C52F24" w:rsidRPr="002C4596">
        <w:rPr>
          <w:rFonts w:ascii="TH SarabunIT๙" w:hAnsi="TH SarabunIT๙" w:cs="TH SarabunIT๙"/>
          <w:szCs w:val="32"/>
          <w:cs/>
        </w:rPr>
        <w:t>”</w:t>
      </w:r>
      <w:r w:rsidR="00B05D9C" w:rsidRPr="002C4596">
        <w:rPr>
          <w:rFonts w:ascii="TH SarabunIT๙" w:hAnsi="TH SarabunIT๙" w:cs="TH SarabunIT๙"/>
          <w:szCs w:val="32"/>
          <w:cs/>
        </w:rPr>
        <w:t>เป็นกลุ่มชาติพันธุ์ชาวเลใต้</w:t>
      </w:r>
      <w:r w:rsidR="00EB7735" w:rsidRPr="002C4596">
        <w:rPr>
          <w:rFonts w:ascii="TH SarabunIT๙" w:hAnsi="TH SarabunIT๙" w:cs="TH SarabunIT๙"/>
          <w:szCs w:val="32"/>
          <w:cs/>
        </w:rPr>
        <w:t xml:space="preserve"> </w:t>
      </w:r>
      <w:r w:rsidR="00B05D9C" w:rsidRPr="002C4596">
        <w:rPr>
          <w:rFonts w:ascii="TH SarabunIT๙" w:hAnsi="TH SarabunIT๙" w:cs="TH SarabunIT๙"/>
          <w:szCs w:val="32"/>
          <w:cs/>
        </w:rPr>
        <w:t>ที่มีจุดเริ่มต้นการกำเนิดในสมัยสุโขทัย แรกเริ่มเดิมทีได้ตั้งเริน (บ้านเรือน)</w:t>
      </w:r>
      <w:r w:rsidR="000F4D33" w:rsidRPr="002C4596">
        <w:rPr>
          <w:rFonts w:ascii="TH SarabunIT๙" w:hAnsi="TH SarabunIT๙" w:cs="TH SarabunIT๙"/>
          <w:szCs w:val="32"/>
          <w:cs/>
        </w:rPr>
        <w:t xml:space="preserve"> </w:t>
      </w:r>
      <w:r w:rsidR="008F14FE" w:rsidRPr="002C4596">
        <w:rPr>
          <w:rFonts w:ascii="TH SarabunIT๙" w:hAnsi="TH SarabunIT๙" w:cs="TH SarabunIT๙"/>
          <w:szCs w:val="32"/>
          <w:cs/>
        </w:rPr>
        <w:t>อาศัยอยู่บริเวณ“บ้านกลาง”และ“บ้านกล้วย”</w:t>
      </w:r>
      <w:r w:rsidR="00337B2B" w:rsidRPr="002C4596">
        <w:rPr>
          <w:rFonts w:ascii="TH SarabunIT๙" w:hAnsi="TH SarabunIT๙" w:cs="TH SarabunIT๙"/>
          <w:szCs w:val="32"/>
          <w:cs/>
        </w:rPr>
        <w:t>ซึ่งอยู่ทางตอนใต้ของ“เลน้อย”เป็นที่ลุ่มอุดมสมบูรณ์ไปด้วยป่าไม้</w:t>
      </w:r>
      <w:r w:rsidR="000F4D33" w:rsidRPr="002C4596">
        <w:rPr>
          <w:rFonts w:ascii="TH SarabunIT๙" w:hAnsi="TH SarabunIT๙" w:cs="TH SarabunIT๙"/>
          <w:szCs w:val="32"/>
          <w:cs/>
        </w:rPr>
        <w:t xml:space="preserve"> สอดคล้องกับคำบอกเล่าของคุณผ่อง เดชนครินทร์</w:t>
      </w:r>
      <w:r w:rsidR="005C5103" w:rsidRPr="002C4596">
        <w:rPr>
          <w:rFonts w:ascii="TH SarabunIT๙" w:hAnsi="TH SarabunIT๙" w:cs="TH SarabunIT๙"/>
          <w:szCs w:val="32"/>
          <w:cs/>
        </w:rPr>
        <w:t xml:space="preserve"> </w:t>
      </w:r>
      <w:r w:rsidR="000F4D33" w:rsidRPr="002C4596">
        <w:rPr>
          <w:rFonts w:ascii="TH SarabunIT๙" w:hAnsi="TH SarabunIT๙" w:cs="TH SarabunIT๙"/>
          <w:szCs w:val="32"/>
          <w:cs/>
        </w:rPr>
        <w:t>(อ้างถึงทวีศักดิ์ ล้อมลิ้ม,ภาณุ ธรรมสุวรรณ,๒๕๓๘</w:t>
      </w:r>
      <w:r w:rsidR="000F4D33" w:rsidRPr="002C4596">
        <w:rPr>
          <w:rFonts w:ascii="TH SarabunIT๙" w:hAnsi="TH SarabunIT๙" w:cs="TH SarabunIT๙"/>
          <w:szCs w:val="32"/>
        </w:rPr>
        <w:t>:</w:t>
      </w:r>
      <w:r w:rsidR="000F4D33" w:rsidRPr="002C4596">
        <w:rPr>
          <w:rFonts w:ascii="TH SarabunIT๙" w:hAnsi="TH SarabunIT๙" w:cs="TH SarabunIT๙"/>
          <w:szCs w:val="32"/>
          <w:cs/>
        </w:rPr>
        <w:t>๘) ว่า“เดิมเลน้อยนั้นอุดมไปด้วยต้นตะเคียนต่อมาพระยากรุงสัญชัย ซึ่งตั้งอยู่ที่บางแก้ว ได้ให้คนมาตัดไม้ตะเคียนไปต่อเรือที่บางแก้ว”</w:t>
      </w:r>
      <w:r w:rsidR="007905AA" w:rsidRPr="002C4596">
        <w:rPr>
          <w:rFonts w:ascii="TH SarabunIT๙" w:hAnsi="TH SarabunIT๙" w:cs="TH SarabunIT๙"/>
          <w:szCs w:val="32"/>
          <w:cs/>
        </w:rPr>
        <w:t>ต่อมาประสบกับภัยวิบัติทางธรรมชาติความแห้งแล้ง และเกิดไฟไหม้ป่าเป็นบริเวณกว้างจึงพลัดถิ่นหลบหนีภัยมา“ปักฐาน”ที่“เลน้อย”</w:t>
      </w:r>
      <w:r w:rsidR="005C5103" w:rsidRPr="002C4596">
        <w:rPr>
          <w:rFonts w:ascii="TH SarabunIT๙" w:hAnsi="TH SarabunIT๙" w:cs="TH SarabunIT๙"/>
          <w:szCs w:val="32"/>
          <w:cs/>
        </w:rPr>
        <w:t>ถิ่นทรัพยากรธรรมชาติที่อุดมสมบูรณ์</w:t>
      </w:r>
      <w:r w:rsidR="00370444" w:rsidRPr="002C4596">
        <w:rPr>
          <w:rFonts w:ascii="TH SarabunIT๙" w:hAnsi="TH SarabunIT๙" w:cs="TH SarabunIT๙"/>
          <w:szCs w:val="32"/>
          <w:cs/>
        </w:rPr>
        <w:t xml:space="preserve"> </w:t>
      </w:r>
      <w:r w:rsidR="005C5103" w:rsidRPr="002C4596">
        <w:rPr>
          <w:rFonts w:ascii="TH SarabunIT๙" w:hAnsi="TH SarabunIT๙" w:cs="TH SarabunIT๙"/>
          <w:szCs w:val="32"/>
          <w:cs/>
        </w:rPr>
        <w:t>มีระบบนิเวศที่หลากหลายทั้ง“ทุ่ง”</w:t>
      </w:r>
      <w:r w:rsidR="0070671E" w:rsidRPr="002C4596">
        <w:rPr>
          <w:rFonts w:ascii="TH SarabunIT๙" w:hAnsi="TH SarabunIT๙" w:cs="TH SarabunIT๙"/>
          <w:szCs w:val="32"/>
          <w:cs/>
        </w:rPr>
        <w:t>ที่ราบลุ่มทำนา“ควน”</w:t>
      </w:r>
      <w:r w:rsidR="00344DA1" w:rsidRPr="002C4596">
        <w:rPr>
          <w:rFonts w:ascii="TH SarabunIT๙" w:hAnsi="TH SarabunIT๙" w:cs="TH SarabunIT๙"/>
          <w:szCs w:val="32"/>
          <w:cs/>
        </w:rPr>
        <w:t>ที่ราบเนินเขาทำสวนและ“เล”ท้องทะเลหาปลา และ</w:t>
      </w:r>
      <w:r w:rsidR="00370444" w:rsidRPr="002C4596">
        <w:rPr>
          <w:rFonts w:ascii="TH SarabunIT๙" w:hAnsi="TH SarabunIT๙" w:cs="TH SarabunIT๙"/>
          <w:szCs w:val="32"/>
          <w:cs/>
        </w:rPr>
        <w:t>อาศัยอยู่สืบต่อกันมาจนถึงปัจจุบัน</w:t>
      </w:r>
    </w:p>
    <w:p w:rsidR="00702C30" w:rsidRPr="002C4596" w:rsidRDefault="00702C30" w:rsidP="00E56F04">
      <w:pPr>
        <w:spacing w:before="240"/>
        <w:ind w:firstLine="1440"/>
        <w:jc w:val="thaiDistribute"/>
        <w:rPr>
          <w:rFonts w:ascii="TH SarabunIT๙" w:hAnsi="TH SarabunIT๙" w:cs="TH SarabunIT๙"/>
          <w:szCs w:val="32"/>
        </w:rPr>
      </w:pPr>
      <w:r w:rsidRPr="002C4596">
        <w:rPr>
          <w:rFonts w:ascii="TH SarabunIT๙" w:hAnsi="TH SarabunIT๙" w:cs="TH SarabunIT๙"/>
          <w:b/>
          <w:bCs/>
          <w:szCs w:val="32"/>
          <w:cs/>
        </w:rPr>
        <w:t xml:space="preserve">ปักฐาน </w:t>
      </w:r>
      <w:r w:rsidRPr="002C4596">
        <w:rPr>
          <w:rFonts w:ascii="TH SarabunIT๙" w:hAnsi="TH SarabunIT๙" w:cs="TH SarabunIT๙"/>
          <w:b/>
          <w:bCs/>
          <w:szCs w:val="32"/>
        </w:rPr>
        <w:t xml:space="preserve">: </w:t>
      </w:r>
      <w:r w:rsidRPr="002C4596">
        <w:rPr>
          <w:rFonts w:ascii="TH SarabunIT๙" w:hAnsi="TH SarabunIT๙" w:cs="TH SarabunIT๙"/>
          <w:b/>
          <w:bCs/>
          <w:szCs w:val="32"/>
          <w:cs/>
        </w:rPr>
        <w:t>“เลน้อย”</w:t>
      </w:r>
    </w:p>
    <w:p w:rsidR="00650D36" w:rsidRPr="002C4596" w:rsidRDefault="00702C30" w:rsidP="00D10E75">
      <w:pPr>
        <w:tabs>
          <w:tab w:val="left" w:pos="1418"/>
        </w:tabs>
        <w:ind w:firstLine="1418"/>
        <w:jc w:val="thaiDistribute"/>
        <w:rPr>
          <w:rFonts w:ascii="TH SarabunIT๙" w:hAnsi="TH SarabunIT๙" w:cs="TH SarabunIT๙"/>
          <w:szCs w:val="32"/>
        </w:rPr>
      </w:pPr>
      <w:r w:rsidRPr="002C4596">
        <w:rPr>
          <w:rFonts w:ascii="TH SarabunIT๙" w:hAnsi="TH SarabunIT๙" w:cs="TH SarabunIT๙"/>
          <w:szCs w:val="32"/>
          <w:cs/>
        </w:rPr>
        <w:tab/>
        <w:t>จากหลักฐานทางประวัติศาสตร์การสร้าง“วัดทะเลน้อย”ที่มีขึ้นในปี พ.ศ.๒๑๕๔ (กองพุทธศาสนสถาน กรมศาสนา,๒๕๒๗</w:t>
      </w:r>
      <w:r w:rsidRPr="002C4596">
        <w:rPr>
          <w:rFonts w:ascii="TH SarabunIT๙" w:hAnsi="TH SarabunIT๙" w:cs="TH SarabunIT๙"/>
          <w:szCs w:val="32"/>
        </w:rPr>
        <w:t>:</w:t>
      </w:r>
      <w:r w:rsidRPr="002C4596">
        <w:rPr>
          <w:rFonts w:ascii="TH SarabunIT๙" w:hAnsi="TH SarabunIT๙" w:cs="TH SarabunIT๙"/>
          <w:szCs w:val="32"/>
          <w:cs/>
        </w:rPr>
        <w:t>๗๓๘) หรือประมาณ ๔๐๐ กว่าปีที่ผ่านมาทำให้สันนิฐานได้ว่า“โหมเลน้อย”เริ่มเข้าม</w:t>
      </w:r>
      <w:r w:rsidR="001D0099" w:rsidRPr="002C4596">
        <w:rPr>
          <w:rFonts w:ascii="TH SarabunIT๙" w:hAnsi="TH SarabunIT๙" w:cs="TH SarabunIT๙"/>
          <w:szCs w:val="32"/>
          <w:cs/>
        </w:rPr>
        <w:t>าตั้งถิ่นฐานในสมัยอยุธยาตอนกลาง</w:t>
      </w:r>
      <w:r w:rsidRPr="002C4596">
        <w:rPr>
          <w:rFonts w:ascii="TH SarabunIT๙" w:hAnsi="TH SarabunIT๙" w:cs="TH SarabunIT๙"/>
          <w:szCs w:val="32"/>
          <w:cs/>
        </w:rPr>
        <w:t>บริเวณพื้นที่วัดทะเลน้อยน่าจะเป็นพื้นที่แรกๆที่มีการตั้งถิ่นฐานและ</w:t>
      </w:r>
      <w:r w:rsidR="00EB7735" w:rsidRPr="002C4596">
        <w:rPr>
          <w:rFonts w:ascii="TH SarabunIT๙" w:hAnsi="TH SarabunIT๙" w:cs="TH SarabunIT๙"/>
          <w:szCs w:val="32"/>
          <w:cs/>
        </w:rPr>
        <w:t>การ</w:t>
      </w:r>
      <w:r w:rsidRPr="002C4596">
        <w:rPr>
          <w:rFonts w:ascii="TH SarabunIT๙" w:hAnsi="TH SarabunIT๙" w:cs="TH SarabunIT๙"/>
          <w:szCs w:val="32"/>
          <w:cs/>
        </w:rPr>
        <w:t>ขยายตัวของชุมชน</w:t>
      </w:r>
      <w:r w:rsidR="004261FE" w:rsidRPr="002C4596">
        <w:rPr>
          <w:rFonts w:ascii="TH SarabunIT๙" w:hAnsi="TH SarabunIT๙" w:cs="TH SarabunIT๙"/>
          <w:szCs w:val="32"/>
          <w:cs/>
        </w:rPr>
        <w:t xml:space="preserve"> </w:t>
      </w:r>
      <w:r w:rsidR="00EB7735" w:rsidRPr="002C4596">
        <w:rPr>
          <w:rFonts w:ascii="TH SarabunIT๙" w:hAnsi="TH SarabunIT๙" w:cs="TH SarabunIT๙"/>
          <w:szCs w:val="32"/>
          <w:cs/>
        </w:rPr>
        <w:t>ก็น่าจะเริ่มต้นจากพื้นที่บริเวณแห่งนี้ ก่อนที่จะขยายตัวออกไปทางทิศตะวันออกบริเวณพื้นที่ชายขอบน้ำเลน้อย โดยลักษณะของพื้นที่</w:t>
      </w:r>
      <w:r w:rsidR="008A2669" w:rsidRPr="002C4596">
        <w:rPr>
          <w:rFonts w:ascii="TH SarabunIT๙" w:hAnsi="TH SarabunIT๙" w:cs="TH SarabunIT๙"/>
          <w:szCs w:val="32"/>
          <w:cs/>
        </w:rPr>
        <w:t>เป็นที่ราบลุ่ม</w:t>
      </w:r>
      <w:r w:rsidR="004261FE" w:rsidRPr="002C4596">
        <w:rPr>
          <w:rFonts w:ascii="TH SarabunIT๙" w:hAnsi="TH SarabunIT๙" w:cs="TH SarabunIT๙"/>
          <w:szCs w:val="32"/>
          <w:cs/>
        </w:rPr>
        <w:t xml:space="preserve"> </w:t>
      </w:r>
      <w:r w:rsidR="008A2669" w:rsidRPr="002C4596">
        <w:rPr>
          <w:rFonts w:ascii="TH SarabunIT๙" w:hAnsi="TH SarabunIT๙" w:cs="TH SarabunIT๙"/>
          <w:szCs w:val="32"/>
          <w:cs/>
        </w:rPr>
        <w:t>หรือที่เรียกกันตามภาษาถิ่นใต้ว่า“ทุ่ง”ซึ่งมีความอุดมสมบูรณ์เหมาะ</w:t>
      </w:r>
      <w:r w:rsidR="004261FE" w:rsidRPr="002C4596">
        <w:rPr>
          <w:rFonts w:ascii="TH SarabunIT๙" w:hAnsi="TH SarabunIT๙" w:cs="TH SarabunIT๙"/>
          <w:szCs w:val="32"/>
          <w:cs/>
        </w:rPr>
        <w:t>กับการเพาะปลูกทำนา</w:t>
      </w:r>
      <w:r w:rsidR="001D0099" w:rsidRPr="002C4596">
        <w:rPr>
          <w:rFonts w:ascii="TH SarabunIT๙" w:hAnsi="TH SarabunIT๙" w:cs="TH SarabunIT๙"/>
          <w:szCs w:val="32"/>
          <w:cs/>
        </w:rPr>
        <w:t xml:space="preserve"> </w:t>
      </w:r>
      <w:r w:rsidR="004261FE" w:rsidRPr="002C4596">
        <w:rPr>
          <w:rFonts w:ascii="TH SarabunIT๙" w:hAnsi="TH SarabunIT๙" w:cs="TH SarabunIT๙"/>
          <w:szCs w:val="32"/>
          <w:cs/>
        </w:rPr>
        <w:t>ปลูกข้าว</w:t>
      </w:r>
      <w:r w:rsidR="001D0099" w:rsidRPr="002C4596">
        <w:rPr>
          <w:rFonts w:ascii="TH SarabunIT๙" w:hAnsi="TH SarabunIT๙" w:cs="TH SarabunIT๙"/>
          <w:szCs w:val="32"/>
          <w:cs/>
        </w:rPr>
        <w:t xml:space="preserve"> </w:t>
      </w:r>
      <w:r w:rsidR="008A2669" w:rsidRPr="002C4596">
        <w:rPr>
          <w:rFonts w:ascii="TH SarabunIT๙" w:hAnsi="TH SarabunIT๙" w:cs="TH SarabunIT๙"/>
          <w:szCs w:val="32"/>
          <w:cs/>
        </w:rPr>
        <w:t>และหากุ้ง-ปลาใน“เลสาบสงขลา”</w:t>
      </w:r>
      <w:r w:rsidR="001059DA" w:rsidRPr="002C4596">
        <w:rPr>
          <w:rFonts w:ascii="TH SarabunIT๙" w:hAnsi="TH SarabunIT๙" w:cs="TH SarabunIT๙"/>
          <w:szCs w:val="32"/>
          <w:cs/>
        </w:rPr>
        <w:t>ตามคติความเชื่อโบราณเกี่ยวกับการตั้งถิ่นฐานของคนถิ่นใต้ว่า“แค่น้ำ แค่ท่า แค่นา แค่วัด”</w:t>
      </w:r>
      <w:r w:rsidR="004261FE" w:rsidRPr="002C4596">
        <w:rPr>
          <w:rFonts w:ascii="TH SarabunIT๙" w:hAnsi="TH SarabunIT๙" w:cs="TH SarabunIT๙"/>
          <w:szCs w:val="32"/>
          <w:cs/>
        </w:rPr>
        <w:t xml:space="preserve"> </w:t>
      </w:r>
      <w:r w:rsidR="001059DA" w:rsidRPr="002C4596">
        <w:rPr>
          <w:rFonts w:ascii="TH SarabunIT๙" w:hAnsi="TH SarabunIT๙" w:cs="TH SarabunIT๙"/>
          <w:szCs w:val="32"/>
          <w:cs/>
        </w:rPr>
        <w:t>(จรูญ หยูทอง,๒๕๕๖</w:t>
      </w:r>
      <w:r w:rsidR="001059DA" w:rsidRPr="002C4596">
        <w:rPr>
          <w:rFonts w:ascii="TH SarabunIT๙" w:hAnsi="TH SarabunIT๙" w:cs="TH SarabunIT๙"/>
          <w:szCs w:val="32"/>
        </w:rPr>
        <w:t>:</w:t>
      </w:r>
      <w:r w:rsidR="001059DA" w:rsidRPr="002C4596">
        <w:rPr>
          <w:rFonts w:ascii="TH SarabunIT๙" w:hAnsi="TH SarabunIT๙" w:cs="TH SarabunIT๙"/>
          <w:szCs w:val="32"/>
          <w:cs/>
        </w:rPr>
        <w:t>๑๐)</w:t>
      </w:r>
      <w:r w:rsidR="00FD360E" w:rsidRPr="002C4596">
        <w:rPr>
          <w:rFonts w:ascii="TH SarabunIT๙" w:hAnsi="TH SarabunIT๙" w:cs="TH SarabunIT๙"/>
          <w:szCs w:val="32"/>
          <w:cs/>
        </w:rPr>
        <w:t xml:space="preserve"> </w:t>
      </w:r>
      <w:r w:rsidR="001059DA" w:rsidRPr="002C4596">
        <w:rPr>
          <w:rFonts w:ascii="TH SarabunIT๙" w:hAnsi="TH SarabunIT๙" w:cs="TH SarabunIT๙"/>
          <w:szCs w:val="32"/>
          <w:cs/>
        </w:rPr>
        <w:t>ในเวลาต่อมา</w:t>
      </w:r>
      <w:r w:rsidR="0006112C" w:rsidRPr="002C4596">
        <w:rPr>
          <w:rFonts w:ascii="TH SarabunIT๙" w:hAnsi="TH SarabunIT๙" w:cs="TH SarabunIT๙"/>
          <w:szCs w:val="32"/>
          <w:cs/>
        </w:rPr>
        <w:t>เมื่อมีการตกตะกอนของดินบริเวณพื้นที่ราบลุ่มชายขอบเลน้อย จนเกิดเป็นแผ่นดินงอกยื่นออกไปสู่น้ำ</w:t>
      </w:r>
      <w:r w:rsidR="00DD0082" w:rsidRPr="002C4596">
        <w:rPr>
          <w:rFonts w:ascii="TH SarabunIT๙" w:hAnsi="TH SarabunIT๙" w:cs="TH SarabunIT๙"/>
          <w:szCs w:val="32"/>
          <w:cs/>
        </w:rPr>
        <w:t xml:space="preserve">  </w:t>
      </w:r>
      <w:r w:rsidR="0006112C" w:rsidRPr="002C4596">
        <w:rPr>
          <w:rFonts w:ascii="TH SarabunIT๙" w:hAnsi="TH SarabunIT๙" w:cs="TH SarabunIT๙"/>
          <w:szCs w:val="32"/>
          <w:cs/>
        </w:rPr>
        <w:t>เลน้อย จึงได้เคลื่อนย้ายขยายตัวออกไปปลูกเริน</w:t>
      </w:r>
      <w:r w:rsidR="00FD360E" w:rsidRPr="002C4596">
        <w:rPr>
          <w:rFonts w:ascii="TH SarabunIT๙" w:hAnsi="TH SarabunIT๙" w:cs="TH SarabunIT๙"/>
          <w:szCs w:val="32"/>
          <w:cs/>
        </w:rPr>
        <w:t xml:space="preserve"> </w:t>
      </w:r>
      <w:r w:rsidR="0006112C" w:rsidRPr="002C4596">
        <w:rPr>
          <w:rFonts w:ascii="TH SarabunIT๙" w:hAnsi="TH SarabunIT๙" w:cs="TH SarabunIT๙"/>
          <w:szCs w:val="32"/>
          <w:cs/>
        </w:rPr>
        <w:t>เกาะ</w:t>
      </w:r>
      <w:r w:rsidR="004261FE" w:rsidRPr="002C4596">
        <w:rPr>
          <w:rFonts w:ascii="TH SarabunIT๙" w:hAnsi="TH SarabunIT๙" w:cs="TH SarabunIT๙"/>
          <w:szCs w:val="32"/>
          <w:cs/>
        </w:rPr>
        <w:t>กลุ่มรวมกันแบบเครือญาติ</w:t>
      </w:r>
      <w:r w:rsidR="00FD147D" w:rsidRPr="002C4596">
        <w:rPr>
          <w:rFonts w:ascii="TH SarabunIT๙" w:hAnsi="TH SarabunIT๙" w:cs="TH SarabunIT๙"/>
          <w:szCs w:val="32"/>
          <w:cs/>
        </w:rPr>
        <w:t xml:space="preserve"> </w:t>
      </w:r>
      <w:r w:rsidR="00570D6A" w:rsidRPr="002C4596">
        <w:rPr>
          <w:rFonts w:ascii="TH SarabunIT๙" w:hAnsi="TH SarabunIT๙" w:cs="TH SarabunIT๙"/>
          <w:szCs w:val="32"/>
          <w:cs/>
        </w:rPr>
        <w:t>กลุ่มเล็</w:t>
      </w:r>
      <w:r w:rsidR="004261FE" w:rsidRPr="002C4596">
        <w:rPr>
          <w:rFonts w:ascii="TH SarabunIT๙" w:hAnsi="TH SarabunIT๙" w:cs="TH SarabunIT๙"/>
          <w:szCs w:val="32"/>
          <w:cs/>
        </w:rPr>
        <w:t>กบ้าง</w:t>
      </w:r>
      <w:r w:rsidR="00FD147D" w:rsidRPr="002C4596">
        <w:rPr>
          <w:rFonts w:ascii="TH SarabunIT๙" w:hAnsi="TH SarabunIT๙" w:cs="TH SarabunIT๙"/>
          <w:szCs w:val="32"/>
          <w:cs/>
        </w:rPr>
        <w:t xml:space="preserve"> </w:t>
      </w:r>
      <w:r w:rsidR="0006112C" w:rsidRPr="002C4596">
        <w:rPr>
          <w:rFonts w:ascii="TH SarabunIT๙" w:hAnsi="TH SarabunIT๙" w:cs="TH SarabunIT๙"/>
          <w:szCs w:val="32"/>
          <w:cs/>
        </w:rPr>
        <w:t>ใหญ่บ้าง</w:t>
      </w:r>
      <w:r w:rsidR="00A3280A" w:rsidRPr="002C4596">
        <w:rPr>
          <w:rFonts w:ascii="TH SarabunIT๙" w:hAnsi="TH SarabunIT๙" w:cs="TH SarabunIT๙"/>
          <w:szCs w:val="32"/>
        </w:rPr>
        <w:t xml:space="preserve"> </w:t>
      </w:r>
      <w:r w:rsidR="0006112C" w:rsidRPr="002C4596">
        <w:rPr>
          <w:rFonts w:ascii="TH SarabunIT๙" w:hAnsi="TH SarabunIT๙" w:cs="TH SarabunIT๙"/>
          <w:szCs w:val="32"/>
          <w:cs/>
        </w:rPr>
        <w:t>แล้วแต่ขนาดที่ดิน และขนาดครอบครัวที่ใกล้ชิดพร้อมประกอบอาชีพ“การประมง</w:t>
      </w:r>
      <w:r w:rsidR="00570D6A" w:rsidRPr="002C4596">
        <w:rPr>
          <w:rFonts w:ascii="TH SarabunIT๙" w:hAnsi="TH SarabunIT๙" w:cs="TH SarabunIT๙"/>
          <w:szCs w:val="32"/>
          <w:cs/>
        </w:rPr>
        <w:t>”</w:t>
      </w:r>
      <w:r w:rsidR="003E5766" w:rsidRPr="002C4596">
        <w:rPr>
          <w:rFonts w:ascii="TH SarabunIT๙" w:hAnsi="TH SarabunIT๙" w:cs="TH SarabunIT๙"/>
          <w:szCs w:val="32"/>
          <w:cs/>
        </w:rPr>
        <w:t>และ</w:t>
      </w:r>
      <w:r w:rsidR="00570D6A" w:rsidRPr="002C4596">
        <w:rPr>
          <w:rFonts w:ascii="TH SarabunIT๙" w:hAnsi="TH SarabunIT๙" w:cs="TH SarabunIT๙"/>
          <w:szCs w:val="32"/>
          <w:cs/>
        </w:rPr>
        <w:t>“</w:t>
      </w:r>
      <w:r w:rsidR="0006112C" w:rsidRPr="002C4596">
        <w:rPr>
          <w:rFonts w:ascii="TH SarabunIT๙" w:hAnsi="TH SarabunIT๙" w:cs="TH SarabunIT๙"/>
          <w:szCs w:val="32"/>
          <w:cs/>
        </w:rPr>
        <w:t>การทำนา”</w:t>
      </w:r>
      <w:r w:rsidR="00570D6A" w:rsidRPr="002C4596">
        <w:rPr>
          <w:rFonts w:ascii="TH SarabunIT๙" w:hAnsi="TH SarabunIT๙" w:cs="TH SarabunIT๙"/>
          <w:szCs w:val="32"/>
          <w:cs/>
        </w:rPr>
        <w:t>ดังความ</w:t>
      </w:r>
      <w:r w:rsidR="0046415E" w:rsidRPr="002C4596">
        <w:rPr>
          <w:rFonts w:ascii="TH SarabunIT๙" w:hAnsi="TH SarabunIT๙" w:cs="TH SarabunIT๙"/>
          <w:szCs w:val="32"/>
          <w:cs/>
        </w:rPr>
        <w:lastRenderedPageBreak/>
        <w:t>ป</w:t>
      </w:r>
      <w:r w:rsidR="00570D6A" w:rsidRPr="002C4596">
        <w:rPr>
          <w:rFonts w:ascii="TH SarabunIT๙" w:hAnsi="TH SarabunIT๙" w:cs="TH SarabunIT๙"/>
          <w:szCs w:val="32"/>
          <w:cs/>
        </w:rPr>
        <w:t xml:space="preserve">รากฏในพระราชหัตถเลขาในพระบาทสมเด็จพระจุลจอมเกล้าเจ้าอยู่หัว คราวเสด็จประพาสแหลมมลายู ร.ศ.๑๐๘ ซึ่งตรงกับ </w:t>
      </w:r>
      <w:r w:rsidR="00115F93" w:rsidRPr="002C4596">
        <w:rPr>
          <w:rFonts w:ascii="TH SarabunIT๙" w:hAnsi="TH SarabunIT๙" w:cs="TH SarabunIT๙"/>
          <w:szCs w:val="32"/>
          <w:cs/>
        </w:rPr>
        <w:t xml:space="preserve">พ.ศ.๒๔๐๒ </w:t>
      </w:r>
      <w:r w:rsidR="00570D6A" w:rsidRPr="002C4596">
        <w:rPr>
          <w:rFonts w:ascii="TH SarabunIT๙" w:hAnsi="TH SarabunIT๙" w:cs="TH SarabunIT๙"/>
          <w:szCs w:val="32"/>
          <w:cs/>
        </w:rPr>
        <w:t>ตอนหนึ่งว่า</w:t>
      </w:r>
    </w:p>
    <w:p w:rsidR="002024C2" w:rsidRPr="002C4596" w:rsidRDefault="00570D6A" w:rsidP="00174116">
      <w:pPr>
        <w:tabs>
          <w:tab w:val="left" w:pos="1418"/>
        </w:tabs>
        <w:ind w:firstLine="1418"/>
        <w:jc w:val="thaiDistribute"/>
        <w:rPr>
          <w:rFonts w:ascii="TH SarabunIT๙" w:hAnsi="TH SarabunIT๙" w:cs="TH SarabunIT๙"/>
          <w:szCs w:val="32"/>
        </w:rPr>
      </w:pPr>
      <w:r w:rsidRPr="002C4596">
        <w:rPr>
          <w:rFonts w:ascii="TH SarabunIT๙" w:hAnsi="TH SarabunIT๙" w:cs="TH SarabunIT๙"/>
          <w:szCs w:val="32"/>
          <w:cs/>
        </w:rPr>
        <w:t>“</w:t>
      </w:r>
      <w:r w:rsidR="007D5B68" w:rsidRPr="002C4596">
        <w:rPr>
          <w:rFonts w:ascii="TH SarabunIT๙" w:hAnsi="TH SarabunIT๙" w:cs="TH SarabunIT๙"/>
          <w:szCs w:val="32"/>
          <w:cs/>
        </w:rPr>
        <w:t>...</w:t>
      </w:r>
      <w:r w:rsidR="00650D36" w:rsidRPr="002C4596">
        <w:rPr>
          <w:rFonts w:ascii="TH SarabunIT๙" w:hAnsi="TH SarabunIT๙" w:cs="TH SarabunIT๙"/>
          <w:szCs w:val="32"/>
          <w:cs/>
        </w:rPr>
        <w:t>กลับมาถึงพลับพลาเวลาบ่ายห้าโมงครึ่ง เวลากลางวันลูกมีโนห์รา เวลาค่ำมีหนังตลุง ได้ให้คนไปดู ที่ทเลน้อยแขวงเมืองนครศรีธรรมราช ระยะทางสองชั่วโมง น้ำตื้นเรือไปเข้าไม่ได้ ต้องลงเรือเล็กเข้าคลองนางเรียงไปอีกยี่สิบห้ามินิต ถึงในนั้นเปนที่มีดอกบัวหลวงสีขาว แต่น้ำตื้นจนราษฎรทำนาได้ในทเล</w:t>
      </w:r>
      <w:r w:rsidR="00650D36" w:rsidRPr="002C4596">
        <w:rPr>
          <w:rFonts w:ascii="TH SarabunIT๙" w:hAnsi="TH SarabunIT๙" w:cs="TH SarabunIT๙"/>
          <w:szCs w:val="32"/>
        </w:rPr>
        <w:t>”</w:t>
      </w:r>
      <w:r w:rsidR="00E17880" w:rsidRPr="002C4596">
        <w:rPr>
          <w:rFonts w:ascii="TH SarabunIT๙" w:eastAsia="Times New Roman" w:hAnsi="TH SarabunIT๙" w:cs="TH SarabunIT๙"/>
          <w:snapToGrid w:val="0"/>
          <w:color w:val="000000"/>
          <w:w w:val="0"/>
          <w:sz w:val="0"/>
          <w:szCs w:val="0"/>
          <w:u w:color="000000"/>
          <w:bdr w:val="none" w:sz="0" w:space="0" w:color="000000"/>
          <w:shd w:val="clear" w:color="000000" w:fill="000000"/>
          <w:lang w:val="x-none" w:eastAsia="x-none" w:bidi="x-none"/>
        </w:rPr>
        <w:t xml:space="preserve"> </w:t>
      </w:r>
    </w:p>
    <w:p w:rsidR="00115F93" w:rsidRPr="002C4596" w:rsidRDefault="002024C2" w:rsidP="00E56F04">
      <w:pPr>
        <w:tabs>
          <w:tab w:val="left" w:pos="1418"/>
        </w:tabs>
        <w:spacing w:before="240"/>
        <w:ind w:firstLine="1418"/>
        <w:jc w:val="thaiDistribute"/>
        <w:rPr>
          <w:rFonts w:ascii="TH SarabunIT๙" w:hAnsi="TH SarabunIT๙" w:cs="TH SarabunIT๙"/>
          <w:szCs w:val="32"/>
        </w:rPr>
      </w:pPr>
      <w:r w:rsidRPr="002C4596">
        <w:rPr>
          <w:rFonts w:ascii="TH SarabunIT๙" w:hAnsi="TH SarabunIT๙" w:cs="TH SarabunIT๙"/>
          <w:szCs w:val="32"/>
          <w:cs/>
        </w:rPr>
        <w:tab/>
        <w:t>จากถิ่นฐานที่“โหมเลน้อย”ตั้งอยู่เป็นดินแดนปลายอาณาเขตเบื้องใต้ของ</w:t>
      </w:r>
      <w:r w:rsidR="00FF3A08" w:rsidRPr="002C4596">
        <w:rPr>
          <w:rFonts w:ascii="TH SarabunIT๙" w:hAnsi="TH SarabunIT๙" w:cs="TH SarabunIT๙"/>
          <w:szCs w:val="32"/>
          <w:cs/>
        </w:rPr>
        <w:t>เมือง</w:t>
      </w:r>
      <w:r w:rsidRPr="002C4596">
        <w:rPr>
          <w:rFonts w:ascii="TH SarabunIT๙" w:hAnsi="TH SarabunIT๙" w:cs="TH SarabunIT๙"/>
          <w:szCs w:val="32"/>
          <w:cs/>
        </w:rPr>
        <w:t>นครศรีธรรมราช ที่อยู่ห่างไกล</w:t>
      </w:r>
      <w:r w:rsidR="00115F93" w:rsidRPr="002C4596">
        <w:rPr>
          <w:rFonts w:ascii="TH SarabunIT๙" w:hAnsi="TH SarabunIT๙" w:cs="TH SarabunIT๙"/>
          <w:szCs w:val="32"/>
          <w:cs/>
        </w:rPr>
        <w:t>จาก</w:t>
      </w:r>
      <w:r w:rsidR="00A324E2" w:rsidRPr="002C4596">
        <w:rPr>
          <w:rFonts w:ascii="TH SarabunIT๙" w:hAnsi="TH SarabunIT๙" w:cs="TH SarabunIT๙"/>
          <w:szCs w:val="32"/>
          <w:cs/>
        </w:rPr>
        <w:t>การปกครองมาก ประกอบกับเป็นพื้นที่จดน้ำจดแผ่นดิน ทำให้ง่ายต่อการหลบหนีไปยังที่อื่นได้สะดวก แล</w:t>
      </w:r>
      <w:r w:rsidR="00115F93" w:rsidRPr="002C4596">
        <w:rPr>
          <w:rFonts w:ascii="TH SarabunIT๙" w:hAnsi="TH SarabunIT๙" w:cs="TH SarabunIT๙"/>
          <w:szCs w:val="32"/>
          <w:cs/>
        </w:rPr>
        <w:t xml:space="preserve">ะเมื่อมีเหตุการณ์ไม่สงบเกิดขึ้น </w:t>
      </w:r>
      <w:r w:rsidR="00A324E2" w:rsidRPr="002C4596">
        <w:rPr>
          <w:rFonts w:ascii="TH SarabunIT๙" w:hAnsi="TH SarabunIT๙" w:cs="TH SarabunIT๙"/>
          <w:szCs w:val="32"/>
          <w:cs/>
        </w:rPr>
        <w:t>การติดตามจับโจรผู้ร้ายของทางราชการจึงกระทำได้ยาก</w:t>
      </w:r>
      <w:r w:rsidR="00115F93" w:rsidRPr="002C4596">
        <w:rPr>
          <w:rFonts w:ascii="TH SarabunIT๙" w:hAnsi="TH SarabunIT๙" w:cs="TH SarabunIT๙"/>
          <w:szCs w:val="32"/>
          <w:cs/>
        </w:rPr>
        <w:t xml:space="preserve"> </w:t>
      </w:r>
      <w:r w:rsidR="00A324E2" w:rsidRPr="002C4596">
        <w:rPr>
          <w:rFonts w:ascii="TH SarabunIT๙" w:hAnsi="TH SarabunIT๙" w:cs="TH SarabunIT๙"/>
          <w:szCs w:val="32"/>
          <w:cs/>
        </w:rPr>
        <w:t>จนกลายเป็นแหล่งซ่องสุม</w:t>
      </w:r>
      <w:r w:rsidR="003C7686" w:rsidRPr="002C4596">
        <w:rPr>
          <w:rFonts w:ascii="TH SarabunIT๙" w:hAnsi="TH SarabunIT๙" w:cs="TH SarabunIT๙"/>
          <w:szCs w:val="32"/>
          <w:cs/>
        </w:rPr>
        <w:t xml:space="preserve"> </w:t>
      </w:r>
      <w:r w:rsidR="00A324E2" w:rsidRPr="002C4596">
        <w:rPr>
          <w:rFonts w:ascii="TH SarabunIT๙" w:hAnsi="TH SarabunIT๙" w:cs="TH SarabunIT๙"/>
          <w:szCs w:val="32"/>
          <w:cs/>
        </w:rPr>
        <w:t>และหลบซ่อนของโจรผู้ร้ายที่ปล้นสะดมแถบ“ลุ่มน้ำเลสาบสงขลา”และบริเวณใกล้เคียง</w:t>
      </w:r>
      <w:r w:rsidR="00115F93" w:rsidRPr="002C4596">
        <w:rPr>
          <w:rFonts w:ascii="TH SarabunIT๙" w:hAnsi="TH SarabunIT๙" w:cs="TH SarabunIT๙"/>
          <w:szCs w:val="32"/>
          <w:cs/>
        </w:rPr>
        <w:t xml:space="preserve"> ดังความปรากฏในพระราชหัตถเลขา</w:t>
      </w:r>
      <w:r w:rsidR="00E17880" w:rsidRPr="002C4596">
        <w:rPr>
          <w:rFonts w:ascii="TH SarabunIT๙" w:hAnsi="TH SarabunIT๙" w:cs="TH SarabunIT๙"/>
          <w:szCs w:val="32"/>
          <w:cs/>
        </w:rPr>
        <w:t xml:space="preserve"> </w:t>
      </w:r>
      <w:r w:rsidR="00115F93" w:rsidRPr="002C4596">
        <w:rPr>
          <w:rFonts w:ascii="TH SarabunIT๙" w:hAnsi="TH SarabunIT๙" w:cs="TH SarabunIT๙"/>
          <w:szCs w:val="32"/>
          <w:cs/>
        </w:rPr>
        <w:t>ในพระบาทสมเด็จพระจุลจอมเกล้าเจ้าอยู่หัว คราวเสด็จประพาสแหลมมลายู ร.ศ.๑๐๘ ซึ่งตรงกับ พ.ศ.๒๔๐๒ ที่กล่าวถึงชุมชนชาวเลน้อยว่า</w:t>
      </w:r>
    </w:p>
    <w:p w:rsidR="00115F93" w:rsidRPr="002C4596" w:rsidRDefault="00115F93" w:rsidP="00E56F04">
      <w:pPr>
        <w:tabs>
          <w:tab w:val="left" w:pos="1418"/>
        </w:tabs>
        <w:spacing w:before="240"/>
        <w:ind w:firstLine="1418"/>
        <w:jc w:val="thaiDistribute"/>
        <w:rPr>
          <w:rFonts w:ascii="TH SarabunIT๙" w:hAnsi="TH SarabunIT๙" w:cs="TH SarabunIT๙"/>
          <w:szCs w:val="32"/>
        </w:rPr>
      </w:pPr>
      <w:r w:rsidRPr="002C4596">
        <w:rPr>
          <w:rFonts w:ascii="TH SarabunIT๙" w:hAnsi="TH SarabunIT๙" w:cs="TH SarabunIT๙"/>
          <w:szCs w:val="32"/>
          <w:cs/>
        </w:rPr>
        <w:t xml:space="preserve">“...ในทเลตอนที่สาม </w:t>
      </w:r>
      <w:r w:rsidR="00765384" w:rsidRPr="002C4596">
        <w:rPr>
          <w:rFonts w:ascii="TH SarabunIT๙" w:hAnsi="TH SarabunIT๙" w:cs="TH SarabunIT๙"/>
          <w:szCs w:val="32"/>
          <w:cs/>
        </w:rPr>
        <w:t>ตั้งแต่ทิศใต้โอบไปจนทิศตะวันตกครึ่งทเล เปนแขวงเมืองพัทลุง ตั้งแต่ทิศตวันตกครึ่งทเลโอบไปจนทิศเหนือเปนแขวงเมืองนครศรีธรรมราช</w:t>
      </w:r>
      <w:r w:rsidR="00765384" w:rsidRPr="002C4596">
        <w:rPr>
          <w:rFonts w:ascii="TH SarabunIT๙" w:hAnsi="TH SarabunIT๙" w:cs="TH SarabunIT๙"/>
          <w:szCs w:val="32"/>
        </w:rPr>
        <w:t xml:space="preserve"> </w:t>
      </w:r>
      <w:r w:rsidR="00765384" w:rsidRPr="002C4596">
        <w:rPr>
          <w:rFonts w:ascii="TH SarabunIT๙" w:hAnsi="TH SarabunIT๙" w:cs="TH SarabunIT๙"/>
          <w:szCs w:val="32"/>
          <w:cs/>
        </w:rPr>
        <w:t>ทิศตะวันออกเปนแขวงเมืองสงขลา ในที่ทเลต่อแดนกันนี้ ว่าผู้ร้ายชุมอย่างยิ่ง ฟังเสียงทั้งพัทลุง ทั้งสงขลา กล่าวโทษว่าแถบทเลน้อยในแขวงเมืองนครมีคนตั้งบ้านเรือนมาก แต่เกือบจะไม่มีคนดีเลย ในหมู่นั้นเปนผู้ร้ายทั้งสิ้น ด้วยเปนปลายแดนห่างจากเมืองนครศรีธรรมราชมาก การติดตามผู้ร้ายยากลำบากอย่างยิ่ง การอันนี้ก็เห็นจะเปนจริง</w:t>
      </w:r>
      <w:r w:rsidR="00765384" w:rsidRPr="002C4596">
        <w:rPr>
          <w:rFonts w:ascii="TH SarabunIT๙" w:hAnsi="TH SarabunIT๙" w:cs="TH SarabunIT๙"/>
          <w:szCs w:val="32"/>
        </w:rPr>
        <w:t xml:space="preserve"> </w:t>
      </w:r>
      <w:r w:rsidR="00765384" w:rsidRPr="002C4596">
        <w:rPr>
          <w:rFonts w:ascii="TH SarabunIT๙" w:hAnsi="TH SarabunIT๙" w:cs="TH SarabunIT๙"/>
          <w:szCs w:val="32"/>
          <w:cs/>
        </w:rPr>
        <w:t>ด้วยหัวเมืองที่มีเขตแขวงติดต่อกันถี่ๆหรือที่ขนาบคาบเกี่ยวกัน และก็ติดตามผู้ร้ายยากอยู่ด้วยกันทุกเมือง</w:t>
      </w:r>
      <w:r w:rsidRPr="002C4596">
        <w:rPr>
          <w:rFonts w:ascii="TH SarabunIT๙" w:hAnsi="TH SarabunIT๙" w:cs="TH SarabunIT๙"/>
          <w:szCs w:val="32"/>
        </w:rPr>
        <w:t>”</w:t>
      </w:r>
    </w:p>
    <w:p w:rsidR="00107A88" w:rsidRPr="002C4596" w:rsidRDefault="00FF3A08" w:rsidP="00E56F04">
      <w:pPr>
        <w:tabs>
          <w:tab w:val="left" w:pos="1418"/>
        </w:tabs>
        <w:spacing w:before="240"/>
        <w:ind w:firstLine="1418"/>
        <w:jc w:val="thaiDistribute"/>
        <w:rPr>
          <w:rFonts w:ascii="TH SarabunIT๙" w:hAnsi="TH SarabunIT๙" w:cs="TH SarabunIT๙"/>
          <w:szCs w:val="32"/>
          <w:cs/>
        </w:rPr>
      </w:pPr>
      <w:r w:rsidRPr="002C4596">
        <w:rPr>
          <w:rFonts w:ascii="TH SarabunIT๙" w:hAnsi="TH SarabunIT๙" w:cs="TH SarabunIT๙"/>
          <w:szCs w:val="32"/>
          <w:cs/>
        </w:rPr>
        <w:t>จากปัญหาการปราบปรามโจรผู้ร้ายในปี พ.ศ.๒๔๓๙ ซึ่งตรงกับ ร.ศ.๑๔๕ อันเป็นยุคแห่งการเริ่มต้นเข้าสู่การปฏิรูปการปกครอง หรือยุคแห่งการเปลี่ยนแปลงของสยามประเทศ ทางราชการจึงได้ยก “หมู่บ้านทะเลน้อย”แยกตัวออกจากเมืองนครศรีธรรมราช ให้มาขึ้นกับเมืองพัทลุง ทั้งนี้เพื่อการสะดวกในการปราบปรามและติดตามโจรผู้ร้ายที่หนีเข้ามาหลบซ่อนอยู่ในพื้นที่กลุ่มชนเลน้อยได้สะดวกขึ้น</w:t>
      </w:r>
      <w:r w:rsidR="005E5AB7" w:rsidRPr="002C4596">
        <w:rPr>
          <w:rStyle w:val="afa"/>
          <w:rFonts w:ascii="TH SarabunIT๙" w:hAnsi="TH SarabunIT๙" w:cs="TH SarabunIT๙"/>
          <w:cs/>
        </w:rPr>
        <w:footnoteReference w:id="1"/>
      </w:r>
    </w:p>
    <w:p w:rsidR="002F058F" w:rsidRPr="002C4596" w:rsidRDefault="00E56F04" w:rsidP="00E56F04">
      <w:pPr>
        <w:spacing w:before="240"/>
        <w:ind w:firstLine="1440"/>
        <w:jc w:val="thaiDistribute"/>
        <w:rPr>
          <w:rFonts w:ascii="TH SarabunIT๙" w:hAnsi="TH SarabunIT๙" w:cs="TH SarabunIT๙"/>
          <w:szCs w:val="32"/>
          <w:cs/>
        </w:rPr>
      </w:pPr>
      <w:r w:rsidRPr="002C4596">
        <w:rPr>
          <w:rFonts w:ascii="TH SarabunIT๙" w:hAnsi="TH SarabunIT๙" w:cs="TH SarabunIT๙"/>
          <w:szCs w:val="32"/>
          <w:cs/>
        </w:rPr>
        <w:t>หลัง</w:t>
      </w:r>
      <w:r w:rsidR="00387035" w:rsidRPr="002C4596">
        <w:rPr>
          <w:rFonts w:ascii="TH SarabunIT๙" w:hAnsi="TH SarabunIT๙" w:cs="TH SarabunIT๙"/>
          <w:szCs w:val="32"/>
          <w:cs/>
        </w:rPr>
        <w:t xml:space="preserve">จากนั้น </w:t>
      </w:r>
      <w:r w:rsidR="005E5AB7" w:rsidRPr="002C4596">
        <w:rPr>
          <w:rFonts w:ascii="TH SarabunIT๙" w:hAnsi="TH SarabunIT๙" w:cs="TH SarabunIT๙"/>
          <w:szCs w:val="32"/>
          <w:cs/>
        </w:rPr>
        <w:t>การเปลี่ยนผ่านที่ส่งผลต่อวิถีชีวิตความเป็นอยู่</w:t>
      </w:r>
      <w:r w:rsidR="00952ED0" w:rsidRPr="002C4596">
        <w:rPr>
          <w:rFonts w:ascii="TH SarabunIT๙" w:hAnsi="TH SarabunIT๙" w:cs="TH SarabunIT๙"/>
          <w:szCs w:val="32"/>
          <w:cs/>
        </w:rPr>
        <w:t>ของชุมชนพนางตุง หลังสมัยการ</w:t>
      </w:r>
      <w:r w:rsidRPr="002C4596">
        <w:rPr>
          <w:rFonts w:ascii="TH SarabunIT๙" w:hAnsi="TH SarabunIT๙" w:cs="TH SarabunIT๙"/>
          <w:szCs w:val="32"/>
          <w:cs/>
        </w:rPr>
        <w:t>ปฏิรูปทางการปกครอง พ.ศ.๒๔๓๙ จะ</w:t>
      </w:r>
      <w:r w:rsidR="00952ED0" w:rsidRPr="002C4596">
        <w:rPr>
          <w:rFonts w:ascii="TH SarabunIT๙" w:hAnsi="TH SarabunIT๙" w:cs="TH SarabunIT๙"/>
          <w:szCs w:val="32"/>
          <w:cs/>
        </w:rPr>
        <w:t xml:space="preserve">เกี่ยวพันกับความเป็นมาของอำเภอควนขนุน จังหวัดพัทลุง กล่าวคือ </w:t>
      </w:r>
      <w:r w:rsidR="002F058F" w:rsidRPr="002C4596">
        <w:rPr>
          <w:rFonts w:ascii="TH SarabunIT๙" w:hAnsi="TH SarabunIT๙" w:cs="TH SarabunIT๙"/>
          <w:szCs w:val="32"/>
          <w:cs/>
        </w:rPr>
        <w:t>คือ เริ่มจากตำบลพนางตุง</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ตำบลทะเลน้อย ได้เป็นส่วนหนึ่งของอำเภออุดรซึ่งตั้งอยู่ริมคลองปากประ</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คือ บ้านมะกอกใต้ เมื่อปี พ.ศ.๒๔๔๒ และได้เปลี่ยนชื่อจากอำเภออุดรเป็นอำเภอปากประ</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ต่อมาเมื่อวันที่ ๑๙</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กุมภาพันธ์ ๒๔๔๕</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ได้มีการเปลี่ยนชื่อในแขวงเมืองพัทลุง</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โดยเปลี่ยนจากอำเภอปากประเป็นอำเภอทะเลน้อย และแบ่งเขตการปกครองพื้นที่ใหม่ คือ</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ให้ปกครองตำบลตะเครี๊ยะ ตำบลหัวป่า ตำบลทะเลน้อย ตำบลบ้านพร้าว และตำบลสำโรง</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ในอำเภอหัวไทร เมืองนครศรีธรรมราช มารวมอยู่ในอำเภอทะเลน้อย</w:t>
      </w:r>
      <w:r w:rsidR="005E5AB7" w:rsidRPr="002C4596">
        <w:rPr>
          <w:rFonts w:ascii="TH SarabunIT๙" w:hAnsi="TH SarabunIT๙" w:cs="TH SarabunIT๙"/>
          <w:szCs w:val="32"/>
          <w:cs/>
        </w:rPr>
        <w:t xml:space="preserve"> </w:t>
      </w:r>
      <w:r w:rsidR="002F058F" w:rsidRPr="002C4596">
        <w:rPr>
          <w:rFonts w:ascii="TH SarabunIT๙" w:hAnsi="TH SarabunIT๙" w:cs="TH SarabunIT๙"/>
          <w:szCs w:val="32"/>
          <w:cs/>
        </w:rPr>
        <w:t>พร้อมยกตำบลมะกอกเหนือ</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ตำบลมะกอกใต้ ซึ่งเดิมขึ้นกับอำเภอปากประไปขึ้นกับอำเภอเมืองพัทลุง</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และเมื่อ พ.ศ. ๒๔๔๕ ได้ย้ายที่ทำการอำเภอทะเลน้อยไปตั้งที่ตำบลพนางตุง</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ตรงข้ามกับวัดควนพนางตุงในปัจจุบัน แต่ยังคงเรียกว่าอำเภอทะเลน้อย</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ด้วยเหตุว่าช้างป่าเข้าทำลายที่ทำการอำเภอเสียหายหมด เมื่อถึง พ.ศ. ๒๔๖๐</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กระทรวงมหาดไทยได้มีประกาศลงวันที่ ๒๔</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เมษายน ๒๔๖๐</w:t>
      </w:r>
      <w:r w:rsidR="002F058F" w:rsidRPr="002C4596">
        <w:rPr>
          <w:rFonts w:ascii="TH SarabunIT๙" w:hAnsi="TH SarabunIT๙" w:cs="TH SarabunIT๙"/>
          <w:szCs w:val="32"/>
        </w:rPr>
        <w:t xml:space="preserve"> </w:t>
      </w:r>
      <w:r w:rsidR="002F058F" w:rsidRPr="002C4596">
        <w:rPr>
          <w:rFonts w:ascii="TH SarabunIT๙" w:hAnsi="TH SarabunIT๙" w:cs="TH SarabunIT๙"/>
          <w:szCs w:val="32"/>
          <w:cs/>
        </w:rPr>
        <w:t xml:space="preserve">ให้เปลี่ยนชื่ออำเภอทะเลน้อยเป็นอำเภอพนางตุง </w:t>
      </w:r>
      <w:r w:rsidR="002F058F" w:rsidRPr="002C4596">
        <w:rPr>
          <w:rFonts w:ascii="TH SarabunIT๙" w:hAnsi="TH SarabunIT๙" w:cs="TH SarabunIT๙"/>
          <w:szCs w:val="32"/>
          <w:cs/>
        </w:rPr>
        <w:lastRenderedPageBreak/>
        <w:t>มีเขตการปกครองเหมือนอำเภอทะเลน้อย</w:t>
      </w:r>
      <w:r w:rsidR="00DF1947" w:rsidRPr="002C4596">
        <w:rPr>
          <w:rFonts w:ascii="TH SarabunIT๙" w:hAnsi="TH SarabunIT๙" w:cs="TH SarabunIT๙"/>
          <w:szCs w:val="32"/>
        </w:rPr>
        <w:t xml:space="preserve"> </w:t>
      </w:r>
      <w:r w:rsidR="00DF1947" w:rsidRPr="002C4596">
        <w:rPr>
          <w:rFonts w:ascii="TH SarabunIT๙" w:hAnsi="TH SarabunIT๙" w:cs="TH SarabunIT๙"/>
          <w:szCs w:val="32"/>
          <w:cs/>
        </w:rPr>
        <w:t>ที่ตั้ง</w:t>
      </w:r>
      <w:r w:rsidR="00D549CE">
        <w:rPr>
          <w:rFonts w:ascii="TH SarabunIT๙" w:hAnsi="TH SarabunIT๙" w:cs="TH SarabunIT๙" w:hint="cs"/>
          <w:szCs w:val="32"/>
          <w:cs/>
        </w:rPr>
        <w:t>ของ</w:t>
      </w:r>
      <w:r w:rsidR="00DF1947" w:rsidRPr="002C4596">
        <w:rPr>
          <w:rFonts w:ascii="TH SarabunIT๙" w:hAnsi="TH SarabunIT๙" w:cs="TH SarabunIT๙"/>
          <w:szCs w:val="32"/>
          <w:cs/>
        </w:rPr>
        <w:t>ที่ว่าการอำเภอพนางตุง</w:t>
      </w:r>
      <w:r w:rsidR="00D549CE">
        <w:rPr>
          <w:rFonts w:ascii="TH SarabunIT๙" w:hAnsi="TH SarabunIT๙" w:cs="TH SarabunIT๙" w:hint="cs"/>
          <w:szCs w:val="32"/>
          <w:cs/>
        </w:rPr>
        <w:t>เก่า</w:t>
      </w:r>
      <w:r w:rsidR="00D549CE">
        <w:rPr>
          <w:rFonts w:ascii="TH SarabunIT๙" w:hAnsi="TH SarabunIT๙" w:cs="TH SarabunIT๙"/>
          <w:szCs w:val="32"/>
          <w:cs/>
        </w:rPr>
        <w:t xml:space="preserve">นั้น </w:t>
      </w:r>
      <w:r w:rsidR="00DF1947" w:rsidRPr="002C4596">
        <w:rPr>
          <w:rFonts w:ascii="TH SarabunIT๙" w:hAnsi="TH SarabunIT๙" w:cs="TH SarabunIT๙"/>
          <w:szCs w:val="32"/>
          <w:cs/>
        </w:rPr>
        <w:t>ปัจจุบัน</w:t>
      </w:r>
      <w:r w:rsidR="00D549CE">
        <w:rPr>
          <w:rFonts w:ascii="TH SarabunIT๙" w:hAnsi="TH SarabunIT๙" w:cs="TH SarabunIT๙" w:hint="cs"/>
          <w:szCs w:val="32"/>
          <w:cs/>
        </w:rPr>
        <w:t>ชาวบ้าน</w:t>
      </w:r>
      <w:r w:rsidR="00037622" w:rsidRPr="002C4596">
        <w:rPr>
          <w:rFonts w:ascii="TH SarabunIT๙" w:hAnsi="TH SarabunIT๙" w:cs="TH SarabunIT๙"/>
          <w:szCs w:val="32"/>
          <w:cs/>
        </w:rPr>
        <w:t>ในพื้นที่</w:t>
      </w:r>
      <w:r w:rsidR="00DF1947" w:rsidRPr="002C4596">
        <w:rPr>
          <w:rFonts w:ascii="TH SarabunIT๙" w:hAnsi="TH SarabunIT๙" w:cs="TH SarabunIT๙"/>
          <w:szCs w:val="32"/>
          <w:cs/>
        </w:rPr>
        <w:t>จะเรียกกันว่า</w:t>
      </w:r>
      <w:r w:rsidR="00037622" w:rsidRPr="002C4596">
        <w:rPr>
          <w:rFonts w:ascii="TH SarabunIT๙" w:hAnsi="TH SarabunIT๙" w:cs="TH SarabunIT๙"/>
          <w:szCs w:val="32"/>
          <w:cs/>
        </w:rPr>
        <w:t xml:space="preserve"> </w:t>
      </w:r>
      <w:r w:rsidR="00DF1947" w:rsidRPr="002C4596">
        <w:rPr>
          <w:rFonts w:ascii="TH SarabunIT๙" w:hAnsi="TH SarabunIT๙" w:cs="TH SarabunIT๙"/>
          <w:szCs w:val="32"/>
          <w:cs/>
        </w:rPr>
        <w:t>ที่ศาลเก่า</w:t>
      </w:r>
    </w:p>
    <w:p w:rsidR="00DA61D0" w:rsidRPr="002C4596" w:rsidRDefault="002F058F" w:rsidP="00D549CE">
      <w:pPr>
        <w:spacing w:before="240"/>
        <w:jc w:val="thaiDistribute"/>
        <w:rPr>
          <w:rFonts w:ascii="TH SarabunIT๙" w:hAnsi="TH SarabunIT๙" w:cs="TH SarabunIT๙"/>
          <w:sz w:val="32"/>
          <w:szCs w:val="32"/>
        </w:rPr>
      </w:pPr>
      <w:r w:rsidRPr="002C4596">
        <w:rPr>
          <w:rFonts w:ascii="TH SarabunIT๙" w:hAnsi="TH SarabunIT๙" w:cs="TH SarabunIT๙"/>
          <w:szCs w:val="32"/>
          <w:cs/>
        </w:rPr>
        <w:tab/>
      </w:r>
      <w:r w:rsidRPr="002C4596">
        <w:rPr>
          <w:rFonts w:ascii="TH SarabunIT๙" w:hAnsi="TH SarabunIT๙" w:cs="TH SarabunIT๙"/>
          <w:szCs w:val="32"/>
          <w:cs/>
        </w:rPr>
        <w:tab/>
        <w:t>ครั้นมาถึง พ.ศ. ๒๔๖๖</w:t>
      </w:r>
      <w:r w:rsidRPr="002C4596">
        <w:rPr>
          <w:rFonts w:ascii="TH SarabunIT๙" w:hAnsi="TH SarabunIT๙" w:cs="TH SarabunIT๙"/>
          <w:szCs w:val="32"/>
        </w:rPr>
        <w:t xml:space="preserve"> </w:t>
      </w:r>
      <w:r w:rsidRPr="002C4596">
        <w:rPr>
          <w:rFonts w:ascii="TH SarabunIT๙" w:hAnsi="TH SarabunIT๙" w:cs="TH SarabunIT๙"/>
          <w:szCs w:val="32"/>
          <w:cs/>
        </w:rPr>
        <w:t>กระทรวงมหาดไทย มีประกาศลงวันที่ ๑๐</w:t>
      </w:r>
      <w:r w:rsidRPr="002C4596">
        <w:rPr>
          <w:rFonts w:ascii="TH SarabunIT๙" w:hAnsi="TH SarabunIT๙" w:cs="TH SarabunIT๙"/>
          <w:szCs w:val="32"/>
        </w:rPr>
        <w:t xml:space="preserve"> </w:t>
      </w:r>
      <w:r w:rsidRPr="002C4596">
        <w:rPr>
          <w:rFonts w:ascii="TH SarabunIT๙" w:hAnsi="TH SarabunIT๙" w:cs="TH SarabunIT๙"/>
          <w:szCs w:val="32"/>
          <w:cs/>
        </w:rPr>
        <w:t>กันยายน ๒๔๖๖</w:t>
      </w:r>
      <w:r w:rsidRPr="002C4596">
        <w:rPr>
          <w:rFonts w:ascii="TH SarabunIT๙" w:hAnsi="TH SarabunIT๙" w:cs="TH SarabunIT๙"/>
          <w:szCs w:val="32"/>
        </w:rPr>
        <w:t xml:space="preserve"> </w:t>
      </w:r>
      <w:r w:rsidRPr="002C4596">
        <w:rPr>
          <w:rFonts w:ascii="TH SarabunIT๙" w:hAnsi="TH SarabunIT๙" w:cs="TH SarabunIT๙"/>
          <w:szCs w:val="32"/>
          <w:cs/>
        </w:rPr>
        <w:t>ให้ย้ายที่ว่าการอำเภอพนางตุง ไปตั้งที่ตำบลควนขนุน และให้เปลี่ยนชื่อ</w:t>
      </w:r>
      <w:r w:rsidRPr="002C4596">
        <w:rPr>
          <w:rFonts w:ascii="TH SarabunIT๙" w:hAnsi="TH SarabunIT๙" w:cs="TH SarabunIT๙"/>
          <w:szCs w:val="32"/>
        </w:rPr>
        <w:t xml:space="preserve"> </w:t>
      </w:r>
      <w:r w:rsidRPr="002C4596">
        <w:rPr>
          <w:rFonts w:ascii="TH SarabunIT๙" w:hAnsi="TH SarabunIT๙" w:cs="TH SarabunIT๙"/>
          <w:szCs w:val="32"/>
          <w:cs/>
        </w:rPr>
        <w:t>เป็นอำเภอควนขนุน อันเนื่องมาจากราษฎรที่มาติดต่อกับอำเภอพนางตุง</w:t>
      </w:r>
      <w:r w:rsidRPr="002C4596">
        <w:rPr>
          <w:rFonts w:ascii="TH SarabunIT๙" w:hAnsi="TH SarabunIT๙" w:cs="TH SarabunIT๙"/>
          <w:szCs w:val="32"/>
        </w:rPr>
        <w:t xml:space="preserve"> </w:t>
      </w:r>
      <w:r w:rsidRPr="002C4596">
        <w:rPr>
          <w:rFonts w:ascii="TH SarabunIT๙" w:hAnsi="TH SarabunIT๙" w:cs="TH SarabunIT๙"/>
          <w:szCs w:val="32"/>
          <w:cs/>
        </w:rPr>
        <w:t>ตั้งบ้านเรือนอยู่ห่างไกล ไม่สามารถมาเช้าเย็นกลับได้ ต้องนอนแรมระหว่างทาง</w:t>
      </w:r>
      <w:r w:rsidRPr="002C4596">
        <w:rPr>
          <w:rFonts w:ascii="TH SarabunIT๙" w:hAnsi="TH SarabunIT๙" w:cs="TH SarabunIT๙"/>
          <w:szCs w:val="32"/>
        </w:rPr>
        <w:t xml:space="preserve"> </w:t>
      </w:r>
      <w:r w:rsidRPr="002C4596">
        <w:rPr>
          <w:rFonts w:ascii="TH SarabunIT๙" w:hAnsi="TH SarabunIT๙" w:cs="TH SarabunIT๙"/>
          <w:szCs w:val="32"/>
          <w:cs/>
        </w:rPr>
        <w:t xml:space="preserve"> มีอันตรายจากสัตว์ป่านานาชนิด และอีกประการหนึ่งเมื่อค่ำมืดก็ต้องขอพักอาศัย</w:t>
      </w:r>
      <w:r w:rsidRPr="002C4596">
        <w:rPr>
          <w:rFonts w:ascii="TH SarabunIT๙" w:hAnsi="TH SarabunIT๙" w:cs="TH SarabunIT๙"/>
          <w:szCs w:val="32"/>
        </w:rPr>
        <w:t xml:space="preserve"> </w:t>
      </w:r>
      <w:r w:rsidRPr="002C4596">
        <w:rPr>
          <w:rFonts w:ascii="TH SarabunIT๙" w:hAnsi="TH SarabunIT๙" w:cs="TH SarabunIT๙"/>
          <w:szCs w:val="32"/>
          <w:cs/>
        </w:rPr>
        <w:t>กับผู้อยู่ใกล้เส้นทาง ถึงแม้ว่า</w:t>
      </w:r>
      <w:r w:rsidRPr="002C4596">
        <w:rPr>
          <w:rFonts w:ascii="TH SarabunIT๙" w:hAnsi="TH SarabunIT๙" w:cs="TH SarabunIT๙"/>
          <w:sz w:val="32"/>
          <w:szCs w:val="32"/>
          <w:cs/>
        </w:rPr>
        <w:t>จะรู้จักไม่รู้จักมาก่อน นอกจากนี้ยังมีกลุ่มโจรปล้นสดมภ์อยู่เป็นประจำ ทำให้เกิดภาวะระแวงว่าผู้ที่มาพัก จะมาดีหรือมาร้ายจึงต้องย้ายที่ว่าการอำเภอมาอยู่ที่ส่วนกลาง และอำเภอพนางตุง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ก็เป็นเพียงตำบลหนึ่งในอำเภอ ควนขนุนจนถึงปัจจุบัน</w:t>
      </w:r>
      <w:r w:rsidR="00A16AFB" w:rsidRPr="002C4596">
        <w:rPr>
          <w:rFonts w:ascii="TH SarabunIT๙" w:hAnsi="TH SarabunIT๙" w:cs="TH SarabunIT๙"/>
          <w:sz w:val="32"/>
          <w:szCs w:val="32"/>
          <w:cs/>
        </w:rPr>
        <w:t>นี้</w:t>
      </w:r>
      <w:r w:rsidR="00DD0082" w:rsidRPr="002C4596">
        <w:rPr>
          <w:rFonts w:ascii="TH SarabunIT๙" w:hAnsi="TH SarabunIT๙" w:cs="TH SarabunIT๙"/>
          <w:sz w:val="32"/>
          <w:szCs w:val="32"/>
          <w:cs/>
        </w:rPr>
        <w:t xml:space="preserve"> </w:t>
      </w:r>
    </w:p>
    <w:p w:rsidR="001961FB" w:rsidRPr="002C4596" w:rsidRDefault="00DD0082" w:rsidP="00DA61D0">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ผลจากการเปลี่ยนแปลง</w:t>
      </w:r>
      <w:r w:rsidR="00387035" w:rsidRPr="002C4596">
        <w:rPr>
          <w:rFonts w:ascii="TH SarabunIT๙" w:hAnsi="TH SarabunIT๙" w:cs="TH SarabunIT๙"/>
          <w:sz w:val="32"/>
          <w:szCs w:val="32"/>
          <w:cs/>
        </w:rPr>
        <w:t>พื้นที่</w:t>
      </w:r>
      <w:r w:rsidRPr="002C4596">
        <w:rPr>
          <w:rFonts w:ascii="TH SarabunIT๙" w:hAnsi="TH SarabunIT๙" w:cs="TH SarabunIT๙"/>
          <w:sz w:val="32"/>
          <w:szCs w:val="32"/>
          <w:cs/>
        </w:rPr>
        <w:t>การปกครอง</w:t>
      </w:r>
      <w:r w:rsidR="00F70B71" w:rsidRPr="002C4596">
        <w:rPr>
          <w:rFonts w:ascii="TH SarabunIT๙" w:hAnsi="TH SarabunIT๙" w:cs="TH SarabunIT๙"/>
          <w:sz w:val="32"/>
          <w:szCs w:val="32"/>
          <w:cs/>
        </w:rPr>
        <w:t>โดย</w:t>
      </w:r>
      <w:r w:rsidR="00387035" w:rsidRPr="002C4596">
        <w:rPr>
          <w:rFonts w:ascii="TH SarabunIT๙" w:hAnsi="TH SarabunIT๙" w:cs="TH SarabunIT๙"/>
          <w:sz w:val="32"/>
          <w:szCs w:val="32"/>
          <w:cs/>
        </w:rPr>
        <w:t xml:space="preserve">รัฐบาลกลาง </w:t>
      </w:r>
      <w:r w:rsidR="00F70B71" w:rsidRPr="002C4596">
        <w:rPr>
          <w:rFonts w:ascii="TH SarabunIT๙" w:hAnsi="TH SarabunIT๙" w:cs="TH SarabunIT๙"/>
          <w:sz w:val="32"/>
          <w:szCs w:val="32"/>
          <w:cs/>
        </w:rPr>
        <w:t>ซึ่ง</w:t>
      </w:r>
      <w:r w:rsidR="00387035" w:rsidRPr="002C4596">
        <w:rPr>
          <w:rFonts w:ascii="TH SarabunIT๙" w:hAnsi="TH SarabunIT๙" w:cs="TH SarabunIT๙"/>
          <w:sz w:val="32"/>
          <w:szCs w:val="32"/>
          <w:cs/>
        </w:rPr>
        <w:t>ให้</w:t>
      </w:r>
      <w:r w:rsidRPr="002C4596">
        <w:rPr>
          <w:rFonts w:ascii="TH SarabunIT๙" w:hAnsi="TH SarabunIT๙" w:cs="TH SarabunIT๙"/>
          <w:sz w:val="32"/>
          <w:szCs w:val="32"/>
          <w:cs/>
        </w:rPr>
        <w:t>ย้ายที่ว่าการอำเภอ</w:t>
      </w:r>
      <w:r w:rsidR="00F70B71" w:rsidRPr="002C4596">
        <w:rPr>
          <w:rFonts w:ascii="TH SarabunIT๙" w:hAnsi="TH SarabunIT๙" w:cs="TH SarabunIT๙"/>
          <w:sz w:val="32"/>
          <w:szCs w:val="32"/>
          <w:cs/>
        </w:rPr>
        <w:t>ควนขนุน</w:t>
      </w:r>
      <w:r w:rsidRPr="002C4596">
        <w:rPr>
          <w:rFonts w:ascii="TH SarabunIT๙" w:hAnsi="TH SarabunIT๙" w:cs="TH SarabunIT๙"/>
          <w:sz w:val="32"/>
          <w:szCs w:val="32"/>
          <w:cs/>
        </w:rPr>
        <w:t>มาที่“เลน้อย”ถึงแม้จะเป็นช่วงเวลาสั้น</w:t>
      </w:r>
      <w:r w:rsidR="00387035" w:rsidRPr="002C4596">
        <w:rPr>
          <w:rFonts w:ascii="TH SarabunIT๙" w:hAnsi="TH SarabunIT๙" w:cs="TH SarabunIT๙"/>
          <w:sz w:val="32"/>
          <w:szCs w:val="32"/>
          <w:cs/>
        </w:rPr>
        <w:t>ๆ</w:t>
      </w:r>
      <w:r w:rsidRPr="002C4596">
        <w:rPr>
          <w:rFonts w:ascii="TH SarabunIT๙" w:hAnsi="TH SarabunIT๙" w:cs="TH SarabunIT๙"/>
          <w:sz w:val="32"/>
          <w:szCs w:val="32"/>
          <w:cs/>
        </w:rPr>
        <w:t>แต่ก็</w:t>
      </w:r>
      <w:r w:rsidR="00387035" w:rsidRPr="002C4596">
        <w:rPr>
          <w:rFonts w:ascii="TH SarabunIT๙" w:hAnsi="TH SarabunIT๙" w:cs="TH SarabunIT๙"/>
          <w:sz w:val="32"/>
          <w:szCs w:val="32"/>
          <w:cs/>
        </w:rPr>
        <w:t>ได้</w:t>
      </w:r>
      <w:r w:rsidRPr="002C4596">
        <w:rPr>
          <w:rFonts w:ascii="TH SarabunIT๙" w:hAnsi="TH SarabunIT๙" w:cs="TH SarabunIT๙"/>
          <w:sz w:val="32"/>
          <w:szCs w:val="32"/>
          <w:cs/>
        </w:rPr>
        <w:t>ส่งผลให้บริเวณพื้นที่“หัวลาน”และ“บ้านเล”เจริญเติบโต เกิดการขยายตัวมีการปลูกสร้างเริน</w:t>
      </w:r>
      <w:r w:rsidR="00387035"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แผ่กระจายวางตัวเรียงไปตามแนวชายขอบน้ำ“เลน้อย”</w:t>
      </w:r>
      <w:r w:rsidR="00387035" w:rsidRPr="002C4596">
        <w:rPr>
          <w:rFonts w:ascii="TH SarabunIT๙" w:hAnsi="TH SarabunIT๙" w:cs="TH SarabunIT๙"/>
          <w:sz w:val="32"/>
          <w:szCs w:val="32"/>
          <w:cs/>
        </w:rPr>
        <w:t>มา</w:t>
      </w:r>
      <w:r w:rsidR="003E5766" w:rsidRPr="002C4596">
        <w:rPr>
          <w:rFonts w:ascii="TH SarabunIT๙" w:hAnsi="TH SarabunIT๙" w:cs="TH SarabunIT๙"/>
          <w:sz w:val="32"/>
          <w:szCs w:val="32"/>
          <w:cs/>
        </w:rPr>
        <w:t>นับ</w:t>
      </w:r>
      <w:r w:rsidR="00387035" w:rsidRPr="002C4596">
        <w:rPr>
          <w:rFonts w:ascii="TH SarabunIT๙" w:hAnsi="TH SarabunIT๙" w:cs="TH SarabunIT๙"/>
          <w:sz w:val="32"/>
          <w:szCs w:val="32"/>
          <w:cs/>
        </w:rPr>
        <w:t>ตั้ง</w:t>
      </w:r>
      <w:r w:rsidRPr="002C4596">
        <w:rPr>
          <w:rFonts w:ascii="TH SarabunIT๙" w:hAnsi="TH SarabunIT๙" w:cs="TH SarabunIT๙"/>
          <w:sz w:val="32"/>
          <w:szCs w:val="32"/>
          <w:cs/>
        </w:rPr>
        <w:t>แต่นั้น</w:t>
      </w:r>
      <w:r w:rsidR="00193480" w:rsidRPr="002C4596">
        <w:rPr>
          <w:rFonts w:ascii="TH SarabunIT๙" w:hAnsi="TH SarabunIT๙" w:cs="TH SarabunIT๙"/>
          <w:sz w:val="32"/>
          <w:szCs w:val="32"/>
          <w:cs/>
        </w:rPr>
        <w:t xml:space="preserve"> </w:t>
      </w:r>
    </w:p>
    <w:p w:rsidR="00340EDB" w:rsidRPr="002C4596" w:rsidRDefault="00340EDB" w:rsidP="00340EDB">
      <w:pPr>
        <w:ind w:firstLine="1440"/>
        <w:jc w:val="thaiDistribute"/>
        <w:rPr>
          <w:rFonts w:ascii="TH SarabunIT๙" w:hAnsi="TH SarabunIT๙" w:cs="TH SarabunIT๙"/>
          <w:sz w:val="16"/>
          <w:szCs w:val="16"/>
        </w:rPr>
      </w:pPr>
    </w:p>
    <w:p w:rsidR="00340EDB" w:rsidRPr="002C4596" w:rsidRDefault="00B0649E" w:rsidP="00DA61D0">
      <w:pPr>
        <w:spacing w:before="240"/>
        <w:ind w:firstLine="1440"/>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57824" behindDoc="0" locked="0" layoutInCell="1" allowOverlap="1" wp14:anchorId="5345A54F" wp14:editId="31E3A716">
            <wp:simplePos x="0" y="0"/>
            <wp:positionH relativeFrom="column">
              <wp:posOffset>3853815</wp:posOffset>
            </wp:positionH>
            <wp:positionV relativeFrom="paragraph">
              <wp:posOffset>41275</wp:posOffset>
            </wp:positionV>
            <wp:extent cx="1868170" cy="1195070"/>
            <wp:effectExtent l="0" t="0" r="0" b="5080"/>
            <wp:wrapNone/>
            <wp:docPr id="5" name="รูปภาพ 5" descr="D:\งานงบประมาณและแผนงาน\๔.งานเขียนโครงการ-ขอสนับสนุนงบประมาณ\โครงการ\โครงการเดินพาน แลชุมชน คนเลน้อย\ภาพเก่า\งานบวช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งานงบประมาณและแผนงาน\๔.งานเขียนโครงการ-ขอสนับสนุนงบประมาณ\โครงการ\โครงการเดินพาน แลชุมชน คนเลน้อย\ภาพเก่า\งานบวช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8170" cy="119507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5B5" w:rsidRPr="002C4596">
        <w:rPr>
          <w:rFonts w:ascii="TH SarabunIT๙" w:hAnsi="TH SarabunIT๙" w:cs="TH SarabunIT๙"/>
          <w:noProof/>
          <w:sz w:val="32"/>
          <w:szCs w:val="32"/>
        </w:rPr>
        <w:drawing>
          <wp:anchor distT="0" distB="0" distL="114300" distR="114300" simplePos="0" relativeHeight="252552704" behindDoc="0" locked="0" layoutInCell="1" allowOverlap="1" wp14:anchorId="058DB33D" wp14:editId="2821E023">
            <wp:simplePos x="0" y="0"/>
            <wp:positionH relativeFrom="column">
              <wp:posOffset>15240</wp:posOffset>
            </wp:positionH>
            <wp:positionV relativeFrom="paragraph">
              <wp:posOffset>41910</wp:posOffset>
            </wp:positionV>
            <wp:extent cx="1857375" cy="1192530"/>
            <wp:effectExtent l="0" t="0" r="9525" b="7620"/>
            <wp:wrapNone/>
            <wp:docPr id="996" name="รูปภาพ 996" descr="D:\งานงบประมาณและแผนงาน\๑.งานนโยบายและแผน\๖.แผนพัฒนาท้องถิ่น ๔ ปี\แผนพัฒนาท้องถิ่น ๔ ปี\ภาพประกอบแผนพัฒนา\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งานงบประมาณและแผนงาน\๑.งานนโยบายและแผน\๖.แผนพัฒนาท้องถิ่น ๔ ปี\แผนพัฒนาท้องถิ่น ๔ ปี\ภาพประกอบแผนพัฒนา\2807.jpg"/>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1857375" cy="119253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5B5" w:rsidRPr="002C4596">
        <w:rPr>
          <w:rFonts w:ascii="TH SarabunIT๙" w:hAnsi="TH SarabunIT๙" w:cs="TH SarabunIT๙"/>
          <w:noProof/>
          <w:sz w:val="32"/>
          <w:szCs w:val="32"/>
        </w:rPr>
        <w:drawing>
          <wp:anchor distT="0" distB="0" distL="114300" distR="114300" simplePos="0" relativeHeight="252551680" behindDoc="0" locked="0" layoutInCell="1" allowOverlap="1" wp14:anchorId="36A0624D" wp14:editId="41E7F7AB">
            <wp:simplePos x="0" y="0"/>
            <wp:positionH relativeFrom="column">
              <wp:posOffset>1901190</wp:posOffset>
            </wp:positionH>
            <wp:positionV relativeFrom="paragraph">
              <wp:posOffset>41910</wp:posOffset>
            </wp:positionV>
            <wp:extent cx="1920240" cy="1200150"/>
            <wp:effectExtent l="0" t="0" r="3810" b="0"/>
            <wp:wrapNone/>
            <wp:docPr id="54" name="รูปภาพ 54" descr="D:\งานงบประมาณและแผนงาน\โครงการสัมมนาเชิงปฏิบัติการฯ\รูปถ่ายจ่า\ภาพเก่าเลน้อย\ภาพเก่า\2559-04-20 15-37-49_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งานงบประมาณและแผนงาน\โครงการสัมมนาเชิงปฏิบัติการฯ\รูปถ่ายจ่า\ภาพเก่าเลน้อย\ภาพเก่า\2559-04-20 15-37-49_0132.jpg"/>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192024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0EDB" w:rsidRPr="002C4596" w:rsidRDefault="00340EDB" w:rsidP="00DA61D0">
      <w:pPr>
        <w:spacing w:before="240"/>
        <w:ind w:firstLine="1440"/>
        <w:jc w:val="thaiDistribute"/>
        <w:rPr>
          <w:rFonts w:ascii="TH SarabunIT๙" w:hAnsi="TH SarabunIT๙" w:cs="TH SarabunIT๙"/>
          <w:sz w:val="32"/>
          <w:szCs w:val="32"/>
        </w:rPr>
      </w:pPr>
    </w:p>
    <w:p w:rsidR="00340EDB" w:rsidRPr="002C4596" w:rsidRDefault="00340EDB" w:rsidP="00DA61D0">
      <w:pPr>
        <w:spacing w:before="240"/>
        <w:ind w:firstLine="1440"/>
        <w:jc w:val="thaiDistribute"/>
        <w:rPr>
          <w:rFonts w:ascii="TH SarabunIT๙" w:hAnsi="TH SarabunIT๙" w:cs="TH SarabunIT๙"/>
          <w:sz w:val="32"/>
          <w:szCs w:val="32"/>
        </w:rPr>
      </w:pPr>
    </w:p>
    <w:p w:rsidR="00340EDB" w:rsidRPr="002C4596" w:rsidRDefault="00340EDB" w:rsidP="00340EDB">
      <w:pPr>
        <w:spacing w:before="240"/>
        <w:jc w:val="center"/>
        <w:rPr>
          <w:rFonts w:ascii="TH SarabunIT๙" w:hAnsi="TH SarabunIT๙" w:cs="TH SarabunIT๙"/>
          <w:color w:val="215868" w:themeColor="accent5" w:themeShade="80"/>
          <w:sz w:val="32"/>
          <w:szCs w:val="32"/>
        </w:rPr>
      </w:pPr>
      <w:r w:rsidRPr="002C4596">
        <w:rPr>
          <w:rFonts w:ascii="TH SarabunIT๙" w:hAnsi="TH SarabunIT๙" w:cs="TH SarabunIT๙"/>
          <w:color w:val="215868" w:themeColor="accent5" w:themeShade="80"/>
          <w:sz w:val="32"/>
          <w:szCs w:val="32"/>
          <w:cs/>
        </w:rPr>
        <w:t>สภาพอาคารบ้านเรือน ตลาด</w:t>
      </w:r>
      <w:r w:rsidR="005F1D12" w:rsidRPr="002C4596">
        <w:rPr>
          <w:rFonts w:ascii="TH SarabunIT๙" w:hAnsi="TH SarabunIT๙" w:cs="TH SarabunIT๙"/>
          <w:color w:val="215868" w:themeColor="accent5" w:themeShade="80"/>
          <w:sz w:val="32"/>
          <w:szCs w:val="32"/>
          <w:cs/>
        </w:rPr>
        <w:t>เก่า</w:t>
      </w:r>
      <w:r w:rsidR="007A16D0" w:rsidRPr="002C4596">
        <w:rPr>
          <w:rFonts w:ascii="TH SarabunIT๙" w:hAnsi="TH SarabunIT๙" w:cs="TH SarabunIT๙"/>
          <w:color w:val="215868" w:themeColor="accent5" w:themeShade="80"/>
          <w:sz w:val="32"/>
          <w:szCs w:val="32"/>
          <w:cs/>
        </w:rPr>
        <w:t>หัวเลี้ยว</w:t>
      </w:r>
      <w:r w:rsidRPr="002C4596">
        <w:rPr>
          <w:rFonts w:ascii="TH SarabunIT๙" w:hAnsi="TH SarabunIT๙" w:cs="TH SarabunIT๙"/>
          <w:color w:val="215868" w:themeColor="accent5" w:themeShade="80"/>
          <w:sz w:val="32"/>
          <w:szCs w:val="32"/>
          <w:cs/>
        </w:rPr>
        <w:t xml:space="preserve"> และวัดทะเลน้อยเมื่อประมาณ ๕๐ ปีที่แล้ว</w:t>
      </w:r>
    </w:p>
    <w:p w:rsidR="00D2785D" w:rsidRPr="002C4596" w:rsidRDefault="00C515B5" w:rsidP="00340EDB">
      <w:pPr>
        <w:spacing w:before="240"/>
        <w:jc w:val="center"/>
        <w:rPr>
          <w:rFonts w:ascii="TH SarabunIT๙" w:hAnsi="TH SarabunIT๙" w:cs="TH SarabunIT๙"/>
          <w:color w:val="215868" w:themeColor="accent5" w:themeShade="80"/>
          <w:sz w:val="32"/>
          <w:szCs w:val="32"/>
        </w:rPr>
      </w:pPr>
      <w:r w:rsidRPr="002C4596">
        <w:rPr>
          <w:rFonts w:ascii="TH SarabunIT๙" w:hAnsi="TH SarabunIT๙" w:cs="TH SarabunIT๙"/>
          <w:noProof/>
          <w:color w:val="215868" w:themeColor="accent5" w:themeShade="80"/>
          <w:sz w:val="32"/>
          <w:szCs w:val="32"/>
        </w:rPr>
        <w:drawing>
          <wp:anchor distT="0" distB="0" distL="114300" distR="114300" simplePos="0" relativeHeight="252554752" behindDoc="0" locked="0" layoutInCell="1" allowOverlap="1" wp14:anchorId="7B1530D6" wp14:editId="76FF7A26">
            <wp:simplePos x="0" y="0"/>
            <wp:positionH relativeFrom="column">
              <wp:posOffset>3849370</wp:posOffset>
            </wp:positionH>
            <wp:positionV relativeFrom="paragraph">
              <wp:posOffset>218440</wp:posOffset>
            </wp:positionV>
            <wp:extent cx="1899285" cy="1219200"/>
            <wp:effectExtent l="0" t="0" r="5715" b="0"/>
            <wp:wrapNone/>
            <wp:docPr id="1002" name="รูปภาพ 1002" descr="D:\งานงบประมาณและแผนงาน\๑.งานนโยบายและแผน\๖.แผนพัฒนาท้องถิ่น ๔ ปี\แผนพัฒนาท้องถิ่น ๔ ปี\ภาพประกอบแผนพัฒนา\2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งานงบประมาณและแผนงาน\๑.งานนโยบายและแผน\๖.แผนพัฒนาท้องถิ่น ๔ ปี\แผนพัฒนาท้องถิ่น ๔ ปี\ภาพประกอบแผนพัฒนา\2803.jpg"/>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1899285"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4596">
        <w:rPr>
          <w:rFonts w:ascii="TH SarabunIT๙" w:hAnsi="TH SarabunIT๙" w:cs="TH SarabunIT๙"/>
          <w:noProof/>
          <w:color w:val="215868" w:themeColor="accent5" w:themeShade="80"/>
          <w:sz w:val="32"/>
          <w:szCs w:val="32"/>
        </w:rPr>
        <w:drawing>
          <wp:anchor distT="0" distB="0" distL="114300" distR="114300" simplePos="0" relativeHeight="252555776" behindDoc="0" locked="0" layoutInCell="1" allowOverlap="1" wp14:anchorId="41FE001C" wp14:editId="48571933">
            <wp:simplePos x="0" y="0"/>
            <wp:positionH relativeFrom="column">
              <wp:posOffset>15240</wp:posOffset>
            </wp:positionH>
            <wp:positionV relativeFrom="paragraph">
              <wp:posOffset>227965</wp:posOffset>
            </wp:positionV>
            <wp:extent cx="1903730" cy="1247775"/>
            <wp:effectExtent l="0" t="0" r="1270" b="9525"/>
            <wp:wrapNone/>
            <wp:docPr id="1010" name="รูปภาพ 1010" descr="D:\งานงบประมาณและแผนงาน\๑.งานนโยบายและแผน\๖.แผนพัฒนาท้องถิ่น ๔ ปี\แผนพัฒนาท้องถิ่น ๔ ปี\ภาพประกอบแผนพัฒนา\2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งานงบประมาณและแผนงาน\๑.งานนโยบายและแผน\๖.แผนพัฒนาท้องถิ่น ๔ ปี\แผนพัฒนาท้องถิ่น ๔ ปี\ภาพประกอบแผนพัฒนา\2802.jpg"/>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903730"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4596">
        <w:rPr>
          <w:rFonts w:ascii="TH SarabunIT๙" w:hAnsi="TH SarabunIT๙" w:cs="TH SarabunIT๙"/>
          <w:noProof/>
          <w:color w:val="215868" w:themeColor="accent5" w:themeShade="80"/>
          <w:sz w:val="32"/>
          <w:szCs w:val="32"/>
        </w:rPr>
        <w:drawing>
          <wp:anchor distT="0" distB="0" distL="114300" distR="114300" simplePos="0" relativeHeight="252556800" behindDoc="0" locked="0" layoutInCell="1" allowOverlap="1" wp14:anchorId="506E8A00" wp14:editId="3BB0FEFD">
            <wp:simplePos x="0" y="0"/>
            <wp:positionH relativeFrom="column">
              <wp:posOffset>1948815</wp:posOffset>
            </wp:positionH>
            <wp:positionV relativeFrom="paragraph">
              <wp:posOffset>237490</wp:posOffset>
            </wp:positionV>
            <wp:extent cx="1866900" cy="1209675"/>
            <wp:effectExtent l="0" t="0" r="0" b="9525"/>
            <wp:wrapNone/>
            <wp:docPr id="1024" name="รูปภาพ 1024" descr="D:\งานงบประมาณและแผนงาน\โครงการสัมมนาเชิงปฏิบัติการฯ\รูปถ่ายจ่า\ภาพเก่าเลน้อย\ภาพเก่า\2559-04-21 13-34-06_0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งานงบประมาณและแผนงาน\โครงการสัมมนาเชิงปฏิบัติการฯ\รูปถ่ายจ่า\ภาพเก่าเลน้อย\ภาพเก่า\2559-04-21 13-34-06_0178.jpg"/>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1866900" cy="1209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785D" w:rsidRPr="002C4596" w:rsidRDefault="00D2785D" w:rsidP="00340EDB">
      <w:pPr>
        <w:spacing w:before="240"/>
        <w:jc w:val="center"/>
        <w:rPr>
          <w:rFonts w:ascii="TH SarabunIT๙" w:hAnsi="TH SarabunIT๙" w:cs="TH SarabunIT๙"/>
          <w:color w:val="215868" w:themeColor="accent5" w:themeShade="80"/>
          <w:sz w:val="32"/>
          <w:szCs w:val="32"/>
        </w:rPr>
      </w:pPr>
    </w:p>
    <w:p w:rsidR="00D2785D" w:rsidRPr="002C4596" w:rsidRDefault="00D2785D" w:rsidP="00340EDB">
      <w:pPr>
        <w:spacing w:before="240"/>
        <w:jc w:val="center"/>
        <w:rPr>
          <w:rFonts w:ascii="TH SarabunIT๙" w:hAnsi="TH SarabunIT๙" w:cs="TH SarabunIT๙"/>
          <w:color w:val="215868" w:themeColor="accent5" w:themeShade="80"/>
          <w:sz w:val="32"/>
          <w:szCs w:val="32"/>
        </w:rPr>
      </w:pPr>
    </w:p>
    <w:p w:rsidR="00DC3A7E" w:rsidRPr="002C4596" w:rsidRDefault="00DC3A7E" w:rsidP="00DC3A7E">
      <w:pPr>
        <w:jc w:val="center"/>
        <w:rPr>
          <w:rFonts w:ascii="TH SarabunIT๙" w:hAnsi="TH SarabunIT๙" w:cs="TH SarabunIT๙"/>
          <w:color w:val="215868" w:themeColor="accent5" w:themeShade="80"/>
          <w:sz w:val="32"/>
          <w:szCs w:val="32"/>
        </w:rPr>
      </w:pPr>
    </w:p>
    <w:p w:rsidR="00D2785D" w:rsidRPr="002C4596" w:rsidRDefault="00D2785D" w:rsidP="00EB43C9">
      <w:pPr>
        <w:spacing w:before="240"/>
        <w:jc w:val="center"/>
        <w:rPr>
          <w:rFonts w:ascii="TH SarabunIT๙" w:hAnsi="TH SarabunIT๙" w:cs="TH SarabunIT๙"/>
          <w:color w:val="215868" w:themeColor="accent5" w:themeShade="80"/>
          <w:sz w:val="32"/>
          <w:szCs w:val="32"/>
        </w:rPr>
      </w:pPr>
      <w:r w:rsidRPr="002C4596">
        <w:rPr>
          <w:rFonts w:ascii="TH SarabunIT๙" w:hAnsi="TH SarabunIT๙" w:cs="TH SarabunIT๙"/>
          <w:color w:val="215868" w:themeColor="accent5" w:themeShade="80"/>
          <w:sz w:val="32"/>
          <w:szCs w:val="32"/>
          <w:cs/>
        </w:rPr>
        <w:t>ภาพกิจกรรมทางน้ำของคนในชุมชนทะเลน้อย</w:t>
      </w:r>
      <w:r w:rsidR="003E5766" w:rsidRPr="002C4596">
        <w:rPr>
          <w:rFonts w:ascii="TH SarabunIT๙" w:hAnsi="TH SarabunIT๙" w:cs="TH SarabunIT๙"/>
          <w:color w:val="215868" w:themeColor="accent5" w:themeShade="80"/>
          <w:sz w:val="32"/>
          <w:szCs w:val="32"/>
          <w:cs/>
        </w:rPr>
        <w:t>ในอดีต</w:t>
      </w:r>
      <w:r w:rsidRPr="002C4596">
        <w:rPr>
          <w:rFonts w:ascii="TH SarabunIT๙" w:hAnsi="TH SarabunIT๙" w:cs="TH SarabunIT๙"/>
          <w:color w:val="215868" w:themeColor="accent5" w:themeShade="80"/>
          <w:sz w:val="32"/>
          <w:szCs w:val="32"/>
          <w:cs/>
        </w:rPr>
        <w:t xml:space="preserve"> </w:t>
      </w:r>
    </w:p>
    <w:p w:rsidR="002F058F" w:rsidRPr="002C4596" w:rsidRDefault="002F058F" w:rsidP="00683D31">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คำเรียกขาน</w:t>
      </w:r>
      <w:r w:rsidR="00E56E92" w:rsidRPr="002C4596">
        <w:rPr>
          <w:rFonts w:ascii="TH SarabunIT๙" w:hAnsi="TH SarabunIT๙" w:cs="TH SarabunIT๙"/>
          <w:sz w:val="32"/>
          <w:szCs w:val="32"/>
          <w:cs/>
        </w:rPr>
        <w:t xml:space="preserve">พื้นที่ว่า พนางตุง นั้น </w:t>
      </w:r>
      <w:r w:rsidRPr="002C4596">
        <w:rPr>
          <w:rFonts w:ascii="TH SarabunIT๙" w:hAnsi="TH SarabunIT๙" w:cs="TH SarabunIT๙"/>
          <w:sz w:val="32"/>
          <w:szCs w:val="32"/>
          <w:cs/>
        </w:rPr>
        <w:t>มาจากคำบอกเล่าของปราชญ์พื้นบ้าน</w:t>
      </w:r>
      <w:r w:rsidR="003811C0" w:rsidRPr="002C4596">
        <w:rPr>
          <w:rFonts w:ascii="TH SarabunIT๙" w:hAnsi="TH SarabunIT๙" w:cs="TH SarabunIT๙"/>
          <w:sz w:val="32"/>
          <w:szCs w:val="32"/>
          <w:cs/>
        </w:rPr>
        <w:t>ที่</w:t>
      </w:r>
      <w:r w:rsidRPr="002C4596">
        <w:rPr>
          <w:rFonts w:ascii="TH SarabunIT๙" w:hAnsi="TH SarabunIT๙" w:cs="TH SarabunIT๙"/>
          <w:sz w:val="32"/>
          <w:szCs w:val="32"/>
          <w:cs/>
        </w:rPr>
        <w:t>บอกว่าลักษณะภูมิประเทศของควน</w:t>
      </w:r>
      <w:r w:rsidR="00E56E92"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วางเป็นแนวยาวเหมือนกำแพงขวางกั้นจึงได้ชื่อว่า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พนางตุง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มาจากคำว่า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พนัง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ซึ่งแปลว่าที่กั้น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ดังนั้น</w:t>
      </w:r>
      <w:r w:rsidRPr="002C4596">
        <w:rPr>
          <w:rFonts w:ascii="TH SarabunIT๙" w:hAnsi="TH SarabunIT๙" w:cs="TH SarabunIT๙"/>
          <w:b/>
          <w:bCs/>
          <w:sz w:val="32"/>
          <w:szCs w:val="32"/>
          <w:cs/>
        </w:rPr>
        <w:t xml:space="preserve"> </w:t>
      </w:r>
      <w:r w:rsidRPr="002C4596">
        <w:rPr>
          <w:rFonts w:ascii="TH SarabunIT๙" w:hAnsi="TH SarabunIT๙" w:cs="TH SarabunIT๙"/>
          <w:sz w:val="32"/>
          <w:szCs w:val="32"/>
          <w:cs/>
        </w:rPr>
        <w:t>พนางตุงจึงหมายถึงควนที่กั้นระหว่างพื้นที่ด้านตะวันออกและทิศตะวันตก</w:t>
      </w:r>
      <w:r w:rsidR="003811C0" w:rsidRPr="002C4596">
        <w:rPr>
          <w:rFonts w:ascii="TH SarabunIT๙" w:hAnsi="TH SarabunIT๙" w:cs="TH SarabunIT๙"/>
          <w:sz w:val="32"/>
          <w:szCs w:val="32"/>
          <w:cs/>
        </w:rPr>
        <w:t>ของ</w:t>
      </w:r>
      <w:r w:rsidRPr="002C4596">
        <w:rPr>
          <w:rFonts w:ascii="TH SarabunIT๙" w:hAnsi="TH SarabunIT๙" w:cs="TH SarabunIT๙"/>
          <w:sz w:val="32"/>
          <w:szCs w:val="32"/>
          <w:cs/>
        </w:rPr>
        <w:t>ตำบล</w:t>
      </w:r>
      <w:r w:rsidR="00683D3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และอีกที่มาของชื่อเล่าว่า ในพื้นที่ตำบลพนางตุงมีเนินชื่อว่า</w:t>
      </w:r>
      <w:r w:rsidR="003811C0" w:rsidRPr="002C4596">
        <w:rPr>
          <w:rFonts w:ascii="TH SarabunIT๙" w:hAnsi="TH SarabunIT๙" w:cs="TH SarabunIT๙"/>
          <w:sz w:val="32"/>
          <w:szCs w:val="32"/>
          <w:cs/>
        </w:rPr>
        <w:t>ควนพนางตุง ซึ่งแปลว่า</w:t>
      </w:r>
      <w:r w:rsidRPr="002C4596">
        <w:rPr>
          <w:rFonts w:ascii="TH SarabunIT๙" w:hAnsi="TH SarabunIT๙" w:cs="TH SarabunIT๙"/>
          <w:sz w:val="32"/>
          <w:szCs w:val="32"/>
          <w:cs/>
        </w:rPr>
        <w:t>เนินผู้หญิงล้ม (ควนหมายถึง เนินพนาง หมายถึงพระนาง และตุง หมายถึงล้ม</w:t>
      </w:r>
      <w:r w:rsidR="003C2BC0" w:rsidRPr="002C4596">
        <w:rPr>
          <w:rFonts w:ascii="TH SarabunIT๙" w:hAnsi="TH SarabunIT๙" w:cs="TH SarabunIT๙"/>
          <w:sz w:val="32"/>
          <w:szCs w:val="32"/>
          <w:cs/>
        </w:rPr>
        <w:t>ในภาษาถิ่น</w:t>
      </w:r>
      <w:r w:rsidRPr="002C4596">
        <w:rPr>
          <w:rFonts w:ascii="TH SarabunIT๙" w:hAnsi="TH SarabunIT๙" w:cs="TH SarabunIT๙"/>
          <w:sz w:val="32"/>
          <w:szCs w:val="32"/>
          <w:cs/>
        </w:rPr>
        <w:t>)</w:t>
      </w:r>
      <w:r w:rsidR="00683D31" w:rsidRPr="002C4596">
        <w:rPr>
          <w:rFonts w:ascii="TH SarabunIT๙" w:hAnsi="TH SarabunIT๙" w:cs="TH SarabunIT๙"/>
          <w:sz w:val="32"/>
          <w:szCs w:val="32"/>
          <w:cs/>
        </w:rPr>
        <w:t xml:space="preserve"> ซึ่ง</w:t>
      </w:r>
      <w:r w:rsidRPr="002C4596">
        <w:rPr>
          <w:rFonts w:ascii="TH SarabunIT๙" w:hAnsi="TH SarabunIT๙" w:cs="TH SarabunIT๙"/>
          <w:sz w:val="32"/>
          <w:szCs w:val="32"/>
          <w:cs/>
        </w:rPr>
        <w:t>มีตำนานเล่าว่ามีผู้ชายคนหนึ่ง ชื่อพ่อทองขุนดำ (ลักษณะเป็นรูปจระเข้) ไปพบรักกับผู้หญิง ๒</w:t>
      </w:r>
      <w:r w:rsidR="00193480"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คน คือ นางสนทรา (ลักษณ</w:t>
      </w:r>
      <w:r w:rsidR="00D56C42" w:rsidRPr="002C4596">
        <w:rPr>
          <w:rFonts w:ascii="TH SarabunIT๙" w:hAnsi="TH SarabunIT๙" w:cs="TH SarabunIT๙"/>
          <w:sz w:val="32"/>
          <w:szCs w:val="32"/>
          <w:cs/>
        </w:rPr>
        <w:t>ะคล้ายยักษ์) และเจ้าแม่นางเรียม</w:t>
      </w:r>
      <w:r w:rsidRPr="002C4596">
        <w:rPr>
          <w:rFonts w:ascii="TH SarabunIT๙" w:hAnsi="TH SarabunIT๙" w:cs="TH SarabunIT๙"/>
          <w:sz w:val="32"/>
          <w:szCs w:val="32"/>
          <w:cs/>
        </w:rPr>
        <w:t>ลักษณะคือ จระเข้ อยู่มาวันหนึ่งนางสนทรารู้ว่า พ่อทองขุนดำ ไปพบรักใหม่กับเจ้าแม่นางเรียมและรักแม่นางเรียมมากกว่า</w:t>
      </w:r>
      <w:r w:rsidR="00C448FA"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เลยคิดน้อยใจและฆ่าตัวตายโดยล้มไปข้างหน้า (ภาษาใต้เรียกว่าตุง) เมื่อตายร่างกายกลายเป็นเนินดิน(ควน)  ชาวบ้านเลยเรียกว่า บ้านควนพนางตุง หากมองมาที่เนิน (ควน) จะมีลักษณะเป็นรูปผู้หญิงนอนอยู่</w:t>
      </w:r>
    </w:p>
    <w:p w:rsidR="00380F7B" w:rsidRPr="002C4596" w:rsidRDefault="00380F7B">
      <w:pPr>
        <w:rPr>
          <w:rFonts w:ascii="TH SarabunIT๙" w:hAnsi="TH SarabunIT๙" w:cs="TH SarabunIT๙"/>
          <w:b/>
          <w:bCs/>
          <w:sz w:val="32"/>
          <w:szCs w:val="32"/>
        </w:rPr>
      </w:pPr>
    </w:p>
    <w:p w:rsidR="00ED12CB" w:rsidRPr="002C4596" w:rsidRDefault="00ED12CB">
      <w:pPr>
        <w:rPr>
          <w:rFonts w:ascii="TH SarabunIT๙" w:hAnsi="TH SarabunIT๙" w:cs="TH SarabunIT๙"/>
          <w:b/>
          <w:bCs/>
          <w:sz w:val="32"/>
          <w:szCs w:val="32"/>
          <w:cs/>
        </w:rPr>
        <w:sectPr w:rsidR="00ED12CB" w:rsidRPr="002C4596" w:rsidSect="009F3AF7">
          <w:footerReference w:type="default" r:id="rId15"/>
          <w:pgSz w:w="11906" w:h="16838"/>
          <w:pgMar w:top="1418" w:right="1134" w:bottom="1134" w:left="1701" w:header="720" w:footer="567" w:gutter="0"/>
          <w:pgNumType w:fmt="thaiNumbers"/>
          <w:cols w:space="720"/>
          <w:docGrid w:linePitch="381"/>
        </w:sectPr>
      </w:pPr>
    </w:p>
    <w:p w:rsidR="00380F7B" w:rsidRPr="002C4596" w:rsidRDefault="001803CE" w:rsidP="00A441AA">
      <w:pPr>
        <w:rPr>
          <w:rFonts w:ascii="TH SarabunIT๙" w:hAnsi="TH SarabunIT๙" w:cs="TH SarabunIT๙"/>
          <w:b/>
          <w:bCs/>
          <w:sz w:val="32"/>
          <w:szCs w:val="32"/>
        </w:rPr>
        <w:sectPr w:rsidR="00380F7B" w:rsidRPr="002C4596" w:rsidSect="00A441AA">
          <w:pgSz w:w="16838" w:h="11906" w:orient="landscape"/>
          <w:pgMar w:top="1418" w:right="567" w:bottom="1134" w:left="567" w:header="720" w:footer="567" w:gutter="0"/>
          <w:pgNumType w:fmt="thaiNumbers"/>
          <w:cols w:space="720"/>
          <w:docGrid w:linePitch="381"/>
        </w:sectPr>
      </w:pPr>
      <w:r w:rsidRPr="002C4596">
        <w:rPr>
          <w:rFonts w:ascii="TH SarabunIT๙" w:hAnsi="TH SarabunIT๙" w:cs="TH SarabunIT๙"/>
          <w:b/>
          <w:bCs/>
          <w:noProof/>
          <w:sz w:val="32"/>
          <w:szCs w:val="32"/>
        </w:rPr>
        <w:lastRenderedPageBreak/>
        <w:drawing>
          <wp:inline distT="0" distB="0" distL="0" distR="0" wp14:anchorId="1032F359" wp14:editId="0DAE6318">
            <wp:extent cx="5664955" cy="9923840"/>
            <wp:effectExtent l="23178" t="14922" r="16192" b="16193"/>
            <wp:docPr id="1066" name="รูปภาพ 1066" descr="D:\งานงบประมาณและแผนงาน\๑.งานนโยบายและแผน\๖.แผนพัฒนาท้องถิ่น\แผนพัฒนาท้องถิ่น 5 ปี\ข้อมูลพื้นฐาน\10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งานงบประมาณและแผนงาน\๑.งานนโยบายและแผน\๖.แผนพัฒนาท้องถิ่น\แผนพัฒนาท้องถิ่น 5 ปี\ข้อมูลพื้นฐาน\10 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5694193" cy="9975060"/>
                    </a:xfrm>
                    <a:prstGeom prst="rect">
                      <a:avLst/>
                    </a:prstGeom>
                    <a:noFill/>
                    <a:ln w="3175">
                      <a:solidFill>
                        <a:schemeClr val="tx1"/>
                      </a:solidFill>
                    </a:ln>
                  </pic:spPr>
                </pic:pic>
              </a:graphicData>
            </a:graphic>
          </wp:inline>
        </w:drawing>
      </w:r>
    </w:p>
    <w:p w:rsidR="0063306A" w:rsidRPr="002C4596" w:rsidRDefault="00D75749" w:rsidP="00415C78">
      <w:pPr>
        <w:jc w:val="thaiDistribute"/>
        <w:rPr>
          <w:rFonts w:ascii="TH SarabunIT๙" w:hAnsi="TH SarabunIT๙" w:cs="TH SarabunIT๙"/>
          <w:b/>
          <w:bCs/>
          <w:sz w:val="32"/>
          <w:szCs w:val="32"/>
          <w:cs/>
        </w:rPr>
      </w:pPr>
      <w:r w:rsidRPr="002C4596">
        <w:rPr>
          <w:rFonts w:ascii="TH SarabunIT๙" w:hAnsi="TH SarabunIT๙" w:cs="TH SarabunIT๙"/>
          <w:b/>
          <w:bCs/>
          <w:sz w:val="32"/>
          <w:szCs w:val="32"/>
          <w:cs/>
        </w:rPr>
        <w:lastRenderedPageBreak/>
        <w:t>๑</w:t>
      </w:r>
      <w:r w:rsidR="0063306A" w:rsidRPr="002C4596">
        <w:rPr>
          <w:rFonts w:ascii="TH SarabunIT๙" w:hAnsi="TH SarabunIT๙" w:cs="TH SarabunIT๙"/>
          <w:b/>
          <w:bCs/>
          <w:sz w:val="32"/>
          <w:szCs w:val="32"/>
          <w:cs/>
        </w:rPr>
        <w:t>.</w:t>
      </w:r>
      <w:r w:rsidR="0010305D" w:rsidRPr="002C4596">
        <w:rPr>
          <w:rFonts w:ascii="TH SarabunIT๙" w:hAnsi="TH SarabunIT๙" w:cs="TH SarabunIT๙"/>
          <w:b/>
          <w:bCs/>
          <w:sz w:val="32"/>
          <w:szCs w:val="32"/>
          <w:cs/>
        </w:rPr>
        <w:t>ด้านกายภาพ</w:t>
      </w:r>
    </w:p>
    <w:p w:rsidR="0010305D" w:rsidRPr="002C4596" w:rsidRDefault="0010305D" w:rsidP="0010305D">
      <w:pPr>
        <w:tabs>
          <w:tab w:val="left" w:pos="1134"/>
        </w:tabs>
        <w:rPr>
          <w:rFonts w:ascii="TH SarabunIT๙" w:hAnsi="TH SarabunIT๙" w:cs="TH SarabunIT๙"/>
          <w:b/>
          <w:bCs/>
          <w:sz w:val="32"/>
          <w:szCs w:val="32"/>
          <w:cs/>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๑.๑ ที่ตั้งของตำบล</w:t>
      </w:r>
    </w:p>
    <w:p w:rsidR="003C2BC0" w:rsidRPr="002C4596" w:rsidRDefault="003C2BC0" w:rsidP="003C2BC0">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เทศบาลตำบลพนางตุง ตั้งอยู่ห่างจากศาลากลางจังหวัดไปทางทิศเหนือ ระยะทางประมาณ ๓๒</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กิโลเมตร และห่างจากที่ว่าการอำเภอควนขนุนไปทางทิศตะวันออก ระยะทางประมาณ ๑๔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กิโลเมตร ตามถนน</w:t>
      </w:r>
      <w:r w:rsidR="00F459B6" w:rsidRPr="002C4596">
        <w:rPr>
          <w:rFonts w:ascii="TH SarabunIT๙" w:hAnsi="TH SarabunIT๙" w:cs="TH SarabunIT๙"/>
          <w:sz w:val="32"/>
          <w:szCs w:val="32"/>
          <w:cs/>
        </w:rPr>
        <w:t xml:space="preserve">ทางหลวงแผ่นดินหมายเลข ๔๐๔๘ </w:t>
      </w:r>
      <w:r w:rsidRPr="002C4596">
        <w:rPr>
          <w:rFonts w:ascii="TH SarabunIT๙" w:hAnsi="TH SarabunIT๙" w:cs="TH SarabunIT๙"/>
          <w:sz w:val="32"/>
          <w:szCs w:val="32"/>
          <w:cs/>
        </w:rPr>
        <w:t>สายควนขนุน-ทะเลน้อย มีพื้นที่</w:t>
      </w:r>
      <w:r w:rsidR="00782708" w:rsidRPr="002C4596">
        <w:rPr>
          <w:rFonts w:ascii="TH SarabunIT๙" w:hAnsi="TH SarabunIT๙" w:cs="TH SarabunIT๙"/>
          <w:sz w:val="32"/>
          <w:szCs w:val="32"/>
          <w:cs/>
        </w:rPr>
        <w:t>ประมาณ</w:t>
      </w:r>
      <w:r w:rsidRPr="002C4596">
        <w:rPr>
          <w:rFonts w:ascii="TH SarabunIT๙" w:hAnsi="TH SarabunIT๙" w:cs="TH SarabunIT๙"/>
          <w:sz w:val="32"/>
          <w:szCs w:val="32"/>
          <w:cs/>
        </w:rPr>
        <w:t xml:space="preserve"> </w:t>
      </w:r>
      <w:r w:rsidR="00927FC9" w:rsidRPr="002C4596">
        <w:rPr>
          <w:rFonts w:ascii="TH SarabunIT๙" w:hAnsi="TH SarabunIT๙" w:cs="TH SarabunIT๙"/>
          <w:sz w:val="32"/>
          <w:szCs w:val="32"/>
          <w:cs/>
        </w:rPr>
        <w:t xml:space="preserve">จำนวน </w:t>
      </w:r>
      <w:r w:rsidR="00D44B87" w:rsidRPr="002C4596">
        <w:rPr>
          <w:rFonts w:ascii="TH SarabunIT๙" w:hAnsi="TH SarabunIT๙" w:cs="TH SarabunIT๙"/>
          <w:sz w:val="32"/>
          <w:szCs w:val="32"/>
          <w:cs/>
        </w:rPr>
        <w:t>๙๙</w:t>
      </w:r>
      <w:r w:rsidR="004A4114" w:rsidRPr="002C4596">
        <w:rPr>
          <w:rFonts w:ascii="TH SarabunIT๙" w:hAnsi="TH SarabunIT๙" w:cs="TH SarabunIT๙"/>
          <w:sz w:val="32"/>
          <w:szCs w:val="32"/>
          <w:cs/>
        </w:rPr>
        <w:t>.</w:t>
      </w:r>
      <w:r w:rsidR="00D44B87" w:rsidRPr="002C4596">
        <w:rPr>
          <w:rFonts w:ascii="TH SarabunIT๙" w:hAnsi="TH SarabunIT๙" w:cs="TH SarabunIT๙"/>
          <w:sz w:val="32"/>
          <w:szCs w:val="32"/>
          <w:cs/>
        </w:rPr>
        <w:t>๓๘</w:t>
      </w:r>
      <w:r w:rsidRPr="002C4596">
        <w:rPr>
          <w:rFonts w:ascii="TH SarabunIT๙" w:hAnsi="TH SarabunIT๙" w:cs="TH SarabunIT๙"/>
          <w:sz w:val="32"/>
          <w:szCs w:val="32"/>
        </w:rPr>
        <w:t xml:space="preserve"> </w:t>
      </w:r>
      <w:r w:rsidR="00927FC9" w:rsidRPr="002C4596">
        <w:rPr>
          <w:rFonts w:ascii="TH SarabunIT๙" w:hAnsi="TH SarabunIT๙" w:cs="TH SarabunIT๙"/>
          <w:sz w:val="32"/>
          <w:szCs w:val="32"/>
          <w:cs/>
        </w:rPr>
        <w:t xml:space="preserve">ตารางกิโลเมตร หรือจำนวน </w:t>
      </w:r>
      <w:r w:rsidR="00E85A99" w:rsidRPr="002C4596">
        <w:rPr>
          <w:rFonts w:ascii="TH SarabunIT๙" w:hAnsi="TH SarabunIT๙" w:cs="TH SarabunIT๙"/>
          <w:sz w:val="32"/>
          <w:szCs w:val="32"/>
          <w:cs/>
        </w:rPr>
        <w:t>๖๒</w:t>
      </w:r>
      <w:r w:rsidRPr="002C4596">
        <w:rPr>
          <w:rFonts w:ascii="TH SarabunIT๙" w:hAnsi="TH SarabunIT๙" w:cs="TH SarabunIT๙"/>
          <w:sz w:val="32"/>
          <w:szCs w:val="32"/>
        </w:rPr>
        <w:t>,</w:t>
      </w:r>
      <w:r w:rsidR="00E85A99" w:rsidRPr="002C4596">
        <w:rPr>
          <w:rFonts w:ascii="TH SarabunIT๙" w:hAnsi="TH SarabunIT๙" w:cs="TH SarabunIT๙"/>
          <w:sz w:val="32"/>
          <w:szCs w:val="32"/>
          <w:cs/>
        </w:rPr>
        <w:t>๑๑๒</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ไร่ </w:t>
      </w:r>
      <w:r w:rsidR="00E85A99" w:rsidRPr="002C4596">
        <w:rPr>
          <w:rFonts w:ascii="TH SarabunIT๙" w:hAnsi="TH SarabunIT๙" w:cs="TH SarabunIT๙"/>
          <w:sz w:val="32"/>
          <w:szCs w:val="32"/>
          <w:cs/>
        </w:rPr>
        <w:t xml:space="preserve">๒ งาน </w:t>
      </w:r>
      <w:r w:rsidRPr="002C4596">
        <w:rPr>
          <w:rFonts w:ascii="TH SarabunIT๙" w:hAnsi="TH SarabunIT๙" w:cs="TH SarabunIT๙"/>
          <w:sz w:val="32"/>
          <w:szCs w:val="32"/>
          <w:cs/>
        </w:rPr>
        <w:t>มีหมู่บ้าน</w:t>
      </w:r>
      <w:r w:rsidR="00E85A99"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จำนวน ๑๓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หมู่บ้าน และมีอาณาเขตติดต่อดังนี้</w:t>
      </w:r>
    </w:p>
    <w:p w:rsidR="003C2BC0" w:rsidRPr="002C4596" w:rsidRDefault="003C2BC0" w:rsidP="00181537">
      <w:pPr>
        <w:spacing w:before="240"/>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ทิศเหนือ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จด เทศบาลตำบลทะเลน้อย และ เทศบาลตำบลแหลมโตนด</w:t>
      </w:r>
    </w:p>
    <w:p w:rsidR="003C2BC0" w:rsidRPr="002C4596" w:rsidRDefault="003C2BC0" w:rsidP="003C2BC0">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ทิศใต้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จด องค์การบริหารส่วนตำบลลำปำ และองค์การบริหารส่วนตำบลชัยบุรี อำเภอเมือง</w:t>
      </w:r>
    </w:p>
    <w:p w:rsidR="003C2BC0" w:rsidRPr="002C4596" w:rsidRDefault="003C2BC0" w:rsidP="003C2BC0">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 xml:space="preserve">ทิศตะวันออก จด ทะเลสาบสงขลา และองค์การบริหารส่วนตำบลบ้านขาว อำเภอระโนด  </w:t>
      </w:r>
    </w:p>
    <w:p w:rsidR="003C2BC0" w:rsidRPr="002C4596" w:rsidRDefault="003C2BC0" w:rsidP="003C2BC0">
      <w:pPr>
        <w:jc w:val="thaiDistribute"/>
        <w:rPr>
          <w:rFonts w:ascii="TH SarabunIT๙" w:hAnsi="TH SarabunIT๙" w:cs="TH SarabunIT๙"/>
          <w:sz w:val="32"/>
          <w:szCs w:val="32"/>
        </w:rPr>
      </w:pPr>
      <w:r w:rsidRPr="002C4596">
        <w:rPr>
          <w:rFonts w:ascii="TH SarabunIT๙" w:hAnsi="TH SarabunIT๙" w:cs="TH SarabunIT๙"/>
          <w:sz w:val="32"/>
          <w:szCs w:val="32"/>
          <w:cs/>
        </w:rPr>
        <w:t>จังหวัดสงขลา</w:t>
      </w:r>
    </w:p>
    <w:p w:rsidR="003C2BC0" w:rsidRPr="002C4596" w:rsidRDefault="003C2BC0" w:rsidP="003C2BC0">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ทิศตะวันตก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จด เทศบาลตำบลบ้านสวน และ องค์การบริหารส่วนตำบลปันแต</w:t>
      </w:r>
    </w:p>
    <w:p w:rsidR="002E68F2" w:rsidRPr="002C4596" w:rsidRDefault="002E68F2" w:rsidP="002E68F2">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rPr>
        <w:tab/>
      </w:r>
      <w:r w:rsidR="007029C4" w:rsidRPr="002C4596">
        <w:rPr>
          <w:rFonts w:ascii="TH SarabunIT๙" w:hAnsi="TH SarabunIT๙" w:cs="TH SarabunIT๙"/>
          <w:b/>
          <w:bCs/>
          <w:sz w:val="32"/>
          <w:szCs w:val="32"/>
          <w:cs/>
        </w:rPr>
        <w:t>๑.๒</w:t>
      </w:r>
      <w:r w:rsidRPr="002C4596">
        <w:rPr>
          <w:rFonts w:ascii="TH SarabunIT๙" w:hAnsi="TH SarabunIT๙" w:cs="TH SarabunIT๙"/>
          <w:b/>
          <w:bCs/>
          <w:sz w:val="32"/>
          <w:szCs w:val="32"/>
          <w:cs/>
        </w:rPr>
        <w:t xml:space="preserve"> ลักษณะภูมิประเทศ</w:t>
      </w:r>
    </w:p>
    <w:p w:rsidR="00AF2B17" w:rsidRPr="002C4596" w:rsidRDefault="002976C9" w:rsidP="00AF2B17">
      <w:pPr>
        <w:ind w:firstLine="1440"/>
        <w:jc w:val="thaiDistribute"/>
        <w:rPr>
          <w:rFonts w:ascii="TH SarabunIT๙" w:hAnsi="TH SarabunIT๙" w:cs="TH SarabunIT๙"/>
          <w:sz w:val="34"/>
          <w:szCs w:val="32"/>
          <w:cs/>
        </w:rPr>
      </w:pPr>
      <w:r w:rsidRPr="002C4596">
        <w:rPr>
          <w:rFonts w:ascii="TH SarabunIT๙" w:hAnsi="TH SarabunIT๙" w:cs="TH SarabunIT๙"/>
          <w:sz w:val="34"/>
          <w:szCs w:val="32"/>
          <w:cs/>
        </w:rPr>
        <w:t>ภูมิประเทศ</w:t>
      </w:r>
      <w:r w:rsidR="00AF2B17" w:rsidRPr="002C4596">
        <w:rPr>
          <w:rFonts w:ascii="TH SarabunIT๙" w:hAnsi="TH SarabunIT๙" w:cs="TH SarabunIT๙"/>
          <w:sz w:val="34"/>
          <w:szCs w:val="32"/>
          <w:cs/>
        </w:rPr>
        <w:t xml:space="preserve">ตำบลพนางตุง </w:t>
      </w:r>
      <w:r w:rsidR="00DA11D5" w:rsidRPr="002C4596">
        <w:rPr>
          <w:rFonts w:ascii="TH SarabunIT๙" w:hAnsi="TH SarabunIT๙" w:cs="TH SarabunIT๙"/>
          <w:sz w:val="34"/>
          <w:szCs w:val="32"/>
          <w:cs/>
        </w:rPr>
        <w:t>มีรูปพรรณสัณฐานเป็นที่ราบเนินเขา (หรือ“ควน”ตามภาษาถิ่นใต้</w:t>
      </w:r>
      <w:r w:rsidR="00680C1F" w:rsidRPr="002C4596">
        <w:rPr>
          <w:rFonts w:ascii="TH SarabunIT๙" w:hAnsi="TH SarabunIT๙" w:cs="TH SarabunIT๙"/>
          <w:sz w:val="34"/>
          <w:szCs w:val="32"/>
          <w:cs/>
        </w:rPr>
        <w:t xml:space="preserve">) </w:t>
      </w:r>
      <w:r w:rsidR="006832EC" w:rsidRPr="002C4596">
        <w:rPr>
          <w:rFonts w:ascii="TH SarabunIT๙" w:hAnsi="TH SarabunIT๙" w:cs="TH SarabunIT๙"/>
          <w:sz w:val="34"/>
          <w:szCs w:val="32"/>
          <w:cs/>
        </w:rPr>
        <w:t>เนินควน</w:t>
      </w:r>
      <w:r w:rsidRPr="002C4596">
        <w:rPr>
          <w:rFonts w:ascii="TH SarabunIT๙" w:hAnsi="TH SarabunIT๙" w:cs="TH SarabunIT๙"/>
          <w:sz w:val="34"/>
          <w:szCs w:val="32"/>
          <w:cs/>
        </w:rPr>
        <w:t xml:space="preserve">พนางตุง ไม่สูงชันมากนัก </w:t>
      </w:r>
      <w:r w:rsidR="006832EC" w:rsidRPr="002C4596">
        <w:rPr>
          <w:rFonts w:ascii="TH SarabunIT๙" w:hAnsi="TH SarabunIT๙" w:cs="TH SarabunIT๙"/>
          <w:sz w:val="34"/>
          <w:szCs w:val="32"/>
          <w:cs/>
        </w:rPr>
        <w:t>วางตัวทอดยาว</w:t>
      </w:r>
      <w:r w:rsidRPr="002C4596">
        <w:rPr>
          <w:rFonts w:ascii="TH SarabunIT๙" w:hAnsi="TH SarabunIT๙" w:cs="TH SarabunIT๙"/>
          <w:sz w:val="34"/>
          <w:szCs w:val="32"/>
          <w:cs/>
        </w:rPr>
        <w:t>ขนาน</w:t>
      </w:r>
      <w:r w:rsidR="006832EC" w:rsidRPr="002C4596">
        <w:rPr>
          <w:rFonts w:ascii="TH SarabunIT๙" w:hAnsi="TH SarabunIT๙" w:cs="TH SarabunIT๙"/>
          <w:sz w:val="34"/>
          <w:szCs w:val="32"/>
          <w:cs/>
        </w:rPr>
        <w:t xml:space="preserve">จากทิศเหนือ-ใต้ </w:t>
      </w:r>
      <w:r w:rsidR="008A53C9" w:rsidRPr="002C4596">
        <w:rPr>
          <w:rFonts w:ascii="TH SarabunIT๙" w:hAnsi="TH SarabunIT๙" w:cs="TH SarabunIT๙"/>
          <w:sz w:val="34"/>
          <w:szCs w:val="32"/>
          <w:cs/>
        </w:rPr>
        <w:t>ตั้งอยู่</w:t>
      </w:r>
      <w:r w:rsidRPr="002C4596">
        <w:rPr>
          <w:rFonts w:ascii="TH SarabunIT๙" w:hAnsi="TH SarabunIT๙" w:cs="TH SarabunIT๙"/>
          <w:sz w:val="34"/>
          <w:szCs w:val="32"/>
          <w:cs/>
        </w:rPr>
        <w:t>ในตอนกลางของพื้นที่ตำบล ทำให้</w:t>
      </w:r>
      <w:r w:rsidR="006832EC" w:rsidRPr="002C4596">
        <w:rPr>
          <w:rFonts w:ascii="TH SarabunIT๙" w:hAnsi="TH SarabunIT๙" w:cs="TH SarabunIT๙"/>
          <w:sz w:val="34"/>
          <w:szCs w:val="32"/>
          <w:cs/>
        </w:rPr>
        <w:t>ภูมิประเทศ</w:t>
      </w:r>
      <w:r w:rsidR="0096163A" w:rsidRPr="002C4596">
        <w:rPr>
          <w:rFonts w:ascii="TH SarabunIT๙" w:hAnsi="TH SarabunIT๙" w:cs="TH SarabunIT๙"/>
          <w:sz w:val="34"/>
          <w:szCs w:val="32"/>
          <w:cs/>
        </w:rPr>
        <w:t>ทั้งสองด้านของพื้นที่ตำบล ค่อยๆลาดต่ำลงสู่พื้นที่ราบเหมือนกัน</w:t>
      </w:r>
      <w:r w:rsidR="00D83A7A" w:rsidRPr="002C4596">
        <w:rPr>
          <w:rFonts w:ascii="TH SarabunIT๙" w:hAnsi="TH SarabunIT๙" w:cs="TH SarabunIT๙"/>
          <w:sz w:val="34"/>
          <w:szCs w:val="32"/>
          <w:cs/>
        </w:rPr>
        <w:t>ทั้งสองด้าน</w:t>
      </w:r>
      <w:r w:rsidR="0096163A" w:rsidRPr="002C4596">
        <w:rPr>
          <w:rFonts w:ascii="TH SarabunIT๙" w:hAnsi="TH SarabunIT๙" w:cs="TH SarabunIT๙"/>
          <w:sz w:val="34"/>
          <w:szCs w:val="32"/>
          <w:cs/>
        </w:rPr>
        <w:t xml:space="preserve"> </w:t>
      </w:r>
      <w:r w:rsidR="00DA11D5" w:rsidRPr="002C4596">
        <w:rPr>
          <w:rFonts w:ascii="TH SarabunIT๙" w:hAnsi="TH SarabunIT๙" w:cs="TH SarabunIT๙"/>
          <w:sz w:val="34"/>
          <w:szCs w:val="32"/>
          <w:cs/>
        </w:rPr>
        <w:t>ด้านทิศตะวันตก</w:t>
      </w:r>
      <w:r w:rsidR="006832EC" w:rsidRPr="002C4596">
        <w:rPr>
          <w:rFonts w:ascii="TH SarabunIT๙" w:hAnsi="TH SarabunIT๙" w:cs="TH SarabunIT๙"/>
          <w:sz w:val="34"/>
          <w:szCs w:val="32"/>
          <w:cs/>
        </w:rPr>
        <w:t>ลาดต่ำลงสู่พื้นที่ราบ</w:t>
      </w:r>
      <w:r w:rsidR="00D30E2C" w:rsidRPr="002C4596">
        <w:rPr>
          <w:rFonts w:ascii="TH SarabunIT๙" w:hAnsi="TH SarabunIT๙" w:cs="TH SarabunIT๙"/>
          <w:sz w:val="34"/>
          <w:szCs w:val="32"/>
          <w:cs/>
        </w:rPr>
        <w:t>ลุ่ม</w:t>
      </w:r>
      <w:r w:rsidR="006832EC" w:rsidRPr="002C4596">
        <w:rPr>
          <w:rFonts w:ascii="TH SarabunIT๙" w:hAnsi="TH SarabunIT๙" w:cs="TH SarabunIT๙"/>
          <w:sz w:val="34"/>
          <w:szCs w:val="32"/>
          <w:cs/>
        </w:rPr>
        <w:t xml:space="preserve"> </w:t>
      </w:r>
      <w:r w:rsidRPr="002C4596">
        <w:rPr>
          <w:rFonts w:ascii="TH SarabunIT๙" w:hAnsi="TH SarabunIT๙" w:cs="TH SarabunIT๙"/>
          <w:sz w:val="34"/>
          <w:szCs w:val="32"/>
          <w:cs/>
        </w:rPr>
        <w:t>ซึ่ง</w:t>
      </w:r>
      <w:r w:rsidR="0096163A" w:rsidRPr="002C4596">
        <w:rPr>
          <w:rFonts w:ascii="TH SarabunIT๙" w:hAnsi="TH SarabunIT๙" w:cs="TH SarabunIT๙"/>
          <w:sz w:val="34"/>
          <w:szCs w:val="32"/>
          <w:cs/>
        </w:rPr>
        <w:t>เป็น</w:t>
      </w:r>
      <w:r w:rsidR="00BD02DE" w:rsidRPr="002C4596">
        <w:rPr>
          <w:rFonts w:ascii="TH SarabunIT๙" w:hAnsi="TH SarabunIT๙" w:cs="TH SarabunIT๙"/>
          <w:sz w:val="34"/>
          <w:szCs w:val="32"/>
          <w:cs/>
        </w:rPr>
        <w:t>พื้นที่</w:t>
      </w:r>
      <w:r w:rsidR="00DA11D5" w:rsidRPr="002C4596">
        <w:rPr>
          <w:rFonts w:ascii="TH SarabunIT๙" w:hAnsi="TH SarabunIT๙" w:cs="TH SarabunIT๙"/>
          <w:sz w:val="34"/>
          <w:szCs w:val="32"/>
          <w:cs/>
        </w:rPr>
        <w:t>สวนยาง</w:t>
      </w:r>
      <w:r w:rsidR="006832EC" w:rsidRPr="002C4596">
        <w:rPr>
          <w:rFonts w:ascii="TH SarabunIT๙" w:hAnsi="TH SarabunIT๙" w:cs="TH SarabunIT๙"/>
          <w:sz w:val="34"/>
          <w:szCs w:val="32"/>
          <w:cs/>
        </w:rPr>
        <w:t xml:space="preserve"> สวนปาล์ม และนาข้าว</w:t>
      </w:r>
      <w:r w:rsidR="00DA11D5" w:rsidRPr="002C4596">
        <w:rPr>
          <w:rFonts w:ascii="TH SarabunIT๙" w:hAnsi="TH SarabunIT๙" w:cs="TH SarabunIT๙"/>
          <w:sz w:val="34"/>
          <w:szCs w:val="32"/>
          <w:cs/>
        </w:rPr>
        <w:t>เป็นส่วนใหญ่</w:t>
      </w:r>
      <w:r w:rsidR="006832EC" w:rsidRPr="002C4596">
        <w:rPr>
          <w:rFonts w:ascii="TH SarabunIT๙" w:hAnsi="TH SarabunIT๙" w:cs="TH SarabunIT๙"/>
          <w:sz w:val="34"/>
          <w:szCs w:val="32"/>
        </w:rPr>
        <w:t xml:space="preserve"> </w:t>
      </w:r>
      <w:r w:rsidR="006832EC" w:rsidRPr="002C4596">
        <w:rPr>
          <w:rFonts w:ascii="TH SarabunIT๙" w:hAnsi="TH SarabunIT๙" w:cs="TH SarabunIT๙"/>
          <w:sz w:val="34"/>
          <w:szCs w:val="32"/>
          <w:cs/>
        </w:rPr>
        <w:t>ส่วนทางด้านทิศตะวันออก</w:t>
      </w:r>
      <w:r w:rsidRPr="002C4596">
        <w:rPr>
          <w:rFonts w:ascii="TH SarabunIT๙" w:hAnsi="TH SarabunIT๙" w:cs="TH SarabunIT๙"/>
          <w:sz w:val="34"/>
          <w:szCs w:val="32"/>
          <w:cs/>
        </w:rPr>
        <w:t xml:space="preserve"> ภูมิประเทศค่อยลาดต่ำไปสู่พื้นที่ราบ</w:t>
      </w:r>
      <w:r w:rsidR="00D30E2C" w:rsidRPr="002C4596">
        <w:rPr>
          <w:rFonts w:ascii="TH SarabunIT๙" w:hAnsi="TH SarabunIT๙" w:cs="TH SarabunIT๙"/>
          <w:sz w:val="34"/>
          <w:szCs w:val="32"/>
          <w:cs/>
        </w:rPr>
        <w:t>ลุ่ม</w:t>
      </w:r>
      <w:r w:rsidR="0096163A" w:rsidRPr="002C4596">
        <w:rPr>
          <w:rFonts w:ascii="TH SarabunIT๙" w:hAnsi="TH SarabunIT๙" w:cs="TH SarabunIT๙"/>
          <w:sz w:val="34"/>
          <w:szCs w:val="32"/>
          <w:cs/>
        </w:rPr>
        <w:t xml:space="preserve">ชายฝั่งทะเลสาบ </w:t>
      </w:r>
      <w:r w:rsidRPr="002C4596">
        <w:rPr>
          <w:rFonts w:ascii="TH SarabunIT๙" w:hAnsi="TH SarabunIT๙" w:cs="TH SarabunIT๙"/>
          <w:sz w:val="34"/>
          <w:szCs w:val="32"/>
          <w:cs/>
        </w:rPr>
        <w:t>ซึ่งเป็นแหล่งน้ำ</w:t>
      </w:r>
      <w:r w:rsidR="0096163A" w:rsidRPr="002C4596">
        <w:rPr>
          <w:rFonts w:ascii="TH SarabunIT๙" w:hAnsi="TH SarabunIT๙" w:cs="TH SarabunIT๙"/>
          <w:sz w:val="34"/>
          <w:szCs w:val="32"/>
          <w:cs/>
        </w:rPr>
        <w:t>ที่</w:t>
      </w:r>
      <w:r w:rsidRPr="002C4596">
        <w:rPr>
          <w:rFonts w:ascii="TH SarabunIT๙" w:hAnsi="TH SarabunIT๙" w:cs="TH SarabunIT๙"/>
          <w:sz w:val="34"/>
          <w:szCs w:val="32"/>
          <w:cs/>
        </w:rPr>
        <w:t>เรียกว่า“ทะเลน้อย”</w:t>
      </w:r>
      <w:r w:rsidR="008A53C9" w:rsidRPr="002C4596">
        <w:rPr>
          <w:rFonts w:ascii="TH SarabunIT๙" w:hAnsi="TH SarabunIT๙" w:cs="TH SarabunIT๙"/>
          <w:sz w:val="34"/>
          <w:szCs w:val="32"/>
          <w:cs/>
        </w:rPr>
        <w:t>เป็นทะเลสาบขนาดเล็ก มี</w:t>
      </w:r>
      <w:r w:rsidR="0096163A" w:rsidRPr="002C4596">
        <w:rPr>
          <w:rFonts w:ascii="TH SarabunIT๙" w:hAnsi="TH SarabunIT๙" w:cs="TH SarabunIT๙"/>
          <w:sz w:val="34"/>
          <w:szCs w:val="32"/>
          <w:cs/>
        </w:rPr>
        <w:t>พื้นที่ประมาณ ๑๗,๕๐๐ ไร่ มีคลองนางเรียม คลองบ้านกลาง และคลองยวน เชื่อมต่อกับกับทะเลสาบสงขลาตอนบน พื้นที่นี้</w:t>
      </w:r>
      <w:r w:rsidRPr="002C4596">
        <w:rPr>
          <w:rFonts w:ascii="TH SarabunIT๙" w:hAnsi="TH SarabunIT๙" w:cs="TH SarabunIT๙"/>
          <w:sz w:val="34"/>
          <w:szCs w:val="32"/>
          <w:cs/>
        </w:rPr>
        <w:t>อุดมไปด้วยป่าพรุ ดอกบัว สาหร่าย ทุ่งหญ้า ป่าราโพ ป่ากก ป่าปรือ ป่ากระจูด ป่าเสม็ดขาว</w:t>
      </w:r>
      <w:r w:rsidR="0096163A" w:rsidRPr="002C4596">
        <w:rPr>
          <w:rFonts w:ascii="TH SarabunIT๙" w:hAnsi="TH SarabunIT๙" w:cs="TH SarabunIT๙"/>
          <w:sz w:val="34"/>
          <w:szCs w:val="32"/>
          <w:cs/>
        </w:rPr>
        <w:t xml:space="preserve"> ถือเป็นแอ่งน้ำที่มีพืชปกคลุมโดยทั่วไป</w:t>
      </w:r>
      <w:r w:rsidR="00D83A7A" w:rsidRPr="002C4596">
        <w:rPr>
          <w:rFonts w:ascii="TH SarabunIT๙" w:hAnsi="TH SarabunIT๙" w:cs="TH SarabunIT๙"/>
          <w:sz w:val="34"/>
          <w:szCs w:val="32"/>
          <w:cs/>
        </w:rPr>
        <w:t xml:space="preserve"> </w:t>
      </w:r>
      <w:r w:rsidR="0096163A" w:rsidRPr="002C4596">
        <w:rPr>
          <w:rFonts w:ascii="TH SarabunIT๙" w:hAnsi="TH SarabunIT๙" w:cs="TH SarabunIT๙"/>
          <w:sz w:val="34"/>
          <w:szCs w:val="32"/>
          <w:cs/>
        </w:rPr>
        <w:t>มีความอุดมสมบูรณ์</w:t>
      </w:r>
      <w:r w:rsidR="00D30E2C" w:rsidRPr="002C4596">
        <w:rPr>
          <w:rFonts w:ascii="TH SarabunIT๙" w:hAnsi="TH SarabunIT๙" w:cs="TH SarabunIT๙"/>
          <w:sz w:val="34"/>
          <w:szCs w:val="32"/>
          <w:cs/>
        </w:rPr>
        <w:t xml:space="preserve"> และ</w:t>
      </w:r>
      <w:r w:rsidR="0096163A" w:rsidRPr="002C4596">
        <w:rPr>
          <w:rFonts w:ascii="TH SarabunIT๙" w:hAnsi="TH SarabunIT๙" w:cs="TH SarabunIT๙"/>
          <w:sz w:val="34"/>
          <w:szCs w:val="32"/>
          <w:cs/>
        </w:rPr>
        <w:t>ความหลากหลายทางชีวภาพ</w:t>
      </w:r>
      <w:r w:rsidR="00D30E2C" w:rsidRPr="002C4596">
        <w:rPr>
          <w:rFonts w:ascii="TH SarabunIT๙" w:hAnsi="TH SarabunIT๙" w:cs="TH SarabunIT๙"/>
          <w:sz w:val="34"/>
          <w:szCs w:val="32"/>
          <w:cs/>
        </w:rPr>
        <w:t>สูง</w:t>
      </w:r>
      <w:r w:rsidR="00D83A7A" w:rsidRPr="002C4596">
        <w:rPr>
          <w:rFonts w:ascii="TH SarabunIT๙" w:hAnsi="TH SarabunIT๙" w:cs="TH SarabunIT๙"/>
          <w:sz w:val="34"/>
          <w:szCs w:val="32"/>
          <w:cs/>
        </w:rPr>
        <w:t xml:space="preserve"> </w:t>
      </w:r>
      <w:r w:rsidR="00680FC9" w:rsidRPr="002C4596">
        <w:rPr>
          <w:rFonts w:ascii="TH SarabunIT๙" w:hAnsi="TH SarabunIT๙" w:cs="TH SarabunIT๙"/>
          <w:sz w:val="34"/>
          <w:szCs w:val="32"/>
          <w:cs/>
        </w:rPr>
        <w:t xml:space="preserve">พื้นที่ตำบลพนางตุง </w:t>
      </w:r>
      <w:r w:rsidR="00722C6A" w:rsidRPr="002C4596">
        <w:rPr>
          <w:rFonts w:ascii="TH SarabunIT๙" w:hAnsi="TH SarabunIT๙" w:cs="TH SarabunIT๙"/>
          <w:sz w:val="34"/>
          <w:szCs w:val="32"/>
          <w:cs/>
        </w:rPr>
        <w:t>เหมาะแก่การประกอบอาชีพเกษตรกรรม ประมง หัตถกรรม ปศุสัตว์ การค้าและบริการ</w:t>
      </w:r>
      <w:r w:rsidR="00742631" w:rsidRPr="002C4596">
        <w:rPr>
          <w:rFonts w:ascii="TH SarabunIT๙" w:hAnsi="TH SarabunIT๙" w:cs="TH SarabunIT๙"/>
          <w:sz w:val="34"/>
          <w:szCs w:val="32"/>
          <w:cs/>
        </w:rPr>
        <w:t>ด้านการท่องเที่ยว</w:t>
      </w:r>
    </w:p>
    <w:p w:rsidR="00AF2B17" w:rsidRPr="002C4596" w:rsidRDefault="00AF2B17" w:rsidP="007B7727">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rPr>
        <w:tab/>
      </w:r>
      <w:r w:rsidR="007029C4" w:rsidRPr="002C4596">
        <w:rPr>
          <w:rFonts w:ascii="TH SarabunIT๙" w:hAnsi="TH SarabunIT๙" w:cs="TH SarabunIT๙"/>
          <w:b/>
          <w:bCs/>
          <w:sz w:val="32"/>
          <w:szCs w:val="32"/>
          <w:cs/>
        </w:rPr>
        <w:t>๑.๓</w:t>
      </w:r>
      <w:r w:rsidRPr="002C4596">
        <w:rPr>
          <w:rFonts w:ascii="TH SarabunIT๙" w:hAnsi="TH SarabunIT๙" w:cs="TH SarabunIT๙"/>
          <w:b/>
          <w:bCs/>
          <w:sz w:val="32"/>
          <w:szCs w:val="32"/>
          <w:cs/>
        </w:rPr>
        <w:t xml:space="preserve"> ลักษณะภูมิ</w:t>
      </w:r>
      <w:r w:rsidR="007029C4" w:rsidRPr="002C4596">
        <w:rPr>
          <w:rFonts w:ascii="TH SarabunIT๙" w:hAnsi="TH SarabunIT๙" w:cs="TH SarabunIT๙"/>
          <w:b/>
          <w:bCs/>
          <w:sz w:val="32"/>
          <w:szCs w:val="32"/>
          <w:cs/>
        </w:rPr>
        <w:t>อากาศ</w:t>
      </w:r>
    </w:p>
    <w:p w:rsidR="00826C75" w:rsidRPr="002C4596" w:rsidRDefault="00AF2B17" w:rsidP="00F61C92">
      <w:pPr>
        <w:ind w:firstLine="1440"/>
        <w:jc w:val="thaiDistribute"/>
        <w:rPr>
          <w:rFonts w:ascii="TH SarabunIT๙" w:hAnsi="TH SarabunIT๙" w:cs="TH SarabunIT๙"/>
          <w:sz w:val="32"/>
          <w:szCs w:val="32"/>
        </w:rPr>
      </w:pPr>
      <w:r w:rsidRPr="002C4596">
        <w:rPr>
          <w:rFonts w:ascii="TH SarabunIT๙" w:hAnsi="TH SarabunIT๙" w:cs="TH SarabunIT๙"/>
          <w:sz w:val="34"/>
          <w:szCs w:val="32"/>
          <w:cs/>
        </w:rPr>
        <w:t>ภูมิ</w:t>
      </w:r>
      <w:r w:rsidR="00DE1E92" w:rsidRPr="002C4596">
        <w:rPr>
          <w:rFonts w:ascii="TH SarabunIT๙" w:hAnsi="TH SarabunIT๙" w:cs="TH SarabunIT๙"/>
          <w:sz w:val="34"/>
          <w:szCs w:val="32"/>
          <w:cs/>
        </w:rPr>
        <w:t>อากาศ</w:t>
      </w:r>
      <w:r w:rsidRPr="002C4596">
        <w:rPr>
          <w:rFonts w:ascii="TH SarabunIT๙" w:hAnsi="TH SarabunIT๙" w:cs="TH SarabunIT๙"/>
          <w:sz w:val="34"/>
          <w:szCs w:val="32"/>
          <w:cs/>
        </w:rPr>
        <w:t xml:space="preserve">ตำบลพนางตุง </w:t>
      </w:r>
      <w:r w:rsidR="00AB3BFD" w:rsidRPr="002C4596">
        <w:rPr>
          <w:rFonts w:ascii="TH SarabunIT๙" w:hAnsi="TH SarabunIT๙" w:cs="TH SarabunIT๙"/>
          <w:sz w:val="32"/>
          <w:szCs w:val="32"/>
          <w:cs/>
        </w:rPr>
        <w:t>อยู่ภายใต้อิทธิพลของลมมรสุมที่พัดประจำเป็นฤดูกาล 2 ชนิด คือ</w:t>
      </w:r>
      <w:r w:rsidR="00382B50" w:rsidRPr="002C4596">
        <w:rPr>
          <w:rFonts w:ascii="TH SarabunIT๙" w:hAnsi="TH SarabunIT๙" w:cs="TH SarabunIT๙"/>
          <w:sz w:val="32"/>
          <w:szCs w:val="32"/>
          <w:cs/>
        </w:rPr>
        <w:t>มรสุมตะวันตกเฉียงใต้ พัดปกคลุมประเ</w:t>
      </w:r>
      <w:r w:rsidR="007B7727" w:rsidRPr="002C4596">
        <w:rPr>
          <w:rFonts w:ascii="TH SarabunIT๙" w:hAnsi="TH SarabunIT๙" w:cs="TH SarabunIT๙"/>
          <w:sz w:val="32"/>
          <w:szCs w:val="32"/>
          <w:cs/>
        </w:rPr>
        <w:t>ทศไทยระหว่างกลางเดือนพฤษภาคมถึง</w:t>
      </w:r>
      <w:r w:rsidR="00382B50" w:rsidRPr="002C4596">
        <w:rPr>
          <w:rFonts w:ascii="TH SarabunIT๙" w:hAnsi="TH SarabunIT๙" w:cs="TH SarabunIT๙"/>
          <w:sz w:val="32"/>
          <w:szCs w:val="32"/>
          <w:cs/>
        </w:rPr>
        <w:t>กลางเดือนตุลาคม โดยมีแหล่งกำเนิดจากบริเวณความกดอากาศสูงใน</w:t>
      </w:r>
      <w:r w:rsidR="007B7727" w:rsidRPr="002C4596">
        <w:rPr>
          <w:rFonts w:ascii="TH SarabunIT๙" w:hAnsi="TH SarabunIT๙" w:cs="TH SarabunIT๙"/>
          <w:sz w:val="32"/>
          <w:szCs w:val="32"/>
          <w:cs/>
        </w:rPr>
        <w:t>ซีกโลกใต้ บริเวณมหาสมุทรอินเดีย</w:t>
      </w:r>
      <w:r w:rsidR="00382B50" w:rsidRPr="002C4596">
        <w:rPr>
          <w:rFonts w:ascii="TH SarabunIT๙" w:hAnsi="TH SarabunIT๙" w:cs="TH SarabunIT๙"/>
          <w:sz w:val="32"/>
          <w:szCs w:val="32"/>
          <w:cs/>
        </w:rPr>
        <w:t>ซึ่งพัดออกจากศูนย์กลางเป็นลม</w:t>
      </w:r>
      <w:r w:rsidR="007B7727" w:rsidRPr="002C4596">
        <w:rPr>
          <w:rFonts w:ascii="TH SarabunIT๙" w:hAnsi="TH SarabunIT๙" w:cs="TH SarabunIT๙"/>
          <w:sz w:val="32"/>
          <w:szCs w:val="32"/>
          <w:cs/>
        </w:rPr>
        <w:t>ตะวันออกเฉียงใต้ และเปลี่ยนเป็น</w:t>
      </w:r>
      <w:r w:rsidR="00382B50" w:rsidRPr="002C4596">
        <w:rPr>
          <w:rFonts w:ascii="TH SarabunIT๙" w:hAnsi="TH SarabunIT๙" w:cs="TH SarabunIT๙"/>
          <w:sz w:val="32"/>
          <w:szCs w:val="32"/>
          <w:cs/>
        </w:rPr>
        <w:t>ลมตะวันตกเฉียงใต้เมื่อพัดข้ามเส้นศูนย์สูตร มรสุมนี้จะน</w:t>
      </w:r>
      <w:r w:rsidR="007B7727" w:rsidRPr="002C4596">
        <w:rPr>
          <w:rFonts w:ascii="TH SarabunIT๙" w:hAnsi="TH SarabunIT๙" w:cs="TH SarabunIT๙"/>
          <w:sz w:val="32"/>
          <w:szCs w:val="32"/>
          <w:cs/>
        </w:rPr>
        <w:t>ำมวลอากาศชื้นจากมหาสมุทรอินเดีย</w:t>
      </w:r>
      <w:r w:rsidR="00382B50" w:rsidRPr="002C4596">
        <w:rPr>
          <w:rFonts w:ascii="TH SarabunIT๙" w:hAnsi="TH SarabunIT๙" w:cs="TH SarabunIT๙"/>
          <w:sz w:val="32"/>
          <w:szCs w:val="32"/>
          <w:cs/>
        </w:rPr>
        <w:t>มาสู่ประเทศไทย ทำให้มีเมฆมากและฝนตกชุกทั่วไป โดยเฉพาะอย่างยิ่งตามบริเวณชายฝั่งทะเล และเทือกเขาด้านรับลมจะมีฝนมากกว่าบริเวณอื่นมรสุมตะวันออกเฉียงเหนือ หลังจากหมดอิทธิพลของมรสุมตะวันตกเฉียงใต้แล้ว ประมาณกลางเดือนตุลาคมจะมีมรสุมตะวันออกเฉียงเหนือพัดปกคลุมประเทศไทยจนถึงกลางเดือนกุมภาพันธ์ มรสุมนี้มีแหล่งกำเนิดจากบริเวณความกดอากาศสูงในซีกโ</w:t>
      </w:r>
      <w:r w:rsidR="007B7727" w:rsidRPr="002C4596">
        <w:rPr>
          <w:rFonts w:ascii="TH SarabunIT๙" w:hAnsi="TH SarabunIT๙" w:cs="TH SarabunIT๙"/>
          <w:sz w:val="32"/>
          <w:szCs w:val="32"/>
          <w:cs/>
        </w:rPr>
        <w:t>ลกเหนือแถบประเทศมองโกเลียและจีน</w:t>
      </w:r>
      <w:r w:rsidR="00382B50" w:rsidRPr="002C4596">
        <w:rPr>
          <w:rFonts w:ascii="TH SarabunIT๙" w:hAnsi="TH SarabunIT๙" w:cs="TH SarabunIT๙"/>
          <w:sz w:val="32"/>
          <w:szCs w:val="32"/>
          <w:cs/>
        </w:rPr>
        <w:t>ซึ่งพัดพาเอามวลอากาศเย็นและแห้งจากแหล่งกำเนิดเข้ามาปกคลุมประเทศไทย ทำให้ท้องฟ้</w:t>
      </w:r>
      <w:r w:rsidR="007B7727" w:rsidRPr="002C4596">
        <w:rPr>
          <w:rFonts w:ascii="TH SarabunIT๙" w:hAnsi="TH SarabunIT๙" w:cs="TH SarabunIT๙"/>
          <w:sz w:val="32"/>
          <w:szCs w:val="32"/>
          <w:cs/>
        </w:rPr>
        <w:t>าโปร่ง</w:t>
      </w:r>
      <w:r w:rsidR="00382B50" w:rsidRPr="002C4596">
        <w:rPr>
          <w:rFonts w:ascii="TH SarabunIT๙" w:hAnsi="TH SarabunIT๙" w:cs="TH SarabunIT๙"/>
          <w:sz w:val="32"/>
          <w:szCs w:val="32"/>
          <w:cs/>
        </w:rPr>
        <w:t>อากาศหนาวเย็นและแห้งแล้งทั่วไปโดยเฉพาะภาคเหนือ</w:t>
      </w:r>
      <w:r w:rsidR="00181537" w:rsidRPr="002C4596">
        <w:rPr>
          <w:rFonts w:ascii="TH SarabunIT๙" w:hAnsi="TH SarabunIT๙" w:cs="TH SarabunIT๙"/>
          <w:sz w:val="32"/>
          <w:szCs w:val="32"/>
          <w:cs/>
        </w:rPr>
        <w:t xml:space="preserve"> </w:t>
      </w:r>
      <w:r w:rsidR="00382B50" w:rsidRPr="002C4596">
        <w:rPr>
          <w:rFonts w:ascii="TH SarabunIT๙" w:hAnsi="TH SarabunIT๙" w:cs="TH SarabunIT๙"/>
          <w:sz w:val="32"/>
          <w:szCs w:val="32"/>
          <w:cs/>
        </w:rPr>
        <w:t>และภาคตะวันออกเฉียงเหนือวนภาคใต้จะมีฝนชุกโดยเฉพาะภาคใต้ฝั่งตะวันออก เนื่องจากมรสุมนี้นำความชุ่มชื้นจากอ่าวไทยเข้ามาปกคลุม</w:t>
      </w:r>
      <w:r w:rsidR="00382B50" w:rsidRPr="002C4596">
        <w:rPr>
          <w:rStyle w:val="afa"/>
          <w:rFonts w:ascii="TH SarabunIT๙" w:hAnsi="TH SarabunIT๙" w:cs="TH SarabunIT๙"/>
        </w:rPr>
        <w:footnoteReference w:id="2"/>
      </w:r>
    </w:p>
    <w:p w:rsidR="00AB3BFD" w:rsidRPr="002C4596" w:rsidRDefault="00AB3BFD" w:rsidP="00750054">
      <w:pPr>
        <w:spacing w:before="240"/>
        <w:ind w:left="720" w:firstLine="720"/>
        <w:rPr>
          <w:rFonts w:ascii="TH SarabunIT๙" w:hAnsi="TH SarabunIT๙" w:cs="TH SarabunIT๙"/>
          <w:b/>
          <w:bCs/>
          <w:sz w:val="32"/>
          <w:szCs w:val="32"/>
        </w:rPr>
      </w:pPr>
      <w:r w:rsidRPr="002C4596">
        <w:rPr>
          <w:rFonts w:ascii="TH SarabunIT๙" w:hAnsi="TH SarabunIT๙" w:cs="TH SarabunIT๙"/>
          <w:b/>
          <w:bCs/>
          <w:noProof/>
          <w:sz w:val="32"/>
          <w:szCs w:val="32"/>
        </w:rPr>
        <w:lastRenderedPageBreak/>
        <mc:AlternateContent>
          <mc:Choice Requires="wps">
            <w:drawing>
              <wp:anchor distT="0" distB="0" distL="114300" distR="114300" simplePos="0" relativeHeight="251790848" behindDoc="0" locked="0" layoutInCell="1" allowOverlap="1" wp14:anchorId="761C4750" wp14:editId="35E8BFB9">
                <wp:simplePos x="0" y="0"/>
                <wp:positionH relativeFrom="column">
                  <wp:posOffset>915035</wp:posOffset>
                </wp:positionH>
                <wp:positionV relativeFrom="paragraph">
                  <wp:posOffset>50800</wp:posOffset>
                </wp:positionV>
                <wp:extent cx="176530" cy="142875"/>
                <wp:effectExtent l="0" t="0" r="13970" b="28575"/>
                <wp:wrapNone/>
                <wp:docPr id="11"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42875"/>
                        </a:xfrm>
                        <a:prstGeom prst="flowChartConnector">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951" o:spid="_x0000_s1026" type="#_x0000_t120" style="position:absolute;margin-left:72.05pt;margin-top:4pt;width:13.9pt;height:11.2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" fillcolor="white [3201]" strokecolor="black [3200]" strokeweight="2pt"/>
            </w:pict>
          </mc:Fallback>
        </mc:AlternateContent>
      </w:r>
      <w:r w:rsidR="00D30E2C"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 xml:space="preserve">ฤดูกาล </w:t>
      </w:r>
    </w:p>
    <w:p w:rsidR="00AB3BFD" w:rsidRPr="002C4596" w:rsidRDefault="00AB3BFD" w:rsidP="00AB3BFD">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ฤดูร้อน เริ่มตั้งแต่เดือนกุมภาพันธ์ถึงกลางเดือนพฤษภาคม ระยะนี้เป็นช่องว่างระหว่างฤดูมรสุม จะมีลมจากทิศตะวันออกเฉียงใต้พัดปกคลุม ทำให้มีอากาศร้อนอบอ้าวทั่วไป เดือนที่มีอากาศร้อนที่สุดคือเดือนเมษายน แต่เป็นจังหวัดที่อยู่ใกล้ทะเลจึงไม่ร้อนมากนัก ได้รับก</w:t>
      </w:r>
      <w:r w:rsidR="002D65F5" w:rsidRPr="002C4596">
        <w:rPr>
          <w:rFonts w:ascii="TH SarabunIT๙" w:hAnsi="TH SarabunIT๙" w:cs="TH SarabunIT๙"/>
          <w:sz w:val="32"/>
          <w:szCs w:val="32"/>
          <w:cs/>
        </w:rPr>
        <w:t>ร</w:t>
      </w:r>
      <w:r w:rsidRPr="002C4596">
        <w:rPr>
          <w:rFonts w:ascii="TH SarabunIT๙" w:hAnsi="TH SarabunIT๙" w:cs="TH SarabunIT๙"/>
          <w:sz w:val="32"/>
          <w:szCs w:val="32"/>
          <w:cs/>
        </w:rPr>
        <w:t>ะแสลมและไอน้ำทำให้อากาศคลายความร้อนลงไปมาก</w:t>
      </w:r>
    </w:p>
    <w:p w:rsidR="00AB3BFD" w:rsidRPr="002C4596" w:rsidRDefault="00AB3BFD" w:rsidP="00AB3BFD">
      <w:pPr>
        <w:tabs>
          <w:tab w:val="left" w:pos="1985"/>
        </w:tabs>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ฤดูฝน เริ่มตั้งแต่เดือนพฤษภาคมถึงกลางเดือนตุลาคม ซึ่งเป็นฤดูมรสุมตะวันตกเฉียงใต้พัดปกคลุมประเทศไทย และเนื่องจากเป็นจังหวัดที่อยู่ทางด้านตะวันออกของภาคใต้จึงได้รับอิทธิพลจากลมมรสุมตะวันออกเฉียงเหนือที่พัดผ่านอ่าวไทยเต็มที่ ทำให้มีฝนตกมากในช่วงฤดูหนาว คือระหว่างเดือนพฤศจิกายนและธันวาคมอีกช่วงหนึ่งด้วย</w:t>
      </w:r>
    </w:p>
    <w:p w:rsidR="00D84191" w:rsidRPr="002C4596" w:rsidRDefault="00E77D06" w:rsidP="00D808CD">
      <w:pPr>
        <w:tabs>
          <w:tab w:val="left" w:pos="1843"/>
        </w:tabs>
        <w:ind w:firstLine="1440"/>
        <w:jc w:val="thaiDistribute"/>
        <w:rPr>
          <w:rFonts w:ascii="TH SarabunIT๙" w:hAnsi="TH SarabunIT๙" w:cs="TH SarabunIT๙"/>
          <w:b/>
          <w:bCs/>
          <w:sz w:val="32"/>
          <w:szCs w:val="32"/>
        </w:rPr>
      </w:pPr>
      <w:r w:rsidRPr="002C4596">
        <w:rPr>
          <w:rFonts w:ascii="TH SarabunIT๙" w:hAnsi="TH SarabunIT๙" w:cs="TH SarabunIT๙"/>
          <w:b/>
          <w:bCs/>
          <w:noProof/>
          <w:sz w:val="32"/>
          <w:szCs w:val="32"/>
        </w:rPr>
        <mc:AlternateContent>
          <mc:Choice Requires="wps">
            <w:drawing>
              <wp:anchor distT="0" distB="0" distL="114300" distR="114300" simplePos="0" relativeHeight="252895744" behindDoc="0" locked="0" layoutInCell="1" allowOverlap="1" wp14:anchorId="5B8F4BD1" wp14:editId="235C8837">
                <wp:simplePos x="0" y="0"/>
                <wp:positionH relativeFrom="column">
                  <wp:posOffset>924560</wp:posOffset>
                </wp:positionH>
                <wp:positionV relativeFrom="paragraph">
                  <wp:posOffset>70485</wp:posOffset>
                </wp:positionV>
                <wp:extent cx="176530" cy="142875"/>
                <wp:effectExtent l="0" t="0" r="13970" b="28575"/>
                <wp:wrapNone/>
                <wp:docPr id="36"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42875"/>
                        </a:xfrm>
                        <a:prstGeom prst="flowChartConnector">
                          <a:avLst/>
                        </a:prstGeom>
                        <a:solidFill>
                          <a:sysClr val="window" lastClr="FFFFFF"/>
                        </a:solidFill>
                        <a:ln w="25400" cap="flat" cmpd="sng" algn="ctr">
                          <a:solidFill>
                            <a:sysClr val="windowText" lastClr="000000"/>
                          </a:solidFill>
                          <a:prstDash val="soli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951" o:spid="_x0000_s1026" type="#_x0000_t120" style="position:absolute;margin-left:72.8pt;margin-top:5.55pt;width:13.9pt;height:11.25pt;z-index:25289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" fillcolor="window" strokecolor="windowText" strokeweight="2pt"/>
            </w:pict>
          </mc:Fallback>
        </mc:AlternateContent>
      </w:r>
      <w:r w:rsidR="002D65F5" w:rsidRPr="002C4596">
        <w:rPr>
          <w:rFonts w:ascii="TH SarabunIT๙" w:hAnsi="TH SarabunIT๙" w:cs="TH SarabunIT๙"/>
          <w:b/>
          <w:bCs/>
          <w:sz w:val="32"/>
          <w:szCs w:val="32"/>
          <w:cs/>
        </w:rPr>
        <w:tab/>
      </w:r>
      <w:r w:rsidR="00D84191" w:rsidRPr="002C4596">
        <w:rPr>
          <w:rFonts w:ascii="TH SarabunIT๙" w:hAnsi="TH SarabunIT๙" w:cs="TH SarabunIT๙"/>
          <w:b/>
          <w:bCs/>
          <w:sz w:val="32"/>
          <w:szCs w:val="32"/>
          <w:cs/>
        </w:rPr>
        <w:t>อุณหภูมิ</w:t>
      </w:r>
    </w:p>
    <w:p w:rsidR="00AB3BFD" w:rsidRPr="002C4596" w:rsidRDefault="004F43EF" w:rsidP="00D84191">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จังหวัดพัทลุง</w:t>
      </w:r>
      <w:r w:rsidR="00D84191" w:rsidRPr="002C4596">
        <w:rPr>
          <w:rFonts w:ascii="TH SarabunIT๙" w:hAnsi="TH SarabunIT๙" w:cs="TH SarabunIT๙"/>
          <w:sz w:val="32"/>
          <w:szCs w:val="32"/>
          <w:cs/>
        </w:rPr>
        <w:t xml:space="preserve"> อยู่ใกล้ทะเล ฤดูร้อนมีอากาศไม่ร้อนมากนัก ส่วนฤดูหนาวไม่ถึงกับหนาวจั</w:t>
      </w:r>
      <w:r w:rsidR="001E77DE" w:rsidRPr="002C4596">
        <w:rPr>
          <w:rFonts w:ascii="TH SarabunIT๙" w:hAnsi="TH SarabunIT๙" w:cs="TH SarabunIT๙"/>
          <w:sz w:val="32"/>
          <w:szCs w:val="32"/>
          <w:cs/>
        </w:rPr>
        <w:t>ด อุณหภูมิเฉลี่ยตลอดปีประมาณ 27</w:t>
      </w:r>
      <w:r w:rsidR="004D5311" w:rsidRPr="002C4596">
        <w:rPr>
          <w:rFonts w:ascii="TH SarabunIT๙" w:hAnsi="TH SarabunIT๙" w:cs="TH SarabunIT๙"/>
          <w:sz w:val="32"/>
          <w:szCs w:val="32"/>
        </w:rPr>
        <w:t>-</w:t>
      </w:r>
      <w:r w:rsidR="001E77DE" w:rsidRPr="002C4596">
        <w:rPr>
          <w:rFonts w:ascii="TH SarabunIT๙" w:hAnsi="TH SarabunIT๙" w:cs="TH SarabunIT๙"/>
          <w:sz w:val="32"/>
          <w:szCs w:val="32"/>
          <w:cs/>
        </w:rPr>
        <w:t>28 ซ. อุณหภูมิสูงสุดเฉลี่ย 31</w:t>
      </w:r>
      <w:r w:rsidR="004D5311" w:rsidRPr="002C4596">
        <w:rPr>
          <w:rFonts w:ascii="TH SarabunIT๙" w:hAnsi="TH SarabunIT๙" w:cs="TH SarabunIT๙"/>
          <w:sz w:val="32"/>
          <w:szCs w:val="32"/>
        </w:rPr>
        <w:t>-</w:t>
      </w:r>
      <w:r w:rsidR="001E77DE" w:rsidRPr="002C4596">
        <w:rPr>
          <w:rFonts w:ascii="TH SarabunIT๙" w:hAnsi="TH SarabunIT๙" w:cs="TH SarabunIT๙"/>
          <w:sz w:val="32"/>
          <w:szCs w:val="32"/>
          <w:cs/>
        </w:rPr>
        <w:t>32 ซ.อุณหภูมิต่ำสุดเฉลี่ย 23</w:t>
      </w:r>
      <w:r w:rsidR="004D5311" w:rsidRPr="002C4596">
        <w:rPr>
          <w:rFonts w:ascii="TH SarabunIT๙" w:hAnsi="TH SarabunIT๙" w:cs="TH SarabunIT๙"/>
          <w:sz w:val="32"/>
          <w:szCs w:val="32"/>
        </w:rPr>
        <w:t>-</w:t>
      </w:r>
      <w:r w:rsidR="00D84191" w:rsidRPr="002C4596">
        <w:rPr>
          <w:rFonts w:ascii="TH SarabunIT๙" w:hAnsi="TH SarabunIT๙" w:cs="TH SarabunIT๙"/>
          <w:sz w:val="32"/>
          <w:szCs w:val="32"/>
          <w:cs/>
        </w:rPr>
        <w:t>24 ซ. เดือนที่มีอากาศร้อนที่สุดคือเดือนเมษายน เคยตรวจอุณหภูมิสูงที่สุดได้ 38.2</w:t>
      </w:r>
      <w:r w:rsidR="00A12449" w:rsidRPr="002C4596">
        <w:rPr>
          <w:rFonts w:ascii="TH SarabunIT๙" w:hAnsi="TH SarabunIT๙" w:cs="TH SarabunIT๙"/>
          <w:sz w:val="32"/>
          <w:szCs w:val="32"/>
          <w:cs/>
        </w:rPr>
        <w:t xml:space="preserve"> </w:t>
      </w:r>
      <w:r w:rsidR="00D84191" w:rsidRPr="002C4596">
        <w:rPr>
          <w:rFonts w:ascii="TH SarabunIT๙" w:hAnsi="TH SarabunIT๙" w:cs="TH SarabunIT๙"/>
          <w:sz w:val="32"/>
          <w:szCs w:val="32"/>
          <w:cs/>
        </w:rPr>
        <w:t>ซ. เมื่อวันที่ 15 เมษายน 2519 และตรวจอุณหภูมิต่ำที่สุดได้ 19.1</w:t>
      </w:r>
      <w:r w:rsidR="001E77DE" w:rsidRPr="002C4596">
        <w:rPr>
          <w:rFonts w:ascii="TH SarabunIT๙" w:hAnsi="TH SarabunIT๙" w:cs="TH SarabunIT๙"/>
          <w:sz w:val="32"/>
          <w:szCs w:val="32"/>
          <w:cs/>
        </w:rPr>
        <w:t xml:space="preserve"> </w:t>
      </w:r>
      <w:r w:rsidR="00D84191" w:rsidRPr="002C4596">
        <w:rPr>
          <w:rFonts w:ascii="TH SarabunIT๙" w:hAnsi="TH SarabunIT๙" w:cs="TH SarabunIT๙"/>
          <w:sz w:val="32"/>
          <w:szCs w:val="32"/>
          <w:cs/>
        </w:rPr>
        <w:t>ซ. เมื่อวันที่ 18 มกราคม 2504</w:t>
      </w:r>
    </w:p>
    <w:p w:rsidR="008D17EE" w:rsidRPr="002C4596" w:rsidRDefault="00E77D06" w:rsidP="00D808CD">
      <w:pPr>
        <w:tabs>
          <w:tab w:val="left" w:pos="1843"/>
          <w:tab w:val="left" w:pos="1985"/>
        </w:tabs>
        <w:ind w:firstLine="1843"/>
        <w:jc w:val="thaiDistribute"/>
        <w:rPr>
          <w:rFonts w:ascii="TH SarabunIT๙" w:hAnsi="TH SarabunIT๙" w:cs="TH SarabunIT๙"/>
          <w:b/>
          <w:bCs/>
          <w:sz w:val="32"/>
          <w:szCs w:val="32"/>
        </w:rPr>
      </w:pPr>
      <w:r w:rsidRPr="002C4596">
        <w:rPr>
          <w:rFonts w:ascii="TH SarabunIT๙" w:hAnsi="TH SarabunIT๙" w:cs="TH SarabunIT๙"/>
          <w:b/>
          <w:bCs/>
          <w:noProof/>
          <w:sz w:val="32"/>
          <w:szCs w:val="32"/>
        </w:rPr>
        <mc:AlternateContent>
          <mc:Choice Requires="wps">
            <w:drawing>
              <wp:anchor distT="0" distB="0" distL="114300" distR="114300" simplePos="0" relativeHeight="252897792" behindDoc="0" locked="0" layoutInCell="1" allowOverlap="1" wp14:anchorId="65C67330" wp14:editId="093DEDC7">
                <wp:simplePos x="0" y="0"/>
                <wp:positionH relativeFrom="column">
                  <wp:posOffset>934085</wp:posOffset>
                </wp:positionH>
                <wp:positionV relativeFrom="paragraph">
                  <wp:posOffset>46355</wp:posOffset>
                </wp:positionV>
                <wp:extent cx="176530" cy="142875"/>
                <wp:effectExtent l="0" t="0" r="13970" b="28575"/>
                <wp:wrapNone/>
                <wp:docPr id="45"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42875"/>
                        </a:xfrm>
                        <a:prstGeom prst="flowChartConnector">
                          <a:avLst/>
                        </a:prstGeom>
                        <a:solidFill>
                          <a:sysClr val="window" lastClr="FFFFFF"/>
                        </a:solidFill>
                        <a:ln w="25400" cap="flat" cmpd="sng" algn="ctr">
                          <a:solidFill>
                            <a:sysClr val="windowText" lastClr="000000"/>
                          </a:solidFill>
                          <a:prstDash val="soli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1" o:spid="_x0000_s1026" type="#_x0000_t120" style="position:absolute;margin-left:73.55pt;margin-top:3.65pt;width:13.9pt;height:11.25pt;z-index:25289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" fillcolor="window" strokecolor="windowText" strokeweight="2pt"/>
            </w:pict>
          </mc:Fallback>
        </mc:AlternateContent>
      </w:r>
      <w:r w:rsidR="008D17EE" w:rsidRPr="002C4596">
        <w:rPr>
          <w:rFonts w:ascii="TH SarabunIT๙" w:hAnsi="TH SarabunIT๙" w:cs="TH SarabunIT๙"/>
          <w:b/>
          <w:bCs/>
          <w:sz w:val="32"/>
          <w:szCs w:val="32"/>
          <w:cs/>
        </w:rPr>
        <w:t>ความชื้นสัมพัทธ์</w:t>
      </w:r>
    </w:p>
    <w:p w:rsidR="008D17EE" w:rsidRPr="002C4596" w:rsidRDefault="008D17EE" w:rsidP="008D17E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ความชื้นสัมพัทธ์สัมพันธ์กับมวลอาก</w:t>
      </w:r>
      <w:r w:rsidR="00A12449" w:rsidRPr="002C4596">
        <w:rPr>
          <w:rFonts w:ascii="TH SarabunIT๙" w:hAnsi="TH SarabunIT๙" w:cs="TH SarabunIT๙"/>
          <w:sz w:val="32"/>
          <w:szCs w:val="32"/>
          <w:cs/>
        </w:rPr>
        <w:t xml:space="preserve">าศและอิทธิพลของลมมรสุมเป็นสำคัญ </w:t>
      </w:r>
      <w:r w:rsidRPr="002C4596">
        <w:rPr>
          <w:rFonts w:ascii="TH SarabunIT๙" w:hAnsi="TH SarabunIT๙" w:cs="TH SarabunIT๙"/>
          <w:sz w:val="32"/>
          <w:szCs w:val="32"/>
          <w:cs/>
        </w:rPr>
        <w:t xml:space="preserve">เนื่องจากได้รับอิทธิพลจากมรสุมทั้งสองฤดู คือมรสุมตะวันออกเฉียงเหนือและลมมรสุมตะวันตกเฉียงใต้ มรสุมทั้งสองชนิดนี้ก่อนที่จะพัดเข้าสู่บริเวณจังหวัดได้พัดผ่านทะเลและมหาสมุทรจึงได้พาเอาไอน้ำและความชุ่มชื้นมาด้วย ทำให้มีความชื้นสัมพัทธ์สูง ความชื้นสัมพัทธ์เฉลี่ยตลอดปีประมาณ </w:t>
      </w:r>
      <w:r w:rsidR="00B06C72" w:rsidRPr="002C4596">
        <w:rPr>
          <w:rFonts w:ascii="TH SarabunIT๙" w:hAnsi="TH SarabunIT๙" w:cs="TH SarabunIT๙"/>
          <w:sz w:val="32"/>
          <w:szCs w:val="32"/>
        </w:rPr>
        <w:t>79</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ความชื้นสัมพัทธ์สูงสุดเฉลี่ย </w:t>
      </w:r>
      <w:r w:rsidR="00B06C72" w:rsidRPr="002C4596">
        <w:rPr>
          <w:rFonts w:ascii="TH SarabunIT๙" w:hAnsi="TH SarabunIT๙" w:cs="TH SarabunIT๙"/>
          <w:sz w:val="32"/>
          <w:szCs w:val="32"/>
        </w:rPr>
        <w:t>92</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ความชื้นสัมพัทธ์ต่ำสุดเฉลี่ย </w:t>
      </w:r>
      <w:r w:rsidR="00B06C72" w:rsidRPr="002C4596">
        <w:rPr>
          <w:rFonts w:ascii="TH SarabunIT๙" w:hAnsi="TH SarabunIT๙" w:cs="TH SarabunIT๙"/>
          <w:sz w:val="32"/>
          <w:szCs w:val="32"/>
        </w:rPr>
        <w:t>66</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เคยต</w:t>
      </w:r>
      <w:r w:rsidR="00B06C72" w:rsidRPr="002C4596">
        <w:rPr>
          <w:rFonts w:ascii="TH SarabunIT๙" w:hAnsi="TH SarabunIT๙" w:cs="TH SarabunIT๙"/>
          <w:sz w:val="32"/>
          <w:szCs w:val="32"/>
          <w:cs/>
        </w:rPr>
        <w:t xml:space="preserve">รวจความชื้นสัมพัทธ์ต่ำที่สุดได้ </w:t>
      </w:r>
      <w:r w:rsidR="00B06C72" w:rsidRPr="002C4596">
        <w:rPr>
          <w:rFonts w:ascii="TH SarabunIT๙" w:hAnsi="TH SarabunIT๙" w:cs="TH SarabunIT๙"/>
          <w:sz w:val="32"/>
          <w:szCs w:val="32"/>
        </w:rPr>
        <w:t>36</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ในเดือนมีนาคมและเมษายน</w:t>
      </w:r>
    </w:p>
    <w:p w:rsidR="008D17EE" w:rsidRPr="002C4596" w:rsidRDefault="00E77D06" w:rsidP="00D808CD">
      <w:pPr>
        <w:tabs>
          <w:tab w:val="left" w:pos="1843"/>
        </w:tabs>
        <w:ind w:firstLine="1440"/>
        <w:jc w:val="thaiDistribute"/>
        <w:rPr>
          <w:rFonts w:ascii="TH SarabunIT๙" w:hAnsi="TH SarabunIT๙" w:cs="TH SarabunIT๙"/>
          <w:b/>
          <w:bCs/>
          <w:sz w:val="32"/>
          <w:szCs w:val="32"/>
        </w:rPr>
      </w:pPr>
      <w:r w:rsidRPr="002C4596">
        <w:rPr>
          <w:rFonts w:ascii="TH SarabunIT๙" w:hAnsi="TH SarabunIT๙" w:cs="TH SarabunIT๙"/>
          <w:b/>
          <w:bCs/>
          <w:noProof/>
          <w:sz w:val="32"/>
          <w:szCs w:val="32"/>
        </w:rPr>
        <mc:AlternateContent>
          <mc:Choice Requires="wps">
            <w:drawing>
              <wp:anchor distT="0" distB="0" distL="114300" distR="114300" simplePos="0" relativeHeight="252899840" behindDoc="0" locked="0" layoutInCell="1" allowOverlap="1" wp14:anchorId="627C6A64" wp14:editId="5A0A7756">
                <wp:simplePos x="0" y="0"/>
                <wp:positionH relativeFrom="column">
                  <wp:posOffset>929005</wp:posOffset>
                </wp:positionH>
                <wp:positionV relativeFrom="paragraph">
                  <wp:posOffset>68580</wp:posOffset>
                </wp:positionV>
                <wp:extent cx="176530" cy="142875"/>
                <wp:effectExtent l="0" t="0" r="13970" b="28575"/>
                <wp:wrapNone/>
                <wp:docPr id="55"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42875"/>
                        </a:xfrm>
                        <a:prstGeom prst="flowChartConnector">
                          <a:avLst/>
                        </a:prstGeom>
                        <a:solidFill>
                          <a:sysClr val="window" lastClr="FFFFFF"/>
                        </a:solidFill>
                        <a:ln w="25400" cap="flat" cmpd="sng" algn="ctr">
                          <a:solidFill>
                            <a:sysClr val="windowText" lastClr="000000"/>
                          </a:solidFill>
                          <a:prstDash val="soli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1" o:spid="_x0000_s1026" type="#_x0000_t120" style="position:absolute;margin-left:73.15pt;margin-top:5.4pt;width:13.9pt;height:11.25pt;z-index:25289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" fillcolor="window" strokecolor="windowText" strokeweight="2pt"/>
            </w:pict>
          </mc:Fallback>
        </mc:AlternateContent>
      </w:r>
      <w:r w:rsidR="00A12449" w:rsidRPr="002C4596">
        <w:rPr>
          <w:rFonts w:ascii="TH SarabunIT๙" w:hAnsi="TH SarabunIT๙" w:cs="TH SarabunIT๙"/>
          <w:b/>
          <w:bCs/>
          <w:sz w:val="32"/>
          <w:szCs w:val="32"/>
          <w:cs/>
        </w:rPr>
        <w:tab/>
      </w:r>
      <w:r w:rsidR="008D17EE" w:rsidRPr="002C4596">
        <w:rPr>
          <w:rFonts w:ascii="TH SarabunIT๙" w:hAnsi="TH SarabunIT๙" w:cs="TH SarabunIT๙"/>
          <w:b/>
          <w:bCs/>
          <w:sz w:val="32"/>
          <w:szCs w:val="32"/>
          <w:cs/>
        </w:rPr>
        <w:t>ฝน</w:t>
      </w:r>
    </w:p>
    <w:p w:rsidR="008D17EE" w:rsidRPr="002C4596" w:rsidRDefault="008D17EE" w:rsidP="008D17E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พัทลุงจัดว่าเป็นจังหวัดที่มีฝนค่อนข้างดีของภาคใต้ ในฤดูมรสุมตะวันออกเฉียงเหนือจะมีฝนตกชุกมากกว่าในฤดูมรสุมตะวันตกเฉียงใต้ เพราะอยู่ทางด้านตะวันออก ไม่มีภูเขาสูงปิดกั้น จึงได้รับมรสุมเต็มที่ทำให้มีฝนตกชุกโดยเฉพาะระหว่างเดือนตุลาคมถึงธันวาคม ส่วนในฤดูมรสุมตะวันตกเฉียงใต้มีฝนน้อยกว่าฤดูมรสุมตะวันออกเฉียงเหนือเพราะมีเทือกเขาตะนาวศรีปิดกั้นทำให้ได้รับกระแสลมไม่เต็มที่ ฝนเฉลี่ยประมาณ </w:t>
      </w:r>
      <w:r w:rsidRPr="002C4596">
        <w:rPr>
          <w:rFonts w:ascii="TH SarabunIT๙" w:hAnsi="TH SarabunIT๙" w:cs="TH SarabunIT๙"/>
          <w:sz w:val="32"/>
          <w:szCs w:val="32"/>
        </w:rPr>
        <w:t>2,093.8</w:t>
      </w:r>
      <w:r w:rsidRPr="002C4596">
        <w:rPr>
          <w:rFonts w:ascii="TH SarabunIT๙" w:hAnsi="TH SarabunIT๙" w:cs="TH SarabunIT๙"/>
          <w:sz w:val="32"/>
          <w:szCs w:val="32"/>
          <w:cs/>
        </w:rPr>
        <w:t xml:space="preserve"> มิลลิเมตร และมีฝนตกประมาณ </w:t>
      </w:r>
      <w:r w:rsidRPr="002C4596">
        <w:rPr>
          <w:rFonts w:ascii="TH SarabunIT๙" w:hAnsi="TH SarabunIT๙" w:cs="TH SarabunIT๙"/>
          <w:sz w:val="32"/>
          <w:szCs w:val="32"/>
        </w:rPr>
        <w:t>159</w:t>
      </w:r>
      <w:r w:rsidRPr="002C4596">
        <w:rPr>
          <w:rFonts w:ascii="TH SarabunIT๙" w:hAnsi="TH SarabunIT๙" w:cs="TH SarabunIT๙"/>
          <w:sz w:val="32"/>
          <w:szCs w:val="32"/>
          <w:cs/>
        </w:rPr>
        <w:t xml:space="preserve"> วัน เดือนที่มีฝนตกมากที่สุดคือเดือนพฤศจิกายน มีฝนตกเฉลี่ยประมาณ </w:t>
      </w:r>
      <w:r w:rsidRPr="002C4596">
        <w:rPr>
          <w:rFonts w:ascii="TH SarabunIT๙" w:hAnsi="TH SarabunIT๙" w:cs="TH SarabunIT๙"/>
          <w:sz w:val="32"/>
          <w:szCs w:val="32"/>
        </w:rPr>
        <w:t>582.6</w:t>
      </w:r>
      <w:r w:rsidRPr="002C4596">
        <w:rPr>
          <w:rFonts w:ascii="TH SarabunIT๙" w:hAnsi="TH SarabunIT๙" w:cs="TH SarabunIT๙"/>
          <w:sz w:val="32"/>
          <w:szCs w:val="32"/>
          <w:cs/>
        </w:rPr>
        <w:t xml:space="preserve"> มิลลิเมตร และมีฝนตกประมาณ </w:t>
      </w:r>
      <w:r w:rsidRPr="002C4596">
        <w:rPr>
          <w:rFonts w:ascii="TH SarabunIT๙" w:hAnsi="TH SarabunIT๙" w:cs="TH SarabunIT๙"/>
          <w:sz w:val="32"/>
          <w:szCs w:val="32"/>
        </w:rPr>
        <w:t>23</w:t>
      </w:r>
      <w:r w:rsidRPr="002C4596">
        <w:rPr>
          <w:rFonts w:ascii="TH SarabunIT๙" w:hAnsi="TH SarabunIT๙" w:cs="TH SarabunIT๙"/>
          <w:sz w:val="32"/>
          <w:szCs w:val="32"/>
          <w:cs/>
        </w:rPr>
        <w:t xml:space="preserve"> วัน เคยวัดฝนสูงสุดใน </w:t>
      </w:r>
      <w:r w:rsidRPr="002C4596">
        <w:rPr>
          <w:rFonts w:ascii="TH SarabunIT๙" w:hAnsi="TH SarabunIT๙" w:cs="TH SarabunIT๙"/>
          <w:sz w:val="32"/>
          <w:szCs w:val="32"/>
        </w:rPr>
        <w:t>24</w:t>
      </w:r>
      <w:r w:rsidRPr="002C4596">
        <w:rPr>
          <w:rFonts w:ascii="TH SarabunIT๙" w:hAnsi="TH SarabunIT๙" w:cs="TH SarabunIT๙"/>
          <w:sz w:val="32"/>
          <w:szCs w:val="32"/>
          <w:cs/>
        </w:rPr>
        <w:t xml:space="preserve"> ชั่วโมงได้ </w:t>
      </w:r>
      <w:r w:rsidRPr="002C4596">
        <w:rPr>
          <w:rFonts w:ascii="TH SarabunIT๙" w:hAnsi="TH SarabunIT๙" w:cs="TH SarabunIT๙"/>
          <w:sz w:val="32"/>
          <w:szCs w:val="32"/>
        </w:rPr>
        <w:t>329.4</w:t>
      </w:r>
      <w:r w:rsidRPr="002C4596">
        <w:rPr>
          <w:rFonts w:ascii="TH SarabunIT๙" w:hAnsi="TH SarabunIT๙" w:cs="TH SarabunIT๙"/>
          <w:sz w:val="32"/>
          <w:szCs w:val="32"/>
          <w:cs/>
        </w:rPr>
        <w:t xml:space="preserve"> มิลลิเมตร เมื่อวันที่ </w:t>
      </w:r>
      <w:r w:rsidRPr="002C4596">
        <w:rPr>
          <w:rFonts w:ascii="TH SarabunIT๙" w:hAnsi="TH SarabunIT๙" w:cs="TH SarabunIT๙"/>
          <w:sz w:val="32"/>
          <w:szCs w:val="32"/>
        </w:rPr>
        <w:t>20</w:t>
      </w:r>
      <w:r w:rsidRPr="002C4596">
        <w:rPr>
          <w:rFonts w:ascii="TH SarabunIT๙" w:hAnsi="TH SarabunIT๙" w:cs="TH SarabunIT๙"/>
          <w:sz w:val="32"/>
          <w:szCs w:val="32"/>
          <w:cs/>
        </w:rPr>
        <w:t xml:space="preserve"> พฤศจิกายน </w:t>
      </w:r>
      <w:r w:rsidRPr="002C4596">
        <w:rPr>
          <w:rFonts w:ascii="TH SarabunIT๙" w:hAnsi="TH SarabunIT๙" w:cs="TH SarabunIT๙"/>
          <w:sz w:val="32"/>
          <w:szCs w:val="32"/>
        </w:rPr>
        <w:t>2519</w:t>
      </w:r>
    </w:p>
    <w:p w:rsidR="008D17EE" w:rsidRPr="002C4596" w:rsidRDefault="00E77D06" w:rsidP="00D808CD">
      <w:pPr>
        <w:tabs>
          <w:tab w:val="left" w:pos="1843"/>
        </w:tabs>
        <w:ind w:firstLine="1440"/>
        <w:jc w:val="thaiDistribute"/>
        <w:rPr>
          <w:rFonts w:ascii="TH SarabunIT๙" w:hAnsi="TH SarabunIT๙" w:cs="TH SarabunIT๙"/>
          <w:b/>
          <w:bCs/>
          <w:sz w:val="32"/>
          <w:szCs w:val="32"/>
        </w:rPr>
      </w:pPr>
      <w:r w:rsidRPr="002C4596">
        <w:rPr>
          <w:rFonts w:ascii="TH SarabunIT๙" w:hAnsi="TH SarabunIT๙" w:cs="TH SarabunIT๙"/>
          <w:b/>
          <w:bCs/>
          <w:noProof/>
          <w:sz w:val="32"/>
          <w:szCs w:val="32"/>
        </w:rPr>
        <mc:AlternateContent>
          <mc:Choice Requires="wps">
            <w:drawing>
              <wp:anchor distT="0" distB="0" distL="114300" distR="114300" simplePos="0" relativeHeight="252901888" behindDoc="0" locked="0" layoutInCell="1" allowOverlap="1" wp14:anchorId="627C6A64" wp14:editId="5A0A7756">
                <wp:simplePos x="0" y="0"/>
                <wp:positionH relativeFrom="column">
                  <wp:posOffset>934085</wp:posOffset>
                </wp:positionH>
                <wp:positionV relativeFrom="paragraph">
                  <wp:posOffset>69850</wp:posOffset>
                </wp:positionV>
                <wp:extent cx="176530" cy="142875"/>
                <wp:effectExtent l="0" t="0" r="13970" b="28575"/>
                <wp:wrapNone/>
                <wp:docPr id="60"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42875"/>
                        </a:xfrm>
                        <a:prstGeom prst="flowChartConnector">
                          <a:avLst/>
                        </a:prstGeom>
                        <a:solidFill>
                          <a:sysClr val="window" lastClr="FFFFFF"/>
                        </a:solidFill>
                        <a:ln w="25400" cap="flat" cmpd="sng" algn="ctr">
                          <a:solidFill>
                            <a:sysClr val="windowText" lastClr="000000"/>
                          </a:solidFill>
                          <a:prstDash val="soli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1" o:spid="_x0000_s1026" type="#_x0000_t120" style="position:absolute;margin-left:73.55pt;margin-top:5.5pt;width:13.9pt;height:11.25pt;z-index:25290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" fillcolor="window" strokecolor="windowText" strokeweight="2pt"/>
            </w:pict>
          </mc:Fallback>
        </mc:AlternateContent>
      </w:r>
      <w:r w:rsidR="00667AB3" w:rsidRPr="002C4596">
        <w:rPr>
          <w:rFonts w:ascii="TH SarabunIT๙" w:hAnsi="TH SarabunIT๙" w:cs="TH SarabunIT๙"/>
          <w:b/>
          <w:bCs/>
          <w:sz w:val="32"/>
          <w:szCs w:val="32"/>
          <w:cs/>
        </w:rPr>
        <w:tab/>
      </w:r>
      <w:r w:rsidR="008D17EE" w:rsidRPr="002C4596">
        <w:rPr>
          <w:rFonts w:ascii="TH SarabunIT๙" w:hAnsi="TH SarabunIT๙" w:cs="TH SarabunIT๙"/>
          <w:b/>
          <w:bCs/>
          <w:sz w:val="32"/>
          <w:szCs w:val="32"/>
          <w:cs/>
        </w:rPr>
        <w:t>จำนวนเมฆ</w:t>
      </w:r>
    </w:p>
    <w:p w:rsidR="008D17EE" w:rsidRPr="002C4596" w:rsidRDefault="008D17EE" w:rsidP="008D17E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ตลอดทั้งปีมีจำนวนเมฆเฉลี่ย </w:t>
      </w:r>
      <w:r w:rsidRPr="002C4596">
        <w:rPr>
          <w:rFonts w:ascii="TH SarabunIT๙" w:hAnsi="TH SarabunIT๙" w:cs="TH SarabunIT๙"/>
          <w:sz w:val="32"/>
          <w:szCs w:val="32"/>
        </w:rPr>
        <w:t>6</w:t>
      </w:r>
      <w:r w:rsidRPr="002C4596">
        <w:rPr>
          <w:rFonts w:ascii="TH SarabunIT๙" w:hAnsi="TH SarabunIT๙" w:cs="TH SarabunIT๙"/>
          <w:sz w:val="32"/>
          <w:szCs w:val="32"/>
          <w:cs/>
        </w:rPr>
        <w:t xml:space="preserve"> ส่วนของจำนวนเมฆ </w:t>
      </w:r>
      <w:r w:rsidRPr="002C4596">
        <w:rPr>
          <w:rFonts w:ascii="TH SarabunIT๙" w:hAnsi="TH SarabunIT๙" w:cs="TH SarabunIT๙"/>
          <w:sz w:val="32"/>
          <w:szCs w:val="32"/>
        </w:rPr>
        <w:t>8</w:t>
      </w:r>
      <w:r w:rsidRPr="002C4596">
        <w:rPr>
          <w:rFonts w:ascii="TH SarabunIT๙" w:hAnsi="TH SarabunIT๙" w:cs="TH SarabunIT๙"/>
          <w:sz w:val="32"/>
          <w:szCs w:val="32"/>
          <w:cs/>
        </w:rPr>
        <w:t xml:space="preserve"> ส่วนในท้องฟ้า ในฤดูร้อนมีเมฆเฉลี่ยประมาณ </w:t>
      </w:r>
      <w:r w:rsidRPr="002C4596">
        <w:rPr>
          <w:rFonts w:ascii="TH SarabunIT๙" w:hAnsi="TH SarabunIT๙" w:cs="TH SarabunIT๙"/>
          <w:sz w:val="32"/>
          <w:szCs w:val="32"/>
        </w:rPr>
        <w:t>5</w:t>
      </w:r>
      <w:r w:rsidRPr="002C4596">
        <w:rPr>
          <w:rFonts w:ascii="TH SarabunIT๙" w:hAnsi="TH SarabunIT๙" w:cs="TH SarabunIT๙"/>
          <w:sz w:val="32"/>
          <w:szCs w:val="32"/>
          <w:cs/>
        </w:rPr>
        <w:t xml:space="preserve"> ส่วน ฤดูฝนมีเมฆเฉลี่ยประมาณ </w:t>
      </w:r>
      <w:r w:rsidRPr="002C4596">
        <w:rPr>
          <w:rFonts w:ascii="TH SarabunIT๙" w:hAnsi="TH SarabunIT๙" w:cs="TH SarabunIT๙"/>
          <w:sz w:val="32"/>
          <w:szCs w:val="32"/>
        </w:rPr>
        <w:t>7</w:t>
      </w:r>
      <w:r w:rsidRPr="002C4596">
        <w:rPr>
          <w:rFonts w:ascii="TH SarabunIT๙" w:hAnsi="TH SarabunIT๙" w:cs="TH SarabunIT๙"/>
          <w:sz w:val="32"/>
          <w:szCs w:val="32"/>
          <w:cs/>
        </w:rPr>
        <w:t xml:space="preserve"> ส่วน ส่วนในฤดูหนาวมีเมฆเฉลี่ยประมาณ </w:t>
      </w:r>
      <w:r w:rsidRPr="002C4596">
        <w:rPr>
          <w:rFonts w:ascii="TH SarabunIT๙" w:hAnsi="TH SarabunIT๙" w:cs="TH SarabunIT๙"/>
          <w:sz w:val="32"/>
          <w:szCs w:val="32"/>
        </w:rPr>
        <w:t>6</w:t>
      </w:r>
      <w:r w:rsidRPr="002C4596">
        <w:rPr>
          <w:rFonts w:ascii="TH SarabunIT๙" w:hAnsi="TH SarabunIT๙" w:cs="TH SarabunIT๙"/>
          <w:sz w:val="32"/>
          <w:szCs w:val="32"/>
          <w:cs/>
        </w:rPr>
        <w:t xml:space="preserve"> ส่วน</w:t>
      </w:r>
    </w:p>
    <w:p w:rsidR="008D17EE" w:rsidRPr="002C4596" w:rsidRDefault="00E77D06" w:rsidP="00D808CD">
      <w:pPr>
        <w:tabs>
          <w:tab w:val="left" w:pos="1843"/>
        </w:tabs>
        <w:ind w:firstLine="1843"/>
        <w:jc w:val="thaiDistribute"/>
        <w:rPr>
          <w:rFonts w:ascii="TH SarabunIT๙" w:hAnsi="TH SarabunIT๙" w:cs="TH SarabunIT๙"/>
          <w:b/>
          <w:bCs/>
          <w:sz w:val="32"/>
          <w:szCs w:val="32"/>
        </w:rPr>
      </w:pPr>
      <w:r w:rsidRPr="002C4596">
        <w:rPr>
          <w:rFonts w:ascii="TH SarabunIT๙" w:hAnsi="TH SarabunIT๙" w:cs="TH SarabunIT๙"/>
          <w:b/>
          <w:bCs/>
          <w:noProof/>
          <w:sz w:val="32"/>
          <w:szCs w:val="32"/>
        </w:rPr>
        <mc:AlternateContent>
          <mc:Choice Requires="wps">
            <w:drawing>
              <wp:anchor distT="0" distB="0" distL="114300" distR="114300" simplePos="0" relativeHeight="252903936" behindDoc="0" locked="0" layoutInCell="1" allowOverlap="1" wp14:anchorId="55E467FA" wp14:editId="3675B97D">
                <wp:simplePos x="0" y="0"/>
                <wp:positionH relativeFrom="column">
                  <wp:posOffset>924560</wp:posOffset>
                </wp:positionH>
                <wp:positionV relativeFrom="paragraph">
                  <wp:posOffset>47625</wp:posOffset>
                </wp:positionV>
                <wp:extent cx="176530" cy="142875"/>
                <wp:effectExtent l="0" t="0" r="13970" b="28575"/>
                <wp:wrapNone/>
                <wp:docPr id="1008"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42875"/>
                        </a:xfrm>
                        <a:prstGeom prst="flowChartConnector">
                          <a:avLst/>
                        </a:prstGeom>
                        <a:solidFill>
                          <a:sysClr val="window" lastClr="FFFFFF"/>
                        </a:solidFill>
                        <a:ln w="25400" cap="flat" cmpd="sng" algn="ctr">
                          <a:solidFill>
                            <a:sysClr val="windowText" lastClr="000000"/>
                          </a:solidFill>
                          <a:prstDash val="soli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1" o:spid="_x0000_s1026" type="#_x0000_t120" style="position:absolute;margin-left:72.8pt;margin-top:3.75pt;width:13.9pt;height:11.25pt;z-index:25290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" fillcolor="window" strokecolor="windowText" strokeweight="2pt"/>
            </w:pict>
          </mc:Fallback>
        </mc:AlternateContent>
      </w:r>
      <w:r w:rsidR="008D17EE" w:rsidRPr="002C4596">
        <w:rPr>
          <w:rFonts w:ascii="TH SarabunIT๙" w:hAnsi="TH SarabunIT๙" w:cs="TH SarabunIT๙"/>
          <w:b/>
          <w:bCs/>
          <w:sz w:val="32"/>
          <w:szCs w:val="32"/>
          <w:cs/>
        </w:rPr>
        <w:t>หมอก ฟ้าหลัว และทัศนวิสัย</w:t>
      </w:r>
    </w:p>
    <w:p w:rsidR="008D17EE" w:rsidRDefault="008D17EE" w:rsidP="008D17E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โดยเฉลี่ยแล้วจังหวัดพัทลุงเกิดหมอกได้น้อยมากประมาณเดือนละ </w:t>
      </w:r>
      <w:r w:rsidR="00667AB3" w:rsidRPr="002C4596">
        <w:rPr>
          <w:rFonts w:ascii="TH SarabunIT๙" w:hAnsi="TH SarabunIT๙" w:cs="TH SarabunIT๙"/>
          <w:sz w:val="32"/>
          <w:szCs w:val="32"/>
        </w:rPr>
        <w:t>1-</w:t>
      </w:r>
      <w:r w:rsidRPr="002C4596">
        <w:rPr>
          <w:rFonts w:ascii="TH SarabunIT๙" w:hAnsi="TH SarabunIT๙" w:cs="TH SarabunIT๙"/>
          <w:sz w:val="32"/>
          <w:szCs w:val="32"/>
        </w:rPr>
        <w:t>2</w:t>
      </w:r>
      <w:r w:rsidRPr="002C4596">
        <w:rPr>
          <w:rFonts w:ascii="TH SarabunIT๙" w:hAnsi="TH SarabunIT๙" w:cs="TH SarabunIT๙"/>
          <w:sz w:val="32"/>
          <w:szCs w:val="32"/>
          <w:cs/>
        </w:rPr>
        <w:t xml:space="preserve"> วัน วันที่เกิดหมอกทัศนวิสัยเลวเห็นได้ไกลไม่เกิน </w:t>
      </w:r>
      <w:r w:rsidRPr="002C4596">
        <w:rPr>
          <w:rFonts w:ascii="TH SarabunIT๙" w:hAnsi="TH SarabunIT๙" w:cs="TH SarabunIT๙"/>
          <w:sz w:val="32"/>
          <w:szCs w:val="32"/>
        </w:rPr>
        <w:t>1</w:t>
      </w:r>
      <w:r w:rsidRPr="002C4596">
        <w:rPr>
          <w:rFonts w:ascii="TH SarabunIT๙" w:hAnsi="TH SarabunIT๙" w:cs="TH SarabunIT๙"/>
          <w:sz w:val="32"/>
          <w:szCs w:val="32"/>
          <w:cs/>
        </w:rPr>
        <w:t xml:space="preserve"> กิโลเมตร ส่วนฟ้าหลัว</w:t>
      </w:r>
      <w:r w:rsidR="00667AB3" w:rsidRPr="002C4596">
        <w:rPr>
          <w:rFonts w:ascii="TH SarabunIT๙" w:hAnsi="TH SarabunIT๙" w:cs="TH SarabunIT๙"/>
          <w:sz w:val="32"/>
          <w:szCs w:val="32"/>
          <w:cs/>
        </w:rPr>
        <w:t>เกิดทุกเดือนตลอดปี ในเดือนหนึ่ง</w:t>
      </w:r>
      <w:r w:rsidRPr="002C4596">
        <w:rPr>
          <w:rFonts w:ascii="TH SarabunIT๙" w:hAnsi="TH SarabunIT๙" w:cs="TH SarabunIT๙"/>
          <w:sz w:val="32"/>
          <w:szCs w:val="32"/>
          <w:cs/>
        </w:rPr>
        <w:t xml:space="preserve">ๆ จะมีฟ้าหลัวประมาณ </w:t>
      </w:r>
      <w:r w:rsidR="00667AB3" w:rsidRPr="002C4596">
        <w:rPr>
          <w:rFonts w:ascii="TH SarabunIT๙" w:hAnsi="TH SarabunIT๙" w:cs="TH SarabunIT๙"/>
          <w:sz w:val="32"/>
          <w:szCs w:val="32"/>
        </w:rPr>
        <w:t>2-</w:t>
      </w:r>
      <w:r w:rsidRPr="002C4596">
        <w:rPr>
          <w:rFonts w:ascii="TH SarabunIT๙" w:hAnsi="TH SarabunIT๙" w:cs="TH SarabunIT๙"/>
          <w:sz w:val="32"/>
          <w:szCs w:val="32"/>
        </w:rPr>
        <w:t>12</w:t>
      </w:r>
      <w:r w:rsidR="00BA2D9F" w:rsidRPr="002C4596">
        <w:rPr>
          <w:rFonts w:ascii="TH SarabunIT๙" w:hAnsi="TH SarabunIT๙" w:cs="TH SarabunIT๙"/>
          <w:sz w:val="32"/>
          <w:szCs w:val="32"/>
          <w:cs/>
        </w:rPr>
        <w:t xml:space="preserve"> วัน เดือนกุมภ</w:t>
      </w:r>
      <w:r w:rsidRPr="002C4596">
        <w:rPr>
          <w:rFonts w:ascii="TH SarabunIT๙" w:hAnsi="TH SarabunIT๙" w:cs="TH SarabunIT๙"/>
          <w:sz w:val="32"/>
          <w:szCs w:val="32"/>
          <w:cs/>
        </w:rPr>
        <w:t xml:space="preserve">าพันธ์ มีนาคม และเมษายน เกิดมากที่สุดประมาณ </w:t>
      </w:r>
      <w:r w:rsidRPr="002C4596">
        <w:rPr>
          <w:rFonts w:ascii="TH SarabunIT๙" w:hAnsi="TH SarabunIT๙" w:cs="TH SarabunIT๙"/>
          <w:sz w:val="32"/>
          <w:szCs w:val="32"/>
        </w:rPr>
        <w:t>10</w:t>
      </w:r>
      <w:r w:rsidR="00667AB3" w:rsidRPr="002C4596">
        <w:rPr>
          <w:rFonts w:ascii="TH SarabunIT๙" w:hAnsi="TH SarabunIT๙" w:cs="TH SarabunIT๙"/>
          <w:sz w:val="32"/>
          <w:szCs w:val="32"/>
        </w:rPr>
        <w:t>-</w:t>
      </w:r>
      <w:r w:rsidRPr="002C4596">
        <w:rPr>
          <w:rFonts w:ascii="TH SarabunIT๙" w:hAnsi="TH SarabunIT๙" w:cs="TH SarabunIT๙"/>
          <w:sz w:val="32"/>
          <w:szCs w:val="32"/>
        </w:rPr>
        <w:t>12</w:t>
      </w:r>
      <w:r w:rsidRPr="002C4596">
        <w:rPr>
          <w:rFonts w:ascii="TH SarabunIT๙" w:hAnsi="TH SarabunIT๙" w:cs="TH SarabunIT๙"/>
          <w:sz w:val="32"/>
          <w:szCs w:val="32"/>
          <w:cs/>
        </w:rPr>
        <w:t xml:space="preserve"> วัน วันที่มีฟ้าหลัวทัศนวิสัยเห็นได้ไม่ไกลประมาณ </w:t>
      </w:r>
      <w:r w:rsidRPr="002C4596">
        <w:rPr>
          <w:rFonts w:ascii="TH SarabunIT๙" w:hAnsi="TH SarabunIT๙" w:cs="TH SarabunIT๙"/>
          <w:sz w:val="32"/>
          <w:szCs w:val="32"/>
        </w:rPr>
        <w:t>7</w:t>
      </w:r>
      <w:r w:rsidRPr="002C4596">
        <w:rPr>
          <w:rFonts w:ascii="TH SarabunIT๙" w:hAnsi="TH SarabunIT๙" w:cs="TH SarabunIT๙"/>
          <w:sz w:val="32"/>
          <w:szCs w:val="32"/>
          <w:cs/>
        </w:rPr>
        <w:t xml:space="preserve"> กิโลเมตร ทัศนวิสัยเฉลี่ยเวลา </w:t>
      </w:r>
      <w:r w:rsidRPr="002C4596">
        <w:rPr>
          <w:rFonts w:ascii="TH SarabunIT๙" w:hAnsi="TH SarabunIT๙" w:cs="TH SarabunIT๙"/>
          <w:sz w:val="32"/>
          <w:szCs w:val="32"/>
        </w:rPr>
        <w:t>07.00</w:t>
      </w:r>
      <w:r w:rsidRPr="002C4596">
        <w:rPr>
          <w:rFonts w:ascii="TH SarabunIT๙" w:hAnsi="TH SarabunIT๙" w:cs="TH SarabunIT๙"/>
          <w:sz w:val="32"/>
          <w:szCs w:val="32"/>
          <w:cs/>
        </w:rPr>
        <w:t xml:space="preserve"> น. ประมาณ </w:t>
      </w:r>
      <w:r w:rsidRPr="002C4596">
        <w:rPr>
          <w:rFonts w:ascii="TH SarabunIT๙" w:hAnsi="TH SarabunIT๙" w:cs="TH SarabunIT๙"/>
          <w:sz w:val="32"/>
          <w:szCs w:val="32"/>
        </w:rPr>
        <w:t>11</w:t>
      </w:r>
      <w:r w:rsidRPr="002C4596">
        <w:rPr>
          <w:rFonts w:ascii="TH SarabunIT๙" w:hAnsi="TH SarabunIT๙" w:cs="TH SarabunIT๙"/>
          <w:sz w:val="32"/>
          <w:szCs w:val="32"/>
          <w:cs/>
        </w:rPr>
        <w:t xml:space="preserve"> กิโลเมตร และเฉลี่ยตลอดวัน </w:t>
      </w:r>
      <w:r w:rsidRPr="002C4596">
        <w:rPr>
          <w:rFonts w:ascii="TH SarabunIT๙" w:hAnsi="TH SarabunIT๙" w:cs="TH SarabunIT๙"/>
          <w:sz w:val="32"/>
          <w:szCs w:val="32"/>
        </w:rPr>
        <w:t>13</w:t>
      </w:r>
      <w:r w:rsidRPr="002C4596">
        <w:rPr>
          <w:rFonts w:ascii="TH SarabunIT๙" w:hAnsi="TH SarabunIT๙" w:cs="TH SarabunIT๙"/>
          <w:sz w:val="32"/>
          <w:szCs w:val="32"/>
          <w:cs/>
        </w:rPr>
        <w:t xml:space="preserve"> กิโลเมตร</w:t>
      </w:r>
    </w:p>
    <w:p w:rsidR="00D808CD" w:rsidRPr="002C4596" w:rsidRDefault="00D808CD" w:rsidP="008D17EE">
      <w:pPr>
        <w:ind w:firstLine="1440"/>
        <w:jc w:val="thaiDistribute"/>
        <w:rPr>
          <w:rFonts w:ascii="TH SarabunIT๙" w:hAnsi="TH SarabunIT๙" w:cs="TH SarabunIT๙"/>
          <w:sz w:val="32"/>
          <w:szCs w:val="32"/>
        </w:rPr>
      </w:pPr>
    </w:p>
    <w:p w:rsidR="008D17EE" w:rsidRPr="002C4596" w:rsidRDefault="00E77D06" w:rsidP="00181537">
      <w:pPr>
        <w:tabs>
          <w:tab w:val="left" w:pos="1843"/>
        </w:tabs>
        <w:spacing w:before="240"/>
        <w:ind w:firstLine="1440"/>
        <w:jc w:val="thaiDistribute"/>
        <w:rPr>
          <w:rFonts w:ascii="TH SarabunIT๙" w:hAnsi="TH SarabunIT๙" w:cs="TH SarabunIT๙"/>
          <w:b/>
          <w:bCs/>
          <w:sz w:val="32"/>
          <w:szCs w:val="32"/>
        </w:rPr>
      </w:pPr>
      <w:r w:rsidRPr="002C4596">
        <w:rPr>
          <w:rFonts w:ascii="TH SarabunIT๙" w:hAnsi="TH SarabunIT๙" w:cs="TH SarabunIT๙"/>
          <w:b/>
          <w:bCs/>
          <w:noProof/>
          <w:sz w:val="32"/>
          <w:szCs w:val="32"/>
        </w:rPr>
        <w:lastRenderedPageBreak/>
        <mc:AlternateContent>
          <mc:Choice Requires="wps">
            <w:drawing>
              <wp:anchor distT="0" distB="0" distL="114300" distR="114300" simplePos="0" relativeHeight="252905984" behindDoc="0" locked="0" layoutInCell="1" allowOverlap="1" wp14:anchorId="385F9DF3" wp14:editId="473B488C">
                <wp:simplePos x="0" y="0"/>
                <wp:positionH relativeFrom="column">
                  <wp:posOffset>915035</wp:posOffset>
                </wp:positionH>
                <wp:positionV relativeFrom="paragraph">
                  <wp:posOffset>48895</wp:posOffset>
                </wp:positionV>
                <wp:extent cx="176530" cy="142875"/>
                <wp:effectExtent l="0" t="0" r="13970" b="28575"/>
                <wp:wrapNone/>
                <wp:docPr id="1039"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42875"/>
                        </a:xfrm>
                        <a:prstGeom prst="flowChartConnector">
                          <a:avLst/>
                        </a:prstGeom>
                        <a:solidFill>
                          <a:sysClr val="window" lastClr="FFFFFF"/>
                        </a:solidFill>
                        <a:ln w="25400" cap="flat" cmpd="sng" algn="ctr">
                          <a:solidFill>
                            <a:sysClr val="windowText" lastClr="000000"/>
                          </a:solidFill>
                          <a:prstDash val="soli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1" o:spid="_x0000_s1026" type="#_x0000_t120" style="position:absolute;margin-left:72.05pt;margin-top:3.85pt;width:13.9pt;height:11.25pt;z-index:25290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" fillcolor="window" strokecolor="windowText" strokeweight="2pt"/>
            </w:pict>
          </mc:Fallback>
        </mc:AlternateContent>
      </w:r>
      <w:r w:rsidR="004D5311" w:rsidRPr="002C4596">
        <w:rPr>
          <w:rFonts w:ascii="TH SarabunIT๙" w:hAnsi="TH SarabunIT๙" w:cs="TH SarabunIT๙"/>
          <w:b/>
          <w:bCs/>
          <w:sz w:val="32"/>
          <w:szCs w:val="32"/>
        </w:rPr>
        <w:tab/>
      </w:r>
      <w:r w:rsidR="008D17EE" w:rsidRPr="002C4596">
        <w:rPr>
          <w:rFonts w:ascii="TH SarabunIT๙" w:hAnsi="TH SarabunIT๙" w:cs="TH SarabunIT๙"/>
          <w:b/>
          <w:bCs/>
          <w:sz w:val="32"/>
          <w:szCs w:val="32"/>
          <w:cs/>
        </w:rPr>
        <w:t>ลม</w:t>
      </w:r>
    </w:p>
    <w:p w:rsidR="008D17EE" w:rsidRPr="002C4596" w:rsidRDefault="008D17EE" w:rsidP="008D17E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จังหวัดพัทลุงมีลมพัดผ่านประจำตลอดปีดังนี้ ในช่วงเดือนพฤศจิกายนถึงเมษายน เป็นลมทิศตะวันออก ความเร็วเฉลี่ย </w:t>
      </w:r>
      <w:r w:rsidR="004D5311" w:rsidRPr="002C4596">
        <w:rPr>
          <w:rFonts w:ascii="TH SarabunIT๙" w:hAnsi="TH SarabunIT๙" w:cs="TH SarabunIT๙"/>
          <w:sz w:val="32"/>
          <w:szCs w:val="32"/>
        </w:rPr>
        <w:t>13-</w:t>
      </w:r>
      <w:r w:rsidRPr="002C4596">
        <w:rPr>
          <w:rFonts w:ascii="TH SarabunIT๙" w:hAnsi="TH SarabunIT๙" w:cs="TH SarabunIT๙"/>
          <w:sz w:val="32"/>
          <w:szCs w:val="32"/>
        </w:rPr>
        <w:t>22</w:t>
      </w:r>
      <w:r w:rsidRPr="002C4596">
        <w:rPr>
          <w:rFonts w:ascii="TH SarabunIT๙" w:hAnsi="TH SarabunIT๙" w:cs="TH SarabunIT๙"/>
          <w:sz w:val="32"/>
          <w:szCs w:val="32"/>
          <w:cs/>
        </w:rPr>
        <w:t xml:space="preserve"> กม./ชม. เดือนพฤษภาคมถึงตุลาคมเป็นลมทิศตะวันตกและตะวันตกเฉียงใต้ ความเร็วลมเฉลี่ย </w:t>
      </w:r>
      <w:r w:rsidR="004D5311" w:rsidRPr="002C4596">
        <w:rPr>
          <w:rFonts w:ascii="TH SarabunIT๙" w:hAnsi="TH SarabunIT๙" w:cs="TH SarabunIT๙"/>
          <w:sz w:val="32"/>
          <w:szCs w:val="32"/>
        </w:rPr>
        <w:t>9-</w:t>
      </w:r>
      <w:r w:rsidRPr="002C4596">
        <w:rPr>
          <w:rFonts w:ascii="TH SarabunIT๙" w:hAnsi="TH SarabunIT๙" w:cs="TH SarabunIT๙"/>
          <w:sz w:val="32"/>
          <w:szCs w:val="32"/>
        </w:rPr>
        <w:t>11</w:t>
      </w:r>
      <w:r w:rsidRPr="002C4596">
        <w:rPr>
          <w:rFonts w:ascii="TH SarabunIT๙" w:hAnsi="TH SarabunIT๙" w:cs="TH SarabunIT๙"/>
          <w:sz w:val="32"/>
          <w:szCs w:val="32"/>
          <w:cs/>
        </w:rPr>
        <w:t xml:space="preserve"> กม./ชม. กำลังลมสูงที่สุดเคยตรวจได้มีดังนี้ ฤดูร้อนเคยตรวจลมสูงที่สุดได้ </w:t>
      </w:r>
      <w:r w:rsidRPr="002C4596">
        <w:rPr>
          <w:rFonts w:ascii="TH SarabunIT๙" w:hAnsi="TH SarabunIT๙" w:cs="TH SarabunIT๙"/>
          <w:sz w:val="32"/>
          <w:szCs w:val="32"/>
        </w:rPr>
        <w:t>124</w:t>
      </w:r>
      <w:r w:rsidRPr="002C4596">
        <w:rPr>
          <w:rFonts w:ascii="TH SarabunIT๙" w:hAnsi="TH SarabunIT๙" w:cs="TH SarabunIT๙"/>
          <w:sz w:val="32"/>
          <w:szCs w:val="32"/>
          <w:cs/>
        </w:rPr>
        <w:t xml:space="preserve"> กม./ชม. เป็นลมทิศตะวันออกในเดือนมีนาคม ฤดูฝนเคยตรวจลมสูงที่สุดได้ </w:t>
      </w:r>
      <w:r w:rsidRPr="002C4596">
        <w:rPr>
          <w:rFonts w:ascii="TH SarabunIT๙" w:hAnsi="TH SarabunIT๙" w:cs="TH SarabunIT๙"/>
          <w:sz w:val="32"/>
          <w:szCs w:val="32"/>
        </w:rPr>
        <w:t>130</w:t>
      </w:r>
      <w:r w:rsidRPr="002C4596">
        <w:rPr>
          <w:rFonts w:ascii="TH SarabunIT๙" w:hAnsi="TH SarabunIT๙" w:cs="TH SarabunIT๙"/>
          <w:sz w:val="32"/>
          <w:szCs w:val="32"/>
          <w:cs/>
        </w:rPr>
        <w:t xml:space="preserve"> กม./ชม. เป็นลมทิศตะวันตกค่อนไปทางใต้เล็กน้อยในเดือนมิถุนายน ส่วนในฤดูหนาวเคยตรวจลมสูงที่สุดได้ </w:t>
      </w:r>
      <w:r w:rsidRPr="002C4596">
        <w:rPr>
          <w:rFonts w:ascii="TH SarabunIT๙" w:hAnsi="TH SarabunIT๙" w:cs="TH SarabunIT๙"/>
          <w:sz w:val="32"/>
          <w:szCs w:val="32"/>
        </w:rPr>
        <w:t>141</w:t>
      </w:r>
      <w:r w:rsidRPr="002C4596">
        <w:rPr>
          <w:rFonts w:ascii="TH SarabunIT๙" w:hAnsi="TH SarabunIT๙" w:cs="TH SarabunIT๙"/>
          <w:sz w:val="32"/>
          <w:szCs w:val="32"/>
          <w:cs/>
        </w:rPr>
        <w:t xml:space="preserve"> กม./ชม. เป็นลมทิศตะวันออกในเดือนพฤศจิกายน</w:t>
      </w:r>
    </w:p>
    <w:p w:rsidR="008D17EE" w:rsidRPr="002C4596" w:rsidRDefault="00E77D06" w:rsidP="00D808CD">
      <w:pPr>
        <w:tabs>
          <w:tab w:val="left" w:pos="1843"/>
        </w:tabs>
        <w:ind w:firstLine="1440"/>
        <w:jc w:val="thaiDistribute"/>
        <w:rPr>
          <w:rFonts w:ascii="TH SarabunIT๙" w:hAnsi="TH SarabunIT๙" w:cs="TH SarabunIT๙"/>
          <w:b/>
          <w:bCs/>
          <w:sz w:val="32"/>
          <w:szCs w:val="32"/>
        </w:rPr>
      </w:pPr>
      <w:r w:rsidRPr="002C4596">
        <w:rPr>
          <w:rFonts w:ascii="TH SarabunIT๙" w:hAnsi="TH SarabunIT๙" w:cs="TH SarabunIT๙"/>
          <w:b/>
          <w:bCs/>
          <w:noProof/>
          <w:sz w:val="32"/>
          <w:szCs w:val="32"/>
        </w:rPr>
        <mc:AlternateContent>
          <mc:Choice Requires="wps">
            <w:drawing>
              <wp:anchor distT="0" distB="0" distL="114300" distR="114300" simplePos="0" relativeHeight="252908032" behindDoc="0" locked="0" layoutInCell="1" allowOverlap="1" wp14:anchorId="33C6C00E" wp14:editId="6AC2B219">
                <wp:simplePos x="0" y="0"/>
                <wp:positionH relativeFrom="column">
                  <wp:posOffset>915035</wp:posOffset>
                </wp:positionH>
                <wp:positionV relativeFrom="paragraph">
                  <wp:posOffset>60960</wp:posOffset>
                </wp:positionV>
                <wp:extent cx="176530" cy="142875"/>
                <wp:effectExtent l="0" t="0" r="13970" b="28575"/>
                <wp:wrapNone/>
                <wp:docPr id="1041"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42875"/>
                        </a:xfrm>
                        <a:prstGeom prst="flowChartConnector">
                          <a:avLst/>
                        </a:prstGeom>
                        <a:solidFill>
                          <a:sysClr val="window" lastClr="FFFFFF"/>
                        </a:solidFill>
                        <a:ln w="25400" cap="flat" cmpd="sng" algn="ctr">
                          <a:solidFill>
                            <a:sysClr val="windowText" lastClr="000000"/>
                          </a:solidFill>
                          <a:prstDash val="soli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1" o:spid="_x0000_s1026" type="#_x0000_t120" style="position:absolute;margin-left:72.05pt;margin-top:4.8pt;width:13.9pt;height:11.25pt;z-index:25290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" fillcolor="window" strokecolor="windowText" strokeweight="2pt"/>
            </w:pict>
          </mc:Fallback>
        </mc:AlternateContent>
      </w:r>
      <w:r w:rsidR="00BF17C4" w:rsidRPr="002C4596">
        <w:rPr>
          <w:rFonts w:ascii="TH SarabunIT๙" w:hAnsi="TH SarabunIT๙" w:cs="TH SarabunIT๙"/>
          <w:b/>
          <w:bCs/>
          <w:sz w:val="32"/>
          <w:szCs w:val="32"/>
          <w:cs/>
        </w:rPr>
        <w:tab/>
      </w:r>
      <w:r w:rsidR="008D17EE" w:rsidRPr="002C4596">
        <w:rPr>
          <w:rFonts w:ascii="TH SarabunIT๙" w:hAnsi="TH SarabunIT๙" w:cs="TH SarabunIT๙"/>
          <w:b/>
          <w:bCs/>
          <w:sz w:val="32"/>
          <w:szCs w:val="32"/>
          <w:cs/>
        </w:rPr>
        <w:t>พายุหมุนเขตร้อน</w:t>
      </w:r>
    </w:p>
    <w:p w:rsidR="008D17EE" w:rsidRPr="002C4596" w:rsidRDefault="008D17EE" w:rsidP="008D17E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พายุหมุนเขตร้อนที่ผ่านบริเวณภาคใต้และทำความกระทบกระเทือนให้กับจังหวัดพัทลุง ส่วนมากเป็นพายุดีเปรสชั่น ซึ่งเกิดจากทะเลจีนใต้และมหาสมุทรแปซิฟิค ทำให้มีฝนตกหนักและลมกระโชกแรงเป็นครั้งคราว บางครั้งทำให้เกิดน้ำท่วมได้ กำลังแรงของลมและคลื่นในทะเลจะทำอันตรายแก่เรือขนาดเล็ก และอาคารบ้านเรือนที่อยู่ตามชายฝั่ง พายุที่มีความรุนแรงและทำความกระทบกระเทือนให้แก่จังหวัดพัทลุงและภาคใต้เป็นบริเวณกว้าง ได้แก่พายุโซนร้อน </w:t>
      </w:r>
      <w:r w:rsidRPr="002C4596">
        <w:rPr>
          <w:rFonts w:ascii="TH SarabunIT๙" w:hAnsi="TH SarabunIT๙" w:cs="TH SarabunIT๙"/>
          <w:sz w:val="32"/>
          <w:szCs w:val="32"/>
        </w:rPr>
        <w:t>“</w:t>
      </w:r>
      <w:r w:rsidRPr="002C4596">
        <w:rPr>
          <w:rFonts w:ascii="TH SarabunIT๙" w:hAnsi="TH SarabunIT๙" w:cs="TH SarabunIT๙"/>
          <w:sz w:val="32"/>
          <w:szCs w:val="32"/>
          <w:cs/>
        </w:rPr>
        <w:t>ฮาเรียต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ซึ่งก่อตัวในทะเลจีนใต้ใกล้ปลายแหลมญวน เมื่อวันที่ </w:t>
      </w:r>
      <w:r w:rsidRPr="002C4596">
        <w:rPr>
          <w:rFonts w:ascii="TH SarabunIT๙" w:hAnsi="TH SarabunIT๙" w:cs="TH SarabunIT๙"/>
          <w:sz w:val="32"/>
          <w:szCs w:val="32"/>
        </w:rPr>
        <w:t xml:space="preserve">24 </w:t>
      </w:r>
      <w:r w:rsidRPr="002C4596">
        <w:rPr>
          <w:rFonts w:ascii="TH SarabunIT๙" w:hAnsi="TH SarabunIT๙" w:cs="TH SarabunIT๙"/>
          <w:sz w:val="32"/>
          <w:szCs w:val="32"/>
          <w:cs/>
        </w:rPr>
        <w:t xml:space="preserve">ตุลาคม </w:t>
      </w:r>
      <w:r w:rsidRPr="002C4596">
        <w:rPr>
          <w:rFonts w:ascii="TH SarabunIT๙" w:hAnsi="TH SarabunIT๙" w:cs="TH SarabunIT๙"/>
          <w:sz w:val="32"/>
          <w:szCs w:val="32"/>
        </w:rPr>
        <w:t xml:space="preserve">2505 </w:t>
      </w:r>
      <w:r w:rsidRPr="002C4596">
        <w:rPr>
          <w:rFonts w:ascii="TH SarabunIT๙" w:hAnsi="TH SarabunIT๙" w:cs="TH SarabunIT๙"/>
          <w:sz w:val="32"/>
          <w:szCs w:val="32"/>
          <w:cs/>
        </w:rPr>
        <w:t xml:space="preserve">แล้วเคลื่อนตัวเข้าสู่อ่าวไทยพร้อมทวีความรุนแรงขึ้นเป็นพายุโซนร้อน และได้เคลื่อนตัวผ่านจังหวัดนครศรีธรรมราช สุราษฎร์ธานี และสงขลา ระหว่างวันที่ </w:t>
      </w:r>
      <w:r w:rsidR="00BF17C4" w:rsidRPr="002C4596">
        <w:rPr>
          <w:rFonts w:ascii="TH SarabunIT๙" w:hAnsi="TH SarabunIT๙" w:cs="TH SarabunIT๙"/>
          <w:sz w:val="32"/>
          <w:szCs w:val="32"/>
        </w:rPr>
        <w:t>25-</w:t>
      </w:r>
      <w:r w:rsidRPr="002C4596">
        <w:rPr>
          <w:rFonts w:ascii="TH SarabunIT๙" w:hAnsi="TH SarabunIT๙" w:cs="TH SarabunIT๙"/>
          <w:sz w:val="32"/>
          <w:szCs w:val="32"/>
        </w:rPr>
        <w:t xml:space="preserve">26 </w:t>
      </w:r>
      <w:r w:rsidRPr="002C4596">
        <w:rPr>
          <w:rFonts w:ascii="TH SarabunIT๙" w:hAnsi="TH SarabunIT๙" w:cs="TH SarabunIT๙"/>
          <w:sz w:val="32"/>
          <w:szCs w:val="32"/>
          <w:cs/>
        </w:rPr>
        <w:t xml:space="preserve">ตุลาคม </w:t>
      </w:r>
      <w:r w:rsidRPr="002C4596">
        <w:rPr>
          <w:rFonts w:ascii="TH SarabunIT๙" w:hAnsi="TH SarabunIT๙" w:cs="TH SarabunIT๙"/>
          <w:sz w:val="32"/>
          <w:szCs w:val="32"/>
        </w:rPr>
        <w:t xml:space="preserve">2505 </w:t>
      </w:r>
      <w:r w:rsidRPr="002C4596">
        <w:rPr>
          <w:rFonts w:ascii="TH SarabunIT๙" w:hAnsi="TH SarabunIT๙" w:cs="TH SarabunIT๙"/>
          <w:sz w:val="32"/>
          <w:szCs w:val="32"/>
          <w:cs/>
        </w:rPr>
        <w:t xml:space="preserve">ลงสู่ทะเลอันดามัน พายุนี้ได้ทำความเสียหายเกือบทุกจังหวัดในภาคใต้โดยมีผู้เสียชีวิตถึง </w:t>
      </w:r>
      <w:r w:rsidRPr="002C4596">
        <w:rPr>
          <w:rFonts w:ascii="TH SarabunIT๙" w:hAnsi="TH SarabunIT๙" w:cs="TH SarabunIT๙"/>
          <w:sz w:val="32"/>
          <w:szCs w:val="32"/>
        </w:rPr>
        <w:t xml:space="preserve">935 </w:t>
      </w:r>
      <w:r w:rsidRPr="002C4596">
        <w:rPr>
          <w:rFonts w:ascii="TH SarabunIT๙" w:hAnsi="TH SarabunIT๙" w:cs="TH SarabunIT๙"/>
          <w:sz w:val="32"/>
          <w:szCs w:val="32"/>
          <w:cs/>
        </w:rPr>
        <w:t xml:space="preserve">คน และบาดเจ็บ </w:t>
      </w:r>
      <w:r w:rsidRPr="002C4596">
        <w:rPr>
          <w:rFonts w:ascii="TH SarabunIT๙" w:hAnsi="TH SarabunIT๙" w:cs="TH SarabunIT๙"/>
          <w:sz w:val="32"/>
          <w:szCs w:val="32"/>
        </w:rPr>
        <w:t xml:space="preserve">445 </w:t>
      </w:r>
      <w:r w:rsidRPr="002C4596">
        <w:rPr>
          <w:rFonts w:ascii="TH SarabunIT๙" w:hAnsi="TH SarabunIT๙" w:cs="TH SarabunIT๙"/>
          <w:sz w:val="32"/>
          <w:szCs w:val="32"/>
          <w:cs/>
        </w:rPr>
        <w:t xml:space="preserve">คน ทรัพย์สินของราชการและเอกชนเสียหายคิดเป็นมูลค่าถึง </w:t>
      </w:r>
      <w:r w:rsidRPr="002C4596">
        <w:rPr>
          <w:rFonts w:ascii="TH SarabunIT๙" w:hAnsi="TH SarabunIT๙" w:cs="TH SarabunIT๙"/>
          <w:sz w:val="32"/>
          <w:szCs w:val="32"/>
        </w:rPr>
        <w:t xml:space="preserve">1,320 </w:t>
      </w:r>
      <w:r w:rsidRPr="002C4596">
        <w:rPr>
          <w:rFonts w:ascii="TH SarabunIT๙" w:hAnsi="TH SarabunIT๙" w:cs="TH SarabunIT๙"/>
          <w:sz w:val="32"/>
          <w:szCs w:val="32"/>
          <w:cs/>
        </w:rPr>
        <w:t xml:space="preserve">ล้านบาท นับเป็นความเสียหายจากภัยธรรมชาติที่ร้ายแรงที่สุดของประเทศไทยนอกจากนี้ยังมีพายุดีเปรสชั่นเคลื่อนตัวผ่านจังหวัดพัทลุงเมื่อวันที่ </w:t>
      </w:r>
      <w:r w:rsidRPr="002C4596">
        <w:rPr>
          <w:rFonts w:ascii="TH SarabunIT๙" w:hAnsi="TH SarabunIT๙" w:cs="TH SarabunIT๙"/>
          <w:sz w:val="32"/>
          <w:szCs w:val="32"/>
        </w:rPr>
        <w:t xml:space="preserve">11 </w:t>
      </w:r>
      <w:r w:rsidRPr="002C4596">
        <w:rPr>
          <w:rFonts w:ascii="TH SarabunIT๙" w:hAnsi="TH SarabunIT๙" w:cs="TH SarabunIT๙"/>
          <w:sz w:val="32"/>
          <w:szCs w:val="32"/>
          <w:cs/>
        </w:rPr>
        <w:t xml:space="preserve">พฤศจิกายน </w:t>
      </w:r>
      <w:r w:rsidRPr="002C4596">
        <w:rPr>
          <w:rFonts w:ascii="TH SarabunIT๙" w:hAnsi="TH SarabunIT๙" w:cs="TH SarabunIT๙"/>
          <w:sz w:val="32"/>
          <w:szCs w:val="32"/>
        </w:rPr>
        <w:t>2520</w:t>
      </w:r>
    </w:p>
    <w:p w:rsidR="003131DA" w:rsidRPr="002C4596" w:rsidRDefault="003131DA" w:rsidP="003131DA">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๑.</w:t>
      </w:r>
      <w:r w:rsidR="00AC2CDD" w:rsidRPr="002C4596">
        <w:rPr>
          <w:rFonts w:ascii="TH SarabunIT๙" w:hAnsi="TH SarabunIT๙" w:cs="TH SarabunIT๙"/>
          <w:b/>
          <w:bCs/>
          <w:sz w:val="32"/>
          <w:szCs w:val="32"/>
          <w:cs/>
        </w:rPr>
        <w:t>๔</w:t>
      </w:r>
      <w:r w:rsidRPr="002C4596">
        <w:rPr>
          <w:rFonts w:ascii="TH SarabunIT๙" w:hAnsi="TH SarabunIT๙" w:cs="TH SarabunIT๙"/>
          <w:b/>
          <w:bCs/>
          <w:sz w:val="32"/>
          <w:szCs w:val="32"/>
          <w:cs/>
        </w:rPr>
        <w:t xml:space="preserve"> ลักษณะของดิน</w:t>
      </w:r>
    </w:p>
    <w:p w:rsidR="00673677" w:rsidRPr="002C4596" w:rsidRDefault="00673677" w:rsidP="00C7593E">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00CA5DDC" w:rsidRPr="002C4596">
        <w:rPr>
          <w:rFonts w:ascii="TH SarabunIT๙" w:hAnsi="TH SarabunIT๙" w:cs="TH SarabunIT๙"/>
          <w:sz w:val="32"/>
          <w:szCs w:val="32"/>
          <w:cs/>
        </w:rPr>
        <w:t xml:space="preserve">พื้นที่ตำบลพนางตุง มีลักษณะของดินแตกต่างกันไปตามภูมิประเทศของพื้นที่ </w:t>
      </w:r>
      <w:r w:rsidR="007E47C9" w:rsidRPr="002C4596">
        <w:rPr>
          <w:rFonts w:ascii="TH SarabunIT๙" w:hAnsi="TH SarabunIT๙" w:cs="TH SarabunIT๙"/>
          <w:sz w:val="32"/>
          <w:szCs w:val="32"/>
          <w:cs/>
        </w:rPr>
        <w:t>ซึ่งมีความแตกต่างกัน</w:t>
      </w:r>
      <w:r w:rsidR="001D677B" w:rsidRPr="002C4596">
        <w:rPr>
          <w:rFonts w:ascii="TH SarabunIT๙" w:hAnsi="TH SarabunIT๙" w:cs="TH SarabunIT๙"/>
          <w:sz w:val="32"/>
          <w:szCs w:val="32"/>
          <w:cs/>
        </w:rPr>
        <w:t>หลาย</w:t>
      </w:r>
      <w:r w:rsidR="009507FA" w:rsidRPr="002C4596">
        <w:rPr>
          <w:rFonts w:ascii="TH SarabunIT๙" w:hAnsi="TH SarabunIT๙" w:cs="TH SarabunIT๙"/>
          <w:sz w:val="32"/>
          <w:szCs w:val="32"/>
          <w:cs/>
        </w:rPr>
        <w:t>ไปตามลักษณะของ</w:t>
      </w:r>
      <w:r w:rsidR="001D677B" w:rsidRPr="002C4596">
        <w:rPr>
          <w:rFonts w:ascii="TH SarabunIT๙" w:hAnsi="TH SarabunIT๙" w:cs="TH SarabunIT๙"/>
          <w:sz w:val="32"/>
          <w:szCs w:val="32"/>
          <w:cs/>
        </w:rPr>
        <w:t>กลุ่มชุด</w:t>
      </w:r>
      <w:r w:rsidR="007E47C9" w:rsidRPr="002C4596">
        <w:rPr>
          <w:rFonts w:ascii="TH SarabunIT๙" w:hAnsi="TH SarabunIT๙" w:cs="TH SarabunIT๙"/>
          <w:sz w:val="32"/>
          <w:szCs w:val="32"/>
          <w:cs/>
        </w:rPr>
        <w:t>ดิน</w:t>
      </w:r>
      <w:r w:rsidR="00C7593E" w:rsidRPr="002C4596">
        <w:rPr>
          <w:rFonts w:ascii="TH SarabunIT๙" w:hAnsi="TH SarabunIT๙" w:cs="TH SarabunIT๙"/>
          <w:sz w:val="32"/>
          <w:szCs w:val="32"/>
          <w:cs/>
        </w:rPr>
        <w:t xml:space="preserve"> ดินถือเป็นปัจจัยการผลิตทางการเกษตรที่สำคัญของประเทศ ที่เกิดการเสื่อมโทรมลงไปเรื่อยๆ เนื่องจากจำนวนประชากรที่เพิ่มขึ้นอย่างรวดเร็ว และการใช้ที่ดินอย่างต่อเนื่องมาเป็นเวลานาน โดยขาดการดูแลบำรุงรักษาอย่างถูกวิธี </w:t>
      </w:r>
      <w:r w:rsidR="00CA5DDC" w:rsidRPr="002C4596">
        <w:rPr>
          <w:rFonts w:ascii="TH SarabunIT๙" w:hAnsi="TH SarabunIT๙" w:cs="TH SarabunIT๙"/>
          <w:sz w:val="32"/>
          <w:szCs w:val="32"/>
          <w:cs/>
        </w:rPr>
        <w:t>การทำเกษตรกรรมที่เหมาะสมกับสภาพดินจึงเป็นแนวทางที่สำคัญ ที่หน่วยงานภาครัฐ</w:t>
      </w:r>
      <w:r w:rsidR="00C7593E" w:rsidRPr="002C4596">
        <w:rPr>
          <w:rFonts w:ascii="TH SarabunIT๙" w:hAnsi="TH SarabunIT๙" w:cs="TH SarabunIT๙"/>
          <w:sz w:val="32"/>
          <w:szCs w:val="32"/>
          <w:cs/>
        </w:rPr>
        <w:t xml:space="preserve"> </w:t>
      </w:r>
      <w:r w:rsidR="003246A3" w:rsidRPr="002C4596">
        <w:rPr>
          <w:rFonts w:ascii="TH SarabunIT๙" w:hAnsi="TH SarabunIT๙" w:cs="TH SarabunIT๙"/>
          <w:sz w:val="32"/>
          <w:szCs w:val="32"/>
          <w:cs/>
        </w:rPr>
        <w:t xml:space="preserve">และภาคส่วนที่เกี่ยวข้อง </w:t>
      </w:r>
      <w:r w:rsidR="00CA5DDC" w:rsidRPr="002C4596">
        <w:rPr>
          <w:rFonts w:ascii="TH SarabunIT๙" w:hAnsi="TH SarabunIT๙" w:cs="TH SarabunIT๙"/>
          <w:sz w:val="32"/>
          <w:szCs w:val="32"/>
          <w:cs/>
        </w:rPr>
        <w:t>ได้ส่งเสริม</w:t>
      </w:r>
      <w:r w:rsidR="007E47C9" w:rsidRPr="002C4596">
        <w:rPr>
          <w:rFonts w:ascii="TH SarabunIT๙" w:hAnsi="TH SarabunIT๙" w:cs="TH SarabunIT๙"/>
          <w:sz w:val="32"/>
          <w:szCs w:val="32"/>
          <w:cs/>
        </w:rPr>
        <w:t>และ</w:t>
      </w:r>
      <w:r w:rsidR="00CA5DDC" w:rsidRPr="002C4596">
        <w:rPr>
          <w:rFonts w:ascii="TH SarabunIT๙" w:hAnsi="TH SarabunIT๙" w:cs="TH SarabunIT๙"/>
          <w:sz w:val="32"/>
          <w:szCs w:val="32"/>
          <w:cs/>
        </w:rPr>
        <w:t>สนับสนุน</w:t>
      </w:r>
      <w:r w:rsidR="007E47C9" w:rsidRPr="002C4596">
        <w:rPr>
          <w:rFonts w:ascii="TH SarabunIT๙" w:hAnsi="TH SarabunIT๙" w:cs="TH SarabunIT๙"/>
          <w:sz w:val="32"/>
          <w:szCs w:val="32"/>
          <w:cs/>
        </w:rPr>
        <w:t xml:space="preserve"> </w:t>
      </w:r>
      <w:r w:rsidR="00CA5DDC" w:rsidRPr="002C4596">
        <w:rPr>
          <w:rFonts w:ascii="TH SarabunIT๙" w:hAnsi="TH SarabunIT๙" w:cs="TH SarabunIT๙"/>
          <w:sz w:val="32"/>
          <w:szCs w:val="32"/>
          <w:cs/>
        </w:rPr>
        <w:t>ให้ประชาชนได้เกิด</w:t>
      </w:r>
      <w:r w:rsidR="007E47C9" w:rsidRPr="002C4596">
        <w:rPr>
          <w:rFonts w:ascii="TH SarabunIT๙" w:hAnsi="TH SarabunIT๙" w:cs="TH SarabunIT๙"/>
          <w:sz w:val="32"/>
          <w:szCs w:val="32"/>
          <w:cs/>
        </w:rPr>
        <w:t>องค์</w:t>
      </w:r>
      <w:r w:rsidR="00CA5DDC" w:rsidRPr="002C4596">
        <w:rPr>
          <w:rFonts w:ascii="TH SarabunIT๙" w:hAnsi="TH SarabunIT๙" w:cs="TH SarabunIT๙"/>
          <w:sz w:val="32"/>
          <w:szCs w:val="32"/>
          <w:cs/>
        </w:rPr>
        <w:t>ความรู้</w:t>
      </w:r>
      <w:r w:rsidR="007E47C9" w:rsidRPr="002C4596">
        <w:rPr>
          <w:rFonts w:ascii="TH SarabunIT๙" w:hAnsi="TH SarabunIT๙" w:cs="TH SarabunIT๙"/>
          <w:sz w:val="32"/>
          <w:szCs w:val="32"/>
          <w:cs/>
        </w:rPr>
        <w:t xml:space="preserve"> </w:t>
      </w:r>
      <w:r w:rsidR="001D677B" w:rsidRPr="002C4596">
        <w:rPr>
          <w:rFonts w:ascii="TH SarabunIT๙" w:hAnsi="TH SarabunIT๙" w:cs="TH SarabunIT๙"/>
          <w:sz w:val="32"/>
          <w:szCs w:val="32"/>
          <w:cs/>
        </w:rPr>
        <w:t>ความเข้าใจ</w:t>
      </w:r>
      <w:r w:rsidR="007E47C9" w:rsidRPr="002C4596">
        <w:rPr>
          <w:rFonts w:ascii="TH SarabunIT๙" w:hAnsi="TH SarabunIT๙" w:cs="TH SarabunIT๙"/>
          <w:sz w:val="32"/>
          <w:szCs w:val="32"/>
          <w:cs/>
        </w:rPr>
        <w:t xml:space="preserve">ทางวิชาการ </w:t>
      </w:r>
      <w:r w:rsidR="00CA5DDC" w:rsidRPr="002C4596">
        <w:rPr>
          <w:rFonts w:ascii="TH SarabunIT๙" w:hAnsi="TH SarabunIT๙" w:cs="TH SarabunIT๙"/>
          <w:sz w:val="32"/>
          <w:szCs w:val="32"/>
          <w:cs/>
        </w:rPr>
        <w:t>เพื่อ</w:t>
      </w:r>
      <w:r w:rsidR="007E47C9" w:rsidRPr="002C4596">
        <w:rPr>
          <w:rFonts w:ascii="TH SarabunIT๙" w:hAnsi="TH SarabunIT๙" w:cs="TH SarabunIT๙"/>
          <w:sz w:val="32"/>
          <w:szCs w:val="32"/>
          <w:cs/>
        </w:rPr>
        <w:t>การ</w:t>
      </w:r>
      <w:r w:rsidR="00CA5DDC" w:rsidRPr="002C4596">
        <w:rPr>
          <w:rFonts w:ascii="TH SarabunIT๙" w:hAnsi="TH SarabunIT๙" w:cs="TH SarabunIT๙"/>
          <w:sz w:val="32"/>
          <w:szCs w:val="32"/>
          <w:cs/>
        </w:rPr>
        <w:t>เพิ่มผลผลิตของพืชพันธุ์</w:t>
      </w:r>
      <w:r w:rsidR="0049602E" w:rsidRPr="002C4596">
        <w:rPr>
          <w:rFonts w:ascii="TH SarabunIT๙" w:hAnsi="TH SarabunIT๙" w:cs="TH SarabunIT๙"/>
          <w:sz w:val="32"/>
          <w:szCs w:val="32"/>
          <w:cs/>
        </w:rPr>
        <w:t xml:space="preserve">  </w:t>
      </w:r>
      <w:r w:rsidR="00CA5DDC" w:rsidRPr="002C4596">
        <w:rPr>
          <w:rFonts w:ascii="TH SarabunIT๙" w:hAnsi="TH SarabunIT๙" w:cs="TH SarabunIT๙"/>
          <w:sz w:val="32"/>
          <w:szCs w:val="32"/>
          <w:cs/>
        </w:rPr>
        <w:t>ที่เพาะปลูก</w:t>
      </w:r>
      <w:r w:rsidR="001D677B" w:rsidRPr="002C4596">
        <w:rPr>
          <w:rFonts w:ascii="TH SarabunIT๙" w:hAnsi="TH SarabunIT๙" w:cs="TH SarabunIT๙"/>
          <w:sz w:val="32"/>
          <w:szCs w:val="32"/>
          <w:cs/>
        </w:rPr>
        <w:t>ได้อย่างเหมาะสม สามารถจำแนกลักษณะของกลุ่มชุดดิน</w:t>
      </w:r>
      <w:r w:rsidR="00D741B5" w:rsidRPr="002C4596">
        <w:rPr>
          <w:rFonts w:ascii="TH SarabunIT๙" w:hAnsi="TH SarabunIT๙" w:cs="TH SarabunIT๙"/>
          <w:sz w:val="32"/>
          <w:szCs w:val="32"/>
          <w:cs/>
        </w:rPr>
        <w:t xml:space="preserve">ของพื้นที่ตำบลพนางตุง </w:t>
      </w:r>
      <w:r w:rsidR="001D677B" w:rsidRPr="002C4596">
        <w:rPr>
          <w:rFonts w:ascii="TH SarabunIT๙" w:hAnsi="TH SarabunIT๙" w:cs="TH SarabunIT๙"/>
          <w:sz w:val="32"/>
          <w:szCs w:val="32"/>
          <w:cs/>
        </w:rPr>
        <w:t>ได้ดังนี้</w:t>
      </w:r>
    </w:p>
    <w:p w:rsidR="00A70B9C" w:rsidRPr="002C4596" w:rsidRDefault="00A70B9C" w:rsidP="00A70B9C">
      <w:pPr>
        <w:tabs>
          <w:tab w:val="left" w:pos="1134"/>
        </w:tabs>
        <w:jc w:val="thaiDistribute"/>
        <w:rPr>
          <w:rFonts w:ascii="TH SarabunIT๙" w:hAnsi="TH SarabunIT๙" w:cs="TH SarabunIT๙"/>
          <w:sz w:val="16"/>
          <w:szCs w:val="16"/>
        </w:rPr>
      </w:pPr>
    </w:p>
    <w:p w:rsidR="001D677B" w:rsidRPr="002C4596" w:rsidRDefault="009E7C99" w:rsidP="00A70B9C">
      <w:pPr>
        <w:tabs>
          <w:tab w:val="left" w:pos="1134"/>
        </w:tabs>
        <w:jc w:val="thaiDistribute"/>
        <w:rPr>
          <w:rFonts w:ascii="TH SarabunIT๙" w:hAnsi="TH SarabunIT๙" w:cs="TH SarabunIT๙"/>
          <w:noProof/>
        </w:rPr>
      </w:pPr>
      <w:r w:rsidRPr="009E7C99">
        <w:rPr>
          <w:noProof/>
        </w:rPr>
        <w:drawing>
          <wp:inline distT="0" distB="0" distL="0" distR="0" wp14:anchorId="7F2085E5" wp14:editId="1DBDA385">
            <wp:extent cx="5760085" cy="2234437"/>
            <wp:effectExtent l="0" t="0" r="0" b="0"/>
            <wp:docPr id="961" name="รูปภาพ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85" cy="2234437"/>
                    </a:xfrm>
                    <a:prstGeom prst="rect">
                      <a:avLst/>
                    </a:prstGeom>
                    <a:noFill/>
                    <a:ln>
                      <a:noFill/>
                    </a:ln>
                  </pic:spPr>
                </pic:pic>
              </a:graphicData>
            </a:graphic>
          </wp:inline>
        </w:drawing>
      </w:r>
    </w:p>
    <w:p w:rsidR="00EE0E0D" w:rsidRPr="002C4596" w:rsidRDefault="006F79A0" w:rsidP="008E3027">
      <w:pPr>
        <w:tabs>
          <w:tab w:val="left" w:pos="1134"/>
        </w:tabs>
        <w:spacing w:before="240"/>
        <w:jc w:val="thaiDistribute"/>
        <w:rPr>
          <w:rFonts w:ascii="TH SarabunIT๙" w:hAnsi="TH SarabunIT๙" w:cs="TH SarabunIT๙"/>
          <w:noProof/>
        </w:rPr>
      </w:pPr>
      <w:r w:rsidRPr="006F79A0">
        <w:rPr>
          <w:noProof/>
        </w:rPr>
        <w:lastRenderedPageBreak/>
        <w:drawing>
          <wp:inline distT="0" distB="0" distL="0" distR="0" wp14:anchorId="6EA03A40" wp14:editId="13E79A52">
            <wp:extent cx="5760085" cy="8910275"/>
            <wp:effectExtent l="0" t="0" r="0" b="5715"/>
            <wp:docPr id="964" name="รูปภาพ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85" cy="8910275"/>
                    </a:xfrm>
                    <a:prstGeom prst="rect">
                      <a:avLst/>
                    </a:prstGeom>
                    <a:noFill/>
                    <a:ln>
                      <a:noFill/>
                    </a:ln>
                  </pic:spPr>
                </pic:pic>
              </a:graphicData>
            </a:graphic>
          </wp:inline>
        </w:drawing>
      </w:r>
    </w:p>
    <w:p w:rsidR="00A949B6" w:rsidRPr="002C4596" w:rsidRDefault="006F79A0" w:rsidP="006F79A0">
      <w:pPr>
        <w:tabs>
          <w:tab w:val="left" w:pos="1134"/>
        </w:tabs>
        <w:spacing w:before="240"/>
        <w:jc w:val="thaiDistribute"/>
        <w:rPr>
          <w:rFonts w:ascii="TH SarabunIT๙" w:hAnsi="TH SarabunIT๙" w:cs="TH SarabunIT๙"/>
          <w:sz w:val="32"/>
          <w:szCs w:val="32"/>
        </w:rPr>
      </w:pPr>
      <w:r w:rsidRPr="006F79A0">
        <w:rPr>
          <w:noProof/>
        </w:rPr>
        <w:lastRenderedPageBreak/>
        <w:drawing>
          <wp:inline distT="0" distB="0" distL="0" distR="0" wp14:anchorId="33CE82CD" wp14:editId="147CD070">
            <wp:extent cx="5760085" cy="8910275"/>
            <wp:effectExtent l="0" t="0" r="0" b="5715"/>
            <wp:docPr id="1000" name="รูปภาพ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85" cy="8910275"/>
                    </a:xfrm>
                    <a:prstGeom prst="rect">
                      <a:avLst/>
                    </a:prstGeom>
                    <a:noFill/>
                    <a:ln>
                      <a:noFill/>
                    </a:ln>
                  </pic:spPr>
                </pic:pic>
              </a:graphicData>
            </a:graphic>
          </wp:inline>
        </w:drawing>
      </w:r>
    </w:p>
    <w:p w:rsidR="00A949B6" w:rsidRPr="002C4596" w:rsidRDefault="009E62DB" w:rsidP="00A949B6">
      <w:pPr>
        <w:tabs>
          <w:tab w:val="left" w:pos="1134"/>
        </w:tabs>
        <w:jc w:val="thaiDistribute"/>
        <w:rPr>
          <w:rFonts w:ascii="TH SarabunIT๙" w:hAnsi="TH SarabunIT๙" w:cs="TH SarabunIT๙"/>
          <w:sz w:val="32"/>
          <w:szCs w:val="32"/>
        </w:rPr>
      </w:pPr>
      <w:r w:rsidRPr="009E62DB">
        <w:rPr>
          <w:noProof/>
        </w:rPr>
        <w:lastRenderedPageBreak/>
        <w:drawing>
          <wp:inline distT="0" distB="0" distL="0" distR="0" wp14:anchorId="6DAE1110" wp14:editId="49D18F7E">
            <wp:extent cx="5760085" cy="7674008"/>
            <wp:effectExtent l="0" t="0" r="0" b="3175"/>
            <wp:docPr id="1005" name="รูปภาพ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85" cy="7674008"/>
                    </a:xfrm>
                    <a:prstGeom prst="rect">
                      <a:avLst/>
                    </a:prstGeom>
                    <a:noFill/>
                    <a:ln>
                      <a:noFill/>
                    </a:ln>
                  </pic:spPr>
                </pic:pic>
              </a:graphicData>
            </a:graphic>
          </wp:inline>
        </w:drawing>
      </w:r>
    </w:p>
    <w:p w:rsidR="009C252F" w:rsidRPr="002C4596" w:rsidRDefault="00D46F7C" w:rsidP="00F615E5">
      <w:pPr>
        <w:tabs>
          <w:tab w:val="left" w:pos="1134"/>
        </w:tabs>
        <w:jc w:val="thaiDistribute"/>
        <w:rPr>
          <w:rFonts w:ascii="TH SarabunIT๙" w:hAnsi="TH SarabunIT๙" w:cs="TH SarabunIT๙"/>
          <w:sz w:val="32"/>
          <w:szCs w:val="32"/>
        </w:rPr>
      </w:pPr>
      <w:r w:rsidRPr="002C4596">
        <w:rPr>
          <w:rStyle w:val="afa"/>
          <w:rFonts w:ascii="TH SarabunIT๙" w:hAnsi="TH SarabunIT๙" w:cs="TH SarabunIT๙"/>
        </w:rPr>
        <w:footnoteReference w:id="3"/>
      </w:r>
    </w:p>
    <w:p w:rsidR="00F615E5" w:rsidRDefault="00AC2CDD" w:rsidP="00D46F7C">
      <w:pPr>
        <w:tabs>
          <w:tab w:val="left" w:pos="1134"/>
        </w:tabs>
        <w:rPr>
          <w:rFonts w:ascii="TH SarabunIT๙" w:hAnsi="TH SarabunIT๙" w:cs="TH SarabunIT๙"/>
          <w:b/>
          <w:bCs/>
          <w:sz w:val="32"/>
          <w:szCs w:val="32"/>
        </w:rPr>
      </w:pPr>
      <w:r w:rsidRPr="002C4596">
        <w:rPr>
          <w:rFonts w:ascii="TH SarabunIT๙" w:hAnsi="TH SarabunIT๙" w:cs="TH SarabunIT๙"/>
          <w:b/>
          <w:bCs/>
          <w:sz w:val="32"/>
          <w:szCs w:val="32"/>
        </w:rPr>
        <w:tab/>
      </w:r>
    </w:p>
    <w:p w:rsidR="00715803" w:rsidRPr="002C4596" w:rsidRDefault="00821FD6" w:rsidP="00D46F7C">
      <w:pPr>
        <w:tabs>
          <w:tab w:val="left" w:pos="1134"/>
        </w:tabs>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๑.๕</w:t>
      </w:r>
      <w:r w:rsidR="00AC2CDD" w:rsidRPr="002C4596">
        <w:rPr>
          <w:rFonts w:ascii="TH SarabunIT๙" w:hAnsi="TH SarabunIT๙" w:cs="TH SarabunIT๙"/>
          <w:b/>
          <w:bCs/>
          <w:sz w:val="32"/>
          <w:szCs w:val="32"/>
          <w:cs/>
        </w:rPr>
        <w:t xml:space="preserve"> ลักษณะของแหล่งน้ำ</w:t>
      </w:r>
    </w:p>
    <w:p w:rsidR="0015040A" w:rsidRPr="002C4596" w:rsidRDefault="00395E7A" w:rsidP="0015040A">
      <w:pPr>
        <w:tabs>
          <w:tab w:val="left" w:pos="1134"/>
        </w:tabs>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27104" behindDoc="0" locked="0" layoutInCell="1" allowOverlap="1" wp14:anchorId="010507BC" wp14:editId="390667A0">
            <wp:simplePos x="0" y="0"/>
            <wp:positionH relativeFrom="column">
              <wp:posOffset>3599180</wp:posOffset>
            </wp:positionH>
            <wp:positionV relativeFrom="paragraph">
              <wp:posOffset>1253490</wp:posOffset>
            </wp:positionV>
            <wp:extent cx="2152650" cy="1439545"/>
            <wp:effectExtent l="190500" t="190500" r="400050" b="389255"/>
            <wp:wrapNone/>
            <wp:docPr id="1457" name="รูปภาพ 1457"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2.ชีวิต...ความหวั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2.ชีวิต...ความหวัง.jpg"/>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2152650"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B520F0" w:rsidRPr="002C4596">
        <w:rPr>
          <w:rFonts w:ascii="TH SarabunIT๙" w:hAnsi="TH SarabunIT๙" w:cs="TH SarabunIT๙"/>
          <w:sz w:val="32"/>
          <w:szCs w:val="32"/>
          <w:cs/>
        </w:rPr>
        <w:tab/>
      </w:r>
      <w:r w:rsidR="00B520F0" w:rsidRPr="002C4596">
        <w:rPr>
          <w:rFonts w:ascii="TH SarabunIT๙" w:hAnsi="TH SarabunIT๙" w:cs="TH SarabunIT๙"/>
          <w:sz w:val="32"/>
          <w:szCs w:val="32"/>
          <w:cs/>
        </w:rPr>
        <w:tab/>
        <w:t xml:space="preserve">ตำบลพนางตุง </w:t>
      </w:r>
      <w:r w:rsidR="007A3FA2" w:rsidRPr="002C4596">
        <w:rPr>
          <w:rFonts w:ascii="TH SarabunIT๙" w:hAnsi="TH SarabunIT๙" w:cs="TH SarabunIT๙"/>
          <w:sz w:val="32"/>
          <w:szCs w:val="32"/>
          <w:cs/>
        </w:rPr>
        <w:t>อยู่ในเขตพื้นที่ลุ่มน้ำทะเลน้อย</w:t>
      </w:r>
      <w:r w:rsidR="009C2316" w:rsidRPr="002C4596">
        <w:rPr>
          <w:rFonts w:ascii="TH SarabunIT๙" w:hAnsi="TH SarabunIT๙" w:cs="TH SarabunIT๙"/>
          <w:sz w:val="32"/>
          <w:szCs w:val="32"/>
          <w:cs/>
        </w:rPr>
        <w:t xml:space="preserve"> ซึ่ง</w:t>
      </w:r>
      <w:r w:rsidR="007A3FA2" w:rsidRPr="002C4596">
        <w:rPr>
          <w:rFonts w:ascii="TH SarabunIT๙" w:hAnsi="TH SarabunIT๙" w:cs="TH SarabunIT๙"/>
          <w:sz w:val="32"/>
          <w:szCs w:val="32"/>
          <w:cs/>
        </w:rPr>
        <w:t>มีอาณาเขตครอบคลุมพื้นที่หลายตำบล</w:t>
      </w:r>
      <w:r w:rsidR="003E7E10" w:rsidRPr="002C4596">
        <w:rPr>
          <w:rFonts w:ascii="TH SarabunIT๙" w:hAnsi="TH SarabunIT๙" w:cs="TH SarabunIT๙"/>
          <w:sz w:val="32"/>
          <w:szCs w:val="32"/>
          <w:cs/>
        </w:rPr>
        <w:t>ทางด้านทิศตะวันออก</w:t>
      </w:r>
      <w:r w:rsidR="007A3FA2" w:rsidRPr="002C4596">
        <w:rPr>
          <w:rFonts w:ascii="TH SarabunIT๙" w:hAnsi="TH SarabunIT๙" w:cs="TH SarabunIT๙"/>
          <w:sz w:val="32"/>
          <w:szCs w:val="32"/>
          <w:cs/>
        </w:rPr>
        <w:t>ของอำเภอควนขนุน ประกอบด้วยตำบลแหลมโตนด ตำบลปันแต ตำบลทะเลน้อย และตำบลพนางตุง มีพื้นที่รวมกันของลุ่มน้ำทะเลน้อย ประมาณ ๑๔๔</w:t>
      </w:r>
      <w:r w:rsidR="007A3FA2" w:rsidRPr="002C4596">
        <w:rPr>
          <w:rFonts w:ascii="TH SarabunIT๙" w:hAnsi="TH SarabunIT๙" w:cs="TH SarabunIT๙"/>
          <w:sz w:val="32"/>
          <w:szCs w:val="32"/>
        </w:rPr>
        <w:t>,</w:t>
      </w:r>
      <w:r w:rsidR="007A3FA2" w:rsidRPr="002C4596">
        <w:rPr>
          <w:rFonts w:ascii="TH SarabunIT๙" w:hAnsi="TH SarabunIT๙" w:cs="TH SarabunIT๙"/>
          <w:sz w:val="32"/>
          <w:szCs w:val="32"/>
          <w:cs/>
        </w:rPr>
        <w:t>๕๒๙ ไร่ หรือ ๒๓๑.๒๕ ตารางกิโลเมตร จำนวนประชากร ๒๘</w:t>
      </w:r>
      <w:r w:rsidR="007A3FA2" w:rsidRPr="002C4596">
        <w:rPr>
          <w:rFonts w:ascii="TH SarabunIT๙" w:hAnsi="TH SarabunIT๙" w:cs="TH SarabunIT๙"/>
          <w:sz w:val="32"/>
          <w:szCs w:val="32"/>
        </w:rPr>
        <w:t>,</w:t>
      </w:r>
      <w:r w:rsidR="007A3FA2" w:rsidRPr="002C4596">
        <w:rPr>
          <w:rFonts w:ascii="TH SarabunIT๙" w:hAnsi="TH SarabunIT๙" w:cs="TH SarabunIT๙"/>
          <w:sz w:val="32"/>
          <w:szCs w:val="32"/>
          <w:cs/>
        </w:rPr>
        <w:t>๖๒๔ คน ๘</w:t>
      </w:r>
      <w:r w:rsidR="007A3FA2" w:rsidRPr="002C4596">
        <w:rPr>
          <w:rFonts w:ascii="TH SarabunIT๙" w:hAnsi="TH SarabunIT๙" w:cs="TH SarabunIT๙"/>
          <w:sz w:val="32"/>
          <w:szCs w:val="32"/>
        </w:rPr>
        <w:t>,</w:t>
      </w:r>
      <w:r w:rsidR="007A3FA2" w:rsidRPr="002C4596">
        <w:rPr>
          <w:rFonts w:ascii="TH SarabunIT๙" w:hAnsi="TH SarabunIT๙" w:cs="TH SarabunIT๙"/>
          <w:sz w:val="32"/>
          <w:szCs w:val="32"/>
          <w:cs/>
        </w:rPr>
        <w:t>๑๘๗ ครัวเรือน ประชากรส่วนใหญ่ในพื้นที่บริเวณนี้ ประกอบอาชีพทางด้านเกษตรกรรม เช่น การทำนา ทำสวน การปศุสัตว์ หัตถกรรม การประมง และการเพ</w:t>
      </w:r>
      <w:r w:rsidR="0015040A" w:rsidRPr="002C4596">
        <w:rPr>
          <w:rFonts w:ascii="TH SarabunIT๙" w:hAnsi="TH SarabunIT๙" w:cs="TH SarabunIT๙"/>
          <w:sz w:val="32"/>
          <w:szCs w:val="32"/>
          <w:cs/>
        </w:rPr>
        <w:t>าะปลูกพืชระยะสั้นต่างๆตามฤดูกาล</w:t>
      </w:r>
      <w:r w:rsidR="007A3FA2" w:rsidRPr="002C4596">
        <w:rPr>
          <w:rFonts w:ascii="TH SarabunIT๙" w:hAnsi="TH SarabunIT๙" w:cs="TH SarabunIT๙"/>
          <w:sz w:val="32"/>
          <w:szCs w:val="32"/>
          <w:cs/>
        </w:rPr>
        <w:t>วิถีชีวิตของผู้คนในลุ่มน้ำทะเลน้อยแห่งนี้ จึงผูกพันกับสาย</w:t>
      </w:r>
    </w:p>
    <w:p w:rsidR="0015040A" w:rsidRPr="002C4596" w:rsidRDefault="007A3FA2" w:rsidP="0015040A">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น้ำมาอย่างยาวนาน</w:t>
      </w:r>
      <w:r w:rsidR="0015040A" w:rsidRPr="002C4596">
        <w:rPr>
          <w:rFonts w:ascii="TH SarabunIT๙" w:hAnsi="TH SarabunIT๙" w:cs="TH SarabunIT๙"/>
          <w:sz w:val="32"/>
          <w:szCs w:val="32"/>
          <w:cs/>
        </w:rPr>
        <w:t xml:space="preserve"> </w:t>
      </w:r>
      <w:r w:rsidR="00820BA3" w:rsidRPr="002C4596">
        <w:rPr>
          <w:rFonts w:ascii="TH SarabunIT๙" w:hAnsi="TH SarabunIT๙" w:cs="TH SarabunIT๙"/>
          <w:sz w:val="32"/>
          <w:szCs w:val="32"/>
          <w:cs/>
        </w:rPr>
        <w:t xml:space="preserve">ตำบลพนางตุง </w:t>
      </w:r>
      <w:r w:rsidR="00B520F0" w:rsidRPr="002C4596">
        <w:rPr>
          <w:rFonts w:ascii="TH SarabunIT๙" w:hAnsi="TH SarabunIT๙" w:cs="TH SarabunIT๙"/>
          <w:sz w:val="32"/>
          <w:szCs w:val="32"/>
          <w:cs/>
        </w:rPr>
        <w:t>มีแหล่งน้ำที่สำคัญของพื้นที่</w:t>
      </w:r>
      <w:r w:rsidR="009C2316" w:rsidRPr="002C4596">
        <w:rPr>
          <w:rFonts w:ascii="TH SarabunIT๙" w:hAnsi="TH SarabunIT๙" w:cs="TH SarabunIT๙"/>
          <w:sz w:val="32"/>
          <w:szCs w:val="32"/>
          <w:cs/>
        </w:rPr>
        <w:t xml:space="preserve">ก็คือ </w:t>
      </w:r>
    </w:p>
    <w:p w:rsidR="0015040A" w:rsidRPr="002C4596" w:rsidRDefault="00B520F0" w:rsidP="0015040A">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ทะเลน้อย ซึ่งมีส่วนที่เป็นพื้นน้ำ (ทะเลน้อย) ประมาณ 17</w:t>
      </w:r>
      <w:r w:rsidRPr="002C4596">
        <w:rPr>
          <w:rFonts w:ascii="TH SarabunIT๙" w:hAnsi="TH SarabunIT๙" w:cs="TH SarabunIT๙"/>
          <w:sz w:val="32"/>
          <w:szCs w:val="32"/>
        </w:rPr>
        <w:t>,</w:t>
      </w:r>
      <w:r w:rsidRPr="002C4596">
        <w:rPr>
          <w:rFonts w:ascii="TH SarabunIT๙" w:hAnsi="TH SarabunIT๙" w:cs="TH SarabunIT๙"/>
          <w:sz w:val="32"/>
          <w:szCs w:val="32"/>
          <w:cs/>
        </w:rPr>
        <w:t xml:space="preserve">500 ไร่ </w:t>
      </w:r>
    </w:p>
    <w:p w:rsidR="0015040A" w:rsidRPr="002C4596" w:rsidRDefault="00B520F0" w:rsidP="0015040A">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เชื่อมต่อกับทะเลสาบสงขลาตอนบน โดยมีคลองยวน คลองบ้านกลาง </w:t>
      </w:r>
    </w:p>
    <w:p w:rsidR="0015040A" w:rsidRPr="002C4596" w:rsidRDefault="00B520F0" w:rsidP="0015040A">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คลองนางเรียม เป็นจุดถ่ายเทน้ำ-รับน้ำระหว่างกัน แหล่งน้ำ</w:t>
      </w:r>
      <w:r w:rsidR="001F720D" w:rsidRPr="002C4596">
        <w:rPr>
          <w:rFonts w:ascii="TH SarabunIT๙" w:hAnsi="TH SarabunIT๙" w:cs="TH SarabunIT๙"/>
          <w:sz w:val="32"/>
          <w:szCs w:val="32"/>
          <w:cs/>
        </w:rPr>
        <w:t>ใน</w:t>
      </w:r>
      <w:r w:rsidRPr="002C4596">
        <w:rPr>
          <w:rFonts w:ascii="TH SarabunIT๙" w:hAnsi="TH SarabunIT๙" w:cs="TH SarabunIT๙"/>
          <w:sz w:val="32"/>
          <w:szCs w:val="32"/>
          <w:cs/>
        </w:rPr>
        <w:t>พื้นที่</w:t>
      </w:r>
    </w:p>
    <w:p w:rsidR="0015040A" w:rsidRPr="002C4596" w:rsidRDefault="001F720D" w:rsidP="0015040A">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บริเวณนี้ </w:t>
      </w:r>
      <w:r w:rsidR="00B520F0" w:rsidRPr="002C4596">
        <w:rPr>
          <w:rFonts w:ascii="TH SarabunIT๙" w:hAnsi="TH SarabunIT๙" w:cs="TH SarabunIT๙"/>
          <w:sz w:val="32"/>
          <w:szCs w:val="32"/>
          <w:cs/>
        </w:rPr>
        <w:t xml:space="preserve">เป็นพื้นที่การทำประมงพื้นบ้าน เป็นแหล่งท่องเที่ยวทางน้ำ </w:t>
      </w:r>
    </w:p>
    <w:p w:rsidR="0015040A" w:rsidRPr="002C4596" w:rsidRDefault="00B520F0" w:rsidP="00B3506A">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ด้วยอุดมสมบูรณ์ด้านทรัพยากรธรรมชาติและ</w:t>
      </w:r>
      <w:r w:rsidR="0015040A" w:rsidRPr="002C4596">
        <w:rPr>
          <w:rFonts w:ascii="TH SarabunIT๙" w:hAnsi="TH SarabunIT๙" w:cs="TH SarabunIT๙"/>
          <w:sz w:val="32"/>
          <w:szCs w:val="32"/>
          <w:cs/>
        </w:rPr>
        <w:t>สิ่งแวดล้อมเช่น</w:t>
      </w:r>
      <w:r w:rsidRPr="002C4596">
        <w:rPr>
          <w:rFonts w:ascii="TH SarabunIT๙" w:hAnsi="TH SarabunIT๙" w:cs="TH SarabunIT๙"/>
          <w:sz w:val="32"/>
          <w:szCs w:val="32"/>
          <w:cs/>
        </w:rPr>
        <w:t>พืชพันธุ์</w:t>
      </w:r>
    </w:p>
    <w:p w:rsidR="0015040A" w:rsidRPr="002C4596" w:rsidRDefault="00B520F0" w:rsidP="00B3506A">
      <w:pPr>
        <w:tabs>
          <w:tab w:val="left" w:pos="1134"/>
        </w:tabs>
        <w:jc w:val="thaiDistribute"/>
        <w:rPr>
          <w:rFonts w:ascii="TH SarabunIT๙" w:hAnsi="TH SarabunIT๙" w:cs="TH SarabunIT๙"/>
          <w:sz w:val="32"/>
          <w:szCs w:val="32"/>
          <w:cs/>
        </w:rPr>
      </w:pPr>
      <w:r w:rsidRPr="002C4596">
        <w:rPr>
          <w:rFonts w:ascii="TH SarabunIT๙" w:hAnsi="TH SarabunIT๙" w:cs="TH SarabunIT๙"/>
          <w:sz w:val="32"/>
          <w:szCs w:val="32"/>
          <w:cs/>
        </w:rPr>
        <w:t>ไม้น้ำ นกน้ำ ควายน้ำ ฯลฯ</w:t>
      </w:r>
      <w:r w:rsidR="009C231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ทางด้านทิศตะวันตกของตำบลมีลำคลอง</w:t>
      </w:r>
      <w:r w:rsidR="00395E7A" w:rsidRPr="002C4596">
        <w:rPr>
          <w:rFonts w:ascii="TH SarabunIT๙" w:hAnsi="TH SarabunIT๙" w:cs="TH SarabunIT๙"/>
          <w:sz w:val="32"/>
          <w:szCs w:val="32"/>
          <w:cs/>
        </w:rPr>
        <w:t xml:space="preserve"> </w:t>
      </w:r>
      <w:r w:rsidR="00395E7A" w:rsidRPr="002C4596">
        <w:rPr>
          <w:rFonts w:ascii="TH SarabunIT๙" w:hAnsi="TH SarabunIT๙" w:cs="TH SarabunIT๙"/>
          <w:color w:val="215868" w:themeColor="accent5" w:themeShade="80"/>
          <w:sz w:val="32"/>
          <w:szCs w:val="32"/>
          <w:cs/>
        </w:rPr>
        <w:t>ผืนน้ำทะเลน้อยหล่อเลี้ยงวิถีชีวิตผู้คนที่นี่</w:t>
      </w:r>
    </w:p>
    <w:p w:rsidR="00B520F0" w:rsidRPr="002C4596" w:rsidRDefault="00B520F0" w:rsidP="00B520F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ธรรมชาติขนาดใหญ่ ที่รับน้ำมาจากพื้น</w:t>
      </w:r>
      <w:r w:rsidR="00807ADB" w:rsidRPr="002C4596">
        <w:rPr>
          <w:rFonts w:ascii="TH SarabunIT๙" w:hAnsi="TH SarabunIT๙" w:cs="TH SarabunIT๙"/>
          <w:sz w:val="32"/>
          <w:szCs w:val="32"/>
          <w:cs/>
        </w:rPr>
        <w:t>ที่</w:t>
      </w:r>
      <w:r w:rsidRPr="002C4596">
        <w:rPr>
          <w:rFonts w:ascii="TH SarabunIT๙" w:hAnsi="TH SarabunIT๙" w:cs="TH SarabunIT๙"/>
          <w:sz w:val="32"/>
          <w:szCs w:val="32"/>
          <w:cs/>
        </w:rPr>
        <w:t>ตำบลปันแต ตำบลแหลมโตนด ตำบลมะกอกเหนือ โดยมี</w:t>
      </w:r>
      <w:r w:rsidR="00B3506A" w:rsidRPr="002C4596">
        <w:rPr>
          <w:rFonts w:ascii="TH SarabunIT๙" w:hAnsi="TH SarabunIT๙" w:cs="TH SarabunIT๙"/>
          <w:sz w:val="32"/>
          <w:szCs w:val="32"/>
          <w:cs/>
        </w:rPr>
        <w:t xml:space="preserve">คลองปากประ </w:t>
      </w:r>
      <w:r w:rsidRPr="002C4596">
        <w:rPr>
          <w:rFonts w:ascii="TH SarabunIT๙" w:hAnsi="TH SarabunIT๙" w:cs="TH SarabunIT๙"/>
          <w:sz w:val="32"/>
          <w:szCs w:val="32"/>
          <w:cs/>
        </w:rPr>
        <w:t>คลองก</w:t>
      </w:r>
      <w:r w:rsidR="00807ADB" w:rsidRPr="002C4596">
        <w:rPr>
          <w:rFonts w:ascii="TH SarabunIT๙" w:hAnsi="TH SarabunIT๙" w:cs="TH SarabunIT๙"/>
          <w:sz w:val="32"/>
          <w:szCs w:val="32"/>
          <w:cs/>
        </w:rPr>
        <w:t>ระถินเป็นพื้นที่รับน้ำ ระบายน้ำ</w:t>
      </w:r>
      <w:r w:rsidRPr="002C4596">
        <w:rPr>
          <w:rFonts w:ascii="TH SarabunIT๙" w:hAnsi="TH SarabunIT๙" w:cs="TH SarabunIT๙"/>
          <w:sz w:val="32"/>
          <w:szCs w:val="32"/>
          <w:cs/>
        </w:rPr>
        <w:t>และกักเก็บน้ำ สำหรั</w:t>
      </w:r>
      <w:r w:rsidR="009C2316" w:rsidRPr="002C4596">
        <w:rPr>
          <w:rFonts w:ascii="TH SarabunIT๙" w:hAnsi="TH SarabunIT๙" w:cs="TH SarabunIT๙"/>
          <w:sz w:val="32"/>
          <w:szCs w:val="32"/>
          <w:cs/>
        </w:rPr>
        <w:t>บ</w:t>
      </w:r>
      <w:r w:rsidRPr="002C4596">
        <w:rPr>
          <w:rFonts w:ascii="TH SarabunIT๙" w:hAnsi="TH SarabunIT๙" w:cs="TH SarabunIT๙"/>
          <w:sz w:val="32"/>
          <w:szCs w:val="32"/>
          <w:cs/>
        </w:rPr>
        <w:t>การใช้ในภาคการเกษตร ซึ่งมีลำคลองสาขาและเหมืองไส้ไก่จำนวนหลายสาย ระบายน้ำเข้าสู่แหล่งเพาะปลูกให้กับเกษตรกรผู้ใช้น้ำอย่างทั่วถึง ส่วนหนึ่งก็ได้ช่วยบรรเทาแก้ไขปัญหาอุทกภัยในช่วง</w:t>
      </w:r>
      <w:r w:rsidR="001F720D" w:rsidRPr="002C4596">
        <w:rPr>
          <w:rFonts w:ascii="TH SarabunIT๙" w:hAnsi="TH SarabunIT๙" w:cs="TH SarabunIT๙"/>
          <w:sz w:val="32"/>
          <w:szCs w:val="32"/>
          <w:cs/>
        </w:rPr>
        <w:t>ฤดู</w:t>
      </w:r>
      <w:r w:rsidRPr="002C4596">
        <w:rPr>
          <w:rFonts w:ascii="TH SarabunIT๙" w:hAnsi="TH SarabunIT๙" w:cs="TH SarabunIT๙"/>
          <w:sz w:val="32"/>
          <w:szCs w:val="32"/>
          <w:cs/>
        </w:rPr>
        <w:t>น้ำหลาก หรือ</w:t>
      </w:r>
      <w:r w:rsidR="001F720D" w:rsidRPr="002C4596">
        <w:rPr>
          <w:rFonts w:ascii="TH SarabunIT๙" w:hAnsi="TH SarabunIT๙" w:cs="TH SarabunIT๙"/>
          <w:sz w:val="32"/>
          <w:szCs w:val="32"/>
          <w:cs/>
        </w:rPr>
        <w:t xml:space="preserve">ช่วยแก้ไขปัญหาภัยแล้ง </w:t>
      </w:r>
      <w:r w:rsidR="00D22BE4" w:rsidRPr="002C4596">
        <w:rPr>
          <w:rFonts w:ascii="TH SarabunIT๙" w:hAnsi="TH SarabunIT๙" w:cs="TH SarabunIT๙"/>
          <w:sz w:val="32"/>
          <w:szCs w:val="32"/>
          <w:cs/>
        </w:rPr>
        <w:t>หากเข้าสู่</w:t>
      </w:r>
      <w:r w:rsidRPr="002C4596">
        <w:rPr>
          <w:rFonts w:ascii="TH SarabunIT๙" w:hAnsi="TH SarabunIT๙" w:cs="TH SarabunIT๙"/>
          <w:sz w:val="32"/>
          <w:szCs w:val="32"/>
          <w:cs/>
        </w:rPr>
        <w:t xml:space="preserve">ฤดูกาลเพาะปลูก </w:t>
      </w:r>
      <w:r w:rsidR="001F720D" w:rsidRPr="002C4596">
        <w:rPr>
          <w:rFonts w:ascii="TH SarabunIT๙" w:hAnsi="TH SarabunIT๙" w:cs="TH SarabunIT๙"/>
          <w:sz w:val="32"/>
          <w:szCs w:val="32"/>
          <w:cs/>
        </w:rPr>
        <w:t xml:space="preserve">ที่ฝนฟ้าไม่ตกต้องตามฤดูกาล </w:t>
      </w:r>
      <w:r w:rsidR="00807ADB" w:rsidRPr="002C4596">
        <w:rPr>
          <w:rFonts w:ascii="TH SarabunIT๙" w:hAnsi="TH SarabunIT๙" w:cs="TH SarabunIT๙"/>
          <w:sz w:val="32"/>
          <w:szCs w:val="32"/>
          <w:cs/>
        </w:rPr>
        <w:t>ก็มีสถานีสูบน้ำด้วยพลังไฟฟ้า</w:t>
      </w:r>
      <w:r w:rsidRPr="002C4596">
        <w:rPr>
          <w:rFonts w:ascii="TH SarabunIT๙" w:hAnsi="TH SarabunIT๙" w:cs="TH SarabunIT๙"/>
          <w:sz w:val="32"/>
          <w:szCs w:val="32"/>
          <w:cs/>
        </w:rPr>
        <w:t>ที่อยู่ในความรับผิดชอบดูแลของเทศบาลตำบลพนางตุง จำนว</w:t>
      </w:r>
      <w:r w:rsidR="00807ADB" w:rsidRPr="002C4596">
        <w:rPr>
          <w:rFonts w:ascii="TH SarabunIT๙" w:hAnsi="TH SarabunIT๙" w:cs="TH SarabunIT๙"/>
          <w:sz w:val="32"/>
          <w:szCs w:val="32"/>
          <w:cs/>
        </w:rPr>
        <w:t xml:space="preserve">น ๗ </w:t>
      </w:r>
      <w:r w:rsidR="00C92519">
        <w:rPr>
          <w:rFonts w:ascii="TH SarabunIT๙" w:hAnsi="TH SarabunIT๙" w:cs="TH SarabunIT๙" w:hint="cs"/>
          <w:sz w:val="32"/>
          <w:szCs w:val="32"/>
          <w:cs/>
        </w:rPr>
        <w:t>สถานี</w:t>
      </w:r>
      <w:r w:rsidR="00807ADB" w:rsidRPr="002C4596">
        <w:rPr>
          <w:rFonts w:ascii="TH SarabunIT๙" w:hAnsi="TH SarabunIT๙" w:cs="TH SarabunIT๙"/>
          <w:sz w:val="32"/>
          <w:szCs w:val="32"/>
          <w:cs/>
        </w:rPr>
        <w:t xml:space="preserve"> ไว้สนับสนุนภาคการเกษตรประกอบด้วย</w:t>
      </w:r>
      <w:r w:rsidRPr="002C4596">
        <w:rPr>
          <w:rFonts w:ascii="TH SarabunIT๙" w:hAnsi="TH SarabunIT๙" w:cs="TH SarabunIT๙"/>
          <w:sz w:val="32"/>
          <w:szCs w:val="32"/>
          <w:cs/>
        </w:rPr>
        <w:t>สถานีสูบน้ำบ้านชายคลอง พื้นที่หมู่ที่ ๔ สถานีสูบน้ำบ้านท่าช้าง สถานีสูบน้ำน</w:t>
      </w:r>
      <w:r w:rsidR="00807ADB" w:rsidRPr="002C4596">
        <w:rPr>
          <w:rFonts w:ascii="TH SarabunIT๙" w:hAnsi="TH SarabunIT๙" w:cs="TH SarabunIT๙"/>
          <w:sz w:val="32"/>
          <w:szCs w:val="32"/>
          <w:cs/>
        </w:rPr>
        <w:t>าลึก</w:t>
      </w:r>
      <w:r w:rsidRPr="002C4596">
        <w:rPr>
          <w:rFonts w:ascii="TH SarabunIT๙" w:hAnsi="TH SarabunIT๙" w:cs="TH SarabunIT๙"/>
          <w:sz w:val="32"/>
          <w:szCs w:val="32"/>
          <w:cs/>
        </w:rPr>
        <w:t>พื้นที่หมู่ที่ ๕ สถานีสูบน้ำคลองกระถิน พื้นที่หมู่ที่ ๖ สถานีสูบน้ำบ้านค่าย พื้นที่หมู่ที่ ๗ และสถานีสูบน้ำบ้านปากคลองเก่า พื้นที่หมู่ที่ ๙ สถานีสูบน้ำบ้านไทรงาม พื้นที่หมู่ที่ ๑๑</w:t>
      </w:r>
    </w:p>
    <w:p w:rsidR="00AC2CDD" w:rsidRPr="002C4596" w:rsidRDefault="00AC2CDD" w:rsidP="00715803">
      <w:pPr>
        <w:rPr>
          <w:rFonts w:ascii="TH SarabunIT๙" w:hAnsi="TH SarabunIT๙" w:cs="TH SarabunIT๙"/>
          <w:b/>
          <w:bCs/>
          <w:sz w:val="16"/>
          <w:szCs w:val="16"/>
        </w:rPr>
      </w:pPr>
    </w:p>
    <w:p w:rsidR="004D0C3B" w:rsidRPr="002C4596" w:rsidRDefault="00807ADB" w:rsidP="0055777F">
      <w:pPr>
        <w:tabs>
          <w:tab w:val="left" w:pos="1134"/>
        </w:tabs>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ภายใต้สถานการณ์การทางด้านเศรษฐกิจ สังคม สิ่งแวดล้อม และวัฒนธรรมในปัจจุบัน ได้ทำให้วิถีชีวิตของผู้คนเปลี่ยนแปลงไป ประการที่สำคัญ ที่รับรู้กันโดยทั่วไป เกิดจากความเสื่อมโทรมของทรัพยากรน้ำ </w:t>
      </w:r>
      <w:r w:rsidR="00C25C10" w:rsidRPr="002C4596">
        <w:rPr>
          <w:rFonts w:ascii="TH SarabunIT๙" w:hAnsi="TH SarabunIT๙" w:cs="TH SarabunIT๙"/>
          <w:sz w:val="32"/>
          <w:szCs w:val="32"/>
          <w:cs/>
        </w:rPr>
        <w:t>ทำให้เกิดปัญหาต่างๆตามมา</w:t>
      </w:r>
      <w:r w:rsidR="008B3E5A" w:rsidRPr="002C4596">
        <w:rPr>
          <w:rFonts w:ascii="TH SarabunIT๙" w:hAnsi="TH SarabunIT๙" w:cs="TH SarabunIT๙"/>
          <w:sz w:val="32"/>
          <w:szCs w:val="32"/>
          <w:cs/>
        </w:rPr>
        <w:t>อย่าง</w:t>
      </w:r>
      <w:r w:rsidR="00C25C10" w:rsidRPr="002C4596">
        <w:rPr>
          <w:rFonts w:ascii="TH SarabunIT๙" w:hAnsi="TH SarabunIT๙" w:cs="TH SarabunIT๙"/>
          <w:sz w:val="32"/>
          <w:szCs w:val="32"/>
          <w:cs/>
        </w:rPr>
        <w:t xml:space="preserve">มากมาย </w:t>
      </w:r>
      <w:r w:rsidRPr="002C4596">
        <w:rPr>
          <w:rFonts w:ascii="TH SarabunIT๙" w:hAnsi="TH SarabunIT๙" w:cs="TH SarabunIT๙"/>
          <w:sz w:val="32"/>
          <w:szCs w:val="32"/>
          <w:cs/>
        </w:rPr>
        <w:t xml:space="preserve">เช่น </w:t>
      </w:r>
      <w:r w:rsidR="00DD7199" w:rsidRPr="002C4596">
        <w:rPr>
          <w:rFonts w:ascii="TH SarabunIT๙" w:hAnsi="TH SarabunIT๙" w:cs="TH SarabunIT๙"/>
          <w:sz w:val="32"/>
          <w:szCs w:val="32"/>
          <w:cs/>
        </w:rPr>
        <w:t>ปัญหาการมีน้ำน้อย</w:t>
      </w:r>
      <w:r w:rsidR="008B3E5A" w:rsidRPr="002C4596">
        <w:rPr>
          <w:rFonts w:ascii="TH SarabunIT๙" w:hAnsi="TH SarabunIT๙" w:cs="TH SarabunIT๙"/>
          <w:sz w:val="32"/>
          <w:szCs w:val="32"/>
          <w:cs/>
        </w:rPr>
        <w:t>ที่น้อย</w:t>
      </w:r>
      <w:r w:rsidR="00DD7199" w:rsidRPr="002C4596">
        <w:rPr>
          <w:rFonts w:ascii="TH SarabunIT๙" w:hAnsi="TH SarabunIT๙" w:cs="TH SarabunIT๙"/>
          <w:sz w:val="32"/>
          <w:szCs w:val="32"/>
          <w:cs/>
        </w:rPr>
        <w:t>เกินไป เกิดการขาดแคลนอันเป็นผลเนื่องจากการตัดไม้ทำลายป่า ทำให้</w:t>
      </w:r>
      <w:r w:rsidR="008B3E5A" w:rsidRPr="002C4596">
        <w:rPr>
          <w:rFonts w:ascii="TH SarabunIT๙" w:hAnsi="TH SarabunIT๙" w:cs="TH SarabunIT๙"/>
          <w:sz w:val="32"/>
          <w:szCs w:val="32"/>
          <w:cs/>
        </w:rPr>
        <w:t>มี</w:t>
      </w:r>
      <w:r w:rsidR="00DD7199" w:rsidRPr="002C4596">
        <w:rPr>
          <w:rFonts w:ascii="TH SarabunIT๙" w:hAnsi="TH SarabunIT๙" w:cs="TH SarabunIT๙"/>
          <w:sz w:val="32"/>
          <w:szCs w:val="32"/>
          <w:cs/>
        </w:rPr>
        <w:t>ปริมาณน้ำฝน</w:t>
      </w:r>
      <w:r w:rsidR="008B3E5A" w:rsidRPr="002C4596">
        <w:rPr>
          <w:rFonts w:ascii="TH SarabunIT๙" w:hAnsi="TH SarabunIT๙" w:cs="TH SarabunIT๙"/>
          <w:sz w:val="32"/>
          <w:szCs w:val="32"/>
          <w:cs/>
        </w:rPr>
        <w:t>ลด</w:t>
      </w:r>
      <w:r w:rsidR="00DD7199" w:rsidRPr="002C4596">
        <w:rPr>
          <w:rFonts w:ascii="TH SarabunIT๙" w:hAnsi="TH SarabunIT๙" w:cs="TH SarabunIT๙"/>
          <w:sz w:val="32"/>
          <w:szCs w:val="32"/>
          <w:cs/>
        </w:rPr>
        <w:t>น้อยลง ส่งผลเสียหายต่อการเพาะปลูกพืชและการเลี้ยงสัตว์ ปัญหาการมีน้ำมากเกินไป เป็นผลมาจากการตัดไม้</w:t>
      </w:r>
      <w:r w:rsidR="008B3E5A" w:rsidRPr="002C4596">
        <w:rPr>
          <w:rFonts w:ascii="TH SarabunIT๙" w:hAnsi="TH SarabunIT๙" w:cs="TH SarabunIT๙"/>
          <w:sz w:val="32"/>
          <w:szCs w:val="32"/>
          <w:cs/>
        </w:rPr>
        <w:t>ทำลายป่า</w:t>
      </w:r>
      <w:r w:rsidR="00DD7199" w:rsidRPr="002C4596">
        <w:rPr>
          <w:rFonts w:ascii="TH SarabunIT๙" w:hAnsi="TH SarabunIT๙" w:cs="TH SarabunIT๙"/>
          <w:sz w:val="32"/>
          <w:szCs w:val="32"/>
          <w:cs/>
        </w:rPr>
        <w:t xml:space="preserve"> ทำให้เกิดน้ำท่วมไหลบ่าในฤดูฝน สร้างความเสียหายแก่ชีวิตและทรัพย์สิน </w:t>
      </w:r>
      <w:r w:rsidRPr="002C4596">
        <w:rPr>
          <w:rFonts w:ascii="TH SarabunIT๙" w:hAnsi="TH SarabunIT๙" w:cs="TH SarabunIT๙"/>
          <w:sz w:val="32"/>
          <w:szCs w:val="32"/>
          <w:cs/>
        </w:rPr>
        <w:t>ปัญหาน้ำเน่าเสีย</w:t>
      </w:r>
      <w:r w:rsidR="00710B4E" w:rsidRPr="002C4596">
        <w:rPr>
          <w:rFonts w:ascii="TH SarabunIT๙" w:hAnsi="TH SarabunIT๙" w:cs="TH SarabunIT๙"/>
          <w:sz w:val="32"/>
          <w:szCs w:val="32"/>
          <w:cs/>
        </w:rPr>
        <w:t>จากครัวเรือนและสถานประกอบการ</w:t>
      </w:r>
      <w:r w:rsidRPr="002C4596">
        <w:rPr>
          <w:rFonts w:ascii="TH SarabunIT๙" w:hAnsi="TH SarabunIT๙" w:cs="TH SarabunIT๙"/>
          <w:sz w:val="32"/>
          <w:szCs w:val="32"/>
          <w:cs/>
        </w:rPr>
        <w:t xml:space="preserve"> </w:t>
      </w:r>
      <w:r w:rsidR="00C25C10" w:rsidRPr="002C4596">
        <w:rPr>
          <w:rFonts w:ascii="TH SarabunIT๙" w:hAnsi="TH SarabunIT๙" w:cs="TH SarabunIT๙"/>
          <w:sz w:val="32"/>
          <w:szCs w:val="32"/>
          <w:cs/>
        </w:rPr>
        <w:t>และ</w:t>
      </w:r>
      <w:r w:rsidRPr="002C4596">
        <w:rPr>
          <w:rFonts w:ascii="TH SarabunIT๙" w:hAnsi="TH SarabunIT๙" w:cs="TH SarabunIT๙"/>
          <w:sz w:val="32"/>
          <w:szCs w:val="32"/>
          <w:cs/>
        </w:rPr>
        <w:t>ปัญหาแหล่งน้ำตื้นเขินวัชพืชปกคลุม</w:t>
      </w:r>
      <w:r w:rsidR="00710B4E"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 xml:space="preserve">ฯลฯ </w:t>
      </w:r>
      <w:r w:rsidR="00C25C10" w:rsidRPr="002C4596">
        <w:rPr>
          <w:rFonts w:ascii="TH SarabunIT๙" w:hAnsi="TH SarabunIT๙" w:cs="TH SarabunIT๙"/>
          <w:sz w:val="32"/>
          <w:szCs w:val="32"/>
          <w:cs/>
        </w:rPr>
        <w:t xml:space="preserve">ดังนั้น </w:t>
      </w:r>
      <w:r w:rsidRPr="002C4596">
        <w:rPr>
          <w:rFonts w:ascii="TH SarabunIT๙" w:hAnsi="TH SarabunIT๙" w:cs="TH SarabunIT๙"/>
          <w:sz w:val="32"/>
          <w:szCs w:val="32"/>
          <w:cs/>
        </w:rPr>
        <w:t>การบริหารจัดการน้ำ</w:t>
      </w:r>
      <w:r w:rsidR="008B3E5A" w:rsidRPr="002C4596">
        <w:rPr>
          <w:rFonts w:ascii="TH SarabunIT๙" w:hAnsi="TH SarabunIT๙" w:cs="TH SarabunIT๙"/>
          <w:sz w:val="32"/>
          <w:szCs w:val="32"/>
          <w:cs/>
        </w:rPr>
        <w:t>เพื่อ</w:t>
      </w:r>
      <w:r w:rsidRPr="002C4596">
        <w:rPr>
          <w:rFonts w:ascii="TH SarabunIT๙" w:hAnsi="TH SarabunIT๙" w:cs="TH SarabunIT๙"/>
          <w:sz w:val="32"/>
          <w:szCs w:val="32"/>
          <w:cs/>
        </w:rPr>
        <w:t>ให้เกิดความยั่งยืนต่อการใช้ประโยชน์</w:t>
      </w:r>
      <w:r w:rsidR="001E27DB" w:rsidRPr="002C4596">
        <w:rPr>
          <w:rFonts w:ascii="TH SarabunIT๙" w:hAnsi="TH SarabunIT๙" w:cs="TH SarabunIT๙"/>
          <w:sz w:val="32"/>
          <w:szCs w:val="32"/>
          <w:cs/>
        </w:rPr>
        <w:t>และการอนุรักษ์</w:t>
      </w:r>
      <w:r w:rsidR="0098083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จึงเป็นสิ่งสำคัญที่จะต้องตระหนัก</w:t>
      </w:r>
      <w:r w:rsidR="001E27DB" w:rsidRPr="002C4596">
        <w:rPr>
          <w:rFonts w:ascii="TH SarabunIT๙" w:hAnsi="TH SarabunIT๙" w:cs="TH SarabunIT๙"/>
          <w:sz w:val="32"/>
          <w:szCs w:val="32"/>
          <w:cs/>
        </w:rPr>
        <w:t>ถึง</w:t>
      </w:r>
      <w:r w:rsidR="00710B4E" w:rsidRPr="002C4596">
        <w:rPr>
          <w:rFonts w:ascii="TH SarabunIT๙" w:hAnsi="TH SarabunIT๙" w:cs="TH SarabunIT๙"/>
          <w:sz w:val="32"/>
          <w:szCs w:val="32"/>
          <w:cs/>
        </w:rPr>
        <w:t>เป็นอย่างมาก</w:t>
      </w:r>
      <w:r w:rsidR="008B3E5A" w:rsidRPr="002C4596">
        <w:rPr>
          <w:rFonts w:ascii="TH SarabunIT๙" w:hAnsi="TH SarabunIT๙" w:cs="TH SarabunIT๙"/>
          <w:sz w:val="32"/>
          <w:szCs w:val="32"/>
          <w:cs/>
        </w:rPr>
        <w:t>ในสภาวการณ์ปัจจุบัน</w:t>
      </w:r>
    </w:p>
    <w:p w:rsidR="00715803" w:rsidRPr="002C4596" w:rsidRDefault="00715803" w:rsidP="000C78C7">
      <w:pPr>
        <w:spacing w:before="240"/>
        <w:rPr>
          <w:rFonts w:ascii="TH SarabunIT๙" w:hAnsi="TH SarabunIT๙" w:cs="TH SarabunIT๙"/>
        </w:rPr>
        <w:sectPr w:rsidR="00715803" w:rsidRPr="002C4596" w:rsidSect="00224086">
          <w:pgSz w:w="11906" w:h="16838"/>
          <w:pgMar w:top="1418" w:right="1134" w:bottom="1134" w:left="1701" w:header="720" w:footer="567" w:gutter="0"/>
          <w:pgNumType w:fmt="thaiNumbers"/>
          <w:cols w:space="720"/>
          <w:docGrid w:linePitch="381"/>
        </w:sectPr>
      </w:pPr>
    </w:p>
    <w:p w:rsidR="0072740C" w:rsidRPr="002C4596" w:rsidRDefault="00BD3351" w:rsidP="000C78C7">
      <w:pPr>
        <w:spacing w:before="240"/>
        <w:rPr>
          <w:rFonts w:ascii="TH SarabunIT๙" w:hAnsi="TH SarabunIT๙" w:cs="TH SarabunIT๙"/>
        </w:rPr>
      </w:pPr>
      <w:r w:rsidRPr="002C4596">
        <w:rPr>
          <w:rFonts w:ascii="TH SarabunIT๙" w:hAnsi="TH SarabunIT๙" w:cs="TH SarabunIT๙"/>
          <w:noProof/>
        </w:rPr>
        <w:lastRenderedPageBreak/>
        <w:drawing>
          <wp:anchor distT="0" distB="0" distL="114300" distR="114300" simplePos="0" relativeHeight="251817472" behindDoc="0" locked="0" layoutInCell="1" allowOverlap="1" wp14:anchorId="45C24509" wp14:editId="48DF3C64">
            <wp:simplePos x="0" y="0"/>
            <wp:positionH relativeFrom="column">
              <wp:posOffset>20955</wp:posOffset>
            </wp:positionH>
            <wp:positionV relativeFrom="paragraph">
              <wp:posOffset>128270</wp:posOffset>
            </wp:positionV>
            <wp:extent cx="9982200" cy="5514974"/>
            <wp:effectExtent l="171450" t="171450" r="381000" b="372110"/>
            <wp:wrapNone/>
            <wp:docPr id="12"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cstate="print">
                      <a:extLst>
                        <a:ext uri="{28A0092B-C50C-407E-A947-70E740481C1C}">
                          <a14:useLocalDpi xmlns:a14="http://schemas.microsoft.com/office/drawing/2010/main"/>
                        </a:ext>
                      </a:extLst>
                    </a:blip>
                    <a:srcRect/>
                    <a:stretch/>
                  </pic:blipFill>
                  <pic:spPr bwMode="auto">
                    <a:xfrm>
                      <a:off x="0" y="0"/>
                      <a:ext cx="9984615" cy="5516309"/>
                    </a:xfrm>
                    <a:prstGeom prst="rect">
                      <a:avLst/>
                    </a:prstGeom>
                    <a:ln w="3175">
                      <a:solidFill>
                        <a:schemeClr val="tx1"/>
                      </a:solid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C78C7" w:rsidRPr="002C4596" w:rsidRDefault="000C78C7" w:rsidP="000C78C7">
      <w:pPr>
        <w:spacing w:before="240"/>
        <w:rPr>
          <w:rFonts w:ascii="TH SarabunIT๙" w:hAnsi="TH SarabunIT๙" w:cs="TH SarabunIT๙"/>
        </w:rPr>
      </w:pPr>
    </w:p>
    <w:p w:rsidR="00715803" w:rsidRPr="002C4596" w:rsidRDefault="00AC2CDD" w:rsidP="00AC2CDD">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rPr>
        <w:tab/>
      </w:r>
    </w:p>
    <w:p w:rsidR="00715803" w:rsidRPr="002C4596" w:rsidRDefault="00715803" w:rsidP="00715803">
      <w:pPr>
        <w:rPr>
          <w:rFonts w:ascii="TH SarabunIT๙" w:hAnsi="TH SarabunIT๙" w:cs="TH SarabunIT๙"/>
        </w:rPr>
      </w:pPr>
      <w:r w:rsidRPr="002C4596">
        <w:rPr>
          <w:rFonts w:ascii="TH SarabunIT๙" w:hAnsi="TH SarabunIT๙" w:cs="TH SarabunIT๙"/>
        </w:rPr>
        <w:br w:type="page"/>
      </w:r>
    </w:p>
    <w:p w:rsidR="00377609" w:rsidRPr="002C4596" w:rsidRDefault="00377609" w:rsidP="00AC2CDD">
      <w:pPr>
        <w:tabs>
          <w:tab w:val="left" w:pos="1134"/>
        </w:tabs>
        <w:spacing w:before="240"/>
        <w:rPr>
          <w:rFonts w:ascii="TH SarabunIT๙" w:hAnsi="TH SarabunIT๙" w:cs="TH SarabunIT๙"/>
          <w:b/>
          <w:bCs/>
          <w:sz w:val="32"/>
          <w:szCs w:val="32"/>
        </w:rPr>
        <w:sectPr w:rsidR="00377609" w:rsidRPr="002C4596" w:rsidSect="00A30FAC">
          <w:pgSz w:w="16838" w:h="11906" w:orient="landscape"/>
          <w:pgMar w:top="1418" w:right="567" w:bottom="1134" w:left="567" w:header="720" w:footer="567" w:gutter="0"/>
          <w:pgNumType w:fmt="thaiNumbers"/>
          <w:cols w:space="720"/>
          <w:docGrid w:linePitch="381"/>
        </w:sectPr>
      </w:pPr>
    </w:p>
    <w:p w:rsidR="00AC2CDD" w:rsidRPr="002C4596" w:rsidRDefault="004D0C3B" w:rsidP="00AE03CF">
      <w:pPr>
        <w:tabs>
          <w:tab w:val="left" w:pos="1134"/>
        </w:tabs>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๑.๖</w:t>
      </w:r>
      <w:r w:rsidR="00AC2CDD" w:rsidRPr="002C4596">
        <w:rPr>
          <w:rFonts w:ascii="TH SarabunIT๙" w:hAnsi="TH SarabunIT๙" w:cs="TH SarabunIT๙"/>
          <w:b/>
          <w:bCs/>
          <w:sz w:val="32"/>
          <w:szCs w:val="32"/>
          <w:cs/>
        </w:rPr>
        <w:t xml:space="preserve"> ลักษณะของไม้และป่าไม้</w:t>
      </w:r>
    </w:p>
    <w:p w:rsidR="002C2363" w:rsidRPr="002C4596" w:rsidRDefault="002C2363" w:rsidP="00F2189B">
      <w:pPr>
        <w:tabs>
          <w:tab w:val="left" w:pos="1134"/>
        </w:tabs>
        <w:jc w:val="thaiDistribute"/>
        <w:rPr>
          <w:rFonts w:ascii="TH SarabunIT๙" w:hAnsi="TH SarabunIT๙" w:cs="TH SarabunIT๙"/>
          <w:sz w:val="32"/>
          <w:szCs w:val="32"/>
          <w:cs/>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00662CEF" w:rsidRPr="002C4596">
        <w:rPr>
          <w:rFonts w:ascii="TH SarabunIT๙" w:hAnsi="TH SarabunIT๙" w:cs="TH SarabunIT๙"/>
          <w:sz w:val="32"/>
          <w:szCs w:val="32"/>
          <w:cs/>
        </w:rPr>
        <w:t xml:space="preserve">ป่าไม้ของพื้นที่ตำบลพนางตุง มีลักษณะเป็นพื้นที่ป่าพรุ </w:t>
      </w:r>
      <w:r w:rsidR="00C0258B" w:rsidRPr="002C4596">
        <w:rPr>
          <w:rFonts w:ascii="TH SarabunIT๙" w:hAnsi="TH SarabunIT๙" w:cs="TH SarabunIT๙"/>
          <w:sz w:val="32"/>
          <w:szCs w:val="32"/>
          <w:cs/>
        </w:rPr>
        <w:t>หรือป่าเสม็ด ซึ่งเป็นเสม็ดแดงเป็นพรรณไม้หลัก พรรณไม้รองลงไป ได้แก่ หยีน้ำ กระทุ่ม คุระ ไทร ทองหลาง หว้า เตยทะเล และพรรณไม้น้ำนานาชนิด เช่น บัว กก กระจูด หญ้ายุง ปรงทะเล ฯลฯ</w:t>
      </w:r>
      <w:r w:rsidR="004C42A0" w:rsidRPr="002C4596">
        <w:rPr>
          <w:rFonts w:ascii="TH SarabunIT๙" w:hAnsi="TH SarabunIT๙" w:cs="TH SarabunIT๙"/>
          <w:sz w:val="32"/>
          <w:szCs w:val="32"/>
          <w:cs/>
        </w:rPr>
        <w:t xml:space="preserve"> จากความอุดมสมบูรณ์ของพื้นที่ป่า จึงได้กำหนดให้ป่าคลองยวนในพื้นที่ตำบลพนางตุง เป็นป่าสงวนแห่งชาติ เมื่อปี พ.ศ.๒๕๐๗ มีเนื้อที่ประมาณ ๙.๘๘ ตารางกิโลเมตร หรือ ๖,๑๗๕ ไร่</w:t>
      </w:r>
      <w:r w:rsidR="00F91153" w:rsidRPr="002C4596">
        <w:rPr>
          <w:rFonts w:ascii="TH SarabunIT๙" w:hAnsi="TH SarabunIT๙" w:cs="TH SarabunIT๙"/>
          <w:sz w:val="32"/>
          <w:szCs w:val="32"/>
        </w:rPr>
        <w:t xml:space="preserve"> </w:t>
      </w:r>
      <w:r w:rsidR="00F91153" w:rsidRPr="002C4596">
        <w:rPr>
          <w:rFonts w:ascii="TH SarabunIT๙" w:hAnsi="TH SarabunIT๙" w:cs="TH SarabunIT๙"/>
          <w:sz w:val="32"/>
          <w:szCs w:val="32"/>
          <w:cs/>
        </w:rPr>
        <w:t>ตั้งอยู่ในพื้นที่ หมู่ที่ ๔ ตำบลพนางตุง</w:t>
      </w:r>
      <w:r w:rsidR="00F2189B" w:rsidRPr="002C4596">
        <w:rPr>
          <w:rStyle w:val="afa"/>
          <w:rFonts w:ascii="TH SarabunIT๙" w:hAnsi="TH SarabunIT๙" w:cs="TH SarabunIT๙"/>
        </w:rPr>
        <w:footnoteReference w:id="4"/>
      </w:r>
      <w:r w:rsidR="002660B0" w:rsidRPr="002C4596">
        <w:rPr>
          <w:rFonts w:ascii="TH SarabunIT๙" w:hAnsi="TH SarabunIT๙" w:cs="TH SarabunIT๙"/>
          <w:sz w:val="32"/>
          <w:szCs w:val="32"/>
          <w:cs/>
        </w:rPr>
        <w:t xml:space="preserve"> ปัจจุบันในพื้นที่ดังกล่าว มีหน่วยงานด้านการอนุรักษ์ที่รับผิดชอบดูแลอยู่ ๓ หน่วยงาน</w:t>
      </w:r>
      <w:r w:rsidR="00754CF8" w:rsidRPr="002C4596">
        <w:rPr>
          <w:rFonts w:ascii="TH SarabunIT๙" w:hAnsi="TH SarabunIT๙" w:cs="TH SarabunIT๙"/>
          <w:sz w:val="32"/>
          <w:szCs w:val="32"/>
          <w:cs/>
        </w:rPr>
        <w:t>หลัก</w:t>
      </w:r>
      <w:r w:rsidR="002660B0" w:rsidRPr="002C4596">
        <w:rPr>
          <w:rFonts w:ascii="TH SarabunIT๙" w:hAnsi="TH SarabunIT๙" w:cs="TH SarabunIT๙"/>
          <w:sz w:val="32"/>
          <w:szCs w:val="32"/>
          <w:cs/>
        </w:rPr>
        <w:t xml:space="preserve"> ก็คือ เขตห้ามล่าสัตว์ป่าทะเลน้อย สวนพฤกษศาสตร์</w:t>
      </w:r>
      <w:r w:rsidR="00754CF8" w:rsidRPr="002C4596">
        <w:rPr>
          <w:rFonts w:ascii="TH SarabunIT๙" w:hAnsi="TH SarabunIT๙" w:cs="TH SarabunIT๙"/>
          <w:sz w:val="32"/>
          <w:szCs w:val="32"/>
          <w:cs/>
        </w:rPr>
        <w:t>พนางตุง</w:t>
      </w:r>
      <w:r w:rsidR="002660B0" w:rsidRPr="002C4596">
        <w:rPr>
          <w:rFonts w:ascii="TH SarabunIT๙" w:hAnsi="TH SarabunIT๙" w:cs="TH SarabunIT๙"/>
          <w:sz w:val="32"/>
          <w:szCs w:val="32"/>
          <w:cs/>
        </w:rPr>
        <w:t xml:space="preserve"> สถานีควบคุมไฟป่าพัทลุง พื้นที่ตำบลพนางตุง</w:t>
      </w:r>
      <w:r w:rsidR="00DC353A" w:rsidRPr="002C4596">
        <w:rPr>
          <w:rFonts w:ascii="TH SarabunIT๙" w:hAnsi="TH SarabunIT๙" w:cs="TH SarabunIT๙"/>
          <w:sz w:val="32"/>
          <w:szCs w:val="32"/>
          <w:cs/>
        </w:rPr>
        <w:t xml:space="preserve"> สภาพแวดล้อมโดยรวมของป่าพรุคลองยวน ได้ถูก</w:t>
      </w:r>
      <w:r w:rsidR="004E353C" w:rsidRPr="002C4596">
        <w:rPr>
          <w:rFonts w:ascii="TH SarabunIT๙" w:hAnsi="TH SarabunIT๙" w:cs="TH SarabunIT๙"/>
          <w:sz w:val="32"/>
          <w:szCs w:val="32"/>
          <w:cs/>
        </w:rPr>
        <w:t>ลักลอบเผาป่า</w:t>
      </w:r>
      <w:r w:rsidR="00C86F87" w:rsidRPr="002C4596">
        <w:rPr>
          <w:rFonts w:ascii="TH SarabunIT๙" w:hAnsi="TH SarabunIT๙" w:cs="TH SarabunIT๙"/>
          <w:sz w:val="32"/>
          <w:szCs w:val="32"/>
          <w:cs/>
        </w:rPr>
        <w:t>ลักลอบตัดไม้ป่า</w:t>
      </w:r>
      <w:r w:rsidR="004E353C" w:rsidRPr="002C4596">
        <w:rPr>
          <w:rFonts w:ascii="TH SarabunIT๙" w:hAnsi="TH SarabunIT๙" w:cs="TH SarabunIT๙"/>
          <w:sz w:val="32"/>
          <w:szCs w:val="32"/>
          <w:cs/>
        </w:rPr>
        <w:t>พรุ</w:t>
      </w:r>
      <w:r w:rsidR="00DC353A" w:rsidRPr="002C4596">
        <w:rPr>
          <w:rFonts w:ascii="TH SarabunIT๙" w:hAnsi="TH SarabunIT๙" w:cs="TH SarabunIT๙"/>
          <w:sz w:val="32"/>
          <w:szCs w:val="32"/>
          <w:cs/>
        </w:rPr>
        <w:t>ไปมาก</w:t>
      </w:r>
      <w:r w:rsidR="00754CF8" w:rsidRPr="002C4596">
        <w:rPr>
          <w:rFonts w:ascii="TH SarabunIT๙" w:hAnsi="TH SarabunIT๙" w:cs="TH SarabunIT๙"/>
          <w:sz w:val="32"/>
          <w:szCs w:val="32"/>
          <w:cs/>
        </w:rPr>
        <w:t xml:space="preserve"> </w:t>
      </w:r>
      <w:r w:rsidR="00DC353A" w:rsidRPr="002C4596">
        <w:rPr>
          <w:rFonts w:ascii="TH SarabunIT๙" w:hAnsi="TH SarabunIT๙" w:cs="TH SarabunIT๙"/>
          <w:sz w:val="32"/>
          <w:szCs w:val="32"/>
          <w:cs/>
        </w:rPr>
        <w:t>เทียบ</w:t>
      </w:r>
      <w:r w:rsidR="00754CF8" w:rsidRPr="002C4596">
        <w:rPr>
          <w:rFonts w:ascii="TH SarabunIT๙" w:hAnsi="TH SarabunIT๙" w:cs="TH SarabunIT๙"/>
          <w:sz w:val="32"/>
          <w:szCs w:val="32"/>
          <w:cs/>
        </w:rPr>
        <w:t>พื้นที่ป่าและความหนาแน่น</w:t>
      </w:r>
      <w:r w:rsidR="004E353C" w:rsidRPr="002C4596">
        <w:rPr>
          <w:rFonts w:ascii="TH SarabunIT๙" w:hAnsi="TH SarabunIT๙" w:cs="TH SarabunIT๙"/>
          <w:sz w:val="32"/>
          <w:szCs w:val="32"/>
          <w:cs/>
        </w:rPr>
        <w:t>ของพันธุ์ไม้</w:t>
      </w:r>
      <w:r w:rsidR="00DC353A" w:rsidRPr="002C4596">
        <w:rPr>
          <w:rFonts w:ascii="TH SarabunIT๙" w:hAnsi="TH SarabunIT๙" w:cs="TH SarabunIT๙"/>
          <w:sz w:val="32"/>
          <w:szCs w:val="32"/>
          <w:cs/>
        </w:rPr>
        <w:t>กับ</w:t>
      </w:r>
      <w:r w:rsidR="00754CF8" w:rsidRPr="002C4596">
        <w:rPr>
          <w:rFonts w:ascii="TH SarabunIT๙" w:hAnsi="TH SarabunIT๙" w:cs="TH SarabunIT๙"/>
          <w:sz w:val="32"/>
          <w:szCs w:val="32"/>
          <w:cs/>
        </w:rPr>
        <w:t>เมื่อ</w:t>
      </w:r>
      <w:r w:rsidR="00DC353A" w:rsidRPr="002C4596">
        <w:rPr>
          <w:rFonts w:ascii="TH SarabunIT๙" w:hAnsi="TH SarabunIT๙" w:cs="TH SarabunIT๙"/>
          <w:sz w:val="32"/>
          <w:szCs w:val="32"/>
          <w:cs/>
        </w:rPr>
        <w:t>หลายสิบปีก่อน ปัญหาที่สำคัญคือ ชาวบ้าน</w:t>
      </w:r>
      <w:r w:rsidR="004E353C" w:rsidRPr="002C4596">
        <w:rPr>
          <w:rFonts w:ascii="TH SarabunIT๙" w:hAnsi="TH SarabunIT๙" w:cs="TH SarabunIT๙"/>
          <w:sz w:val="32"/>
          <w:szCs w:val="32"/>
          <w:cs/>
        </w:rPr>
        <w:t xml:space="preserve">หรือนายทุน </w:t>
      </w:r>
      <w:r w:rsidR="00C86F87" w:rsidRPr="002C4596">
        <w:rPr>
          <w:rFonts w:ascii="TH SarabunIT๙" w:hAnsi="TH SarabunIT๙" w:cs="TH SarabunIT๙"/>
          <w:sz w:val="32"/>
          <w:szCs w:val="32"/>
          <w:cs/>
        </w:rPr>
        <w:t>ได้</w:t>
      </w:r>
      <w:r w:rsidR="00DC353A" w:rsidRPr="002C4596">
        <w:rPr>
          <w:rFonts w:ascii="TH SarabunIT๙" w:hAnsi="TH SarabunIT๙" w:cs="TH SarabunIT๙"/>
          <w:sz w:val="32"/>
          <w:szCs w:val="32"/>
          <w:cs/>
        </w:rPr>
        <w:t>บุกรุกพื้นที่ป่า เพื่อ</w:t>
      </w:r>
      <w:r w:rsidR="004E353C" w:rsidRPr="002C4596">
        <w:rPr>
          <w:rFonts w:ascii="TH SarabunIT๙" w:hAnsi="TH SarabunIT๙" w:cs="TH SarabunIT๙"/>
          <w:sz w:val="32"/>
          <w:szCs w:val="32"/>
          <w:cs/>
        </w:rPr>
        <w:t>จะ</w:t>
      </w:r>
      <w:r w:rsidR="00DC353A" w:rsidRPr="002C4596">
        <w:rPr>
          <w:rFonts w:ascii="TH SarabunIT๙" w:hAnsi="TH SarabunIT๙" w:cs="TH SarabunIT๙"/>
          <w:sz w:val="32"/>
          <w:szCs w:val="32"/>
          <w:cs/>
        </w:rPr>
        <w:t>เอาเนื้อที่ไปทำการเกษตร เช่น ทำนา ทำสวนปาล์มน้ำมัน การทำปศุสัตว์ การเลี้ยงโค เลี้ยงกระบือ โดยเฉพาะในช่วงหน้าแล้งมักจะเกิดปัญหาไฟไหม้ป่า</w:t>
      </w:r>
      <w:r w:rsidR="00C86F87" w:rsidRPr="002C4596">
        <w:rPr>
          <w:rFonts w:ascii="TH SarabunIT๙" w:hAnsi="TH SarabunIT๙" w:cs="TH SarabunIT๙"/>
          <w:sz w:val="32"/>
          <w:szCs w:val="32"/>
          <w:cs/>
        </w:rPr>
        <w:t>พรุ</w:t>
      </w:r>
      <w:r w:rsidR="00DC353A" w:rsidRPr="002C4596">
        <w:rPr>
          <w:rFonts w:ascii="TH SarabunIT๙" w:hAnsi="TH SarabunIT๙" w:cs="TH SarabunIT๙"/>
          <w:sz w:val="32"/>
          <w:szCs w:val="32"/>
          <w:cs/>
        </w:rPr>
        <w:t>อยู่เป็นประจำ ซึ่ง</w:t>
      </w:r>
      <w:r w:rsidR="00754CF8" w:rsidRPr="002C4596">
        <w:rPr>
          <w:rFonts w:ascii="TH SarabunIT๙" w:hAnsi="TH SarabunIT๙" w:cs="TH SarabunIT๙"/>
          <w:sz w:val="32"/>
          <w:szCs w:val="32"/>
          <w:cs/>
        </w:rPr>
        <w:t>มักจะ</w:t>
      </w:r>
      <w:r w:rsidR="004E353C" w:rsidRPr="002C4596">
        <w:rPr>
          <w:rFonts w:ascii="TH SarabunIT๙" w:hAnsi="TH SarabunIT๙" w:cs="TH SarabunIT๙"/>
          <w:sz w:val="32"/>
          <w:szCs w:val="32"/>
          <w:cs/>
        </w:rPr>
        <w:t>มี</w:t>
      </w:r>
      <w:r w:rsidR="00754CF8" w:rsidRPr="002C4596">
        <w:rPr>
          <w:rFonts w:ascii="TH SarabunIT๙" w:hAnsi="TH SarabunIT๙" w:cs="TH SarabunIT๙"/>
          <w:sz w:val="32"/>
          <w:szCs w:val="32"/>
          <w:cs/>
        </w:rPr>
        <w:t>ขนาดรุนแรง</w:t>
      </w:r>
      <w:r w:rsidR="004E353C" w:rsidRPr="002C4596">
        <w:rPr>
          <w:rFonts w:ascii="TH SarabunIT๙" w:hAnsi="TH SarabunIT๙" w:cs="TH SarabunIT๙"/>
          <w:sz w:val="32"/>
          <w:szCs w:val="32"/>
          <w:cs/>
        </w:rPr>
        <w:t>ขยายเป็นวงกว้าง</w:t>
      </w:r>
      <w:r w:rsidR="00754CF8" w:rsidRPr="002C4596">
        <w:rPr>
          <w:rFonts w:ascii="TH SarabunIT๙" w:hAnsi="TH SarabunIT๙" w:cs="TH SarabunIT๙"/>
          <w:sz w:val="32"/>
          <w:szCs w:val="32"/>
          <w:cs/>
        </w:rPr>
        <w:t xml:space="preserve"> กว่า</w:t>
      </w:r>
      <w:r w:rsidR="00CA27D0" w:rsidRPr="002C4596">
        <w:rPr>
          <w:rFonts w:ascii="TH SarabunIT๙" w:hAnsi="TH SarabunIT๙" w:cs="TH SarabunIT๙"/>
          <w:sz w:val="32"/>
          <w:szCs w:val="32"/>
          <w:cs/>
        </w:rPr>
        <w:t>เจ้าหน้าที่ป่าไม้</w:t>
      </w:r>
      <w:r w:rsidR="004E353C" w:rsidRPr="002C4596">
        <w:rPr>
          <w:rFonts w:ascii="TH SarabunIT๙" w:hAnsi="TH SarabunIT๙" w:cs="TH SarabunIT๙"/>
          <w:sz w:val="32"/>
          <w:szCs w:val="32"/>
          <w:cs/>
        </w:rPr>
        <w:t xml:space="preserve"> และ</w:t>
      </w:r>
      <w:r w:rsidR="00CA27D0" w:rsidRPr="002C4596">
        <w:rPr>
          <w:rFonts w:ascii="TH SarabunIT๙" w:hAnsi="TH SarabunIT๙" w:cs="TH SarabunIT๙"/>
          <w:sz w:val="32"/>
          <w:szCs w:val="32"/>
          <w:cs/>
        </w:rPr>
        <w:t>หน่วยไฟป่าพัทลุงจะเข้าไปดับไฟ สร้างแนวกันไฟ</w:t>
      </w:r>
      <w:r w:rsidR="001656D1" w:rsidRPr="002C4596">
        <w:rPr>
          <w:rFonts w:ascii="TH SarabunIT๙" w:hAnsi="TH SarabunIT๙" w:cs="TH SarabunIT๙"/>
          <w:sz w:val="32"/>
          <w:szCs w:val="32"/>
          <w:cs/>
        </w:rPr>
        <w:t xml:space="preserve">หรือควบคุมสถานการณ์ไว้ได้ </w:t>
      </w:r>
      <w:r w:rsidR="00CA27D0" w:rsidRPr="002C4596">
        <w:rPr>
          <w:rFonts w:ascii="TH SarabunIT๙" w:hAnsi="TH SarabunIT๙" w:cs="TH SarabunIT๙"/>
          <w:sz w:val="32"/>
          <w:szCs w:val="32"/>
          <w:cs/>
        </w:rPr>
        <w:t>ก็</w:t>
      </w:r>
      <w:r w:rsidR="00754CF8" w:rsidRPr="002C4596">
        <w:rPr>
          <w:rFonts w:ascii="TH SarabunIT๙" w:hAnsi="TH SarabunIT๙" w:cs="TH SarabunIT๙"/>
          <w:sz w:val="32"/>
          <w:szCs w:val="32"/>
          <w:cs/>
        </w:rPr>
        <w:t>สูญเสียพื้นที่ป่าไป</w:t>
      </w:r>
      <w:r w:rsidR="004E353C" w:rsidRPr="002C4596">
        <w:rPr>
          <w:rFonts w:ascii="TH SarabunIT๙" w:hAnsi="TH SarabunIT๙" w:cs="TH SarabunIT๙"/>
          <w:sz w:val="32"/>
          <w:szCs w:val="32"/>
          <w:cs/>
        </w:rPr>
        <w:t>ไปแล้ว</w:t>
      </w:r>
      <w:r w:rsidR="00754CF8" w:rsidRPr="002C4596">
        <w:rPr>
          <w:rFonts w:ascii="TH SarabunIT๙" w:hAnsi="TH SarabunIT๙" w:cs="TH SarabunIT๙"/>
          <w:sz w:val="32"/>
          <w:szCs w:val="32"/>
          <w:cs/>
        </w:rPr>
        <w:t>ปีละหลายสิบ หลายร้อยไร่ ส่วนใหญ่</w:t>
      </w:r>
      <w:r w:rsidR="001656D1" w:rsidRPr="002C4596">
        <w:rPr>
          <w:rFonts w:ascii="TH SarabunIT๙" w:hAnsi="TH SarabunIT๙" w:cs="TH SarabunIT๙"/>
          <w:sz w:val="32"/>
          <w:szCs w:val="32"/>
          <w:cs/>
        </w:rPr>
        <w:t>ปัญหาไฟป่า</w:t>
      </w:r>
      <w:r w:rsidR="00C86F87" w:rsidRPr="002C4596">
        <w:rPr>
          <w:rFonts w:ascii="TH SarabunIT๙" w:hAnsi="TH SarabunIT๙" w:cs="TH SarabunIT๙"/>
          <w:sz w:val="32"/>
          <w:szCs w:val="32"/>
          <w:cs/>
        </w:rPr>
        <w:t>ที่</w:t>
      </w:r>
      <w:r w:rsidR="00754CF8" w:rsidRPr="002C4596">
        <w:rPr>
          <w:rFonts w:ascii="TH SarabunIT๙" w:hAnsi="TH SarabunIT๙" w:cs="TH SarabunIT๙"/>
          <w:sz w:val="32"/>
          <w:szCs w:val="32"/>
          <w:cs/>
        </w:rPr>
        <w:t>เกิด</w:t>
      </w:r>
      <w:r w:rsidR="00C86F87" w:rsidRPr="002C4596">
        <w:rPr>
          <w:rFonts w:ascii="TH SarabunIT๙" w:hAnsi="TH SarabunIT๙" w:cs="TH SarabunIT๙"/>
          <w:sz w:val="32"/>
          <w:szCs w:val="32"/>
          <w:cs/>
        </w:rPr>
        <w:t>ขึ้นล้วน</w:t>
      </w:r>
      <w:r w:rsidR="00754CF8" w:rsidRPr="002C4596">
        <w:rPr>
          <w:rFonts w:ascii="TH SarabunIT๙" w:hAnsi="TH SarabunIT๙" w:cs="TH SarabunIT๙"/>
          <w:sz w:val="32"/>
          <w:szCs w:val="32"/>
          <w:cs/>
        </w:rPr>
        <w:t xml:space="preserve">มาจากน้ำมือของผู้คนที่เข้าไปหาปลา หาผึ้ง </w:t>
      </w:r>
      <w:r w:rsidR="001656D1" w:rsidRPr="002C4596">
        <w:rPr>
          <w:rFonts w:ascii="TH SarabunIT๙" w:hAnsi="TH SarabunIT๙" w:cs="TH SarabunIT๙"/>
          <w:sz w:val="32"/>
          <w:szCs w:val="32"/>
          <w:cs/>
        </w:rPr>
        <w:t>หาสัตว์ป่า</w:t>
      </w:r>
      <w:r w:rsidR="007C077A" w:rsidRPr="002C4596">
        <w:rPr>
          <w:rFonts w:ascii="TH SarabunIT๙" w:hAnsi="TH SarabunIT๙" w:cs="TH SarabunIT๙"/>
          <w:sz w:val="32"/>
          <w:szCs w:val="32"/>
          <w:cs/>
        </w:rPr>
        <w:t>ในพื้นที่</w:t>
      </w:r>
      <w:r w:rsidR="00C86F87" w:rsidRPr="002C4596">
        <w:rPr>
          <w:rFonts w:ascii="TH SarabunIT๙" w:hAnsi="TH SarabunIT๙" w:cs="TH SarabunIT๙"/>
          <w:sz w:val="32"/>
          <w:szCs w:val="32"/>
          <w:cs/>
        </w:rPr>
        <w:t>พรุ</w:t>
      </w:r>
      <w:r w:rsidR="00CA27D0" w:rsidRPr="002C4596">
        <w:rPr>
          <w:rFonts w:ascii="TH SarabunIT๙" w:hAnsi="TH SarabunIT๙" w:cs="TH SarabunIT๙"/>
          <w:sz w:val="32"/>
          <w:szCs w:val="32"/>
          <w:cs/>
        </w:rPr>
        <w:t>แทบทั้ง</w:t>
      </w:r>
      <w:r w:rsidR="00754CF8" w:rsidRPr="002C4596">
        <w:rPr>
          <w:rFonts w:ascii="TH SarabunIT๙" w:hAnsi="TH SarabunIT๙" w:cs="TH SarabunIT๙"/>
          <w:sz w:val="32"/>
          <w:szCs w:val="32"/>
          <w:cs/>
        </w:rPr>
        <w:t>สิ้น</w:t>
      </w:r>
      <w:r w:rsidR="008D5D53" w:rsidRPr="002C4596">
        <w:rPr>
          <w:rFonts w:ascii="TH SarabunIT๙" w:hAnsi="TH SarabunIT๙" w:cs="TH SarabunIT๙"/>
          <w:sz w:val="32"/>
          <w:szCs w:val="32"/>
          <w:cs/>
        </w:rPr>
        <w:t xml:space="preserve"> </w:t>
      </w:r>
      <w:r w:rsidR="00E24F74" w:rsidRPr="002C4596">
        <w:rPr>
          <w:rFonts w:ascii="TH SarabunIT๙" w:hAnsi="TH SarabunIT๙" w:cs="TH SarabunIT๙"/>
          <w:sz w:val="32"/>
          <w:szCs w:val="32"/>
          <w:cs/>
        </w:rPr>
        <w:t xml:space="preserve">จำเป็นที่หน่วยงานที่เกี่ยวข้องจะต้องกวดขัน จับกุม </w:t>
      </w:r>
      <w:r w:rsidR="00E276E4" w:rsidRPr="002C4596">
        <w:rPr>
          <w:rFonts w:ascii="TH SarabunIT๙" w:hAnsi="TH SarabunIT๙" w:cs="TH SarabunIT๙"/>
          <w:sz w:val="32"/>
          <w:szCs w:val="32"/>
          <w:cs/>
        </w:rPr>
        <w:t xml:space="preserve">หรือใช้มาตรการทางกฎหมายอย่างจริงจัง </w:t>
      </w:r>
      <w:r w:rsidR="007C077A" w:rsidRPr="002C4596">
        <w:rPr>
          <w:rFonts w:ascii="TH SarabunIT๙" w:hAnsi="TH SarabunIT๙" w:cs="TH SarabunIT๙"/>
          <w:sz w:val="32"/>
          <w:szCs w:val="32"/>
          <w:cs/>
        </w:rPr>
        <w:t>และ</w:t>
      </w:r>
      <w:r w:rsidR="00F5458F" w:rsidRPr="002C4596">
        <w:rPr>
          <w:rFonts w:ascii="TH SarabunIT๙" w:hAnsi="TH SarabunIT๙" w:cs="TH SarabunIT๙"/>
          <w:sz w:val="32"/>
          <w:szCs w:val="32"/>
          <w:cs/>
        </w:rPr>
        <w:t>ประสาน</w:t>
      </w:r>
      <w:r w:rsidR="007C077A" w:rsidRPr="002C4596">
        <w:rPr>
          <w:rFonts w:ascii="TH SarabunIT๙" w:hAnsi="TH SarabunIT๙" w:cs="TH SarabunIT๙"/>
          <w:sz w:val="32"/>
          <w:szCs w:val="32"/>
          <w:cs/>
        </w:rPr>
        <w:t>บูรณาการ</w:t>
      </w:r>
      <w:r w:rsidR="00F5458F" w:rsidRPr="002C4596">
        <w:rPr>
          <w:rFonts w:ascii="TH SarabunIT๙" w:hAnsi="TH SarabunIT๙" w:cs="TH SarabunIT๙"/>
          <w:sz w:val="32"/>
          <w:szCs w:val="32"/>
          <w:cs/>
        </w:rPr>
        <w:t xml:space="preserve"> </w:t>
      </w:r>
      <w:r w:rsidR="007C077A" w:rsidRPr="002C4596">
        <w:rPr>
          <w:rFonts w:ascii="TH SarabunIT๙" w:hAnsi="TH SarabunIT๙" w:cs="TH SarabunIT๙"/>
          <w:sz w:val="32"/>
          <w:szCs w:val="32"/>
          <w:cs/>
        </w:rPr>
        <w:t>การทำงาน</w:t>
      </w:r>
      <w:r w:rsidR="00F5458F" w:rsidRPr="002C4596">
        <w:rPr>
          <w:rFonts w:ascii="TH SarabunIT๙" w:hAnsi="TH SarabunIT๙" w:cs="TH SarabunIT๙"/>
          <w:sz w:val="32"/>
          <w:szCs w:val="32"/>
          <w:cs/>
        </w:rPr>
        <w:t>กับ</w:t>
      </w:r>
      <w:r w:rsidR="007C077A" w:rsidRPr="002C4596">
        <w:rPr>
          <w:rFonts w:ascii="TH SarabunIT๙" w:hAnsi="TH SarabunIT๙" w:cs="TH SarabunIT๙"/>
          <w:sz w:val="32"/>
          <w:szCs w:val="32"/>
          <w:cs/>
        </w:rPr>
        <w:t>หน่วยงานภาครัฐ ภาคประชาสังคม อย่างเป็นระบบ</w:t>
      </w:r>
      <w:r w:rsidR="00F5458F" w:rsidRPr="002C4596">
        <w:rPr>
          <w:rFonts w:ascii="TH SarabunIT๙" w:hAnsi="TH SarabunIT๙" w:cs="TH SarabunIT๙"/>
          <w:sz w:val="32"/>
          <w:szCs w:val="32"/>
          <w:cs/>
        </w:rPr>
        <w:t xml:space="preserve"> </w:t>
      </w:r>
      <w:r w:rsidR="007C077A" w:rsidRPr="002C4596">
        <w:rPr>
          <w:rFonts w:ascii="TH SarabunIT๙" w:hAnsi="TH SarabunIT๙" w:cs="TH SarabunIT๙"/>
          <w:sz w:val="32"/>
          <w:szCs w:val="32"/>
          <w:cs/>
        </w:rPr>
        <w:t>และมีการดำเนินการอย่างต่อเนื่อง</w:t>
      </w:r>
      <w:r w:rsidR="00F5458F" w:rsidRPr="002C4596">
        <w:rPr>
          <w:rFonts w:ascii="TH SarabunIT๙" w:hAnsi="TH SarabunIT๙" w:cs="TH SarabunIT๙"/>
          <w:sz w:val="32"/>
          <w:szCs w:val="32"/>
          <w:cs/>
        </w:rPr>
        <w:t>จึงจะบังเกิดผล</w:t>
      </w:r>
      <w:r w:rsidR="007C077A" w:rsidRPr="002C4596">
        <w:rPr>
          <w:rFonts w:ascii="TH SarabunIT๙" w:hAnsi="TH SarabunIT๙" w:cs="TH SarabunIT๙"/>
          <w:sz w:val="32"/>
          <w:szCs w:val="32"/>
          <w:cs/>
        </w:rPr>
        <w:t xml:space="preserve"> </w:t>
      </w:r>
      <w:r w:rsidR="00E276E4" w:rsidRPr="002C4596">
        <w:rPr>
          <w:rFonts w:ascii="TH SarabunIT๙" w:hAnsi="TH SarabunIT๙" w:cs="TH SarabunIT๙"/>
          <w:sz w:val="32"/>
          <w:szCs w:val="32"/>
          <w:cs/>
        </w:rPr>
        <w:t>ประเด็นที่สำคัญ</w:t>
      </w:r>
      <w:r w:rsidR="00F5458F" w:rsidRPr="002C4596">
        <w:rPr>
          <w:rFonts w:ascii="TH SarabunIT๙" w:hAnsi="TH SarabunIT๙" w:cs="TH SarabunIT๙"/>
          <w:sz w:val="32"/>
          <w:szCs w:val="32"/>
          <w:cs/>
        </w:rPr>
        <w:t xml:space="preserve"> </w:t>
      </w:r>
      <w:r w:rsidR="00E276E4" w:rsidRPr="002C4596">
        <w:rPr>
          <w:rFonts w:ascii="TH SarabunIT๙" w:hAnsi="TH SarabunIT๙" w:cs="TH SarabunIT๙"/>
          <w:sz w:val="32"/>
          <w:szCs w:val="32"/>
          <w:cs/>
        </w:rPr>
        <w:t>เพื่อให้เกิดความยั่งยืนของการ</w:t>
      </w:r>
      <w:r w:rsidR="003B742F" w:rsidRPr="002C4596">
        <w:rPr>
          <w:rFonts w:ascii="TH SarabunIT๙" w:hAnsi="TH SarabunIT๙" w:cs="TH SarabunIT๙"/>
          <w:sz w:val="32"/>
          <w:szCs w:val="32"/>
          <w:cs/>
        </w:rPr>
        <w:t>อนุรักษ์ ฟื้นฟู</w:t>
      </w:r>
      <w:r w:rsidR="00E276E4" w:rsidRPr="002C4596">
        <w:rPr>
          <w:rFonts w:ascii="TH SarabunIT๙" w:hAnsi="TH SarabunIT๙" w:cs="TH SarabunIT๙"/>
          <w:sz w:val="32"/>
          <w:szCs w:val="32"/>
          <w:cs/>
        </w:rPr>
        <w:t>พื้นที่ป่าพรุ</w:t>
      </w:r>
      <w:r w:rsidR="007C077A" w:rsidRPr="002C4596">
        <w:rPr>
          <w:rFonts w:ascii="TH SarabunIT๙" w:hAnsi="TH SarabunIT๙" w:cs="TH SarabunIT๙"/>
          <w:sz w:val="32"/>
          <w:szCs w:val="32"/>
          <w:cs/>
        </w:rPr>
        <w:t>คลองยวน</w:t>
      </w:r>
      <w:r w:rsidR="00E276E4" w:rsidRPr="002C4596">
        <w:rPr>
          <w:rFonts w:ascii="TH SarabunIT๙" w:hAnsi="TH SarabunIT๙" w:cs="TH SarabunIT๙"/>
          <w:sz w:val="32"/>
          <w:szCs w:val="32"/>
          <w:cs/>
        </w:rPr>
        <w:t>ไว้ได้นั้น จะต้อง</w:t>
      </w:r>
      <w:r w:rsidR="00E24F74" w:rsidRPr="002C4596">
        <w:rPr>
          <w:rFonts w:ascii="TH SarabunIT๙" w:hAnsi="TH SarabunIT๙" w:cs="TH SarabunIT๙"/>
          <w:sz w:val="32"/>
          <w:szCs w:val="32"/>
          <w:cs/>
        </w:rPr>
        <w:t>ปลูกฝังจิตสำนึกด้านการอนุรักษ์ หวงแหนทรัพยากรธรรมชาติ</w:t>
      </w:r>
      <w:r w:rsidR="00F5458F" w:rsidRPr="002C4596">
        <w:rPr>
          <w:rFonts w:ascii="TH SarabunIT๙" w:hAnsi="TH SarabunIT๙" w:cs="TH SarabunIT๙"/>
          <w:sz w:val="32"/>
          <w:szCs w:val="32"/>
          <w:cs/>
        </w:rPr>
        <w:t xml:space="preserve"> </w:t>
      </w:r>
      <w:r w:rsidR="00E24F74" w:rsidRPr="002C4596">
        <w:rPr>
          <w:rFonts w:ascii="TH SarabunIT๙" w:hAnsi="TH SarabunIT๙" w:cs="TH SarabunIT๙"/>
          <w:sz w:val="32"/>
          <w:szCs w:val="32"/>
          <w:cs/>
        </w:rPr>
        <w:t>และสิ่งแวดล้อม</w:t>
      </w:r>
      <w:r w:rsidR="00E276E4" w:rsidRPr="002C4596">
        <w:rPr>
          <w:rFonts w:ascii="TH SarabunIT๙" w:hAnsi="TH SarabunIT๙" w:cs="TH SarabunIT๙"/>
          <w:sz w:val="32"/>
          <w:szCs w:val="32"/>
          <w:cs/>
        </w:rPr>
        <w:t>ให้</w:t>
      </w:r>
      <w:r w:rsidR="00F5458F" w:rsidRPr="002C4596">
        <w:rPr>
          <w:rFonts w:ascii="TH SarabunIT๙" w:hAnsi="TH SarabunIT๙" w:cs="TH SarabunIT๙"/>
          <w:sz w:val="32"/>
          <w:szCs w:val="32"/>
          <w:cs/>
        </w:rPr>
        <w:t>เกิดขึ้นในจิตใจของ</w:t>
      </w:r>
      <w:r w:rsidR="00E276E4" w:rsidRPr="002C4596">
        <w:rPr>
          <w:rFonts w:ascii="TH SarabunIT๙" w:hAnsi="TH SarabunIT๙" w:cs="TH SarabunIT๙"/>
          <w:sz w:val="32"/>
          <w:szCs w:val="32"/>
          <w:cs/>
        </w:rPr>
        <w:t>ประชาชน</w:t>
      </w:r>
      <w:r w:rsidR="00F5458F" w:rsidRPr="002C4596">
        <w:rPr>
          <w:rFonts w:ascii="TH SarabunIT๙" w:hAnsi="TH SarabunIT๙" w:cs="TH SarabunIT๙"/>
          <w:sz w:val="32"/>
          <w:szCs w:val="32"/>
          <w:cs/>
        </w:rPr>
        <w:t>ด้วย</w:t>
      </w:r>
    </w:p>
    <w:p w:rsidR="00F2189B" w:rsidRPr="002C4596" w:rsidRDefault="00F2189B">
      <w:pPr>
        <w:rPr>
          <w:rFonts w:ascii="TH SarabunIT๙" w:hAnsi="TH SarabunIT๙" w:cs="TH SarabunIT๙"/>
          <w:sz w:val="32"/>
          <w:szCs w:val="32"/>
        </w:rPr>
      </w:pPr>
    </w:p>
    <w:p w:rsidR="00D22BE4" w:rsidRPr="002C4596" w:rsidRDefault="008577BF" w:rsidP="008577BF">
      <w:pPr>
        <w:jc w:val="center"/>
        <w:rPr>
          <w:rFonts w:ascii="TH SarabunIT๙" w:hAnsi="TH SarabunIT๙" w:cs="TH SarabunIT๙"/>
          <w:sz w:val="32"/>
          <w:szCs w:val="32"/>
        </w:rPr>
      </w:pPr>
      <w:r w:rsidRPr="002C4596">
        <w:rPr>
          <w:rFonts w:ascii="TH SarabunIT๙" w:hAnsi="TH SarabunIT๙" w:cs="TH SarabunIT๙"/>
          <w:noProof/>
          <w:color w:val="992211"/>
          <w:sz w:val="23"/>
          <w:szCs w:val="23"/>
        </w:rPr>
        <w:drawing>
          <wp:inline distT="0" distB="0" distL="0" distR="0" wp14:anchorId="66E1008E" wp14:editId="60DF258B">
            <wp:extent cx="4802400" cy="3600000"/>
            <wp:effectExtent l="0" t="0" r="0" b="635"/>
            <wp:docPr id="49" name="Picture 3" descr="https://4.bp.blogspot.com/-SyNtlQJlRBQ/V9J9RMYoG-I/AAAAAAABGtg/UN_rOwvEpH0HrQS2koBGdDcTSJVc29hKgCLcB/s640/6.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bp.blogspot.com/-SyNtlQJlRBQ/V9J9RMYoG-I/AAAAAAABGtg/UN_rOwvEpH0HrQS2koBGdDcTSJVc29hKgCLcB/s640/6.jp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02400" cy="3600000"/>
                    </a:xfrm>
                    <a:prstGeom prst="rect">
                      <a:avLst/>
                    </a:prstGeom>
                    <a:noFill/>
                    <a:ln>
                      <a:noFill/>
                    </a:ln>
                  </pic:spPr>
                </pic:pic>
              </a:graphicData>
            </a:graphic>
          </wp:inline>
        </w:drawing>
      </w:r>
    </w:p>
    <w:p w:rsidR="00D22BE4" w:rsidRPr="002C4596" w:rsidRDefault="008577BF" w:rsidP="00861FC0">
      <w:pPr>
        <w:spacing w:before="240"/>
        <w:jc w:val="center"/>
        <w:rPr>
          <w:rFonts w:ascii="TH SarabunIT๙" w:hAnsi="TH SarabunIT๙" w:cs="TH SarabunIT๙"/>
          <w:sz w:val="32"/>
          <w:szCs w:val="32"/>
        </w:rPr>
      </w:pPr>
      <w:r w:rsidRPr="002C4596">
        <w:rPr>
          <w:rFonts w:ascii="TH SarabunIT๙" w:hAnsi="TH SarabunIT๙" w:cs="TH SarabunIT๙"/>
          <w:sz w:val="32"/>
          <w:szCs w:val="32"/>
          <w:cs/>
        </w:rPr>
        <w:t>สวนพฤกษศาสตร์พนางตุง</w:t>
      </w:r>
      <w:r w:rsidRPr="002C4596">
        <w:rPr>
          <w:rFonts w:ascii="TH SarabunIT๙" w:hAnsi="TH SarabunIT๙" w:cs="TH SarabunIT๙"/>
          <w:sz w:val="32"/>
          <w:szCs w:val="32"/>
        </w:rPr>
        <w:t xml:space="preserve"> CR</w:t>
      </w:r>
      <w:r w:rsidR="00EF57E3" w:rsidRPr="002C4596">
        <w:rPr>
          <w:rFonts w:ascii="TH SarabunIT๙" w:hAnsi="TH SarabunIT๙" w:cs="TH SarabunIT๙"/>
          <w:sz w:val="32"/>
          <w:szCs w:val="32"/>
        </w:rPr>
        <w:t>.</w:t>
      </w:r>
      <w:r w:rsidRPr="002C4596">
        <w:rPr>
          <w:rFonts w:ascii="TH SarabunIT๙" w:hAnsi="TH SarabunIT๙" w:cs="TH SarabunIT๙"/>
        </w:rPr>
        <w:t xml:space="preserve"> </w:t>
      </w:r>
      <w:r w:rsidRPr="002C4596">
        <w:rPr>
          <w:rFonts w:ascii="TH SarabunIT๙" w:hAnsi="TH SarabunIT๙" w:cs="TH SarabunIT๙"/>
          <w:sz w:val="32"/>
          <w:szCs w:val="32"/>
        </w:rPr>
        <w:t>http://tukemd.blogspot.com</w:t>
      </w:r>
    </w:p>
    <w:p w:rsidR="00371860" w:rsidRDefault="00371860">
      <w:pPr>
        <w:rPr>
          <w:rFonts w:ascii="TH SarabunIT๙" w:hAnsi="TH SarabunIT๙" w:cs="TH SarabunIT๙"/>
          <w:b/>
          <w:bCs/>
          <w:sz w:val="32"/>
          <w:szCs w:val="32"/>
          <w:cs/>
        </w:rPr>
        <w:sectPr w:rsidR="00371860" w:rsidSect="00861FC0">
          <w:pgSz w:w="11906" w:h="16838"/>
          <w:pgMar w:top="1418" w:right="1134" w:bottom="1134" w:left="1701" w:header="720" w:footer="567" w:gutter="0"/>
          <w:pgNumType w:fmt="thaiNumbers"/>
          <w:cols w:space="720"/>
          <w:docGrid w:linePitch="381"/>
        </w:sectPr>
      </w:pPr>
    </w:p>
    <w:p w:rsidR="00371860" w:rsidRDefault="00371860">
      <w:pPr>
        <w:rPr>
          <w:rFonts w:ascii="TH SarabunIT๙" w:hAnsi="TH SarabunIT๙" w:cs="TH SarabunIT๙"/>
          <w:b/>
          <w:bCs/>
          <w:sz w:val="32"/>
          <w:szCs w:val="32"/>
        </w:rPr>
      </w:pPr>
      <w:r w:rsidRPr="002C4596">
        <w:rPr>
          <w:rFonts w:ascii="TH SarabunIT๙" w:hAnsi="TH SarabunIT๙" w:cs="TH SarabunIT๙"/>
          <w:b/>
          <w:bCs/>
          <w:noProof/>
          <w:sz w:val="32"/>
          <w:szCs w:val="32"/>
        </w:rPr>
        <w:lastRenderedPageBreak/>
        <w:drawing>
          <wp:inline distT="0" distB="0" distL="0" distR="0" wp14:anchorId="5D683FCB" wp14:editId="03643A92">
            <wp:extent cx="5610225" cy="9965208"/>
            <wp:effectExtent l="13335" t="24765" r="22860" b="22860"/>
            <wp:docPr id="1054" name="รูปภาพ 1054" descr="D:\งานงบประมาณและแผนงาน\๑.งานนโยบายและแผน\๖.แผนพัฒนาท้องถิ่น\แผนพัฒนาท้องถิ่น ๕ ปี\ข้อมูลพื้นฐาน\แผนที่ป่าคลองยวน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งานงบประมาณและแผนงาน\๑.งานนโยบายและแผน\๖.แผนพัฒนาท้องถิ่น\แผนพัฒนาท้องถิ่น ๕ ปี\ข้อมูลพื้นฐาน\แผนที่ป่าคลองยวน 00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5654549" cy="10043939"/>
                    </a:xfrm>
                    <a:prstGeom prst="rect">
                      <a:avLst/>
                    </a:prstGeom>
                    <a:noFill/>
                    <a:ln w="3175">
                      <a:solidFill>
                        <a:sysClr val="windowText" lastClr="000000"/>
                      </a:solidFill>
                    </a:ln>
                  </pic:spPr>
                </pic:pic>
              </a:graphicData>
            </a:graphic>
          </wp:inline>
        </w:drawing>
      </w:r>
    </w:p>
    <w:p w:rsidR="00371860" w:rsidRDefault="00371860" w:rsidP="00C76C8E">
      <w:pPr>
        <w:spacing w:before="240"/>
        <w:rPr>
          <w:rFonts w:ascii="TH SarabunIT๙" w:hAnsi="TH SarabunIT๙" w:cs="TH SarabunIT๙"/>
          <w:b/>
          <w:bCs/>
          <w:sz w:val="32"/>
          <w:szCs w:val="32"/>
          <w:cs/>
        </w:rPr>
        <w:sectPr w:rsidR="00371860" w:rsidSect="00371860">
          <w:pgSz w:w="16838" w:h="11906" w:orient="landscape"/>
          <w:pgMar w:top="1418" w:right="567" w:bottom="1134" w:left="567" w:header="720" w:footer="567" w:gutter="0"/>
          <w:pgNumType w:fmt="thaiNumbers"/>
          <w:cols w:space="720"/>
          <w:docGrid w:linePitch="381"/>
        </w:sectPr>
      </w:pPr>
    </w:p>
    <w:p w:rsidR="00C66E65" w:rsidRPr="002C4596" w:rsidRDefault="00C66E65" w:rsidP="00C76C8E">
      <w:pPr>
        <w:spacing w:before="240"/>
        <w:rPr>
          <w:rFonts w:ascii="TH SarabunIT๙" w:hAnsi="TH SarabunIT๙" w:cs="TH SarabunIT๙"/>
          <w:sz w:val="32"/>
          <w:szCs w:val="32"/>
        </w:rPr>
      </w:pPr>
      <w:r w:rsidRPr="002C4596">
        <w:rPr>
          <w:rFonts w:ascii="TH SarabunIT๙" w:hAnsi="TH SarabunIT๙" w:cs="TH SarabunIT๙"/>
          <w:b/>
          <w:bCs/>
          <w:sz w:val="32"/>
          <w:szCs w:val="32"/>
          <w:cs/>
        </w:rPr>
        <w:lastRenderedPageBreak/>
        <w:t>๒.ด้านการเมือง/การปกครอง</w:t>
      </w:r>
    </w:p>
    <w:p w:rsidR="00C66E65" w:rsidRPr="002C4596" w:rsidRDefault="00C66E65" w:rsidP="00C66E65">
      <w:pPr>
        <w:tabs>
          <w:tab w:val="left" w:pos="1134"/>
        </w:tabs>
        <w:rPr>
          <w:rFonts w:ascii="TH SarabunIT๙" w:hAnsi="TH SarabunIT๙" w:cs="TH SarabunIT๙"/>
          <w:b/>
          <w:bCs/>
          <w:sz w:val="32"/>
          <w:szCs w:val="32"/>
          <w:cs/>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๒.๑ เขตการปกครอง</w:t>
      </w:r>
    </w:p>
    <w:p w:rsidR="00C66E65" w:rsidRPr="002C4596" w:rsidRDefault="00036C46" w:rsidP="00C66E65">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พื้นที่</w:t>
      </w:r>
      <w:r w:rsidR="00C66E65" w:rsidRPr="002C4596">
        <w:rPr>
          <w:rFonts w:ascii="TH SarabunIT๙" w:hAnsi="TH SarabunIT๙" w:cs="TH SarabunIT๙"/>
          <w:sz w:val="32"/>
          <w:szCs w:val="32"/>
          <w:cs/>
        </w:rPr>
        <w:t xml:space="preserve">ตำบลพนางตุง </w:t>
      </w:r>
      <w:r w:rsidR="00132552" w:rsidRPr="002C4596">
        <w:rPr>
          <w:rFonts w:ascii="TH SarabunIT๙" w:hAnsi="TH SarabunIT๙" w:cs="TH SarabunIT๙"/>
          <w:sz w:val="32"/>
          <w:szCs w:val="32"/>
          <w:cs/>
        </w:rPr>
        <w:t>แบ่งเขตการปกครอง</w:t>
      </w:r>
      <w:r w:rsidR="00D63D35" w:rsidRPr="002C4596">
        <w:rPr>
          <w:rFonts w:ascii="TH SarabunIT๙" w:hAnsi="TH SarabunIT๙" w:cs="TH SarabunIT๙"/>
          <w:sz w:val="32"/>
          <w:szCs w:val="32"/>
          <w:cs/>
        </w:rPr>
        <w:t xml:space="preserve">ตามพระราชบัญญัติลักษณะการปกครองท้องที่ พ.ศ.๒๔๕๗ </w:t>
      </w:r>
      <w:r w:rsidR="00EB2656" w:rsidRPr="002C4596">
        <w:rPr>
          <w:rFonts w:ascii="TH SarabunIT๙" w:hAnsi="TH SarabunIT๙" w:cs="TH SarabunIT๙"/>
          <w:sz w:val="32"/>
          <w:szCs w:val="32"/>
          <w:cs/>
        </w:rPr>
        <w:t xml:space="preserve">แก้ไขเพิ่มเติม ฉบับที่ ๑๒ พ.ศ.๒๕๕๘ </w:t>
      </w:r>
      <w:r w:rsidR="00132552" w:rsidRPr="002C4596">
        <w:rPr>
          <w:rFonts w:ascii="TH SarabunIT๙" w:hAnsi="TH SarabunIT๙" w:cs="TH SarabunIT๙"/>
          <w:sz w:val="32"/>
          <w:szCs w:val="32"/>
          <w:cs/>
        </w:rPr>
        <w:t>ออกเป็น</w:t>
      </w:r>
      <w:r w:rsidRPr="002C4596">
        <w:rPr>
          <w:rFonts w:ascii="TH SarabunIT๙" w:hAnsi="TH SarabunIT๙" w:cs="TH SarabunIT๙"/>
          <w:sz w:val="32"/>
          <w:szCs w:val="32"/>
          <w:cs/>
        </w:rPr>
        <w:t xml:space="preserve"> ๑๓ หมู่บ้าน </w:t>
      </w:r>
      <w:r w:rsidR="00132552" w:rsidRPr="002C4596">
        <w:rPr>
          <w:rFonts w:ascii="TH SarabunIT๙" w:hAnsi="TH SarabunIT๙" w:cs="TH SarabunIT๙"/>
          <w:sz w:val="32"/>
          <w:szCs w:val="32"/>
          <w:cs/>
        </w:rPr>
        <w:t xml:space="preserve">มีขนาดพื้นที่ </w:t>
      </w:r>
      <w:r w:rsidR="002B6ECA" w:rsidRPr="002C4596">
        <w:rPr>
          <w:rFonts w:ascii="TH SarabunIT๙" w:hAnsi="TH SarabunIT๙" w:cs="TH SarabunIT๙"/>
          <w:sz w:val="32"/>
          <w:szCs w:val="32"/>
          <w:cs/>
        </w:rPr>
        <w:t>๙๙.๓๘</w:t>
      </w:r>
      <w:r w:rsidR="00D63D35" w:rsidRPr="002C4596">
        <w:rPr>
          <w:rFonts w:ascii="TH SarabunIT๙" w:hAnsi="TH SarabunIT๙" w:cs="TH SarabunIT๙"/>
          <w:sz w:val="32"/>
          <w:szCs w:val="32"/>
          <w:cs/>
        </w:rPr>
        <w:t xml:space="preserve"> </w:t>
      </w:r>
      <w:r w:rsidR="00132552" w:rsidRPr="002C4596">
        <w:rPr>
          <w:rFonts w:ascii="TH SarabunIT๙" w:hAnsi="TH SarabunIT๙" w:cs="TH SarabunIT๙"/>
          <w:sz w:val="32"/>
          <w:szCs w:val="32"/>
          <w:cs/>
        </w:rPr>
        <w:t>ตารางกิโลเมตร หรือ</w:t>
      </w:r>
      <w:r w:rsidR="00555EDE" w:rsidRPr="002C4596">
        <w:rPr>
          <w:rFonts w:ascii="TH SarabunIT๙" w:hAnsi="TH SarabunIT๙" w:cs="TH SarabunIT๙"/>
          <w:sz w:val="32"/>
          <w:szCs w:val="32"/>
          <w:cs/>
        </w:rPr>
        <w:t>จำนวน</w:t>
      </w:r>
      <w:r w:rsidR="00132552" w:rsidRPr="002C4596">
        <w:rPr>
          <w:rFonts w:ascii="TH SarabunIT๙" w:hAnsi="TH SarabunIT๙" w:cs="TH SarabunIT๙"/>
          <w:sz w:val="32"/>
          <w:szCs w:val="32"/>
          <w:cs/>
        </w:rPr>
        <w:t xml:space="preserve"> </w:t>
      </w:r>
      <w:r w:rsidR="002B6ECA" w:rsidRPr="002C4596">
        <w:rPr>
          <w:rFonts w:ascii="TH SarabunIT๙" w:hAnsi="TH SarabunIT๙" w:cs="TH SarabunIT๙"/>
          <w:sz w:val="32"/>
          <w:szCs w:val="32"/>
          <w:cs/>
        </w:rPr>
        <w:t>๖๒</w:t>
      </w:r>
      <w:r w:rsidR="00132552" w:rsidRPr="002C4596">
        <w:rPr>
          <w:rFonts w:ascii="TH SarabunIT๙" w:hAnsi="TH SarabunIT๙" w:cs="TH SarabunIT๙"/>
          <w:sz w:val="32"/>
          <w:szCs w:val="32"/>
          <w:cs/>
        </w:rPr>
        <w:t>,</w:t>
      </w:r>
      <w:r w:rsidR="002B6ECA" w:rsidRPr="002C4596">
        <w:rPr>
          <w:rFonts w:ascii="TH SarabunIT๙" w:hAnsi="TH SarabunIT๙" w:cs="TH SarabunIT๙"/>
          <w:sz w:val="32"/>
          <w:szCs w:val="32"/>
          <w:cs/>
        </w:rPr>
        <w:t>๑๑๒</w:t>
      </w:r>
      <w:r w:rsidR="00132552" w:rsidRPr="002C4596">
        <w:rPr>
          <w:rFonts w:ascii="TH SarabunIT๙" w:hAnsi="TH SarabunIT๙" w:cs="TH SarabunIT๙"/>
          <w:sz w:val="32"/>
          <w:szCs w:val="32"/>
          <w:cs/>
        </w:rPr>
        <w:t xml:space="preserve"> ไร่ </w:t>
      </w:r>
      <w:r w:rsidR="002B6ECA" w:rsidRPr="002C4596">
        <w:rPr>
          <w:rFonts w:ascii="TH SarabunIT๙" w:hAnsi="TH SarabunIT๙" w:cs="TH SarabunIT๙"/>
          <w:sz w:val="32"/>
          <w:szCs w:val="32"/>
          <w:cs/>
        </w:rPr>
        <w:t xml:space="preserve">๒ งาน </w:t>
      </w:r>
      <w:r w:rsidR="00D63D35" w:rsidRPr="002C4596">
        <w:rPr>
          <w:rFonts w:ascii="TH SarabunIT๙" w:hAnsi="TH SarabunIT๙" w:cs="TH SarabunIT๙"/>
          <w:sz w:val="32"/>
          <w:szCs w:val="32"/>
          <w:cs/>
        </w:rPr>
        <w:t>มีองค์กรปกครองส่วนท้องถิ่น</w:t>
      </w:r>
      <w:r w:rsidR="00E226B2" w:rsidRPr="002C4596">
        <w:rPr>
          <w:rFonts w:ascii="TH SarabunIT๙" w:hAnsi="TH SarabunIT๙" w:cs="TH SarabunIT๙"/>
          <w:sz w:val="32"/>
          <w:szCs w:val="32"/>
          <w:cs/>
        </w:rPr>
        <w:t xml:space="preserve"> ตามพระราชบัญญัติ</w:t>
      </w:r>
      <w:r w:rsidR="00555EDE" w:rsidRPr="002C4596">
        <w:rPr>
          <w:rFonts w:ascii="TH SarabunIT๙" w:hAnsi="TH SarabunIT๙" w:cs="TH SarabunIT๙"/>
          <w:sz w:val="32"/>
          <w:szCs w:val="32"/>
          <w:cs/>
        </w:rPr>
        <w:t>เทศบาล พ.ศ.๒๔๙๖ แก้ไขเพิ่มเติม ฉบับที่ ๑๓ พ.ศ.๒๕๕๒</w:t>
      </w:r>
      <w:r w:rsidR="00D63D35" w:rsidRPr="002C4596">
        <w:rPr>
          <w:rFonts w:ascii="TH SarabunIT๙" w:hAnsi="TH SarabunIT๙" w:cs="TH SarabunIT๙"/>
          <w:sz w:val="32"/>
          <w:szCs w:val="32"/>
          <w:cs/>
        </w:rPr>
        <w:t xml:space="preserve"> จำนวน ๑ แห่ง</w:t>
      </w:r>
      <w:r w:rsidR="00555EDE" w:rsidRPr="002C4596">
        <w:rPr>
          <w:rFonts w:ascii="TH SarabunIT๙" w:hAnsi="TH SarabunIT๙" w:cs="TH SarabunIT๙"/>
          <w:sz w:val="32"/>
          <w:szCs w:val="32"/>
          <w:cs/>
        </w:rPr>
        <w:t xml:space="preserve"> </w:t>
      </w:r>
      <w:r w:rsidR="00D63D35" w:rsidRPr="002C4596">
        <w:rPr>
          <w:rFonts w:ascii="TH SarabunIT๙" w:hAnsi="TH SarabunIT๙" w:cs="TH SarabunIT๙"/>
          <w:sz w:val="32"/>
          <w:szCs w:val="32"/>
          <w:cs/>
        </w:rPr>
        <w:t xml:space="preserve">คือ เทศบาลตำบลพนางตุง </w:t>
      </w:r>
      <w:r w:rsidR="00F67670" w:rsidRPr="002C4596">
        <w:rPr>
          <w:rFonts w:ascii="TH SarabunIT๙" w:hAnsi="TH SarabunIT๙" w:cs="TH SarabunIT๙"/>
          <w:sz w:val="32"/>
          <w:szCs w:val="32"/>
          <w:cs/>
        </w:rPr>
        <w:t>มี</w:t>
      </w:r>
      <w:r w:rsidR="0007012F" w:rsidRPr="002C4596">
        <w:rPr>
          <w:rFonts w:ascii="TH SarabunIT๙" w:hAnsi="TH SarabunIT๙" w:cs="TH SarabunIT๙"/>
          <w:sz w:val="32"/>
          <w:szCs w:val="32"/>
          <w:cs/>
        </w:rPr>
        <w:t>ราย</w:t>
      </w:r>
      <w:r w:rsidR="00F67670" w:rsidRPr="002C4596">
        <w:rPr>
          <w:rFonts w:ascii="TH SarabunIT๙" w:hAnsi="TH SarabunIT๙" w:cs="TH SarabunIT๙"/>
          <w:sz w:val="32"/>
          <w:szCs w:val="32"/>
          <w:cs/>
        </w:rPr>
        <w:t>ชื่อหมู่บ้าน และข้อมูล</w:t>
      </w:r>
      <w:r w:rsidR="0007012F" w:rsidRPr="002C4596">
        <w:rPr>
          <w:rFonts w:ascii="TH SarabunIT๙" w:hAnsi="TH SarabunIT๙" w:cs="TH SarabunIT๙"/>
          <w:sz w:val="32"/>
          <w:szCs w:val="32"/>
          <w:cs/>
        </w:rPr>
        <w:t>ขนาดพื้นที่</w:t>
      </w:r>
      <w:r w:rsidR="00033D00" w:rsidRPr="002C4596">
        <w:rPr>
          <w:rFonts w:ascii="TH SarabunIT๙" w:hAnsi="TH SarabunIT๙" w:cs="TH SarabunIT๙"/>
          <w:sz w:val="32"/>
          <w:szCs w:val="32"/>
          <w:cs/>
        </w:rPr>
        <w:t xml:space="preserve"> </w:t>
      </w:r>
      <w:r w:rsidR="00047400" w:rsidRPr="002C4596">
        <w:rPr>
          <w:rFonts w:ascii="TH SarabunIT๙" w:hAnsi="TH SarabunIT๙" w:cs="TH SarabunIT๙"/>
          <w:sz w:val="32"/>
          <w:szCs w:val="32"/>
          <w:cs/>
        </w:rPr>
        <w:t>แยกรายหมู่</w:t>
      </w:r>
      <w:r w:rsidR="00033D00" w:rsidRPr="002C4596">
        <w:rPr>
          <w:rFonts w:ascii="TH SarabunIT๙" w:hAnsi="TH SarabunIT๙" w:cs="TH SarabunIT๙"/>
          <w:sz w:val="32"/>
          <w:szCs w:val="32"/>
          <w:cs/>
        </w:rPr>
        <w:t>บ้าน</w:t>
      </w:r>
      <w:r w:rsidR="00C66E65" w:rsidRPr="002C4596">
        <w:rPr>
          <w:rFonts w:ascii="TH SarabunIT๙" w:hAnsi="TH SarabunIT๙" w:cs="TH SarabunIT๙"/>
          <w:sz w:val="32"/>
          <w:szCs w:val="32"/>
          <w:cs/>
        </w:rPr>
        <w:t>ดังนี้</w:t>
      </w:r>
    </w:p>
    <w:p w:rsidR="00DF3332" w:rsidRPr="002C4596" w:rsidRDefault="00DF3332" w:rsidP="00C66E65">
      <w:pPr>
        <w:ind w:firstLine="1440"/>
        <w:jc w:val="thaiDistribute"/>
        <w:rPr>
          <w:rFonts w:ascii="TH SarabunIT๙" w:hAnsi="TH SarabunIT๙" w:cs="TH SarabunIT๙"/>
          <w:sz w:val="16"/>
          <w:szCs w:val="16"/>
        </w:rPr>
      </w:pPr>
    </w:p>
    <w:p w:rsidR="00DF3332" w:rsidRPr="002C4596" w:rsidRDefault="00EE0E0D" w:rsidP="00DF3332">
      <w:pPr>
        <w:jc w:val="center"/>
        <w:rPr>
          <w:rFonts w:ascii="TH SarabunIT๙" w:hAnsi="TH SarabunIT๙" w:cs="TH SarabunIT๙"/>
          <w:sz w:val="32"/>
          <w:szCs w:val="32"/>
        </w:rPr>
      </w:pPr>
      <w:r w:rsidRPr="002C4596">
        <w:rPr>
          <w:rFonts w:ascii="TH SarabunIT๙" w:hAnsi="TH SarabunIT๙" w:cs="TH SarabunIT๙"/>
          <w:noProof/>
        </w:rPr>
        <w:drawing>
          <wp:inline distT="0" distB="0" distL="0" distR="0" wp14:anchorId="0154716C" wp14:editId="1F8FEAEB">
            <wp:extent cx="5760085" cy="3470703"/>
            <wp:effectExtent l="0" t="0" r="0" b="0"/>
            <wp:docPr id="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5760085" cy="3470703"/>
                    </a:xfrm>
                    <a:prstGeom prst="rect">
                      <a:avLst/>
                    </a:prstGeom>
                    <a:noFill/>
                    <a:ln>
                      <a:noFill/>
                    </a:ln>
                  </pic:spPr>
                </pic:pic>
              </a:graphicData>
            </a:graphic>
          </wp:inline>
        </w:drawing>
      </w:r>
    </w:p>
    <w:p w:rsidR="00112035" w:rsidRPr="002C4596" w:rsidRDefault="00266B6E" w:rsidP="00266B6E">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กองช่าง เทศบาลตำบลพนางตุง</w:t>
      </w:r>
    </w:p>
    <w:p w:rsidR="00584D60" w:rsidRPr="002C4596" w:rsidRDefault="00584D60" w:rsidP="00584D60">
      <w:pPr>
        <w:spacing w:before="240"/>
        <w:ind w:left="720" w:firstLine="720"/>
        <w:rPr>
          <w:rFonts w:ascii="TH SarabunIT๙" w:hAnsi="TH SarabunIT๙" w:cs="TH SarabunIT๙"/>
          <w:sz w:val="32"/>
          <w:szCs w:val="32"/>
        </w:rPr>
      </w:pPr>
      <w:r w:rsidRPr="002C4596">
        <w:rPr>
          <w:rFonts w:ascii="TH SarabunIT๙" w:hAnsi="TH SarabunIT๙" w:cs="TH SarabunIT๙"/>
          <w:b/>
          <w:bCs/>
          <w:sz w:val="32"/>
          <w:szCs w:val="32"/>
          <w:cs/>
        </w:rPr>
        <w:t>ผู้นำท้องที่</w:t>
      </w:r>
    </w:p>
    <w:p w:rsidR="00584D60" w:rsidRPr="002C4596" w:rsidRDefault="00584D60" w:rsidP="00584D60">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ผู้นำท้องที่เป็นฝ่ายปกครองของชุมชน ประกอบด้วย กำนัน ผู้ใหญ่บ้าน ผู้ช่วยผู้ใหญ่บ้าน สารวัตรกำนัน แพทย์ประจำตำบล ซึ่งจะต้องประสานการทำงานร่วมกับเทศบาลในภารกิจต่างๆตามอำนา</w:t>
      </w:r>
      <w:r w:rsidR="00C9624B" w:rsidRPr="002C4596">
        <w:rPr>
          <w:rFonts w:ascii="TH SarabunIT๙" w:hAnsi="TH SarabunIT๙" w:cs="TH SarabunIT๙"/>
          <w:sz w:val="32"/>
          <w:szCs w:val="32"/>
          <w:cs/>
        </w:rPr>
        <w:t>จหน้าที่ที่เกี่ยวข้องอยู่เสมอ</w:t>
      </w:r>
      <w:r w:rsidRPr="002C4596">
        <w:rPr>
          <w:rFonts w:ascii="TH SarabunIT๙" w:hAnsi="TH SarabunIT๙" w:cs="TH SarabunIT๙"/>
          <w:sz w:val="32"/>
          <w:szCs w:val="32"/>
          <w:cs/>
        </w:rPr>
        <w:t xml:space="preserve"> เพื่อเป็นพลังขับเคลื่อนการอยู่ดี กินดี ของคนในชุมชนตามเจตนารมณ์ของรัฐเป็นสำคัญ โดยมีรายชื่อดังต่อไปนี้</w:t>
      </w:r>
    </w:p>
    <w:p w:rsidR="00584D60" w:rsidRPr="002C4596" w:rsidRDefault="006C17F2" w:rsidP="0064442C">
      <w:pPr>
        <w:spacing w:before="240"/>
        <w:rPr>
          <w:rFonts w:ascii="TH SarabunIT๙" w:hAnsi="TH SarabunIT๙" w:cs="TH SarabunIT๙"/>
          <w:sz w:val="32"/>
          <w:szCs w:val="32"/>
          <w:cs/>
        </w:rPr>
      </w:pPr>
      <w:r w:rsidRPr="002C4596">
        <w:rPr>
          <w:rFonts w:ascii="TH SarabunIT๙" w:hAnsi="TH SarabunIT๙" w:cs="TH SarabunIT๙"/>
          <w:noProof/>
        </w:rPr>
        <w:drawing>
          <wp:inline distT="0" distB="0" distL="0" distR="0" wp14:anchorId="6F33F311" wp14:editId="3700B346">
            <wp:extent cx="5760085" cy="1257418"/>
            <wp:effectExtent l="0" t="0" r="0" b="0"/>
            <wp:docPr id="965" name="รูปภาพ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85" cy="1257418"/>
                    </a:xfrm>
                    <a:prstGeom prst="rect">
                      <a:avLst/>
                    </a:prstGeom>
                    <a:noFill/>
                    <a:ln>
                      <a:noFill/>
                    </a:ln>
                  </pic:spPr>
                </pic:pic>
              </a:graphicData>
            </a:graphic>
          </wp:inline>
        </w:drawing>
      </w:r>
    </w:p>
    <w:p w:rsidR="0064442C" w:rsidRPr="002C4596" w:rsidRDefault="00C66E65" w:rsidP="00C66E65">
      <w:pPr>
        <w:tabs>
          <w:tab w:val="left" w:pos="1134"/>
        </w:tabs>
        <w:spacing w:before="240"/>
        <w:rPr>
          <w:rFonts w:ascii="TH SarabunIT๙" w:hAnsi="TH SarabunIT๙" w:cs="TH SarabunIT๙"/>
          <w:b/>
          <w:bCs/>
          <w:sz w:val="32"/>
          <w:szCs w:val="32"/>
          <w:cs/>
        </w:rPr>
      </w:pPr>
      <w:r w:rsidRPr="002C4596">
        <w:rPr>
          <w:rFonts w:ascii="TH SarabunIT๙" w:hAnsi="TH SarabunIT๙" w:cs="TH SarabunIT๙"/>
          <w:b/>
          <w:bCs/>
          <w:sz w:val="32"/>
          <w:szCs w:val="32"/>
          <w:cs/>
        </w:rPr>
        <w:tab/>
      </w:r>
    </w:p>
    <w:p w:rsidR="0064442C" w:rsidRPr="002C4596" w:rsidRDefault="00804856" w:rsidP="0064442C">
      <w:pPr>
        <w:tabs>
          <w:tab w:val="left" w:pos="1134"/>
        </w:tabs>
        <w:spacing w:before="240"/>
        <w:rPr>
          <w:rFonts w:ascii="TH SarabunIT๙" w:hAnsi="TH SarabunIT๙" w:cs="TH SarabunIT๙"/>
          <w:b/>
          <w:bCs/>
          <w:sz w:val="32"/>
          <w:szCs w:val="32"/>
        </w:rPr>
      </w:pPr>
      <w:r w:rsidRPr="00804856">
        <w:rPr>
          <w:noProof/>
        </w:rPr>
        <w:lastRenderedPageBreak/>
        <w:drawing>
          <wp:inline distT="0" distB="0" distL="0" distR="0" wp14:anchorId="52855A87" wp14:editId="60EEC994">
            <wp:extent cx="5760085" cy="8247184"/>
            <wp:effectExtent l="0" t="0" r="0" b="1905"/>
            <wp:docPr id="1031" name="รูปภาพ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085" cy="8247184"/>
                    </a:xfrm>
                    <a:prstGeom prst="rect">
                      <a:avLst/>
                    </a:prstGeom>
                    <a:noFill/>
                    <a:ln>
                      <a:noFill/>
                    </a:ln>
                  </pic:spPr>
                </pic:pic>
              </a:graphicData>
            </a:graphic>
          </wp:inline>
        </w:drawing>
      </w:r>
      <w:r w:rsidR="0064442C" w:rsidRPr="002C4596">
        <w:rPr>
          <w:rFonts w:ascii="TH SarabunIT๙" w:hAnsi="TH SarabunIT๙" w:cs="TH SarabunIT๙"/>
          <w:b/>
          <w:bCs/>
          <w:sz w:val="32"/>
          <w:szCs w:val="32"/>
          <w:cs/>
        </w:rPr>
        <w:tab/>
      </w:r>
    </w:p>
    <w:p w:rsidR="0064442C" w:rsidRPr="002C4596" w:rsidRDefault="0035026E" w:rsidP="00C66E65">
      <w:pPr>
        <w:tabs>
          <w:tab w:val="left" w:pos="1134"/>
        </w:tabs>
        <w:spacing w:before="240"/>
        <w:rPr>
          <w:rFonts w:ascii="TH SarabunIT๙" w:hAnsi="TH SarabunIT๙" w:cs="TH SarabunIT๙"/>
          <w:b/>
          <w:bCs/>
          <w:sz w:val="32"/>
          <w:szCs w:val="32"/>
        </w:rPr>
      </w:pPr>
      <w:r w:rsidRPr="002C4596">
        <w:rPr>
          <w:rFonts w:ascii="TH SarabunIT๙" w:hAnsi="TH SarabunIT๙" w:cs="TH SarabunIT๙"/>
          <w:noProof/>
        </w:rPr>
        <w:lastRenderedPageBreak/>
        <w:drawing>
          <wp:inline distT="0" distB="0" distL="0" distR="0" wp14:anchorId="33758472" wp14:editId="3E66E294">
            <wp:extent cx="5760085" cy="5001936"/>
            <wp:effectExtent l="0" t="0" r="0" b="8255"/>
            <wp:docPr id="970" name="รูปภาพ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085" cy="5001936"/>
                    </a:xfrm>
                    <a:prstGeom prst="rect">
                      <a:avLst/>
                    </a:prstGeom>
                    <a:noFill/>
                    <a:ln>
                      <a:noFill/>
                    </a:ln>
                  </pic:spPr>
                </pic:pic>
              </a:graphicData>
            </a:graphic>
          </wp:inline>
        </w:drawing>
      </w:r>
    </w:p>
    <w:p w:rsidR="00EA09DB" w:rsidRPr="002C4596" w:rsidRDefault="00EA09DB" w:rsidP="0035026E">
      <w:pPr>
        <w:spacing w:before="240"/>
        <w:ind w:left="720" w:firstLine="720"/>
        <w:rPr>
          <w:rFonts w:ascii="TH SarabunIT๙" w:hAnsi="TH SarabunIT๙" w:cs="TH SarabunIT๙"/>
          <w:b/>
          <w:bCs/>
          <w:sz w:val="32"/>
          <w:szCs w:val="32"/>
        </w:rPr>
      </w:pPr>
      <w:r w:rsidRPr="002C4596">
        <w:rPr>
          <w:rFonts w:ascii="TH SarabunIT๙" w:hAnsi="TH SarabunIT๙" w:cs="TH SarabunIT๙"/>
          <w:b/>
          <w:bCs/>
          <w:sz w:val="32"/>
          <w:szCs w:val="32"/>
          <w:cs/>
        </w:rPr>
        <w:t>ผู้นำท้องถิ่น</w:t>
      </w:r>
    </w:p>
    <w:p w:rsidR="00EA09DB" w:rsidRPr="002C4596" w:rsidRDefault="00EA09DB" w:rsidP="00EA09DB">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เทศบาลตำบลพนางตุง เป็นเทศบาลขนาดกลาง มีนายกเทศมนตรีเป็นผู้นำฝ่ายบริหารขององค์กร ซึ่งมาจากการเลือกตั้งโดยตรงของประชาชนในท้องถิ่น มีวาระการดำรงตำแหน่ง คราวละ ๔ ปี ทำหน้าที่บริหารราชการของเทศบาลตามกฎหมาย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นายกเทศมนตรีสามารถแต่งตั้งรองนายกเทศมนตรี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ซึ่งมิใช่สมาชิกสภาเทศบาลเป็นผู้ช่วยเหลือในการบริหารราชการของเทศบาล จำนวน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๒</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คน มีสมาชิกสภาเทศบาล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ทำหน้าที่เป็นฝ่ายนิติบัญญัติ ประกอบด้วยสมาชิกสภาเทศบาล ที่มาจากการเลือกตั้งจากประชาชนในเขตเทศบาล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จำนวน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๑๒</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มีวาระการดำรงตำแหน่งคราวละ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w:t>
      </w:r>
    </w:p>
    <w:p w:rsidR="00EA09DB" w:rsidRPr="002C4596" w:rsidRDefault="005C49C1" w:rsidP="00EA09DB">
      <w:pPr>
        <w:jc w:val="thaiDistribute"/>
        <w:rPr>
          <w:rFonts w:ascii="TH SarabunIT๙" w:hAnsi="TH SarabunIT๙" w:cs="TH SarabunIT๙"/>
          <w:sz w:val="32"/>
          <w:szCs w:val="32"/>
        </w:rPr>
      </w:pPr>
      <w:r w:rsidRPr="005C49C1">
        <w:rPr>
          <w:noProof/>
        </w:rPr>
        <w:drawing>
          <wp:inline distT="0" distB="0" distL="0" distR="0" wp14:anchorId="28284F0D" wp14:editId="2D6D687C">
            <wp:extent cx="5760085" cy="1995694"/>
            <wp:effectExtent l="0" t="0" r="0" b="5080"/>
            <wp:docPr id="1065" name="รูปภาพ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085" cy="1995694"/>
                    </a:xfrm>
                    <a:prstGeom prst="rect">
                      <a:avLst/>
                    </a:prstGeom>
                    <a:noFill/>
                    <a:ln>
                      <a:noFill/>
                    </a:ln>
                  </pic:spPr>
                </pic:pic>
              </a:graphicData>
            </a:graphic>
          </wp:inline>
        </w:drawing>
      </w:r>
    </w:p>
    <w:p w:rsidR="000976EF" w:rsidRPr="002C4596" w:rsidRDefault="000976EF" w:rsidP="00EA09DB">
      <w:pPr>
        <w:jc w:val="thaiDistribute"/>
        <w:rPr>
          <w:rFonts w:ascii="TH SarabunIT๙" w:hAnsi="TH SarabunIT๙" w:cs="TH SarabunIT๙"/>
          <w:noProof/>
        </w:rPr>
      </w:pPr>
    </w:p>
    <w:p w:rsidR="005C49C1" w:rsidRDefault="00E2746A" w:rsidP="000976EF">
      <w:pPr>
        <w:tabs>
          <w:tab w:val="left" w:pos="1134"/>
        </w:tabs>
        <w:spacing w:before="240"/>
        <w:rPr>
          <w:rFonts w:ascii="TH SarabunIT๙" w:hAnsi="TH SarabunIT๙" w:cs="TH SarabunIT๙"/>
          <w:b/>
          <w:bCs/>
          <w:sz w:val="32"/>
          <w:szCs w:val="32"/>
        </w:rPr>
      </w:pPr>
      <w:r w:rsidRPr="00E2746A">
        <w:rPr>
          <w:noProof/>
        </w:rPr>
        <w:drawing>
          <wp:inline distT="0" distB="0" distL="0" distR="0" wp14:anchorId="520631B1" wp14:editId="52AD4172">
            <wp:extent cx="5760085" cy="3452268"/>
            <wp:effectExtent l="0" t="0" r="0" b="0"/>
            <wp:docPr id="1059" name="รูปภาพ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085" cy="3452268"/>
                    </a:xfrm>
                    <a:prstGeom prst="rect">
                      <a:avLst/>
                    </a:prstGeom>
                    <a:noFill/>
                    <a:ln>
                      <a:noFill/>
                    </a:ln>
                  </pic:spPr>
                </pic:pic>
              </a:graphicData>
            </a:graphic>
          </wp:inline>
        </w:drawing>
      </w:r>
    </w:p>
    <w:p w:rsidR="00C66E65" w:rsidRPr="002C4596" w:rsidRDefault="00C66E65" w:rsidP="000976EF">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cs/>
        </w:rPr>
        <w:t>๒.๒ การเลือกตั้ง</w:t>
      </w:r>
    </w:p>
    <w:p w:rsidR="003A7423" w:rsidRPr="002C4596" w:rsidRDefault="00746F65" w:rsidP="00C66E65">
      <w:pPr>
        <w:tabs>
          <w:tab w:val="left" w:pos="1134"/>
        </w:tabs>
        <w:spacing w:before="240"/>
        <w:rPr>
          <w:rFonts w:ascii="TH SarabunIT๙" w:hAnsi="TH SarabunIT๙" w:cs="TH SarabunIT๙"/>
          <w:b/>
          <w:bCs/>
          <w:sz w:val="32"/>
          <w:szCs w:val="32"/>
          <w:cs/>
        </w:rPr>
      </w:pPr>
      <w:r w:rsidRPr="002C4596">
        <w:rPr>
          <w:rFonts w:ascii="TH SarabunIT๙" w:hAnsi="TH SarabunIT๙" w:cs="TH SarabunIT๙"/>
          <w:noProof/>
        </w:rPr>
        <w:drawing>
          <wp:inline distT="0" distB="0" distL="0" distR="0" wp14:anchorId="1D15BA06" wp14:editId="658E4833">
            <wp:extent cx="5760085" cy="2142180"/>
            <wp:effectExtent l="0" t="0" r="0" b="0"/>
            <wp:docPr id="988" name="รูปภาพ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5760085" cy="2142180"/>
                    </a:xfrm>
                    <a:prstGeom prst="rect">
                      <a:avLst/>
                    </a:prstGeom>
                    <a:noFill/>
                    <a:ln>
                      <a:noFill/>
                    </a:ln>
                  </pic:spPr>
                </pic:pic>
              </a:graphicData>
            </a:graphic>
          </wp:inline>
        </w:drawing>
      </w:r>
    </w:p>
    <w:p w:rsidR="003A7423" w:rsidRDefault="003A7423" w:rsidP="003A7423">
      <w:pPr>
        <w:pStyle w:val="afc"/>
        <w:numPr>
          <w:ilvl w:val="0"/>
          <w:numId w:val="7"/>
        </w:numPr>
        <w:spacing w:before="240"/>
        <w:ind w:left="0" w:firstLine="360"/>
        <w:jc w:val="thaiDistribute"/>
        <w:rPr>
          <w:rFonts w:ascii="TH SarabunIT๙" w:hAnsi="TH SarabunIT๙" w:cs="TH SarabunIT๙"/>
          <w:sz w:val="32"/>
          <w:szCs w:val="32"/>
        </w:rPr>
      </w:pPr>
      <w:r w:rsidRPr="005C49C1">
        <w:rPr>
          <w:rFonts w:ascii="TH SarabunIT๙" w:hAnsi="TH SarabunIT๙" w:cs="TH SarabunIT๙"/>
          <w:sz w:val="32"/>
          <w:szCs w:val="32"/>
          <w:cs/>
        </w:rPr>
        <w:t>สถิติข้อมูลผู้มาใช้สิทธิเลือกตั้งผู้บริหารท้องถิ่น สมาชิกสภาท้องถิ่น</w:t>
      </w:r>
      <w:r w:rsidRPr="005C49C1">
        <w:rPr>
          <w:rFonts w:ascii="TH SarabunIT๙" w:hAnsi="TH SarabunIT๙" w:cs="TH SarabunIT๙"/>
          <w:sz w:val="32"/>
          <w:szCs w:val="32"/>
        </w:rPr>
        <w:t xml:space="preserve"> </w:t>
      </w:r>
      <w:r w:rsidRPr="005C49C1">
        <w:rPr>
          <w:rFonts w:ascii="TH SarabunIT๙" w:hAnsi="TH SarabunIT๙" w:cs="TH SarabunIT๙"/>
          <w:sz w:val="32"/>
          <w:szCs w:val="32"/>
          <w:cs/>
        </w:rPr>
        <w:t>(ครั้งล่าสุด เมื่อวันที่ ๒๔ พฤศจิกายน ๒๕๕๕)</w:t>
      </w:r>
    </w:p>
    <w:p w:rsidR="00257F04" w:rsidRPr="002C4596" w:rsidRDefault="0029734D" w:rsidP="0029734D">
      <w:pPr>
        <w:jc w:val="center"/>
        <w:rPr>
          <w:rFonts w:ascii="TH SarabunIT๙" w:hAnsi="TH SarabunIT๙" w:cs="TH SarabunIT๙"/>
          <w:b/>
          <w:bCs/>
          <w:sz w:val="32"/>
          <w:szCs w:val="32"/>
          <w:cs/>
        </w:rPr>
      </w:pPr>
      <w:r>
        <w:rPr>
          <w:noProof/>
        </w:rPr>
        <w:drawing>
          <wp:anchor distT="0" distB="0" distL="114300" distR="114300" simplePos="0" relativeHeight="252909056" behindDoc="0" locked="0" layoutInCell="1" allowOverlap="1">
            <wp:simplePos x="0" y="0"/>
            <wp:positionH relativeFrom="column">
              <wp:posOffset>929640</wp:posOffset>
            </wp:positionH>
            <wp:positionV relativeFrom="paragraph">
              <wp:posOffset>135255</wp:posOffset>
            </wp:positionV>
            <wp:extent cx="3909600" cy="1800000"/>
            <wp:effectExtent l="0" t="0" r="0" b="0"/>
            <wp:wrapNone/>
            <wp:docPr id="1123" name="Picture 2" descr="à¸à¸¥à¸à¸²à¸£à¸à¹à¸à¸«à¸²à¸£à¸¹à¸à¸ à¸²à¸à¸ªà¸³à¸«à¸£à¸±à¸ à¸à¸²à¸£à¹à¸¥à¸·à¸­à¸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à¸¥à¸à¸²à¸£à¸à¹à¸à¸«à¸²à¸£à¸¹à¸à¸ à¸²à¸à¸ªà¸³à¸«à¸£à¸±à¸ à¸à¸²à¸£à¹à¸¥à¸·à¸­à¸à¸à¸±à¹à¸"/>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9600" cy="18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57F04" w:rsidRPr="002C4596">
        <w:rPr>
          <w:rFonts w:ascii="TH SarabunIT๙" w:hAnsi="TH SarabunIT๙" w:cs="TH SarabunIT๙"/>
          <w:b/>
          <w:bCs/>
          <w:sz w:val="32"/>
          <w:szCs w:val="32"/>
          <w:cs/>
        </w:rPr>
        <w:br w:type="page"/>
      </w:r>
    </w:p>
    <w:p w:rsidR="00DB586F" w:rsidRPr="002C4596" w:rsidRDefault="0078667A" w:rsidP="0008334D">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๓.ประชากร</w:t>
      </w:r>
    </w:p>
    <w:p w:rsidR="0078667A" w:rsidRPr="002C4596" w:rsidRDefault="0078667A" w:rsidP="00752C9F">
      <w:pPr>
        <w:tabs>
          <w:tab w:val="left" w:pos="1134"/>
        </w:tabs>
        <w:rPr>
          <w:rFonts w:ascii="TH SarabunIT๙" w:hAnsi="TH SarabunIT๙" w:cs="TH SarabunIT๙"/>
          <w:b/>
          <w:bCs/>
          <w:sz w:val="32"/>
          <w:szCs w:val="32"/>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๓.๑ ข้อมูลเกี่ยวกับจำนวนประชากร</w:t>
      </w:r>
    </w:p>
    <w:p w:rsidR="0010305D" w:rsidRPr="002C4596" w:rsidRDefault="00FB6469" w:rsidP="00752C9F">
      <w:pPr>
        <w:ind w:left="720" w:firstLine="720"/>
        <w:rPr>
          <w:rFonts w:ascii="TH SarabunIT๙" w:hAnsi="TH SarabunIT๙" w:cs="TH SarabunIT๙"/>
          <w:b/>
          <w:bCs/>
          <w:sz w:val="44"/>
          <w:szCs w:val="44"/>
        </w:rPr>
      </w:pPr>
      <w:r w:rsidRPr="002C4596">
        <w:rPr>
          <w:rFonts w:ascii="TH SarabunIT๙" w:hAnsi="TH SarabunIT๙" w:cs="TH SarabunIT๙"/>
          <w:sz w:val="32"/>
          <w:szCs w:val="32"/>
          <w:cs/>
        </w:rPr>
        <w:t>ประชากรตำบลพนางตุง แยกเป็นรายหมู่บ้าน ชาย-หญิง ได้ดังนี้</w:t>
      </w:r>
    </w:p>
    <w:p w:rsidR="00DB586F" w:rsidRPr="002C4596" w:rsidRDefault="00DB586F" w:rsidP="00FB6469">
      <w:pPr>
        <w:ind w:left="720" w:firstLine="720"/>
        <w:rPr>
          <w:rFonts w:ascii="TH SarabunIT๙" w:hAnsi="TH SarabunIT๙" w:cs="TH SarabunIT๙"/>
          <w:sz w:val="16"/>
          <w:szCs w:val="16"/>
          <w:cs/>
        </w:rPr>
      </w:pPr>
    </w:p>
    <w:p w:rsidR="004F43EF" w:rsidRPr="002C4596" w:rsidRDefault="00BF4ACD">
      <w:pPr>
        <w:rPr>
          <w:rFonts w:ascii="TH SarabunIT๙" w:hAnsi="TH SarabunIT๙" w:cs="TH SarabunIT๙"/>
          <w:b/>
          <w:bCs/>
          <w:sz w:val="44"/>
          <w:szCs w:val="44"/>
          <w:cs/>
        </w:rPr>
      </w:pPr>
      <w:r w:rsidRPr="002C4596">
        <w:rPr>
          <w:rFonts w:ascii="TH SarabunIT๙" w:hAnsi="TH SarabunIT๙" w:cs="TH SarabunIT๙"/>
          <w:noProof/>
        </w:rPr>
        <w:drawing>
          <wp:inline distT="0" distB="0" distL="0" distR="0" wp14:anchorId="1E74CC6F" wp14:editId="01D37420">
            <wp:extent cx="5760085" cy="3728127"/>
            <wp:effectExtent l="0" t="0" r="0" b="5715"/>
            <wp:docPr id="57" name="รูปภาพ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085" cy="3728127"/>
                    </a:xfrm>
                    <a:prstGeom prst="rect">
                      <a:avLst/>
                    </a:prstGeom>
                    <a:noFill/>
                    <a:ln>
                      <a:noFill/>
                    </a:ln>
                  </pic:spPr>
                </pic:pic>
              </a:graphicData>
            </a:graphic>
          </wp:inline>
        </w:drawing>
      </w:r>
    </w:p>
    <w:p w:rsidR="00F23A65" w:rsidRPr="002C4596" w:rsidRDefault="00F23A65">
      <w:pPr>
        <w:rPr>
          <w:rFonts w:ascii="TH SarabunIT๙" w:eastAsia="SimSun" w:hAnsi="TH SarabunIT๙" w:cs="TH SarabunIT๙"/>
          <w:b/>
          <w:bCs/>
          <w:sz w:val="32"/>
          <w:szCs w:val="32"/>
          <w:lang w:eastAsia="zh-CN"/>
        </w:rPr>
      </w:pPr>
    </w:p>
    <w:p w:rsidR="00F23A65" w:rsidRPr="002C4596" w:rsidRDefault="00BF4ACD" w:rsidP="00A65485">
      <w:pPr>
        <w:spacing w:before="240"/>
        <w:jc w:val="center"/>
        <w:rPr>
          <w:rFonts w:ascii="TH SarabunIT๙" w:eastAsia="SimSun" w:hAnsi="TH SarabunIT๙" w:cs="TH SarabunIT๙"/>
          <w:b/>
          <w:bCs/>
          <w:sz w:val="32"/>
          <w:szCs w:val="32"/>
          <w:lang w:eastAsia="zh-CN"/>
        </w:rPr>
      </w:pPr>
      <w:r w:rsidRPr="002C4596">
        <w:rPr>
          <w:rFonts w:ascii="TH SarabunIT๙" w:eastAsia="SimSun" w:hAnsi="TH SarabunIT๙" w:cs="TH SarabunIT๙"/>
          <w:b/>
          <w:bCs/>
          <w:noProof/>
          <w:sz w:val="32"/>
          <w:szCs w:val="32"/>
        </w:rPr>
        <w:drawing>
          <wp:inline distT="0" distB="0" distL="0" distR="0" wp14:anchorId="413E7C8F" wp14:editId="153D5178">
            <wp:extent cx="5108569" cy="2867025"/>
            <wp:effectExtent l="19050" t="19050" r="16510" b="9525"/>
            <wp:docPr id="63" name="รูปภาพ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12109" cy="2869012"/>
                    </a:xfrm>
                    <a:prstGeom prst="rect">
                      <a:avLst/>
                    </a:prstGeom>
                    <a:noFill/>
                    <a:ln w="3175">
                      <a:solidFill>
                        <a:schemeClr val="tx1"/>
                      </a:solidFill>
                    </a:ln>
                  </pic:spPr>
                </pic:pic>
              </a:graphicData>
            </a:graphic>
          </wp:inline>
        </w:drawing>
      </w:r>
    </w:p>
    <w:p w:rsidR="00C36E47" w:rsidRPr="002C4596" w:rsidRDefault="00752C9F" w:rsidP="00AB024B">
      <w:pPr>
        <w:spacing w:before="240"/>
        <w:jc w:val="thaiDistribute"/>
        <w:rPr>
          <w:rFonts w:ascii="TH SarabunIT๙" w:eastAsia="SimSun" w:hAnsi="TH SarabunIT๙" w:cs="TH SarabunIT๙"/>
          <w:sz w:val="32"/>
          <w:szCs w:val="32"/>
          <w:cs/>
          <w:lang w:eastAsia="zh-CN"/>
        </w:rPr>
      </w:pPr>
      <w:r w:rsidRPr="002C4596">
        <w:rPr>
          <w:rFonts w:ascii="TH SarabunIT๙" w:eastAsia="SimSun" w:hAnsi="TH SarabunIT๙" w:cs="TH SarabunIT๙"/>
          <w:sz w:val="32"/>
          <w:szCs w:val="32"/>
          <w:cs/>
          <w:lang w:eastAsia="zh-CN"/>
        </w:rPr>
        <w:tab/>
      </w:r>
      <w:r w:rsidRPr="002C4596">
        <w:rPr>
          <w:rFonts w:ascii="TH SarabunIT๙" w:eastAsia="SimSun" w:hAnsi="TH SarabunIT๙" w:cs="TH SarabunIT๙"/>
          <w:sz w:val="32"/>
          <w:szCs w:val="32"/>
          <w:cs/>
          <w:lang w:eastAsia="zh-CN"/>
        </w:rPr>
        <w:tab/>
      </w:r>
    </w:p>
    <w:p w:rsidR="00C36E47" w:rsidRPr="002C4596" w:rsidRDefault="00C36E47" w:rsidP="00C36E47">
      <w:pPr>
        <w:rPr>
          <w:rFonts w:ascii="TH SarabunIT๙" w:hAnsi="TH SarabunIT๙" w:cs="TH SarabunIT๙"/>
          <w:cs/>
          <w:lang w:eastAsia="zh-CN"/>
        </w:rPr>
      </w:pPr>
      <w:r w:rsidRPr="002C4596">
        <w:rPr>
          <w:rFonts w:ascii="TH SarabunIT๙" w:hAnsi="TH SarabunIT๙" w:cs="TH SarabunIT๙"/>
          <w:cs/>
          <w:lang w:eastAsia="zh-CN"/>
        </w:rPr>
        <w:br w:type="page"/>
      </w:r>
    </w:p>
    <w:p w:rsidR="002756F7" w:rsidRPr="002C4596" w:rsidRDefault="002756F7" w:rsidP="00380F7B">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rPr>
        <w:lastRenderedPageBreak/>
        <w:tab/>
      </w:r>
      <w:r w:rsidRPr="002C4596">
        <w:rPr>
          <w:rFonts w:ascii="TH SarabunIT๙" w:hAnsi="TH SarabunIT๙" w:cs="TH SarabunIT๙"/>
          <w:b/>
          <w:bCs/>
          <w:sz w:val="32"/>
          <w:szCs w:val="32"/>
          <w:cs/>
        </w:rPr>
        <w:t>๓.๒ ช่วงอายุและจำนวนประชากร</w:t>
      </w:r>
    </w:p>
    <w:p w:rsidR="002756F7" w:rsidRPr="002C4596" w:rsidRDefault="00AE2400" w:rsidP="002756F7">
      <w:pPr>
        <w:ind w:left="720" w:firstLine="720"/>
        <w:rPr>
          <w:rFonts w:ascii="TH SarabunIT๙" w:hAnsi="TH SarabunIT๙" w:cs="TH SarabunIT๙"/>
          <w:b/>
          <w:bCs/>
          <w:sz w:val="44"/>
          <w:szCs w:val="44"/>
        </w:rPr>
      </w:pPr>
      <w:r w:rsidRPr="002C4596">
        <w:rPr>
          <w:rFonts w:ascii="TH SarabunIT๙" w:hAnsi="TH SarabunIT๙" w:cs="TH SarabunIT๙"/>
          <w:sz w:val="32"/>
          <w:szCs w:val="32"/>
          <w:cs/>
        </w:rPr>
        <w:t>จำนวนประชากรแยกตามช่วงอายุ (เฉพาะผู้มีสัญชาติไทย)</w:t>
      </w:r>
    </w:p>
    <w:p w:rsidR="00C36E47" w:rsidRPr="002C4596" w:rsidRDefault="002C5DB4" w:rsidP="004F5C05">
      <w:pPr>
        <w:spacing w:before="240"/>
        <w:jc w:val="center"/>
        <w:rPr>
          <w:rFonts w:ascii="TH SarabunIT๙" w:eastAsia="SimSun" w:hAnsi="TH SarabunIT๙" w:cs="TH SarabunIT๙"/>
          <w:sz w:val="32"/>
          <w:szCs w:val="32"/>
          <w:u w:val="single"/>
          <w:lang w:eastAsia="zh-CN"/>
        </w:rPr>
      </w:pPr>
      <w:r w:rsidRPr="002C4596">
        <w:rPr>
          <w:rFonts w:ascii="TH SarabunIT๙" w:hAnsi="TH SarabunIT๙" w:cs="TH SarabunIT๙"/>
          <w:noProof/>
        </w:rPr>
        <w:drawing>
          <wp:inline distT="0" distB="0" distL="0" distR="0" wp14:anchorId="5E6B69E4" wp14:editId="59CA3ECC">
            <wp:extent cx="4467225" cy="8239125"/>
            <wp:effectExtent l="0" t="0" r="9525" b="9525"/>
            <wp:docPr id="976" name="รูปภาพ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67225" cy="8239125"/>
                    </a:xfrm>
                    <a:prstGeom prst="rect">
                      <a:avLst/>
                    </a:prstGeom>
                    <a:noFill/>
                    <a:ln>
                      <a:noFill/>
                    </a:ln>
                  </pic:spPr>
                </pic:pic>
              </a:graphicData>
            </a:graphic>
          </wp:inline>
        </w:drawing>
      </w:r>
    </w:p>
    <w:p w:rsidR="00E01049" w:rsidRPr="002C4596" w:rsidRDefault="00EA016B" w:rsidP="004F5C05">
      <w:pPr>
        <w:spacing w:before="240"/>
        <w:jc w:val="center"/>
        <w:rPr>
          <w:rFonts w:ascii="TH SarabunIT๙" w:eastAsia="SimSun" w:hAnsi="TH SarabunIT๙" w:cs="TH SarabunIT๙"/>
          <w:sz w:val="32"/>
          <w:szCs w:val="32"/>
          <w:u w:val="single"/>
          <w:lang w:eastAsia="zh-CN"/>
        </w:rPr>
      </w:pPr>
      <w:r w:rsidRPr="002C4596">
        <w:rPr>
          <w:rFonts w:ascii="TH SarabunIT๙" w:hAnsi="TH SarabunIT๙" w:cs="TH SarabunIT๙"/>
          <w:noProof/>
        </w:rPr>
        <w:lastRenderedPageBreak/>
        <w:drawing>
          <wp:inline distT="0" distB="0" distL="0" distR="0" wp14:anchorId="3ED7F253" wp14:editId="7D78284D">
            <wp:extent cx="4467225" cy="8753475"/>
            <wp:effectExtent l="0" t="0" r="9525" b="9525"/>
            <wp:docPr id="978" name="รูปภาพ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67225" cy="8753475"/>
                    </a:xfrm>
                    <a:prstGeom prst="rect">
                      <a:avLst/>
                    </a:prstGeom>
                    <a:noFill/>
                    <a:ln>
                      <a:noFill/>
                    </a:ln>
                  </pic:spPr>
                </pic:pic>
              </a:graphicData>
            </a:graphic>
          </wp:inline>
        </w:drawing>
      </w:r>
    </w:p>
    <w:p w:rsidR="009673FE" w:rsidRPr="002C4596" w:rsidRDefault="00F528DB" w:rsidP="004F5C05">
      <w:pPr>
        <w:spacing w:before="240"/>
        <w:jc w:val="center"/>
        <w:rPr>
          <w:rFonts w:ascii="TH SarabunIT๙" w:eastAsia="SimSun" w:hAnsi="TH SarabunIT๙" w:cs="TH SarabunIT๙"/>
          <w:sz w:val="32"/>
          <w:szCs w:val="32"/>
          <w:u w:val="single"/>
          <w:lang w:eastAsia="zh-CN"/>
        </w:rPr>
      </w:pPr>
      <w:r w:rsidRPr="002C4596">
        <w:rPr>
          <w:rFonts w:ascii="TH SarabunIT๙" w:hAnsi="TH SarabunIT๙" w:cs="TH SarabunIT๙"/>
          <w:noProof/>
        </w:rPr>
        <w:lastRenderedPageBreak/>
        <w:drawing>
          <wp:inline distT="0" distB="0" distL="0" distR="0" wp14:anchorId="05AEFD20" wp14:editId="25315E83">
            <wp:extent cx="4467225" cy="8753475"/>
            <wp:effectExtent l="0" t="0" r="9525" b="9525"/>
            <wp:docPr id="980" name="รูปภาพ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67225" cy="8753475"/>
                    </a:xfrm>
                    <a:prstGeom prst="rect">
                      <a:avLst/>
                    </a:prstGeom>
                    <a:noFill/>
                    <a:ln>
                      <a:noFill/>
                    </a:ln>
                  </pic:spPr>
                </pic:pic>
              </a:graphicData>
            </a:graphic>
          </wp:inline>
        </w:drawing>
      </w:r>
    </w:p>
    <w:p w:rsidR="009673FE" w:rsidRPr="002C4596" w:rsidRDefault="00D15EE8" w:rsidP="004F5C05">
      <w:pPr>
        <w:spacing w:before="240"/>
        <w:jc w:val="center"/>
        <w:rPr>
          <w:rFonts w:ascii="TH SarabunIT๙" w:eastAsia="SimSun" w:hAnsi="TH SarabunIT๙" w:cs="TH SarabunIT๙"/>
          <w:sz w:val="32"/>
          <w:szCs w:val="32"/>
          <w:u w:val="single"/>
          <w:lang w:eastAsia="zh-CN"/>
        </w:rPr>
      </w:pPr>
      <w:r w:rsidRPr="002C4596">
        <w:rPr>
          <w:rFonts w:ascii="TH SarabunIT๙" w:hAnsi="TH SarabunIT๙" w:cs="TH SarabunIT๙"/>
          <w:noProof/>
        </w:rPr>
        <w:lastRenderedPageBreak/>
        <w:drawing>
          <wp:inline distT="0" distB="0" distL="0" distR="0" wp14:anchorId="72038FAB" wp14:editId="0DAB8949">
            <wp:extent cx="4467225" cy="1809750"/>
            <wp:effectExtent l="0" t="0" r="9525" b="0"/>
            <wp:docPr id="981" name="รูปภาพ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67225" cy="1809750"/>
                    </a:xfrm>
                    <a:prstGeom prst="rect">
                      <a:avLst/>
                    </a:prstGeom>
                    <a:noFill/>
                    <a:ln>
                      <a:noFill/>
                    </a:ln>
                  </pic:spPr>
                </pic:pic>
              </a:graphicData>
            </a:graphic>
          </wp:inline>
        </w:drawing>
      </w:r>
    </w:p>
    <w:p w:rsidR="00F74035" w:rsidRPr="002C4596" w:rsidRDefault="00F74035" w:rsidP="00F74035">
      <w:pPr>
        <w:spacing w:before="240"/>
        <w:rPr>
          <w:rFonts w:ascii="TH SarabunIT๙" w:eastAsia="SimSun" w:hAnsi="TH SarabunIT๙" w:cs="TH SarabunIT๙"/>
          <w:b/>
          <w:bCs/>
          <w:sz w:val="32"/>
          <w:szCs w:val="32"/>
          <w:lang w:eastAsia="zh-CN"/>
        </w:rPr>
      </w:pPr>
      <w:r w:rsidRPr="002C4596">
        <w:rPr>
          <w:rFonts w:ascii="TH SarabunIT๙" w:eastAsia="SimSun" w:hAnsi="TH SarabunIT๙" w:cs="TH SarabunIT๙"/>
          <w:b/>
          <w:bCs/>
          <w:sz w:val="32"/>
          <w:szCs w:val="32"/>
          <w:cs/>
          <w:lang w:eastAsia="zh-CN"/>
        </w:rPr>
        <w:t>ที่มา : สำนักบริหารการทะเบียน กรมการปกครอง เดือน</w:t>
      </w:r>
      <w:r w:rsidR="00D15EE8" w:rsidRPr="002C4596">
        <w:rPr>
          <w:rFonts w:ascii="TH SarabunIT๙" w:eastAsia="SimSun" w:hAnsi="TH SarabunIT๙" w:cs="TH SarabunIT๙"/>
          <w:b/>
          <w:bCs/>
          <w:sz w:val="32"/>
          <w:szCs w:val="32"/>
          <w:cs/>
          <w:lang w:eastAsia="zh-CN"/>
        </w:rPr>
        <w:t>เมษายน</w:t>
      </w:r>
      <w:r w:rsidRPr="002C4596">
        <w:rPr>
          <w:rFonts w:ascii="TH SarabunIT๙" w:eastAsia="SimSun" w:hAnsi="TH SarabunIT๙" w:cs="TH SarabunIT๙"/>
          <w:b/>
          <w:bCs/>
          <w:sz w:val="32"/>
          <w:szCs w:val="32"/>
          <w:cs/>
          <w:lang w:eastAsia="zh-CN"/>
        </w:rPr>
        <w:t xml:space="preserve"> ๒๕</w:t>
      </w:r>
      <w:r w:rsidR="00D15EE8" w:rsidRPr="002C4596">
        <w:rPr>
          <w:rFonts w:ascii="TH SarabunIT๙" w:eastAsia="SimSun" w:hAnsi="TH SarabunIT๙" w:cs="TH SarabunIT๙"/>
          <w:b/>
          <w:bCs/>
          <w:sz w:val="32"/>
          <w:szCs w:val="32"/>
          <w:cs/>
          <w:lang w:eastAsia="zh-CN"/>
        </w:rPr>
        <w:t>๖๒</w:t>
      </w:r>
    </w:p>
    <w:p w:rsidR="004A39E0" w:rsidRPr="002C4596" w:rsidRDefault="00DD69C0" w:rsidP="00021ADD">
      <w:pPr>
        <w:jc w:val="thaiDistribute"/>
        <w:rPr>
          <w:rFonts w:ascii="TH SarabunIT๙" w:eastAsia="SimSun" w:hAnsi="TH SarabunIT๙" w:cs="TH SarabunIT๙"/>
          <w:sz w:val="32"/>
          <w:szCs w:val="32"/>
          <w:lang w:eastAsia="zh-CN"/>
        </w:rPr>
      </w:pPr>
      <w:r w:rsidRPr="002C4596">
        <w:rPr>
          <w:rFonts w:ascii="TH SarabunIT๙" w:eastAsia="SimSun" w:hAnsi="TH SarabunIT๙" w:cs="TH SarabunIT๙"/>
          <w:sz w:val="32"/>
          <w:szCs w:val="32"/>
          <w:lang w:eastAsia="zh-CN"/>
        </w:rPr>
        <w:tab/>
      </w:r>
      <w:r w:rsidR="00F74035" w:rsidRPr="002C4596">
        <w:rPr>
          <w:rFonts w:ascii="TH SarabunIT๙" w:eastAsia="SimSun" w:hAnsi="TH SarabunIT๙" w:cs="TH SarabunIT๙"/>
          <w:sz w:val="32"/>
          <w:szCs w:val="32"/>
          <w:lang w:eastAsia="zh-CN"/>
        </w:rPr>
        <w:tab/>
      </w:r>
      <w:r w:rsidR="00AB024B" w:rsidRPr="002C4596">
        <w:rPr>
          <w:rFonts w:ascii="TH SarabunIT๙" w:eastAsia="SimSun" w:hAnsi="TH SarabunIT๙" w:cs="TH SarabunIT๙"/>
          <w:sz w:val="32"/>
          <w:szCs w:val="32"/>
          <w:cs/>
          <w:lang w:eastAsia="zh-CN"/>
        </w:rPr>
        <w:t xml:space="preserve">เทศบาลตำบลพนางตุง </w:t>
      </w:r>
      <w:r w:rsidR="00752C9F" w:rsidRPr="002C4596">
        <w:rPr>
          <w:rFonts w:ascii="TH SarabunIT๙" w:eastAsia="SimSun" w:hAnsi="TH SarabunIT๙" w:cs="TH SarabunIT๙"/>
          <w:sz w:val="32"/>
          <w:szCs w:val="32"/>
          <w:cs/>
          <w:lang w:eastAsia="zh-CN"/>
        </w:rPr>
        <w:t>มีประชากร</w:t>
      </w:r>
      <w:r w:rsidR="00D402C4" w:rsidRPr="002C4596">
        <w:rPr>
          <w:rFonts w:ascii="TH SarabunIT๙" w:eastAsia="SimSun" w:hAnsi="TH SarabunIT๙" w:cs="TH SarabunIT๙"/>
          <w:sz w:val="32"/>
          <w:szCs w:val="32"/>
          <w:cs/>
          <w:lang w:eastAsia="zh-CN"/>
        </w:rPr>
        <w:t>จำนวน</w:t>
      </w:r>
      <w:r w:rsidR="00752C9F" w:rsidRPr="002C4596">
        <w:rPr>
          <w:rFonts w:ascii="TH SarabunIT๙" w:eastAsia="SimSun" w:hAnsi="TH SarabunIT๙" w:cs="TH SarabunIT๙"/>
          <w:sz w:val="32"/>
          <w:szCs w:val="32"/>
          <w:cs/>
          <w:lang w:eastAsia="zh-CN"/>
        </w:rPr>
        <w:t xml:space="preserve"> </w:t>
      </w:r>
      <w:r w:rsidR="00B13DCC" w:rsidRPr="002C4596">
        <w:rPr>
          <w:rFonts w:ascii="TH SarabunIT๙" w:eastAsia="SimSun" w:hAnsi="TH SarabunIT๙" w:cs="TH SarabunIT๙"/>
          <w:sz w:val="32"/>
          <w:szCs w:val="32"/>
          <w:cs/>
          <w:lang w:eastAsia="zh-CN"/>
        </w:rPr>
        <w:t>๑๐,๐3</w:t>
      </w:r>
      <w:r w:rsidR="00AB024B" w:rsidRPr="002C4596">
        <w:rPr>
          <w:rFonts w:ascii="TH SarabunIT๙" w:eastAsia="SimSun" w:hAnsi="TH SarabunIT๙" w:cs="TH SarabunIT๙"/>
          <w:sz w:val="32"/>
          <w:szCs w:val="32"/>
          <w:cs/>
          <w:lang w:eastAsia="zh-CN"/>
        </w:rPr>
        <w:t xml:space="preserve">๐ </w:t>
      </w:r>
      <w:r w:rsidR="00752C9F" w:rsidRPr="002C4596">
        <w:rPr>
          <w:rFonts w:ascii="TH SarabunIT๙" w:eastAsia="SimSun" w:hAnsi="TH SarabunIT๙" w:cs="TH SarabunIT๙"/>
          <w:sz w:val="32"/>
          <w:szCs w:val="32"/>
          <w:cs/>
          <w:lang w:eastAsia="zh-CN"/>
        </w:rPr>
        <w:t xml:space="preserve">คน หากดูโครงสร้างอายุของประชากรพบว่า </w:t>
      </w:r>
      <w:r w:rsidR="00C04B65" w:rsidRPr="002C4596">
        <w:rPr>
          <w:rFonts w:ascii="TH SarabunIT๙" w:eastAsia="SimSun" w:hAnsi="TH SarabunIT๙" w:cs="TH SarabunIT๙"/>
          <w:sz w:val="32"/>
          <w:szCs w:val="32"/>
          <w:cs/>
          <w:lang w:eastAsia="zh-CN"/>
        </w:rPr>
        <w:t xml:space="preserve">ประชากรวัยเด็ก </w:t>
      </w:r>
      <w:r w:rsidR="00752C9F" w:rsidRPr="002C4596">
        <w:rPr>
          <w:rFonts w:ascii="TH SarabunIT๙" w:eastAsia="SimSun" w:hAnsi="TH SarabunIT๙" w:cs="TH SarabunIT๙"/>
          <w:sz w:val="32"/>
          <w:szCs w:val="32"/>
          <w:cs/>
          <w:lang w:eastAsia="zh-CN"/>
        </w:rPr>
        <w:t>อายุ</w:t>
      </w:r>
      <w:r w:rsidR="00C04B65" w:rsidRPr="002C4596">
        <w:rPr>
          <w:rFonts w:ascii="TH SarabunIT๙" w:eastAsia="SimSun" w:hAnsi="TH SarabunIT๙" w:cs="TH SarabunIT๙"/>
          <w:sz w:val="32"/>
          <w:szCs w:val="32"/>
          <w:cs/>
          <w:lang w:eastAsia="zh-CN"/>
        </w:rPr>
        <w:t xml:space="preserve">ต่ำกว่า </w:t>
      </w:r>
      <w:r w:rsidR="00752C9F" w:rsidRPr="002C4596">
        <w:rPr>
          <w:rFonts w:ascii="TH SarabunIT๙" w:eastAsia="SimSun" w:hAnsi="TH SarabunIT๙" w:cs="TH SarabunIT๙"/>
          <w:sz w:val="32"/>
          <w:szCs w:val="32"/>
          <w:cs/>
          <w:lang w:eastAsia="zh-CN"/>
        </w:rPr>
        <w:t>1</w:t>
      </w:r>
      <w:r w:rsidR="00C04B65" w:rsidRPr="002C4596">
        <w:rPr>
          <w:rFonts w:ascii="TH SarabunIT๙" w:eastAsia="SimSun" w:hAnsi="TH SarabunIT๙" w:cs="TH SarabunIT๙"/>
          <w:sz w:val="32"/>
          <w:szCs w:val="32"/>
          <w:cs/>
          <w:lang w:eastAsia="zh-CN"/>
        </w:rPr>
        <w:t>๕</w:t>
      </w:r>
      <w:r w:rsidR="00752C9F" w:rsidRPr="002C4596">
        <w:rPr>
          <w:rFonts w:ascii="TH SarabunIT๙" w:eastAsia="SimSun" w:hAnsi="TH SarabunIT๙" w:cs="TH SarabunIT๙"/>
          <w:sz w:val="32"/>
          <w:szCs w:val="32"/>
          <w:cs/>
          <w:lang w:eastAsia="zh-CN"/>
        </w:rPr>
        <w:t xml:space="preserve"> ปี มีประมาณร้อยละ </w:t>
      </w:r>
      <w:r w:rsidR="009D5901" w:rsidRPr="002C4596">
        <w:rPr>
          <w:rFonts w:ascii="TH SarabunIT๙" w:eastAsia="SimSun" w:hAnsi="TH SarabunIT๙" w:cs="TH SarabunIT๙"/>
          <w:sz w:val="32"/>
          <w:szCs w:val="32"/>
          <w:cs/>
          <w:lang w:eastAsia="zh-CN"/>
        </w:rPr>
        <w:t>๑๔</w:t>
      </w:r>
      <w:r w:rsidR="00752C9F" w:rsidRPr="002C4596">
        <w:rPr>
          <w:rFonts w:ascii="TH SarabunIT๙" w:eastAsia="SimSun" w:hAnsi="TH SarabunIT๙" w:cs="TH SarabunIT๙"/>
          <w:sz w:val="32"/>
          <w:szCs w:val="32"/>
          <w:cs/>
          <w:lang w:eastAsia="zh-CN"/>
        </w:rPr>
        <w:t>.</w:t>
      </w:r>
      <w:r w:rsidR="00B63022" w:rsidRPr="002C4596">
        <w:rPr>
          <w:rFonts w:ascii="TH SarabunIT๙" w:eastAsia="SimSun" w:hAnsi="TH SarabunIT๙" w:cs="TH SarabunIT๙"/>
          <w:sz w:val="32"/>
          <w:szCs w:val="32"/>
          <w:cs/>
          <w:lang w:eastAsia="zh-CN"/>
        </w:rPr>
        <w:t>03</w:t>
      </w:r>
      <w:r w:rsidR="00021ADD" w:rsidRPr="002C4596">
        <w:rPr>
          <w:rFonts w:ascii="TH SarabunIT๙" w:eastAsia="SimSun" w:hAnsi="TH SarabunIT๙" w:cs="TH SarabunIT๙"/>
          <w:sz w:val="32"/>
          <w:szCs w:val="32"/>
          <w:cs/>
          <w:lang w:eastAsia="zh-CN"/>
        </w:rPr>
        <w:t xml:space="preserve"> </w:t>
      </w:r>
      <w:r w:rsidR="00866965" w:rsidRPr="002C4596">
        <w:rPr>
          <w:rFonts w:ascii="TH SarabunIT๙" w:eastAsia="SimSun" w:hAnsi="TH SarabunIT๙" w:cs="TH SarabunIT๙"/>
          <w:sz w:val="32"/>
          <w:szCs w:val="32"/>
          <w:cs/>
          <w:lang w:eastAsia="zh-CN"/>
        </w:rPr>
        <w:t xml:space="preserve">ประชากรวัยแรงงาน </w:t>
      </w:r>
      <w:r w:rsidR="00D0066D" w:rsidRPr="002C4596">
        <w:rPr>
          <w:rFonts w:ascii="TH SarabunIT๙" w:eastAsia="SimSun" w:hAnsi="TH SarabunIT๙" w:cs="TH SarabunIT๙"/>
          <w:sz w:val="32"/>
          <w:szCs w:val="32"/>
          <w:cs/>
          <w:lang w:eastAsia="zh-CN"/>
        </w:rPr>
        <w:t>อายุ 15-</w:t>
      </w:r>
      <w:r w:rsidR="00866965" w:rsidRPr="002C4596">
        <w:rPr>
          <w:rFonts w:ascii="TH SarabunIT๙" w:eastAsia="SimSun" w:hAnsi="TH SarabunIT๙" w:cs="TH SarabunIT๙"/>
          <w:sz w:val="32"/>
          <w:szCs w:val="32"/>
          <w:cs/>
          <w:lang w:eastAsia="zh-CN"/>
        </w:rPr>
        <w:t>๕๙</w:t>
      </w:r>
      <w:r w:rsidR="00D0066D" w:rsidRPr="002C4596">
        <w:rPr>
          <w:rFonts w:ascii="TH SarabunIT๙" w:eastAsia="SimSun" w:hAnsi="TH SarabunIT๙" w:cs="TH SarabunIT๙"/>
          <w:sz w:val="32"/>
          <w:szCs w:val="32"/>
          <w:cs/>
          <w:lang w:eastAsia="zh-CN"/>
        </w:rPr>
        <w:t xml:space="preserve"> ปี  มีประมาณร้อยละ </w:t>
      </w:r>
      <w:r w:rsidR="00B63022" w:rsidRPr="002C4596">
        <w:rPr>
          <w:rFonts w:ascii="TH SarabunIT๙" w:eastAsia="SimSun" w:hAnsi="TH SarabunIT๙" w:cs="TH SarabunIT๙"/>
          <w:sz w:val="32"/>
          <w:szCs w:val="32"/>
          <w:cs/>
          <w:lang w:eastAsia="zh-CN"/>
        </w:rPr>
        <w:t>๖4</w:t>
      </w:r>
      <w:r w:rsidR="00D0066D" w:rsidRPr="002C4596">
        <w:rPr>
          <w:rFonts w:ascii="TH SarabunIT๙" w:eastAsia="SimSun" w:hAnsi="TH SarabunIT๙" w:cs="TH SarabunIT๙"/>
          <w:sz w:val="32"/>
          <w:szCs w:val="32"/>
          <w:cs/>
          <w:lang w:eastAsia="zh-CN"/>
        </w:rPr>
        <w:t>.</w:t>
      </w:r>
      <w:r w:rsidR="00B63022" w:rsidRPr="002C4596">
        <w:rPr>
          <w:rFonts w:ascii="TH SarabunIT๙" w:eastAsia="SimSun" w:hAnsi="TH SarabunIT๙" w:cs="TH SarabunIT๙"/>
          <w:sz w:val="32"/>
          <w:szCs w:val="32"/>
          <w:cs/>
          <w:lang w:eastAsia="zh-CN"/>
        </w:rPr>
        <w:t>58</w:t>
      </w:r>
      <w:r w:rsidR="00956BF5" w:rsidRPr="002C4596">
        <w:rPr>
          <w:rFonts w:ascii="TH SarabunIT๙" w:eastAsia="SimSun" w:hAnsi="TH SarabunIT๙" w:cs="TH SarabunIT๙"/>
          <w:sz w:val="32"/>
          <w:szCs w:val="32"/>
          <w:cs/>
          <w:lang w:eastAsia="zh-CN"/>
        </w:rPr>
        <w:t xml:space="preserve"> </w:t>
      </w:r>
      <w:r w:rsidR="00866965" w:rsidRPr="002C4596">
        <w:rPr>
          <w:rFonts w:ascii="TH SarabunIT๙" w:eastAsia="SimSun" w:hAnsi="TH SarabunIT๙" w:cs="TH SarabunIT๙"/>
          <w:sz w:val="32"/>
          <w:szCs w:val="32"/>
          <w:cs/>
          <w:lang w:eastAsia="zh-CN"/>
        </w:rPr>
        <w:t>ประชากรวัยผู้สูงอายุ ๖๐ ปีขึ้นไป</w:t>
      </w:r>
      <w:r w:rsidR="0027273C" w:rsidRPr="002C4596">
        <w:rPr>
          <w:rFonts w:ascii="TH SarabunIT๙" w:eastAsia="SimSun" w:hAnsi="TH SarabunIT๙" w:cs="TH SarabunIT๙"/>
          <w:sz w:val="32"/>
          <w:szCs w:val="32"/>
          <w:cs/>
          <w:lang w:eastAsia="zh-CN"/>
        </w:rPr>
        <w:t xml:space="preserve"> </w:t>
      </w:r>
      <w:r w:rsidR="00866965" w:rsidRPr="002C4596">
        <w:rPr>
          <w:rFonts w:ascii="TH SarabunIT๙" w:eastAsia="SimSun" w:hAnsi="TH SarabunIT๙" w:cs="TH SarabunIT๙"/>
          <w:sz w:val="32"/>
          <w:szCs w:val="32"/>
          <w:cs/>
          <w:lang w:eastAsia="zh-CN"/>
        </w:rPr>
        <w:t xml:space="preserve">มีประมาณร้อยละ </w:t>
      </w:r>
      <w:r w:rsidR="00B63022" w:rsidRPr="002C4596">
        <w:rPr>
          <w:rFonts w:ascii="TH SarabunIT๙" w:eastAsia="SimSun" w:hAnsi="TH SarabunIT๙" w:cs="TH SarabunIT๙"/>
          <w:sz w:val="32"/>
          <w:szCs w:val="32"/>
          <w:cs/>
          <w:lang w:eastAsia="zh-CN"/>
        </w:rPr>
        <w:t>21</w:t>
      </w:r>
      <w:r w:rsidR="00866965" w:rsidRPr="002C4596">
        <w:rPr>
          <w:rFonts w:ascii="TH SarabunIT๙" w:eastAsia="SimSun" w:hAnsi="TH SarabunIT๙" w:cs="TH SarabunIT๙"/>
          <w:sz w:val="32"/>
          <w:szCs w:val="32"/>
          <w:cs/>
          <w:lang w:eastAsia="zh-CN"/>
        </w:rPr>
        <w:t>.</w:t>
      </w:r>
      <w:r w:rsidR="00B63022" w:rsidRPr="002C4596">
        <w:rPr>
          <w:rFonts w:ascii="TH SarabunIT๙" w:eastAsia="SimSun" w:hAnsi="TH SarabunIT๙" w:cs="TH SarabunIT๙"/>
          <w:sz w:val="32"/>
          <w:szCs w:val="32"/>
          <w:cs/>
          <w:lang w:eastAsia="zh-CN"/>
        </w:rPr>
        <w:t>39</w:t>
      </w:r>
      <w:r w:rsidR="00866965" w:rsidRPr="002C4596">
        <w:rPr>
          <w:rFonts w:ascii="TH SarabunIT๙" w:eastAsia="SimSun" w:hAnsi="TH SarabunIT๙" w:cs="TH SarabunIT๙"/>
          <w:sz w:val="32"/>
          <w:szCs w:val="32"/>
          <w:cs/>
          <w:lang w:eastAsia="zh-CN"/>
        </w:rPr>
        <w:t xml:space="preserve"> </w:t>
      </w:r>
      <w:r w:rsidR="004A39E0" w:rsidRPr="002C4596">
        <w:rPr>
          <w:rFonts w:ascii="TH SarabunIT๙" w:eastAsia="SimSun" w:hAnsi="TH SarabunIT๙" w:cs="TH SarabunIT๙"/>
          <w:sz w:val="32"/>
          <w:szCs w:val="32"/>
          <w:cs/>
          <w:lang w:eastAsia="zh-CN"/>
        </w:rPr>
        <w:t>ดังที่ทราบแล้วว่า</w:t>
      </w:r>
      <w:r w:rsidR="00021ADD" w:rsidRPr="002C4596">
        <w:rPr>
          <w:rFonts w:ascii="TH SarabunIT๙" w:eastAsia="SimSun" w:hAnsi="TH SarabunIT๙" w:cs="TH SarabunIT๙"/>
          <w:sz w:val="32"/>
          <w:szCs w:val="32"/>
          <w:cs/>
          <w:lang w:eastAsia="zh-CN"/>
        </w:rPr>
        <w:t xml:space="preserve"> </w:t>
      </w:r>
      <w:r w:rsidR="004A39E0" w:rsidRPr="002C4596">
        <w:rPr>
          <w:rFonts w:ascii="TH SarabunIT๙" w:eastAsia="SimSun" w:hAnsi="TH SarabunIT๙" w:cs="TH SarabunIT๙"/>
          <w:sz w:val="32"/>
          <w:szCs w:val="32"/>
          <w:cs/>
          <w:lang w:eastAsia="zh-CN"/>
        </w:rPr>
        <w:t>ปัจจุบันประเทศไทย</w:t>
      </w:r>
      <w:r w:rsidR="00021ADD" w:rsidRPr="002C4596">
        <w:rPr>
          <w:rFonts w:ascii="TH SarabunIT๙" w:eastAsia="SimSun" w:hAnsi="TH SarabunIT๙" w:cs="TH SarabunIT๙"/>
          <w:sz w:val="32"/>
          <w:szCs w:val="32"/>
          <w:cs/>
          <w:lang w:eastAsia="zh-CN"/>
        </w:rPr>
        <w:t xml:space="preserve"> </w:t>
      </w:r>
      <w:r w:rsidR="004A39E0" w:rsidRPr="002C4596">
        <w:rPr>
          <w:rFonts w:ascii="TH SarabunIT๙" w:eastAsia="SimSun" w:hAnsi="TH SarabunIT๙" w:cs="TH SarabunIT๙"/>
          <w:sz w:val="32"/>
          <w:szCs w:val="32"/>
          <w:cs/>
          <w:lang w:eastAsia="zh-CN"/>
        </w:rPr>
        <w:t>มีอัตราการการ</w:t>
      </w:r>
      <w:r w:rsidR="0027273C" w:rsidRPr="002C4596">
        <w:rPr>
          <w:rFonts w:ascii="TH SarabunIT๙" w:eastAsia="SimSun" w:hAnsi="TH SarabunIT๙" w:cs="TH SarabunIT๙"/>
          <w:sz w:val="32"/>
          <w:szCs w:val="32"/>
          <w:cs/>
          <w:lang w:eastAsia="zh-CN"/>
        </w:rPr>
        <w:t xml:space="preserve">เกิดของประชากรที่ค่อนข้างคงที่ </w:t>
      </w:r>
      <w:r w:rsidR="004A39E0" w:rsidRPr="002C4596">
        <w:rPr>
          <w:rFonts w:ascii="TH SarabunIT๙" w:eastAsia="SimSun" w:hAnsi="TH SarabunIT๙" w:cs="TH SarabunIT๙"/>
          <w:sz w:val="32"/>
          <w:szCs w:val="32"/>
          <w:cs/>
          <w:lang w:eastAsia="zh-CN"/>
        </w:rPr>
        <w:t>สาเหตุเนื่องมาจากประเทศไทยมีนโยบายในการคุมกำเนิดที่ได้ผลดีมาตั้งแต่</w:t>
      </w:r>
      <w:r w:rsidR="009A460B" w:rsidRPr="002C4596">
        <w:rPr>
          <w:rFonts w:ascii="TH SarabunIT๙" w:eastAsia="SimSun" w:hAnsi="TH SarabunIT๙" w:cs="TH SarabunIT๙"/>
          <w:sz w:val="32"/>
          <w:szCs w:val="32"/>
          <w:cs/>
          <w:lang w:eastAsia="zh-CN"/>
        </w:rPr>
        <w:t xml:space="preserve">อดีตจนถึงปัจจุบัน </w:t>
      </w:r>
      <w:r w:rsidR="004A39E0" w:rsidRPr="002C4596">
        <w:rPr>
          <w:rFonts w:ascii="TH SarabunIT๙" w:eastAsia="SimSun" w:hAnsi="TH SarabunIT๙" w:cs="TH SarabunIT๙"/>
          <w:sz w:val="32"/>
          <w:szCs w:val="32"/>
          <w:cs/>
          <w:lang w:eastAsia="zh-CN"/>
        </w:rPr>
        <w:t>ผู้หญิงไทยในวัยทำงานมีแนวโน้มที่จะแต่งงานช้าและเป็นโสดมากขึ้น ตลอดจนโครงสร้างของสังคมที่เปลี่ยนมาเป็นแบบครอบครัวเดี่ยวมากขึ้น</w:t>
      </w:r>
      <w:r w:rsidR="00021ADD" w:rsidRPr="002C4596">
        <w:rPr>
          <w:rFonts w:ascii="TH SarabunIT๙" w:eastAsia="SimSun" w:hAnsi="TH SarabunIT๙" w:cs="TH SarabunIT๙"/>
          <w:sz w:val="32"/>
          <w:szCs w:val="32"/>
          <w:cs/>
          <w:lang w:eastAsia="zh-CN"/>
        </w:rPr>
        <w:t xml:space="preserve"> </w:t>
      </w:r>
      <w:r w:rsidR="004A39E0" w:rsidRPr="002C4596">
        <w:rPr>
          <w:rFonts w:ascii="TH SarabunIT๙" w:eastAsia="SimSun" w:hAnsi="TH SarabunIT๙" w:cs="TH SarabunIT๙"/>
          <w:sz w:val="32"/>
          <w:szCs w:val="32"/>
          <w:cs/>
          <w:lang w:eastAsia="zh-CN"/>
        </w:rPr>
        <w:t>จึงมีภาระและต้นทุนของค่าใช้จ่ายต่างๆ ตลอดจนการเลี้ยงดูบุตรที่มากขึ้นตามไปด้วย ทั้งนี้</w:t>
      </w:r>
      <w:r w:rsidR="00021ADD" w:rsidRPr="002C4596">
        <w:rPr>
          <w:rFonts w:ascii="TH SarabunIT๙" w:eastAsia="SimSun" w:hAnsi="TH SarabunIT๙" w:cs="TH SarabunIT๙"/>
          <w:sz w:val="32"/>
          <w:szCs w:val="32"/>
          <w:cs/>
          <w:lang w:eastAsia="zh-CN"/>
        </w:rPr>
        <w:t xml:space="preserve"> </w:t>
      </w:r>
      <w:r w:rsidR="004A39E0" w:rsidRPr="002C4596">
        <w:rPr>
          <w:rFonts w:ascii="TH SarabunIT๙" w:eastAsia="SimSun" w:hAnsi="TH SarabunIT๙" w:cs="TH SarabunIT๙"/>
          <w:sz w:val="32"/>
          <w:szCs w:val="32"/>
          <w:cs/>
          <w:lang w:eastAsia="zh-CN"/>
        </w:rPr>
        <w:t>พบว่าประเทศไทยกำลังจะก้าวเข้าสู่สังคมของผู้สูงอายุในอนาคต โดยประชากรในวัยเด็กจะลดลงในขณะเดียวกันประชากรผู้สูงอายุ (อายุ 60 ปีขึ้นไป) จะเพิ่มมากขึ้น</w:t>
      </w:r>
      <w:r w:rsidR="00021ADD" w:rsidRPr="002C4596">
        <w:rPr>
          <w:rFonts w:ascii="TH SarabunIT๙" w:eastAsia="SimSun" w:hAnsi="TH SarabunIT๙" w:cs="TH SarabunIT๙"/>
          <w:sz w:val="32"/>
          <w:szCs w:val="32"/>
          <w:cs/>
          <w:lang w:eastAsia="zh-CN"/>
        </w:rPr>
        <w:t xml:space="preserve"> </w:t>
      </w:r>
      <w:r w:rsidR="00672E08" w:rsidRPr="002C4596">
        <w:rPr>
          <w:rFonts w:ascii="TH SarabunIT๙" w:eastAsia="SimSun" w:hAnsi="TH SarabunIT๙" w:cs="TH SarabunIT๙"/>
          <w:sz w:val="32"/>
          <w:szCs w:val="32"/>
          <w:cs/>
          <w:lang w:eastAsia="zh-CN"/>
        </w:rPr>
        <w:t>ทิศทางการกำหนดนโยบายและการบริหารงาน</w:t>
      </w:r>
      <w:r w:rsidR="00D36313" w:rsidRPr="002C4596">
        <w:rPr>
          <w:rFonts w:ascii="TH SarabunIT๙" w:eastAsia="SimSun" w:hAnsi="TH SarabunIT๙" w:cs="TH SarabunIT๙"/>
          <w:sz w:val="32"/>
          <w:szCs w:val="32"/>
          <w:cs/>
          <w:lang w:eastAsia="zh-CN"/>
        </w:rPr>
        <w:t>ของท้องถิ่น ที่เกี่ยวพันกับ</w:t>
      </w:r>
      <w:r w:rsidR="00672E08" w:rsidRPr="002C4596">
        <w:rPr>
          <w:rFonts w:ascii="TH SarabunIT๙" w:eastAsia="SimSun" w:hAnsi="TH SarabunIT๙" w:cs="TH SarabunIT๙"/>
          <w:sz w:val="32"/>
          <w:szCs w:val="32"/>
          <w:cs/>
          <w:lang w:eastAsia="zh-CN"/>
        </w:rPr>
        <w:t>ด้านผู้สูงอายุในสภาวการณ์ปัจจุบัน จึงต้องมุ่งเน้นในการยกระดับคุณภาพของงานบริการ รวม</w:t>
      </w:r>
      <w:r w:rsidR="00D36313" w:rsidRPr="002C4596">
        <w:rPr>
          <w:rFonts w:ascii="TH SarabunIT๙" w:eastAsia="SimSun" w:hAnsi="TH SarabunIT๙" w:cs="TH SarabunIT๙"/>
          <w:sz w:val="32"/>
          <w:szCs w:val="32"/>
          <w:cs/>
          <w:lang w:eastAsia="zh-CN"/>
        </w:rPr>
        <w:t>ถึง</w:t>
      </w:r>
      <w:r w:rsidR="00672E08" w:rsidRPr="002C4596">
        <w:rPr>
          <w:rFonts w:ascii="TH SarabunIT๙" w:eastAsia="SimSun" w:hAnsi="TH SarabunIT๙" w:cs="TH SarabunIT๙"/>
          <w:sz w:val="32"/>
          <w:szCs w:val="32"/>
          <w:cs/>
          <w:lang w:eastAsia="zh-CN"/>
        </w:rPr>
        <w:t>สิทธิประโยชน์ในด้านต่างๆอย่างทั่วถึง เพื่อสร้างหลักประกันด้านความมั่นคง และเตรียมการเพื่อให้ประชาชนทุกคนสามารถเข้าสู่วัย</w:t>
      </w:r>
      <w:r w:rsidR="009A460B" w:rsidRPr="002C4596">
        <w:rPr>
          <w:rFonts w:ascii="TH SarabunIT๙" w:eastAsia="SimSun" w:hAnsi="TH SarabunIT๙" w:cs="TH SarabunIT๙"/>
          <w:sz w:val="32"/>
          <w:szCs w:val="32"/>
          <w:cs/>
          <w:lang w:eastAsia="zh-CN"/>
        </w:rPr>
        <w:t>ผู้</w:t>
      </w:r>
      <w:r w:rsidR="00672E08" w:rsidRPr="002C4596">
        <w:rPr>
          <w:rFonts w:ascii="TH SarabunIT๙" w:eastAsia="SimSun" w:hAnsi="TH SarabunIT๙" w:cs="TH SarabunIT๙"/>
          <w:sz w:val="32"/>
          <w:szCs w:val="32"/>
          <w:cs/>
          <w:lang w:eastAsia="zh-CN"/>
        </w:rPr>
        <w:t>สูงอายุ</w:t>
      </w:r>
      <w:r w:rsidR="008E744B" w:rsidRPr="002C4596">
        <w:rPr>
          <w:rFonts w:ascii="TH SarabunIT๙" w:eastAsia="SimSun" w:hAnsi="TH SarabunIT๙" w:cs="TH SarabunIT๙"/>
          <w:sz w:val="32"/>
          <w:szCs w:val="32"/>
          <w:cs/>
          <w:lang w:eastAsia="zh-CN"/>
        </w:rPr>
        <w:t>ได้</w:t>
      </w:r>
      <w:r w:rsidR="00672E08" w:rsidRPr="002C4596">
        <w:rPr>
          <w:rFonts w:ascii="TH SarabunIT๙" w:eastAsia="SimSun" w:hAnsi="TH SarabunIT๙" w:cs="TH SarabunIT๙"/>
          <w:sz w:val="32"/>
          <w:szCs w:val="32"/>
          <w:cs/>
          <w:lang w:eastAsia="zh-CN"/>
        </w:rPr>
        <w:t>อย่างมีคุณภาพ</w:t>
      </w:r>
      <w:r w:rsidR="00975BCC" w:rsidRPr="002C4596">
        <w:rPr>
          <w:rFonts w:ascii="TH SarabunIT๙" w:eastAsia="SimSun" w:hAnsi="TH SarabunIT๙" w:cs="TH SarabunIT๙"/>
          <w:sz w:val="32"/>
          <w:szCs w:val="32"/>
          <w:cs/>
          <w:lang w:eastAsia="zh-CN"/>
        </w:rPr>
        <w:t>และ</w:t>
      </w:r>
      <w:r w:rsidR="008E744B" w:rsidRPr="002C4596">
        <w:rPr>
          <w:rFonts w:ascii="TH SarabunIT๙" w:eastAsia="SimSun" w:hAnsi="TH SarabunIT๙" w:cs="TH SarabunIT๙"/>
          <w:sz w:val="32"/>
          <w:szCs w:val="32"/>
          <w:cs/>
          <w:lang w:eastAsia="zh-CN"/>
        </w:rPr>
        <w:t>ปกติสุข</w:t>
      </w:r>
      <w:r w:rsidR="00B63022" w:rsidRPr="002C4596">
        <w:rPr>
          <w:rFonts w:ascii="TH SarabunIT๙" w:eastAsia="SimSun" w:hAnsi="TH SarabunIT๙" w:cs="TH SarabunIT๙"/>
          <w:sz w:val="32"/>
          <w:szCs w:val="32"/>
          <w:lang w:eastAsia="zh-CN"/>
        </w:rPr>
        <w:t xml:space="preserve"> </w:t>
      </w:r>
    </w:p>
    <w:p w:rsidR="00E22FC3" w:rsidRPr="002C4596" w:rsidRDefault="00E22FC3" w:rsidP="00E22FC3">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๔.สภาพทางสังคม</w:t>
      </w:r>
    </w:p>
    <w:p w:rsidR="00E22FC3" w:rsidRPr="002C4596" w:rsidRDefault="00E22FC3" w:rsidP="00E22FC3">
      <w:pPr>
        <w:tabs>
          <w:tab w:val="left" w:pos="1134"/>
        </w:tabs>
        <w:rPr>
          <w:rFonts w:ascii="TH SarabunIT๙" w:hAnsi="TH SarabunIT๙" w:cs="TH SarabunIT๙"/>
          <w:b/>
          <w:bCs/>
          <w:sz w:val="32"/>
          <w:szCs w:val="32"/>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๔.๑ การศึกษา</w:t>
      </w:r>
    </w:p>
    <w:p w:rsidR="00AC3CA7" w:rsidRPr="002C4596" w:rsidRDefault="00453A4F" w:rsidP="00AC3CA7">
      <w:pPr>
        <w:ind w:firstLine="1440"/>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31200" behindDoc="0" locked="0" layoutInCell="1" allowOverlap="1" wp14:anchorId="08BE7A3C" wp14:editId="0E63F291">
            <wp:simplePos x="0" y="0"/>
            <wp:positionH relativeFrom="column">
              <wp:posOffset>3577590</wp:posOffset>
            </wp:positionH>
            <wp:positionV relativeFrom="paragraph">
              <wp:posOffset>789305</wp:posOffset>
            </wp:positionV>
            <wp:extent cx="2159635" cy="1439545"/>
            <wp:effectExtent l="190500" t="190500" r="393065" b="389255"/>
            <wp:wrapNone/>
            <wp:docPr id="1006" name="รูปภาพ 1006" descr="C:\Users\Phoenix\Desktop\8 X 12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hoenix\Desktop\8 X 12 = 1.jpg"/>
                    <pic:cNvPicPr>
                      <a:picLocks noChangeAspect="1" noChangeArrowheads="1"/>
                    </pic:cNvPicPr>
                  </pic:nvPicPr>
                  <pic:blipFill>
                    <a:blip r:embed="rId40"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AC3CA7" w:rsidRPr="002C4596">
        <w:rPr>
          <w:rFonts w:ascii="TH SarabunIT๙" w:hAnsi="TH SarabunIT๙" w:cs="TH SarabunIT๙"/>
          <w:sz w:val="32"/>
          <w:szCs w:val="32"/>
          <w:cs/>
        </w:rPr>
        <w:t>ภายในเขตเทศบาลตำบลพนางตุง มีศูนย์พัฒนาเด็กเล็ก และศูนย์อบรมเด็กก่อนเกณฑ์ ที่อยู่ในความรับผิดชอบดูแลของเทศบาล เพื่อรองรับสำหรับการเตรียมความพร้อมของเด็กก่อนวัยเรียน จำนวน ๓ ศูนย์ ได้แก่ ศูนย์พัฒนาเด็กเล็กบ้านท่าช้าง ศูนย์พัฒนาเด็กเล็กบ้านในยาง และศูนย์อบรมเด็กก่อนเกณฑ์วัดธรรมสามัคคี นอกจากนี้ยังมีโรงเรียนที่อยู่ในเขตพื้นที่ในระดับประถม</w:t>
      </w:r>
    </w:p>
    <w:p w:rsidR="00AC3CA7" w:rsidRPr="002C4596" w:rsidRDefault="00AC3CA7" w:rsidP="00AC3CA7">
      <w:pPr>
        <w:jc w:val="thaiDistribute"/>
        <w:rPr>
          <w:rFonts w:ascii="TH SarabunIT๙" w:hAnsi="TH SarabunIT๙" w:cs="TH SarabunIT๙"/>
          <w:sz w:val="32"/>
          <w:szCs w:val="32"/>
        </w:rPr>
      </w:pPr>
      <w:r w:rsidRPr="002C4596">
        <w:rPr>
          <w:rFonts w:ascii="TH SarabunIT๙" w:hAnsi="TH SarabunIT๙" w:cs="TH SarabunIT๙"/>
          <w:sz w:val="32"/>
          <w:szCs w:val="32"/>
          <w:cs/>
        </w:rPr>
        <w:t>ศึกษาจำนวน ๕ โรงเรียน ซึ่งมีสถานที่ตั้งกระจายตัวไปตามย่านชุมชน</w:t>
      </w:r>
    </w:p>
    <w:p w:rsidR="00AC3CA7" w:rsidRPr="002C4596" w:rsidRDefault="00AC3CA7" w:rsidP="00AC3CA7">
      <w:pPr>
        <w:jc w:val="thaiDistribute"/>
        <w:rPr>
          <w:rFonts w:ascii="TH SarabunIT๙" w:hAnsi="TH SarabunIT๙" w:cs="TH SarabunIT๙"/>
          <w:sz w:val="32"/>
          <w:szCs w:val="32"/>
        </w:rPr>
      </w:pPr>
      <w:r w:rsidRPr="002C4596">
        <w:rPr>
          <w:rFonts w:ascii="TH SarabunIT๙" w:hAnsi="TH SarabunIT๙" w:cs="TH SarabunIT๙"/>
          <w:sz w:val="32"/>
          <w:szCs w:val="32"/>
          <w:cs/>
        </w:rPr>
        <w:t>ในเขตหมู่บ้านต่างๆ ได้แก่ โรงเรียนบ้านควนพนางตุง โรงเรียนบ้าน</w:t>
      </w:r>
    </w:p>
    <w:p w:rsidR="00AC3CA7" w:rsidRPr="002C4596" w:rsidRDefault="00AC3CA7" w:rsidP="00AC3CA7">
      <w:pPr>
        <w:jc w:val="thaiDistribute"/>
        <w:rPr>
          <w:rFonts w:ascii="TH SarabunIT๙" w:hAnsi="TH SarabunIT๙" w:cs="TH SarabunIT๙"/>
          <w:sz w:val="32"/>
          <w:szCs w:val="32"/>
        </w:rPr>
      </w:pPr>
      <w:r w:rsidRPr="002C4596">
        <w:rPr>
          <w:rFonts w:ascii="TH SarabunIT๙" w:hAnsi="TH SarabunIT๙" w:cs="TH SarabunIT๙"/>
          <w:sz w:val="32"/>
          <w:szCs w:val="32"/>
          <w:cs/>
        </w:rPr>
        <w:t>ชายคลอง โรงเรียนบ้านท่าช้าง โรงเรียนวัดไทรงาม โรงเรียนบ้าน</w:t>
      </w:r>
    </w:p>
    <w:p w:rsidR="00AC3CA7" w:rsidRPr="002C4596" w:rsidRDefault="00AC3CA7" w:rsidP="00AC3CA7">
      <w:pPr>
        <w:jc w:val="thaiDistribute"/>
        <w:rPr>
          <w:rFonts w:ascii="TH SarabunIT๙" w:hAnsi="TH SarabunIT๙" w:cs="TH SarabunIT๙"/>
          <w:sz w:val="32"/>
          <w:szCs w:val="32"/>
        </w:rPr>
      </w:pPr>
      <w:r w:rsidRPr="002C4596">
        <w:rPr>
          <w:rFonts w:ascii="TH SarabunIT๙" w:hAnsi="TH SarabunIT๙" w:cs="TH SarabunIT๙"/>
          <w:sz w:val="32"/>
          <w:szCs w:val="32"/>
          <w:cs/>
        </w:rPr>
        <w:t>ธรรมเถียรและมีโรงเรียนที่อยู่ในเขต</w:t>
      </w:r>
      <w:r w:rsidR="00453A4F" w:rsidRPr="002C4596">
        <w:rPr>
          <w:rFonts w:ascii="TH SarabunIT๙" w:hAnsi="TH SarabunIT๙" w:cs="TH SarabunIT๙"/>
          <w:sz w:val="32"/>
          <w:szCs w:val="32"/>
          <w:cs/>
        </w:rPr>
        <w:t>พื้นที่</w:t>
      </w:r>
      <w:r w:rsidRPr="002C4596">
        <w:rPr>
          <w:rFonts w:ascii="TH SarabunIT๙" w:hAnsi="TH SarabunIT๙" w:cs="TH SarabunIT๙"/>
          <w:sz w:val="32"/>
          <w:szCs w:val="32"/>
          <w:cs/>
        </w:rPr>
        <w:t>ในระดับมัธยมศึกษาจำนวน</w:t>
      </w:r>
    </w:p>
    <w:p w:rsidR="00AC3CA7" w:rsidRPr="002C4596" w:rsidRDefault="00AC3CA7" w:rsidP="00AC3CA7">
      <w:pPr>
        <w:jc w:val="thaiDistribute"/>
        <w:rPr>
          <w:rFonts w:ascii="TH SarabunIT๙" w:hAnsi="TH SarabunIT๙" w:cs="TH SarabunIT๙"/>
          <w:sz w:val="32"/>
          <w:szCs w:val="32"/>
        </w:rPr>
      </w:pPr>
      <w:r w:rsidRPr="002C4596">
        <w:rPr>
          <w:rFonts w:ascii="TH SarabunIT๙" w:hAnsi="TH SarabunIT๙" w:cs="TH SarabunIT๙"/>
          <w:sz w:val="32"/>
          <w:szCs w:val="32"/>
          <w:cs/>
        </w:rPr>
        <w:t>๑ โรงเรียน ได้แก่โรงเรียนพนางตุง เด็กนักเรียนในระดับการศึกษาใน</w:t>
      </w:r>
    </w:p>
    <w:p w:rsidR="00AC3CA7" w:rsidRPr="002C4596" w:rsidRDefault="00AC3CA7" w:rsidP="00AC3CA7">
      <w:pPr>
        <w:jc w:val="thaiDistribute"/>
        <w:rPr>
          <w:rFonts w:ascii="TH SarabunIT๙" w:hAnsi="TH SarabunIT๙" w:cs="TH SarabunIT๙"/>
          <w:sz w:val="32"/>
          <w:szCs w:val="32"/>
        </w:rPr>
      </w:pPr>
      <w:r w:rsidRPr="002C4596">
        <w:rPr>
          <w:rFonts w:ascii="TH SarabunIT๙" w:hAnsi="TH SarabunIT๙" w:cs="TH SarabunIT๙"/>
          <w:sz w:val="32"/>
          <w:szCs w:val="32"/>
          <w:cs/>
        </w:rPr>
        <w:t>ช่วงชั้นต่างๆของตำบล ส่วนใหญ่ไปศึกษาในเขตพื้นที่หมู่บ้าน และ</w:t>
      </w:r>
    </w:p>
    <w:p w:rsidR="00AC3CA7" w:rsidRPr="002C4596" w:rsidRDefault="00AC3CA7" w:rsidP="00AC3CA7">
      <w:pPr>
        <w:jc w:val="thaiDistribute"/>
        <w:rPr>
          <w:rFonts w:ascii="TH SarabunIT๙" w:hAnsi="TH SarabunIT๙" w:cs="TH SarabunIT๙"/>
          <w:sz w:val="32"/>
          <w:szCs w:val="32"/>
          <w:cs/>
        </w:rPr>
      </w:pPr>
      <w:r w:rsidRPr="002C4596">
        <w:rPr>
          <w:rFonts w:ascii="TH SarabunIT๙" w:hAnsi="TH SarabunIT๙" w:cs="TH SarabunIT๙"/>
          <w:sz w:val="32"/>
          <w:szCs w:val="32"/>
          <w:cs/>
        </w:rPr>
        <w:t xml:space="preserve">พื้นที่ใกล้เคียงกับที่อยู่อาศัยเป็นสำคัญ หรือในตัวเมืองตามศักยภาพของ </w:t>
      </w:r>
      <w:r w:rsidR="0040057E" w:rsidRPr="002C4596">
        <w:rPr>
          <w:rFonts w:ascii="TH SarabunIT๙" w:hAnsi="TH SarabunIT๙" w:cs="TH SarabunIT๙"/>
          <w:color w:val="215868" w:themeColor="accent5" w:themeShade="80"/>
          <w:sz w:val="32"/>
          <w:szCs w:val="32"/>
          <w:cs/>
        </w:rPr>
        <w:t xml:space="preserve">   </w:t>
      </w:r>
      <w:r w:rsidRPr="002C4596">
        <w:rPr>
          <w:rFonts w:ascii="TH SarabunIT๙" w:hAnsi="TH SarabunIT๙" w:cs="TH SarabunIT๙"/>
          <w:color w:val="215868" w:themeColor="accent5" w:themeShade="80"/>
          <w:sz w:val="32"/>
          <w:szCs w:val="32"/>
          <w:cs/>
        </w:rPr>
        <w:t>การบ่มเพาะทรัพยากรบุคคล</w:t>
      </w:r>
    </w:p>
    <w:p w:rsidR="00AC3CA7" w:rsidRPr="002C4596" w:rsidRDefault="00AC3CA7" w:rsidP="00AC3CA7">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ผู้เรียน ซึ่งมีสถานศึกษารองรับในหลายสาขาวิชา จากหลายสถาบันการศึกษา ทั้งสายสามัญ และสายอาชีพ ประชาชนในพื้นที่ส่วนใหญ่จบการศึกษาภาคบังคับในระดับประถมศึกษา </w:t>
      </w:r>
    </w:p>
    <w:p w:rsidR="00E029AC" w:rsidRPr="002C4596" w:rsidRDefault="00E029AC" w:rsidP="00AC3CA7">
      <w:pPr>
        <w:jc w:val="thaiDistribute"/>
        <w:rPr>
          <w:rFonts w:ascii="TH SarabunIT๙" w:hAnsi="TH SarabunIT๙" w:cs="TH SarabunIT๙"/>
          <w:sz w:val="32"/>
          <w:szCs w:val="32"/>
        </w:rPr>
      </w:pPr>
    </w:p>
    <w:p w:rsidR="00AC3CA7" w:rsidRPr="002C4596" w:rsidRDefault="0032112B" w:rsidP="00E13FA3">
      <w:pPr>
        <w:jc w:val="center"/>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 xml:space="preserve">สถิติจำนวนห้องเรียน </w:t>
      </w:r>
      <w:r w:rsidRPr="002C4596">
        <w:rPr>
          <w:rFonts w:ascii="TH SarabunIT๙" w:hAnsi="TH SarabunIT๙" w:cs="TH SarabunIT๙"/>
          <w:b/>
          <w:bCs/>
          <w:sz w:val="32"/>
          <w:szCs w:val="32"/>
        </w:rPr>
        <w:t>:</w:t>
      </w:r>
      <w:r w:rsidRPr="002C4596">
        <w:rPr>
          <w:rFonts w:ascii="TH SarabunIT๙" w:hAnsi="TH SarabunIT๙" w:cs="TH SarabunIT๙"/>
          <w:b/>
          <w:bCs/>
          <w:sz w:val="32"/>
          <w:szCs w:val="32"/>
          <w:cs/>
        </w:rPr>
        <w:t xml:space="preserve"> </w:t>
      </w:r>
      <w:r w:rsidR="00AC3CA7" w:rsidRPr="002C4596">
        <w:rPr>
          <w:rFonts w:ascii="TH SarabunIT๙" w:hAnsi="TH SarabunIT๙" w:cs="TH SarabunIT๙"/>
          <w:b/>
          <w:bCs/>
          <w:sz w:val="32"/>
          <w:szCs w:val="32"/>
          <w:cs/>
        </w:rPr>
        <w:t>เด็กนักเรียน</w:t>
      </w:r>
      <w:r w:rsidRPr="002C4596">
        <w:rPr>
          <w:rFonts w:ascii="TH SarabunIT๙" w:hAnsi="TH SarabunIT๙" w:cs="TH SarabunIT๙"/>
          <w:b/>
          <w:bCs/>
          <w:sz w:val="32"/>
          <w:szCs w:val="32"/>
          <w:cs/>
        </w:rPr>
        <w:t xml:space="preserve"> </w:t>
      </w:r>
      <w:r w:rsidR="00AC3CA7" w:rsidRPr="002C4596">
        <w:rPr>
          <w:rFonts w:ascii="TH SarabunIT๙" w:hAnsi="TH SarabunIT๙" w:cs="TH SarabunIT๙"/>
          <w:b/>
          <w:bCs/>
          <w:sz w:val="32"/>
          <w:szCs w:val="32"/>
        </w:rPr>
        <w:t>:</w:t>
      </w:r>
      <w:r w:rsidRPr="002C4596">
        <w:rPr>
          <w:rFonts w:ascii="TH SarabunIT๙" w:hAnsi="TH SarabunIT๙" w:cs="TH SarabunIT๙"/>
          <w:b/>
          <w:bCs/>
          <w:sz w:val="32"/>
          <w:szCs w:val="32"/>
          <w:cs/>
        </w:rPr>
        <w:t xml:space="preserve"> </w:t>
      </w:r>
      <w:r w:rsidR="00344D7A">
        <w:rPr>
          <w:rFonts w:ascii="TH SarabunIT๙" w:hAnsi="TH SarabunIT๙" w:cs="TH SarabunIT๙" w:hint="cs"/>
          <w:b/>
          <w:bCs/>
          <w:sz w:val="32"/>
          <w:szCs w:val="32"/>
          <w:cs/>
        </w:rPr>
        <w:t>บุคลากรทางการศึกษา</w:t>
      </w:r>
    </w:p>
    <w:p w:rsidR="00AC3CA7" w:rsidRPr="002C4596" w:rsidRDefault="00AC3CA7" w:rsidP="00AC3CA7">
      <w:pPr>
        <w:jc w:val="center"/>
        <w:rPr>
          <w:rFonts w:ascii="TH SarabunIT๙" w:hAnsi="TH SarabunIT๙" w:cs="TH SarabunIT๙"/>
          <w:sz w:val="16"/>
          <w:szCs w:val="16"/>
        </w:rPr>
      </w:pPr>
    </w:p>
    <w:p w:rsidR="00F23A65" w:rsidRDefault="00D849A8">
      <w:pPr>
        <w:rPr>
          <w:rFonts w:ascii="TH SarabunIT๙" w:eastAsia="SimSun" w:hAnsi="TH SarabunIT๙" w:cs="TH SarabunIT๙"/>
          <w:b/>
          <w:bCs/>
          <w:sz w:val="32"/>
          <w:szCs w:val="32"/>
          <w:lang w:eastAsia="zh-CN"/>
        </w:rPr>
      </w:pPr>
      <w:r w:rsidRPr="00D849A8">
        <w:rPr>
          <w:noProof/>
        </w:rPr>
        <w:drawing>
          <wp:inline distT="0" distB="0" distL="0" distR="0" wp14:anchorId="53F2703F" wp14:editId="16C8F868">
            <wp:extent cx="5760085" cy="4095060"/>
            <wp:effectExtent l="0" t="0" r="0" b="1270"/>
            <wp:docPr id="1073" name="รูปภาพ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085" cy="4095060"/>
                    </a:xfrm>
                    <a:prstGeom prst="rect">
                      <a:avLst/>
                    </a:prstGeom>
                    <a:noFill/>
                    <a:ln>
                      <a:noFill/>
                    </a:ln>
                  </pic:spPr>
                </pic:pic>
              </a:graphicData>
            </a:graphic>
          </wp:inline>
        </w:drawing>
      </w:r>
    </w:p>
    <w:p w:rsidR="00D849A8" w:rsidRPr="002C4596" w:rsidRDefault="00D849A8" w:rsidP="00D849A8">
      <w:pPr>
        <w:spacing w:before="240"/>
        <w:rPr>
          <w:rFonts w:ascii="TH SarabunIT๙" w:eastAsia="SimSun" w:hAnsi="TH SarabunIT๙" w:cs="TH SarabunIT๙"/>
          <w:b/>
          <w:bCs/>
          <w:sz w:val="32"/>
          <w:szCs w:val="32"/>
          <w:lang w:eastAsia="zh-CN"/>
        </w:rPr>
      </w:pPr>
      <w:r w:rsidRPr="002C4596">
        <w:rPr>
          <w:rFonts w:ascii="TH SarabunIT๙" w:eastAsia="SimSun" w:hAnsi="TH SarabunIT๙" w:cs="TH SarabunIT๙"/>
          <w:b/>
          <w:bCs/>
          <w:sz w:val="32"/>
          <w:szCs w:val="32"/>
          <w:cs/>
          <w:lang w:eastAsia="zh-CN"/>
        </w:rPr>
        <w:t xml:space="preserve">ที่มา : </w:t>
      </w:r>
      <w:r>
        <w:rPr>
          <w:rFonts w:ascii="TH SarabunIT๙" w:eastAsia="SimSun" w:hAnsi="TH SarabunIT๙" w:cs="TH SarabunIT๙" w:hint="cs"/>
          <w:b/>
          <w:bCs/>
          <w:sz w:val="32"/>
          <w:szCs w:val="32"/>
          <w:cs/>
          <w:lang w:eastAsia="zh-CN"/>
        </w:rPr>
        <w:t>กองการศึกษา</w:t>
      </w:r>
      <w:r w:rsidRPr="002C4596">
        <w:rPr>
          <w:rFonts w:ascii="TH SarabunIT๙" w:eastAsia="SimSun" w:hAnsi="TH SarabunIT๙" w:cs="TH SarabunIT๙"/>
          <w:b/>
          <w:bCs/>
          <w:sz w:val="32"/>
          <w:szCs w:val="32"/>
          <w:cs/>
          <w:lang w:eastAsia="zh-CN"/>
        </w:rPr>
        <w:t xml:space="preserve"> เดือน</w:t>
      </w:r>
      <w:r>
        <w:rPr>
          <w:rFonts w:ascii="TH SarabunIT๙" w:eastAsia="SimSun" w:hAnsi="TH SarabunIT๙" w:cs="TH SarabunIT๙" w:hint="cs"/>
          <w:b/>
          <w:bCs/>
          <w:sz w:val="32"/>
          <w:szCs w:val="32"/>
          <w:cs/>
          <w:lang w:eastAsia="zh-CN"/>
        </w:rPr>
        <w:t>มิถุนายน</w:t>
      </w:r>
      <w:r w:rsidRPr="002C4596">
        <w:rPr>
          <w:rFonts w:ascii="TH SarabunIT๙" w:eastAsia="SimSun" w:hAnsi="TH SarabunIT๙" w:cs="TH SarabunIT๙"/>
          <w:b/>
          <w:bCs/>
          <w:sz w:val="32"/>
          <w:szCs w:val="32"/>
          <w:cs/>
          <w:lang w:eastAsia="zh-CN"/>
        </w:rPr>
        <w:t xml:space="preserve"> ๒๕๖๒</w:t>
      </w:r>
    </w:p>
    <w:p w:rsidR="001112C7" w:rsidRPr="002C4596" w:rsidRDefault="001112C7" w:rsidP="00025F84">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รายงานการประเมินคุณภาพศูนย์พัฒนาเด็กเล็ก</w:t>
      </w:r>
    </w:p>
    <w:p w:rsidR="00BF4C94" w:rsidRPr="002C4596" w:rsidRDefault="009F0921" w:rsidP="00991BC9">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ศูนย์พัฒนาเด็กบ้านในยาง </w:t>
      </w:r>
    </w:p>
    <w:p w:rsidR="00EF3647" w:rsidRPr="002C4596" w:rsidRDefault="009F0921" w:rsidP="00BF4C94">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ตั้งอยู่เลขที่ ๒๖๔ หมู่ที่ ๘ ตำบลพนางตุง อำเภอควนขนุน จังหวัดพัทลุง สังกัดเทศบาลตำบลพนางตุง เปิดสอนตั้งแต่ช่วงอายุ ๒ ปี ถึงช่วง ๕ ปี ไม่มีบุคลากรสายบริหาร มีการแต่งตั้งครูเป็นผู้รักษาการแทนผู้บริหาร ได้รับการประเมิน</w:t>
      </w:r>
      <w:r w:rsidR="00EF3647" w:rsidRPr="002C4596">
        <w:rPr>
          <w:rFonts w:ascii="TH SarabunIT๙" w:hAnsi="TH SarabunIT๙" w:cs="TH SarabunIT๙"/>
          <w:sz w:val="32"/>
          <w:szCs w:val="32"/>
          <w:cs/>
        </w:rPr>
        <w:t>คุณภาพภายนอกจาก สมศ.เมื่อวันที่ ๑๙ ถึง ๒๑ กุมภาพันธ์ ๒๕๕๗ มีการจัดการศึกษาระดับปฐมวัย ๑ ช่วงอายุ คือ ช่วงอายุ ๒-๕ ปี มีครูหรือผู้เลี้ยงดูเด็ก จำนวน ๓ คน มีเด็กจำนวน ๖๐ คน</w:t>
      </w:r>
      <w:r w:rsidR="00690B46" w:rsidRPr="002C4596">
        <w:rPr>
          <w:rFonts w:ascii="TH SarabunIT๙" w:hAnsi="TH SarabunIT๙" w:cs="TH SarabunIT๙"/>
          <w:sz w:val="32"/>
          <w:szCs w:val="32"/>
        </w:rPr>
        <w:t xml:space="preserve"> </w:t>
      </w:r>
      <w:r w:rsidR="00690B46" w:rsidRPr="002C4596">
        <w:rPr>
          <w:rFonts w:ascii="TH SarabunIT๙" w:hAnsi="TH SarabunIT๙" w:cs="TH SarabunIT๙"/>
          <w:sz w:val="32"/>
          <w:szCs w:val="32"/>
          <w:cs/>
        </w:rPr>
        <w:t>ผลการประเมินคุณภาพภายนอกของศูนย์พัฒนาเด็กเล็ก</w:t>
      </w:r>
      <w:r w:rsidR="00991BC9" w:rsidRPr="002C4596">
        <w:rPr>
          <w:rFonts w:ascii="TH SarabunIT๙" w:hAnsi="TH SarabunIT๙" w:cs="TH SarabunIT๙"/>
          <w:sz w:val="32"/>
          <w:szCs w:val="32"/>
          <w:cs/>
        </w:rPr>
        <w:t>บ้านในยาง</w:t>
      </w:r>
      <w:r w:rsidR="00690B46" w:rsidRPr="002C4596">
        <w:rPr>
          <w:rFonts w:ascii="TH SarabunIT๙" w:hAnsi="TH SarabunIT๙" w:cs="TH SarabunIT๙"/>
          <w:sz w:val="32"/>
          <w:szCs w:val="32"/>
          <w:cs/>
        </w:rPr>
        <w:t xml:space="preserve"> แสดงในตารางสรุปผลได้ดังนี้</w:t>
      </w:r>
    </w:p>
    <w:p w:rsidR="00690B46" w:rsidRPr="002C4596" w:rsidRDefault="006F7127" w:rsidP="00531879">
      <w:pPr>
        <w:spacing w:before="240"/>
        <w:jc w:val="thaiDistribute"/>
        <w:rPr>
          <w:rFonts w:ascii="TH SarabunIT๙" w:hAnsi="TH SarabunIT๙" w:cs="TH SarabunIT๙"/>
          <w:sz w:val="32"/>
          <w:szCs w:val="32"/>
        </w:rPr>
      </w:pPr>
      <w:r w:rsidRPr="002C4596">
        <w:rPr>
          <w:rFonts w:ascii="TH SarabunIT๙" w:hAnsi="TH SarabunIT๙" w:cs="TH SarabunIT๙"/>
          <w:noProof/>
        </w:rPr>
        <w:drawing>
          <wp:inline distT="0" distB="0" distL="0" distR="0" wp14:anchorId="5BE81EC0" wp14:editId="72F0898F">
            <wp:extent cx="5760085" cy="1987184"/>
            <wp:effectExtent l="0" t="0" r="0" b="0"/>
            <wp:docPr id="966" name="รูปภาพ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5760085" cy="1987184"/>
                    </a:xfrm>
                    <a:prstGeom prst="rect">
                      <a:avLst/>
                    </a:prstGeom>
                    <a:noFill/>
                    <a:ln>
                      <a:noFill/>
                    </a:ln>
                  </pic:spPr>
                </pic:pic>
              </a:graphicData>
            </a:graphic>
          </wp:inline>
        </w:drawing>
      </w:r>
    </w:p>
    <w:p w:rsidR="00991BC9" w:rsidRPr="002C4596" w:rsidRDefault="006F7127" w:rsidP="006F7127">
      <w:pPr>
        <w:spacing w:before="240"/>
        <w:jc w:val="thaiDistribute"/>
        <w:rPr>
          <w:rFonts w:ascii="TH SarabunIT๙" w:hAnsi="TH SarabunIT๙" w:cs="TH SarabunIT๙"/>
          <w:sz w:val="32"/>
          <w:szCs w:val="32"/>
        </w:rPr>
      </w:pPr>
      <w:r w:rsidRPr="002C4596">
        <w:rPr>
          <w:rFonts w:ascii="TH SarabunIT๙" w:hAnsi="TH SarabunIT๙" w:cs="TH SarabunIT๙"/>
          <w:noProof/>
        </w:rPr>
        <w:lastRenderedPageBreak/>
        <w:drawing>
          <wp:inline distT="0" distB="0" distL="0" distR="0" wp14:anchorId="10DA1CAD" wp14:editId="1A8AD7B7">
            <wp:extent cx="5760085" cy="1987184"/>
            <wp:effectExtent l="0" t="0" r="0" b="0"/>
            <wp:docPr id="967" name="รูปภาพ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5760085" cy="1987184"/>
                    </a:xfrm>
                    <a:prstGeom prst="rect">
                      <a:avLst/>
                    </a:prstGeom>
                    <a:noFill/>
                    <a:ln>
                      <a:noFill/>
                    </a:ln>
                  </pic:spPr>
                </pic:pic>
              </a:graphicData>
            </a:graphic>
          </wp:inline>
        </w:drawing>
      </w:r>
    </w:p>
    <w:p w:rsidR="006F7127" w:rsidRPr="002C4596" w:rsidRDefault="006F7127" w:rsidP="006F7127">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ศูนย์พัฒนาเด็กบ้าน</w:t>
      </w:r>
      <w:r w:rsidR="00416AF0" w:rsidRPr="002C4596">
        <w:rPr>
          <w:rFonts w:ascii="TH SarabunIT๙" w:hAnsi="TH SarabunIT๙" w:cs="TH SarabunIT๙"/>
          <w:sz w:val="32"/>
          <w:szCs w:val="32"/>
          <w:cs/>
        </w:rPr>
        <w:t>ท่าช้าง</w:t>
      </w:r>
      <w:r w:rsidRPr="002C4596">
        <w:rPr>
          <w:rFonts w:ascii="TH SarabunIT๙" w:hAnsi="TH SarabunIT๙" w:cs="TH SarabunIT๙"/>
          <w:sz w:val="32"/>
          <w:szCs w:val="32"/>
          <w:cs/>
        </w:rPr>
        <w:t xml:space="preserve"> </w:t>
      </w:r>
    </w:p>
    <w:p w:rsidR="006F7127" w:rsidRPr="002C4596" w:rsidRDefault="006F7127" w:rsidP="006F7127">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ตั้งอยู่เลขที่ </w:t>
      </w:r>
      <w:r w:rsidR="00416AF0" w:rsidRPr="002C4596">
        <w:rPr>
          <w:rFonts w:ascii="TH SarabunIT๙" w:hAnsi="TH SarabunIT๙" w:cs="TH SarabunIT๙"/>
          <w:sz w:val="32"/>
          <w:szCs w:val="32"/>
          <w:cs/>
        </w:rPr>
        <w:t xml:space="preserve">๑๗๒ </w:t>
      </w:r>
      <w:r w:rsidRPr="002C4596">
        <w:rPr>
          <w:rFonts w:ascii="TH SarabunIT๙" w:hAnsi="TH SarabunIT๙" w:cs="TH SarabunIT๙"/>
          <w:sz w:val="32"/>
          <w:szCs w:val="32"/>
          <w:cs/>
        </w:rPr>
        <w:t xml:space="preserve">หมู่ที่ </w:t>
      </w:r>
      <w:r w:rsidR="00416AF0" w:rsidRPr="002C4596">
        <w:rPr>
          <w:rFonts w:ascii="TH SarabunIT๙" w:hAnsi="TH SarabunIT๙" w:cs="TH SarabunIT๙"/>
          <w:sz w:val="32"/>
          <w:szCs w:val="32"/>
          <w:cs/>
        </w:rPr>
        <w:t>๕</w:t>
      </w:r>
      <w:r w:rsidRPr="002C4596">
        <w:rPr>
          <w:rFonts w:ascii="TH SarabunIT๙" w:hAnsi="TH SarabunIT๙" w:cs="TH SarabunIT๙"/>
          <w:sz w:val="32"/>
          <w:szCs w:val="32"/>
          <w:cs/>
        </w:rPr>
        <w:t xml:space="preserve"> ตำบลพนางตุง อำเภอควนขนุน จังหวัดพัทลุง สังกัดเทศบาลตำบลพนางตุง เปิดสอนตั้งแต่ช่วงอายุ ๒ ปี ถึงช่วง ๕ ปี ไม่มีบุคลากรสายบริหาร มีการแต่งตั้งครูเป็นผู้รักษาการแทนผู้บริหาร ได้รับการประเมินคุณภาพภายนอกจาก สมศ.เมื่อวันที่ </w:t>
      </w:r>
      <w:r w:rsidR="00416AF0" w:rsidRPr="002C4596">
        <w:rPr>
          <w:rFonts w:ascii="TH SarabunIT๙" w:hAnsi="TH SarabunIT๙" w:cs="TH SarabunIT๙"/>
          <w:sz w:val="32"/>
          <w:szCs w:val="32"/>
          <w:cs/>
        </w:rPr>
        <w:t>๑๐</w:t>
      </w:r>
      <w:r w:rsidRPr="002C4596">
        <w:rPr>
          <w:rFonts w:ascii="TH SarabunIT๙" w:hAnsi="TH SarabunIT๙" w:cs="TH SarabunIT๙"/>
          <w:sz w:val="32"/>
          <w:szCs w:val="32"/>
          <w:cs/>
        </w:rPr>
        <w:t xml:space="preserve"> ถึง </w:t>
      </w:r>
      <w:r w:rsidR="00416AF0" w:rsidRPr="002C4596">
        <w:rPr>
          <w:rFonts w:ascii="TH SarabunIT๙" w:hAnsi="TH SarabunIT๙" w:cs="TH SarabunIT๙"/>
          <w:sz w:val="32"/>
          <w:szCs w:val="32"/>
          <w:cs/>
        </w:rPr>
        <w:t>๑๒</w:t>
      </w:r>
      <w:r w:rsidRPr="002C4596">
        <w:rPr>
          <w:rFonts w:ascii="TH SarabunIT๙" w:hAnsi="TH SarabunIT๙" w:cs="TH SarabunIT๙"/>
          <w:sz w:val="32"/>
          <w:szCs w:val="32"/>
          <w:cs/>
        </w:rPr>
        <w:t xml:space="preserve"> กุมภาพันธ์ ๒๕๕๗ มีการจัดการศึกษาระดับปฐมวัย ๑ ช่วงอายุ คือ ช่วงอายุ ๒-๕ ปี มีครูหรือผู้เลี้ยงดูเด็ก จำนวน ๓ คน มีเด็กจำนวน </w:t>
      </w:r>
      <w:r w:rsidR="00416AF0" w:rsidRPr="002C4596">
        <w:rPr>
          <w:rFonts w:ascii="TH SarabunIT๙" w:hAnsi="TH SarabunIT๙" w:cs="TH SarabunIT๙"/>
          <w:sz w:val="32"/>
          <w:szCs w:val="32"/>
          <w:cs/>
        </w:rPr>
        <w:t>๕๔</w:t>
      </w:r>
      <w:r w:rsidRPr="002C4596">
        <w:rPr>
          <w:rFonts w:ascii="TH SarabunIT๙" w:hAnsi="TH SarabunIT๙" w:cs="TH SarabunIT๙"/>
          <w:sz w:val="32"/>
          <w:szCs w:val="32"/>
          <w:cs/>
        </w:rPr>
        <w:t xml:space="preserve"> คน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ผลการประเมินคุณภาพภายนอกของศูนย์พัฒนาเด็กเล็กบ้าน</w:t>
      </w:r>
      <w:r w:rsidR="005019EE" w:rsidRPr="002C4596">
        <w:rPr>
          <w:rFonts w:ascii="TH SarabunIT๙" w:hAnsi="TH SarabunIT๙" w:cs="TH SarabunIT๙"/>
          <w:sz w:val="32"/>
          <w:szCs w:val="32"/>
          <w:cs/>
        </w:rPr>
        <w:t>ท่าช้าง</w:t>
      </w:r>
      <w:r w:rsidRPr="002C4596">
        <w:rPr>
          <w:rFonts w:ascii="TH SarabunIT๙" w:hAnsi="TH SarabunIT๙" w:cs="TH SarabunIT๙"/>
          <w:sz w:val="32"/>
          <w:szCs w:val="32"/>
          <w:cs/>
        </w:rPr>
        <w:t xml:space="preserve"> แสดงในตารางสรุปผลได้ดังนี้</w:t>
      </w:r>
    </w:p>
    <w:p w:rsidR="006F7127" w:rsidRPr="002C4596" w:rsidRDefault="008F2602" w:rsidP="006F7127">
      <w:pPr>
        <w:spacing w:before="240"/>
        <w:jc w:val="thaiDistribute"/>
        <w:rPr>
          <w:rFonts w:ascii="TH SarabunIT๙" w:hAnsi="TH SarabunIT๙" w:cs="TH SarabunIT๙"/>
          <w:sz w:val="32"/>
          <w:szCs w:val="32"/>
        </w:rPr>
      </w:pPr>
      <w:r w:rsidRPr="002C4596">
        <w:rPr>
          <w:rFonts w:ascii="TH SarabunIT๙" w:hAnsi="TH SarabunIT๙" w:cs="TH SarabunIT๙"/>
          <w:noProof/>
        </w:rPr>
        <w:drawing>
          <wp:inline distT="0" distB="0" distL="0" distR="0" wp14:anchorId="5B824A2A" wp14:editId="3064206D">
            <wp:extent cx="5760085" cy="1987184"/>
            <wp:effectExtent l="0" t="0" r="0" b="0"/>
            <wp:docPr id="968" name="รูปภาพ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5760085" cy="1987184"/>
                    </a:xfrm>
                    <a:prstGeom prst="rect">
                      <a:avLst/>
                    </a:prstGeom>
                    <a:noFill/>
                    <a:ln>
                      <a:noFill/>
                    </a:ln>
                  </pic:spPr>
                </pic:pic>
              </a:graphicData>
            </a:graphic>
          </wp:inline>
        </w:drawing>
      </w:r>
    </w:p>
    <w:p w:rsidR="0031168C" w:rsidRPr="002C4596" w:rsidRDefault="0031168C" w:rsidP="0031168C">
      <w:pPr>
        <w:jc w:val="thaiDistribute"/>
        <w:rPr>
          <w:rFonts w:ascii="TH SarabunIT๙" w:hAnsi="TH SarabunIT๙" w:cs="TH SarabunIT๙"/>
          <w:sz w:val="16"/>
          <w:szCs w:val="16"/>
        </w:rPr>
      </w:pPr>
    </w:p>
    <w:p w:rsidR="008F2602" w:rsidRPr="002C4596" w:rsidRDefault="002F4578" w:rsidP="0031168C">
      <w:pPr>
        <w:spacing w:before="240"/>
        <w:jc w:val="thaiDistribute"/>
        <w:rPr>
          <w:rFonts w:ascii="TH SarabunIT๙" w:hAnsi="TH SarabunIT๙" w:cs="TH SarabunIT๙"/>
          <w:sz w:val="32"/>
          <w:szCs w:val="32"/>
        </w:rPr>
      </w:pPr>
      <w:r w:rsidRPr="002C4596">
        <w:rPr>
          <w:rFonts w:ascii="TH SarabunIT๙" w:hAnsi="TH SarabunIT๙" w:cs="TH SarabunIT๙"/>
          <w:noProof/>
        </w:rPr>
        <w:drawing>
          <wp:inline distT="0" distB="0" distL="0" distR="0" wp14:anchorId="0C3CB00C" wp14:editId="0F3A638D">
            <wp:extent cx="5760085" cy="1987184"/>
            <wp:effectExtent l="0" t="0" r="0" b="0"/>
            <wp:docPr id="983" name="รูปภาพ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a:ext>
                      </a:extLst>
                    </a:blip>
                    <a:srcRect/>
                    <a:stretch>
                      <a:fillRect/>
                    </a:stretch>
                  </pic:blipFill>
                  <pic:spPr bwMode="auto">
                    <a:xfrm>
                      <a:off x="0" y="0"/>
                      <a:ext cx="5760085" cy="1987184"/>
                    </a:xfrm>
                    <a:prstGeom prst="rect">
                      <a:avLst/>
                    </a:prstGeom>
                    <a:noFill/>
                    <a:ln>
                      <a:noFill/>
                    </a:ln>
                  </pic:spPr>
                </pic:pic>
              </a:graphicData>
            </a:graphic>
          </wp:inline>
        </w:drawing>
      </w:r>
    </w:p>
    <w:p w:rsidR="00ED2EB6" w:rsidRPr="002C4596" w:rsidRDefault="00ED2EB6" w:rsidP="005019EE">
      <w:pPr>
        <w:spacing w:before="240"/>
        <w:ind w:firstLine="1440"/>
        <w:jc w:val="thaiDistribute"/>
        <w:rPr>
          <w:rFonts w:ascii="TH SarabunIT๙" w:hAnsi="TH SarabunIT๙" w:cs="TH SarabunIT๙"/>
          <w:sz w:val="32"/>
          <w:szCs w:val="32"/>
        </w:rPr>
      </w:pPr>
    </w:p>
    <w:p w:rsidR="00ED2EB6" w:rsidRPr="002C4596" w:rsidRDefault="00ED2EB6" w:rsidP="005019EE">
      <w:pPr>
        <w:spacing w:before="240"/>
        <w:ind w:firstLine="1440"/>
        <w:jc w:val="thaiDistribute"/>
        <w:rPr>
          <w:rFonts w:ascii="TH SarabunIT๙" w:hAnsi="TH SarabunIT๙" w:cs="TH SarabunIT๙"/>
          <w:sz w:val="32"/>
          <w:szCs w:val="32"/>
        </w:rPr>
      </w:pPr>
    </w:p>
    <w:p w:rsidR="005019EE" w:rsidRPr="002C4596" w:rsidRDefault="005019EE" w:rsidP="00242118">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lastRenderedPageBreak/>
        <w:t xml:space="preserve">ศูนย์อบรมเด็กก่อนเกณฑ์วัดธรรมสามัคคี </w:t>
      </w:r>
    </w:p>
    <w:p w:rsidR="005019EE" w:rsidRPr="002C4596" w:rsidRDefault="005019EE" w:rsidP="005019E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ตั้งอยู่หมู่ที่ ๖ ตำบลพนางตุง อำเภอควนขนุน จังหวัดพัทลุง สังกัดเทศบาลตำบลพนางตุง เปิดสอนตั้งแต่ช่วงอายุ ๒ ปี ถึงช่วง ๕ ปี ไม่มีบุคลากรสายบริหาร มีการแต่งตั้งครูเป็นผู้รักษาการแทนผู้บริหาร ได้รับการประเมินคุณภาพภายนอกจาก สมศ.เมื่อวันที่ ๑๒ ถึง ๑๔ มีนาคม ๒๕๕๗ มีการจัดการศึกษาระดับปฐมวัย ๑ ช่วงอายุ คือ ช่วงอายุ ๒-๕ ปี มีครูหรือผู้เลี้ยงดูเด็ก จำนวน ๓ คน มีเด็กจำนวน ๕๕ คน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ผลการประเมินคุณภาพภายนอกของ</w:t>
      </w:r>
      <w:r w:rsidR="00BF4C05" w:rsidRPr="002C4596">
        <w:rPr>
          <w:rFonts w:ascii="TH SarabunIT๙" w:hAnsi="TH SarabunIT๙" w:cs="TH SarabunIT๙"/>
          <w:sz w:val="32"/>
          <w:szCs w:val="32"/>
          <w:cs/>
        </w:rPr>
        <w:t xml:space="preserve">ศูนย์อบรมเด็กก่อนเกณฑ์วัดธรรมสามัคคี </w:t>
      </w:r>
      <w:r w:rsidRPr="002C4596">
        <w:rPr>
          <w:rFonts w:ascii="TH SarabunIT๙" w:hAnsi="TH SarabunIT๙" w:cs="TH SarabunIT๙"/>
          <w:sz w:val="32"/>
          <w:szCs w:val="32"/>
          <w:cs/>
        </w:rPr>
        <w:t>แสดงในตารางสรุปผลได้ดังนี้</w:t>
      </w:r>
    </w:p>
    <w:p w:rsidR="00991BC9" w:rsidRPr="002C4596" w:rsidRDefault="002F4578" w:rsidP="00621816">
      <w:pPr>
        <w:spacing w:before="240"/>
        <w:jc w:val="thaiDistribute"/>
        <w:rPr>
          <w:rFonts w:ascii="TH SarabunIT๙" w:hAnsi="TH SarabunIT๙" w:cs="TH SarabunIT๙"/>
          <w:sz w:val="32"/>
          <w:szCs w:val="32"/>
        </w:rPr>
      </w:pPr>
      <w:r w:rsidRPr="002C4596">
        <w:rPr>
          <w:rFonts w:ascii="TH SarabunIT๙" w:hAnsi="TH SarabunIT๙" w:cs="TH SarabunIT๙"/>
          <w:noProof/>
        </w:rPr>
        <w:drawing>
          <wp:inline distT="0" distB="0" distL="0" distR="0" wp14:anchorId="4E09CB9F" wp14:editId="68D583D4">
            <wp:extent cx="5760085" cy="1987184"/>
            <wp:effectExtent l="0" t="0" r="0" b="0"/>
            <wp:docPr id="990" name="รูปภาพ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0" y="0"/>
                      <a:ext cx="5760085" cy="1987184"/>
                    </a:xfrm>
                    <a:prstGeom prst="rect">
                      <a:avLst/>
                    </a:prstGeom>
                    <a:noFill/>
                    <a:ln>
                      <a:noFill/>
                    </a:ln>
                  </pic:spPr>
                </pic:pic>
              </a:graphicData>
            </a:graphic>
          </wp:inline>
        </w:drawing>
      </w:r>
    </w:p>
    <w:p w:rsidR="00085FD0" w:rsidRPr="002C4596" w:rsidRDefault="00085FD0" w:rsidP="00085FD0">
      <w:pPr>
        <w:jc w:val="thaiDistribute"/>
        <w:rPr>
          <w:rFonts w:ascii="TH SarabunIT๙" w:hAnsi="TH SarabunIT๙" w:cs="TH SarabunIT๙"/>
          <w:sz w:val="16"/>
          <w:szCs w:val="16"/>
        </w:rPr>
      </w:pPr>
    </w:p>
    <w:p w:rsidR="002F4578" w:rsidRPr="002C4596" w:rsidRDefault="00085FD0" w:rsidP="00621816">
      <w:pPr>
        <w:spacing w:before="240"/>
        <w:jc w:val="thaiDistribute"/>
        <w:rPr>
          <w:rFonts w:ascii="TH SarabunIT๙" w:hAnsi="TH SarabunIT๙" w:cs="TH SarabunIT๙"/>
          <w:sz w:val="32"/>
          <w:szCs w:val="32"/>
        </w:rPr>
      </w:pPr>
      <w:r w:rsidRPr="002C4596">
        <w:rPr>
          <w:rFonts w:ascii="TH SarabunIT๙" w:hAnsi="TH SarabunIT๙" w:cs="TH SarabunIT๙"/>
          <w:noProof/>
        </w:rPr>
        <w:drawing>
          <wp:inline distT="0" distB="0" distL="0" distR="0" wp14:anchorId="622F3986" wp14:editId="48BEBDE5">
            <wp:extent cx="5760085" cy="1987184"/>
            <wp:effectExtent l="0" t="0" r="0" b="0"/>
            <wp:docPr id="998" name="รูปภาพ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0" y="0"/>
                      <a:ext cx="5760085" cy="1987184"/>
                    </a:xfrm>
                    <a:prstGeom prst="rect">
                      <a:avLst/>
                    </a:prstGeom>
                    <a:noFill/>
                    <a:ln>
                      <a:noFill/>
                    </a:ln>
                  </pic:spPr>
                </pic:pic>
              </a:graphicData>
            </a:graphic>
          </wp:inline>
        </w:drawing>
      </w:r>
    </w:p>
    <w:p w:rsidR="00A024DC" w:rsidRPr="002C4596" w:rsidRDefault="00A024DC" w:rsidP="0021051E">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cs/>
        </w:rPr>
        <w:tab/>
      </w:r>
      <w:r w:rsidR="0021051E" w:rsidRPr="002C4596">
        <w:rPr>
          <w:rFonts w:ascii="TH SarabunIT๙" w:hAnsi="TH SarabunIT๙" w:cs="TH SarabunIT๙"/>
          <w:b/>
          <w:bCs/>
          <w:sz w:val="32"/>
          <w:szCs w:val="32"/>
          <w:cs/>
        </w:rPr>
        <w:t>๔.๒</w:t>
      </w:r>
      <w:r w:rsidRPr="002C4596">
        <w:rPr>
          <w:rFonts w:ascii="TH SarabunIT๙" w:hAnsi="TH SarabunIT๙" w:cs="TH SarabunIT๙"/>
          <w:b/>
          <w:bCs/>
          <w:sz w:val="32"/>
          <w:szCs w:val="32"/>
          <w:cs/>
        </w:rPr>
        <w:t xml:space="preserve"> </w:t>
      </w:r>
      <w:r w:rsidR="0021051E" w:rsidRPr="002C4596">
        <w:rPr>
          <w:rFonts w:ascii="TH SarabunIT๙" w:hAnsi="TH SarabunIT๙" w:cs="TH SarabunIT๙"/>
          <w:b/>
          <w:bCs/>
          <w:sz w:val="32"/>
          <w:szCs w:val="32"/>
          <w:cs/>
        </w:rPr>
        <w:t>สาธารณสุข</w:t>
      </w:r>
    </w:p>
    <w:p w:rsidR="0021051E" w:rsidRPr="002C4596" w:rsidRDefault="002F6133" w:rsidP="0021051E">
      <w:pPr>
        <w:ind w:firstLine="1440"/>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58848" behindDoc="0" locked="0" layoutInCell="1" allowOverlap="1" wp14:anchorId="5887C977" wp14:editId="6C48BAD0">
            <wp:simplePos x="0" y="0"/>
            <wp:positionH relativeFrom="column">
              <wp:posOffset>3696335</wp:posOffset>
            </wp:positionH>
            <wp:positionV relativeFrom="paragraph">
              <wp:posOffset>765810</wp:posOffset>
            </wp:positionV>
            <wp:extent cx="2059200" cy="1548000"/>
            <wp:effectExtent l="171450" t="171450" r="379730" b="357505"/>
            <wp:wrapNone/>
            <wp:docPr id="29" name="รูปภาพ 29" descr="C:\Users\Jar\Desktop\65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r\Desktop\65096.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59200" cy="15480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21051E" w:rsidRPr="002C4596">
        <w:rPr>
          <w:rFonts w:ascii="TH SarabunIT๙" w:hAnsi="TH SarabunIT๙" w:cs="TH SarabunIT๙"/>
          <w:sz w:val="32"/>
          <w:szCs w:val="32"/>
          <w:cs/>
        </w:rPr>
        <w:t>ภายในเขตเทศบาลตำบลพนางตุง มีสถานที่ให้บริการทางด้านการสาธารณสุข ให้กับประชาชน จำนวน ๒ แห่ง ซึ่งได้แก่ โรงพยาบาลส่งเสริมสุขภาพตำบลพนางตุง โรงพยาบาลส่งเสริมสุขภาพตำบลทะเลน้อย พร้อมกันนี้ ก็ยังมีศูนย์สาธารณสุขมูลฐานชุมชนจำนวน ๑๓</w:t>
      </w:r>
      <w:r w:rsidR="0021051E" w:rsidRPr="002C4596">
        <w:rPr>
          <w:rFonts w:ascii="TH SarabunIT๙" w:hAnsi="TH SarabunIT๙" w:cs="TH SarabunIT๙"/>
          <w:sz w:val="32"/>
          <w:szCs w:val="32"/>
        </w:rPr>
        <w:t xml:space="preserve"> </w:t>
      </w:r>
      <w:r w:rsidR="0021051E" w:rsidRPr="002C4596">
        <w:rPr>
          <w:rFonts w:ascii="TH SarabunIT๙" w:hAnsi="TH SarabunIT๙" w:cs="TH SarabunIT๙"/>
          <w:sz w:val="32"/>
          <w:szCs w:val="32"/>
          <w:cs/>
        </w:rPr>
        <w:t>แห่ง และอาสาสมัครมูลฐานชุมชน จำนวน ๑</w:t>
      </w:r>
      <w:r w:rsidR="0054409F">
        <w:rPr>
          <w:rFonts w:ascii="TH SarabunIT๙" w:hAnsi="TH SarabunIT๙" w:cs="TH SarabunIT๙" w:hint="cs"/>
          <w:sz w:val="32"/>
          <w:szCs w:val="32"/>
          <w:cs/>
        </w:rPr>
        <w:t>74</w:t>
      </w:r>
      <w:r w:rsidR="0021051E" w:rsidRPr="002C4596">
        <w:rPr>
          <w:rFonts w:ascii="TH SarabunIT๙" w:hAnsi="TH SarabunIT๙" w:cs="TH SarabunIT๙"/>
          <w:sz w:val="32"/>
          <w:szCs w:val="32"/>
          <w:cs/>
        </w:rPr>
        <w:t xml:space="preserve"> คน คอยให้บริการทางด้านสาธารณสุขมูลฐานชุมชนกับ</w:t>
      </w:r>
    </w:p>
    <w:p w:rsidR="0021051E" w:rsidRPr="002C4596" w:rsidRDefault="0021051E" w:rsidP="0021051E">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ประชาชนในเขตหมู่บ้านต่างๆรวมถึงมีการเปิดกิจการด้านการพยาบาล </w:t>
      </w:r>
    </w:p>
    <w:p w:rsidR="0021051E" w:rsidRPr="002C4596" w:rsidRDefault="0021051E" w:rsidP="0021051E">
      <w:pPr>
        <w:jc w:val="thaiDistribute"/>
        <w:rPr>
          <w:rFonts w:ascii="TH SarabunIT๙" w:hAnsi="TH SarabunIT๙" w:cs="TH SarabunIT๙"/>
          <w:sz w:val="32"/>
          <w:szCs w:val="32"/>
        </w:rPr>
      </w:pPr>
      <w:r w:rsidRPr="002C4596">
        <w:rPr>
          <w:rFonts w:ascii="TH SarabunIT๙" w:hAnsi="TH SarabunIT๙" w:cs="TH SarabunIT๙"/>
          <w:sz w:val="32"/>
          <w:szCs w:val="32"/>
          <w:cs/>
        </w:rPr>
        <w:t>การแพทย์ ที่เป็นคลินิกไว้รับบริการ จำนวน ๓ แห่ง นอกจากนี้ งาน</w:t>
      </w:r>
    </w:p>
    <w:p w:rsidR="0021051E" w:rsidRPr="002C4596" w:rsidRDefault="0021051E" w:rsidP="0021051E">
      <w:pPr>
        <w:jc w:val="thaiDistribute"/>
        <w:rPr>
          <w:rFonts w:ascii="TH SarabunIT๙" w:hAnsi="TH SarabunIT๙" w:cs="TH SarabunIT๙"/>
          <w:sz w:val="32"/>
          <w:szCs w:val="32"/>
        </w:rPr>
      </w:pPr>
      <w:r w:rsidRPr="002C4596">
        <w:rPr>
          <w:rFonts w:ascii="TH SarabunIT๙" w:hAnsi="TH SarabunIT๙" w:cs="TH SarabunIT๙"/>
          <w:sz w:val="32"/>
          <w:szCs w:val="32"/>
          <w:cs/>
        </w:rPr>
        <w:t>สาธารณสุขและสิ่งแวดล้อม</w:t>
      </w:r>
      <w:r w:rsidR="00AE0A7E"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 xml:space="preserve">สำนักปลัดเทศบาล เป็นหน่วยงานภายใน </w:t>
      </w:r>
    </w:p>
    <w:p w:rsidR="0021051E" w:rsidRPr="002C4596" w:rsidRDefault="0021051E" w:rsidP="0021051E">
      <w:pPr>
        <w:jc w:val="thaiDistribute"/>
        <w:rPr>
          <w:rFonts w:ascii="TH SarabunIT๙" w:hAnsi="TH SarabunIT๙" w:cs="TH SarabunIT๙"/>
          <w:sz w:val="32"/>
          <w:szCs w:val="32"/>
        </w:rPr>
      </w:pPr>
      <w:r w:rsidRPr="002C4596">
        <w:rPr>
          <w:rFonts w:ascii="TH SarabunIT๙" w:hAnsi="TH SarabunIT๙" w:cs="TH SarabunIT๙"/>
          <w:sz w:val="32"/>
          <w:szCs w:val="32"/>
          <w:cs/>
        </w:rPr>
        <w:t>ที่มีภารกิจที่รับผิดชอบในการส่งเสริมและสนับสนุนการจัดการสุขภาวะ</w:t>
      </w:r>
    </w:p>
    <w:p w:rsidR="0021051E" w:rsidRPr="002C4596" w:rsidRDefault="0021051E" w:rsidP="0021051E">
      <w:pPr>
        <w:jc w:val="thaiDistribute"/>
        <w:rPr>
          <w:rFonts w:ascii="TH SarabunIT๙" w:hAnsi="TH SarabunIT๙" w:cs="TH SarabunIT๙"/>
          <w:sz w:val="32"/>
          <w:szCs w:val="32"/>
        </w:rPr>
      </w:pPr>
      <w:r w:rsidRPr="002C4596">
        <w:rPr>
          <w:rFonts w:ascii="TH SarabunIT๙" w:hAnsi="TH SarabunIT๙" w:cs="TH SarabunIT๙"/>
          <w:sz w:val="32"/>
          <w:szCs w:val="32"/>
          <w:cs/>
        </w:rPr>
        <w:t>ของคนในชุมชน ในมิติต่างๆมาอย่างต่อเนื่อง หรือบางโอกาสก็ได้สนับ</w:t>
      </w:r>
    </w:p>
    <w:p w:rsidR="0021051E" w:rsidRPr="002C4596" w:rsidRDefault="0021051E" w:rsidP="0021051E">
      <w:pPr>
        <w:jc w:val="thaiDistribute"/>
        <w:rPr>
          <w:rFonts w:ascii="TH SarabunIT๙" w:hAnsi="TH SarabunIT๙" w:cs="TH SarabunIT๙"/>
          <w:sz w:val="32"/>
          <w:szCs w:val="32"/>
        </w:rPr>
      </w:pPr>
      <w:r w:rsidRPr="002C4596">
        <w:rPr>
          <w:rFonts w:ascii="TH SarabunIT๙" w:hAnsi="TH SarabunIT๙" w:cs="TH SarabunIT๙"/>
          <w:sz w:val="32"/>
          <w:szCs w:val="32"/>
          <w:cs/>
        </w:rPr>
        <w:t>สนุนองค์กรทางด้านการสาธารณสุข หรือบุคลากรทางการแ</w:t>
      </w:r>
      <w:r w:rsidR="00044B6C" w:rsidRPr="002C4596">
        <w:rPr>
          <w:rFonts w:ascii="TH SarabunIT๙" w:hAnsi="TH SarabunIT๙" w:cs="TH SarabunIT๙"/>
          <w:sz w:val="32"/>
          <w:szCs w:val="32"/>
          <w:cs/>
        </w:rPr>
        <w:t>พทย์</w:t>
      </w:r>
      <w:r w:rsidRPr="002C4596">
        <w:rPr>
          <w:rFonts w:ascii="TH SarabunIT๙" w:hAnsi="TH SarabunIT๙" w:cs="TH SarabunIT๙"/>
          <w:sz w:val="32"/>
          <w:szCs w:val="32"/>
          <w:cs/>
        </w:rPr>
        <w:t>ที่เข้า</w:t>
      </w:r>
    </w:p>
    <w:p w:rsidR="0021051E" w:rsidRPr="002C4596" w:rsidRDefault="0021051E" w:rsidP="0021051E">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มาดำเนินภารกิจในพื้นที่อยู่เสมอ ซึ่งมีการบูรณาการร่วมกันในการยก         </w:t>
      </w:r>
      <w:r w:rsidRPr="002C4596">
        <w:rPr>
          <w:rFonts w:ascii="TH SarabunIT๙" w:hAnsi="TH SarabunIT๙" w:cs="TH SarabunIT๙"/>
          <w:color w:val="215868" w:themeColor="accent5" w:themeShade="80"/>
          <w:sz w:val="32"/>
          <w:szCs w:val="32"/>
          <w:cs/>
        </w:rPr>
        <w:t>รถบริการการแพทย์ฉุกเฉิน</w:t>
      </w:r>
    </w:p>
    <w:p w:rsidR="0021051E" w:rsidRPr="002C4596" w:rsidRDefault="0021051E" w:rsidP="00E13FA3">
      <w:pPr>
        <w:spacing w:before="240"/>
        <w:jc w:val="thaiDistribute"/>
        <w:rPr>
          <w:rFonts w:ascii="TH SarabunIT๙" w:hAnsi="TH SarabunIT๙" w:cs="TH SarabunIT๙"/>
          <w:sz w:val="32"/>
          <w:szCs w:val="32"/>
          <w:cs/>
        </w:rPr>
      </w:pPr>
      <w:r w:rsidRPr="002C4596">
        <w:rPr>
          <w:rFonts w:ascii="TH SarabunIT๙" w:hAnsi="TH SarabunIT๙" w:cs="TH SarabunIT๙"/>
          <w:sz w:val="32"/>
          <w:szCs w:val="32"/>
          <w:cs/>
        </w:rPr>
        <w:lastRenderedPageBreak/>
        <w:t xml:space="preserve">ระดับสุขภาวะของคนในชุมชน เพื่อพัฒนาคุณภาพชีวิตที่ดีขึ้น และให้เกิดการช่วยเหลือที่ทันท่วงทีต่อสถานการณ์ ปัญหาโรคภัยไข้เจ็บของประชาชน จะเห็นได้ว่าการได้รับบริการทางด้านสาธารณสุขของคนในตำบลพนางตุงนั้น มีความพร้อมพอสมควร </w:t>
      </w:r>
    </w:p>
    <w:p w:rsidR="0021051E" w:rsidRPr="002C4596" w:rsidRDefault="0021051E" w:rsidP="0021051E">
      <w:pPr>
        <w:spacing w:before="240"/>
        <w:jc w:val="center"/>
        <w:rPr>
          <w:rFonts w:ascii="TH SarabunIT๙" w:hAnsi="TH SarabunIT๙" w:cs="TH SarabunIT๙"/>
          <w:b/>
          <w:bCs/>
          <w:sz w:val="32"/>
          <w:szCs w:val="32"/>
        </w:rPr>
      </w:pPr>
      <w:r w:rsidRPr="002C4596">
        <w:rPr>
          <w:rFonts w:ascii="TH SarabunIT๙" w:hAnsi="TH SarabunIT๙" w:cs="TH SarabunIT๙"/>
          <w:b/>
          <w:bCs/>
          <w:sz w:val="32"/>
          <w:szCs w:val="32"/>
          <w:cs/>
        </w:rPr>
        <w:t>ตารางแสดงจำนวนประชากร หลังคาเรือน หมู่บ้านและ จนท. จำแนกตามหน่วยปฐมภูมิ</w:t>
      </w:r>
    </w:p>
    <w:p w:rsidR="00991BC9" w:rsidRPr="002C4596" w:rsidRDefault="00DD1D18" w:rsidP="00940552">
      <w:pPr>
        <w:spacing w:before="240"/>
        <w:jc w:val="thaiDistribute"/>
        <w:rPr>
          <w:rFonts w:ascii="TH SarabunIT๙" w:hAnsi="TH SarabunIT๙" w:cs="TH SarabunIT๙"/>
          <w:sz w:val="32"/>
          <w:szCs w:val="32"/>
        </w:rPr>
      </w:pPr>
      <w:r w:rsidRPr="00DD1D18">
        <w:rPr>
          <w:noProof/>
        </w:rPr>
        <w:drawing>
          <wp:inline distT="0" distB="0" distL="0" distR="0" wp14:anchorId="25B1FC60" wp14:editId="382BB708">
            <wp:extent cx="5760085" cy="2018334"/>
            <wp:effectExtent l="0" t="0" r="0" b="1270"/>
            <wp:docPr id="1165" name="รูปภาพ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085" cy="2018334"/>
                    </a:xfrm>
                    <a:prstGeom prst="rect">
                      <a:avLst/>
                    </a:prstGeom>
                    <a:noFill/>
                    <a:ln>
                      <a:noFill/>
                    </a:ln>
                  </pic:spPr>
                </pic:pic>
              </a:graphicData>
            </a:graphic>
          </wp:inline>
        </w:drawing>
      </w:r>
    </w:p>
    <w:p w:rsidR="006E0846" w:rsidRPr="002C4596" w:rsidRDefault="006E0846" w:rsidP="00DD1D18">
      <w:pPr>
        <w:spacing w:before="240"/>
        <w:rPr>
          <w:rFonts w:ascii="TH SarabunIT๙" w:hAnsi="TH SarabunIT๙" w:cs="TH SarabunIT๙"/>
          <w:sz w:val="32"/>
          <w:szCs w:val="32"/>
        </w:rPr>
      </w:pPr>
      <w:r w:rsidRPr="002C4596">
        <w:rPr>
          <w:rFonts w:ascii="TH SarabunIT๙" w:hAnsi="TH SarabunIT๙" w:cs="TH SarabunIT๙"/>
          <w:b/>
          <w:bCs/>
          <w:sz w:val="32"/>
          <w:szCs w:val="32"/>
          <w:cs/>
        </w:rPr>
        <w:t xml:space="preserve">หมายเหตุ </w:t>
      </w:r>
      <w:r w:rsidRPr="002C4596">
        <w:rPr>
          <w:rFonts w:ascii="TH SarabunIT๙" w:hAnsi="TH SarabunIT๙" w:cs="TH SarabunIT๙"/>
          <w:b/>
          <w:bCs/>
          <w:sz w:val="32"/>
          <w:szCs w:val="32"/>
        </w:rPr>
        <w:t>:</w:t>
      </w:r>
      <w:r w:rsidRPr="002C4596">
        <w:rPr>
          <w:rFonts w:ascii="TH SarabunIT๙" w:hAnsi="TH SarabunIT๙" w:cs="TH SarabunIT๙"/>
          <w:sz w:val="32"/>
          <w:szCs w:val="32"/>
        </w:rPr>
        <w:t xml:space="preserve"> * </w:t>
      </w:r>
      <w:r w:rsidRPr="002C4596">
        <w:rPr>
          <w:rFonts w:ascii="TH SarabunIT๙" w:hAnsi="TH SarabunIT๙" w:cs="TH SarabunIT๙"/>
          <w:sz w:val="32"/>
          <w:szCs w:val="32"/>
          <w:cs/>
        </w:rPr>
        <w:t>รพ.สต.ทะเลน้อย รับผิดชอบ ๕ หมู่บ้านของตำบลพนางตุง ได้แก่ หมู่ที่ ๑,๒,๓,๔,๑๓</w:t>
      </w:r>
    </w:p>
    <w:p w:rsidR="00592A1F" w:rsidRPr="002C4596" w:rsidRDefault="00592A1F" w:rsidP="00092D4D">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cs/>
        </w:rPr>
        <w:tab/>
        <w:t>๔.</w:t>
      </w:r>
      <w:r w:rsidR="004F3503" w:rsidRPr="002C4596">
        <w:rPr>
          <w:rFonts w:ascii="TH SarabunIT๙" w:hAnsi="TH SarabunIT๙" w:cs="TH SarabunIT๙"/>
          <w:b/>
          <w:bCs/>
          <w:sz w:val="32"/>
          <w:szCs w:val="32"/>
          <w:cs/>
        </w:rPr>
        <w:t>๓</w:t>
      </w:r>
      <w:r w:rsidRPr="002C4596">
        <w:rPr>
          <w:rFonts w:ascii="TH SarabunIT๙" w:hAnsi="TH SarabunIT๙" w:cs="TH SarabunIT๙"/>
          <w:b/>
          <w:bCs/>
          <w:sz w:val="32"/>
          <w:szCs w:val="32"/>
          <w:cs/>
        </w:rPr>
        <w:t xml:space="preserve"> </w:t>
      </w:r>
      <w:r w:rsidR="004F3503" w:rsidRPr="002C4596">
        <w:rPr>
          <w:rFonts w:ascii="TH SarabunIT๙" w:hAnsi="TH SarabunIT๙" w:cs="TH SarabunIT๙"/>
          <w:b/>
          <w:bCs/>
          <w:sz w:val="32"/>
          <w:szCs w:val="32"/>
          <w:cs/>
        </w:rPr>
        <w:t>อาชญากรรม ความปลอดภัยในชีวิตและทรัพย์สิน</w:t>
      </w:r>
    </w:p>
    <w:p w:rsidR="00991BC9" w:rsidRPr="002C4596" w:rsidRDefault="004F3503" w:rsidP="004F3503">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ภายในเขตเทศบาลตำบลพนางตุง ไม่มีสถานีตำรวจอยู่ในพื้นที่ แต่อยู่ภายใต้ความรับผิดชอบดูแลของสถานีตำรวจภูธรทะเลน้อย มีป้อมยามตำรวจ จำนวน 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ป้อม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ซึ่งตั้งอยู่ตามรอยต่อของหมู่บ้านและเขตติดต่อระหว่างตำบลใกล้เคียง </w:t>
      </w:r>
      <w:r w:rsidR="00962775" w:rsidRPr="002C4596">
        <w:rPr>
          <w:rFonts w:ascii="TH SarabunIT๙" w:hAnsi="TH SarabunIT๙" w:cs="TH SarabunIT๙"/>
          <w:sz w:val="32"/>
          <w:szCs w:val="32"/>
          <w:cs/>
        </w:rPr>
        <w:t xml:space="preserve">มีกล้องโทรทัศน์วงจรปิด จำนวน 8 ตัว </w:t>
      </w:r>
      <w:r w:rsidRPr="002C4596">
        <w:rPr>
          <w:rFonts w:ascii="TH SarabunIT๙" w:hAnsi="TH SarabunIT๙" w:cs="TH SarabunIT๙"/>
          <w:sz w:val="32"/>
          <w:szCs w:val="32"/>
          <w:cs/>
        </w:rPr>
        <w:t>ไว้เฝ้าระวังป้องกันจุดเสี่ยง ปัญหาอาชญากรรม และยาเสพติด</w:t>
      </w:r>
      <w:r w:rsidR="00962775"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ตลอดจนถึงความมั่นคงปลอดภัยในด้านต่างๆของคนในชุมชน</w:t>
      </w:r>
      <w:r w:rsidR="00962775"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ภายใต้สถานการณ์ปัจจุบัน มีการบูรณาการในการส่งเสริมความปลอดภัย</w:t>
      </w:r>
      <w:r w:rsidR="003C3CB9" w:rsidRPr="002C4596">
        <w:rPr>
          <w:rFonts w:ascii="TH SarabunIT๙" w:hAnsi="TH SarabunIT๙" w:cs="TH SarabunIT๙"/>
          <w:sz w:val="32"/>
          <w:szCs w:val="32"/>
          <w:cs/>
        </w:rPr>
        <w:t>ต่อ</w:t>
      </w:r>
      <w:r w:rsidRPr="002C4596">
        <w:rPr>
          <w:rFonts w:ascii="TH SarabunIT๙" w:hAnsi="TH SarabunIT๙" w:cs="TH SarabunIT๙"/>
          <w:sz w:val="32"/>
          <w:szCs w:val="32"/>
          <w:cs/>
        </w:rPr>
        <w:t>ชีวิตและทรัพย์สิน</w:t>
      </w:r>
      <w:r w:rsidR="003C3CB9" w:rsidRPr="002C4596">
        <w:rPr>
          <w:rFonts w:ascii="TH SarabunIT๙" w:hAnsi="TH SarabunIT๙" w:cs="TH SarabunIT๙"/>
          <w:sz w:val="32"/>
          <w:szCs w:val="32"/>
          <w:cs/>
        </w:rPr>
        <w:t>ให้กับประชาชนจาก</w:t>
      </w:r>
      <w:r w:rsidR="00DB2539" w:rsidRPr="002C4596">
        <w:rPr>
          <w:rFonts w:ascii="TH SarabunIT๙" w:hAnsi="TH SarabunIT๙" w:cs="TH SarabunIT๙"/>
          <w:sz w:val="32"/>
          <w:szCs w:val="32"/>
          <w:cs/>
        </w:rPr>
        <w:t>หลาย</w:t>
      </w:r>
      <w:r w:rsidRPr="002C4596">
        <w:rPr>
          <w:rFonts w:ascii="TH SarabunIT๙" w:hAnsi="TH SarabunIT๙" w:cs="TH SarabunIT๙"/>
          <w:sz w:val="32"/>
          <w:szCs w:val="32"/>
          <w:cs/>
        </w:rPr>
        <w:t>หน่วยงาน</w:t>
      </w:r>
      <w:r w:rsidR="00DB2539" w:rsidRPr="002C4596">
        <w:rPr>
          <w:rFonts w:ascii="TH SarabunIT๙" w:hAnsi="TH SarabunIT๙" w:cs="TH SarabunIT๙"/>
          <w:sz w:val="32"/>
          <w:szCs w:val="32"/>
          <w:cs/>
        </w:rPr>
        <w:t xml:space="preserve"> ทั้งจาก</w:t>
      </w:r>
      <w:r w:rsidRPr="002C4596">
        <w:rPr>
          <w:rFonts w:ascii="TH SarabunIT๙" w:hAnsi="TH SarabunIT๙" w:cs="TH SarabunIT๙"/>
          <w:sz w:val="32"/>
          <w:szCs w:val="32"/>
          <w:cs/>
        </w:rPr>
        <w:t>ฝ่ายปกครอง</w:t>
      </w:r>
      <w:r w:rsidR="003C3CB9" w:rsidRPr="002C4596">
        <w:rPr>
          <w:rFonts w:ascii="TH SarabunIT๙" w:hAnsi="TH SarabunIT๙" w:cs="TH SarabunIT๙"/>
          <w:sz w:val="32"/>
          <w:szCs w:val="32"/>
          <w:cs/>
        </w:rPr>
        <w:t xml:space="preserve"> ผู้นำท้องที่ </w:t>
      </w:r>
      <w:r w:rsidRPr="002C4596">
        <w:rPr>
          <w:rFonts w:ascii="TH SarabunIT๙" w:hAnsi="TH SarabunIT๙" w:cs="TH SarabunIT๙"/>
          <w:sz w:val="32"/>
          <w:szCs w:val="32"/>
          <w:cs/>
        </w:rPr>
        <w:t>เจ้าหน้าที่ตำรวจ และเจ้าหน้าที่ของเทศบาลตามวาระต่างๆอยู่เสมอ เช่น การตั้งจุดตรวจ</w:t>
      </w:r>
      <w:r w:rsidR="00DB2539" w:rsidRPr="002C4596">
        <w:rPr>
          <w:rFonts w:ascii="TH SarabunIT๙" w:hAnsi="TH SarabunIT๙" w:cs="TH SarabunIT๙"/>
          <w:sz w:val="32"/>
          <w:szCs w:val="32"/>
          <w:cs/>
        </w:rPr>
        <w:t>ร่วม</w:t>
      </w:r>
      <w:r w:rsidR="003C3CB9" w:rsidRPr="002C4596">
        <w:rPr>
          <w:rFonts w:ascii="TH SarabunIT๙" w:hAnsi="TH SarabunIT๙" w:cs="TH SarabunIT๙"/>
          <w:sz w:val="32"/>
          <w:szCs w:val="32"/>
          <w:cs/>
        </w:rPr>
        <w:t>เพื่อ</w:t>
      </w:r>
      <w:r w:rsidRPr="002C4596">
        <w:rPr>
          <w:rFonts w:ascii="TH SarabunIT๙" w:hAnsi="TH SarabunIT๙" w:cs="TH SarabunIT๙"/>
          <w:sz w:val="32"/>
          <w:szCs w:val="32"/>
          <w:cs/>
        </w:rPr>
        <w:t>ป้องกัน</w:t>
      </w:r>
      <w:r w:rsidR="003C3CB9" w:rsidRPr="002C4596">
        <w:rPr>
          <w:rFonts w:ascii="TH SarabunIT๙" w:hAnsi="TH SarabunIT๙" w:cs="TH SarabunIT๙"/>
          <w:sz w:val="32"/>
          <w:szCs w:val="32"/>
          <w:cs/>
        </w:rPr>
        <w:t>และลดอุบัติเหตุ</w:t>
      </w:r>
      <w:r w:rsidR="00DB2539" w:rsidRPr="002C4596">
        <w:rPr>
          <w:rFonts w:ascii="TH SarabunIT๙" w:hAnsi="TH SarabunIT๙" w:cs="TH SarabunIT๙"/>
          <w:sz w:val="32"/>
          <w:szCs w:val="32"/>
          <w:cs/>
        </w:rPr>
        <w:t>ทาง</w:t>
      </w:r>
      <w:r w:rsidR="003C3CB9" w:rsidRPr="002C4596">
        <w:rPr>
          <w:rFonts w:ascii="TH SarabunIT๙" w:hAnsi="TH SarabunIT๙" w:cs="TH SarabunIT๙"/>
          <w:sz w:val="32"/>
          <w:szCs w:val="32"/>
          <w:cs/>
        </w:rPr>
        <w:t>ท้อง</w:t>
      </w:r>
      <w:r w:rsidR="00DB2539" w:rsidRPr="002C4596">
        <w:rPr>
          <w:rFonts w:ascii="TH SarabunIT๙" w:hAnsi="TH SarabunIT๙" w:cs="TH SarabunIT๙"/>
          <w:sz w:val="32"/>
          <w:szCs w:val="32"/>
          <w:cs/>
        </w:rPr>
        <w:t>ถนน การเฝ้าระวังป้องกันปราบปรามปัญหาอาชญากรรมและ</w:t>
      </w:r>
      <w:r w:rsidRPr="002C4596">
        <w:rPr>
          <w:rFonts w:ascii="TH SarabunIT๙" w:hAnsi="TH SarabunIT๙" w:cs="TH SarabunIT๙"/>
          <w:sz w:val="32"/>
          <w:szCs w:val="32"/>
          <w:cs/>
        </w:rPr>
        <w:t xml:space="preserve">ยาเสพติด </w:t>
      </w:r>
      <w:r w:rsidR="00DB2539" w:rsidRPr="002C4596">
        <w:rPr>
          <w:rFonts w:ascii="TH SarabunIT๙" w:hAnsi="TH SarabunIT๙" w:cs="TH SarabunIT๙"/>
          <w:sz w:val="32"/>
          <w:szCs w:val="32"/>
          <w:cs/>
        </w:rPr>
        <w:t xml:space="preserve">การสุ่มตรวจสารเสพติด เหล่านี้เป็นต้น </w:t>
      </w:r>
      <w:r w:rsidRPr="002C4596">
        <w:rPr>
          <w:rFonts w:ascii="TH SarabunIT๙" w:hAnsi="TH SarabunIT๙" w:cs="TH SarabunIT๙"/>
          <w:sz w:val="32"/>
          <w:szCs w:val="32"/>
          <w:cs/>
        </w:rPr>
        <w:t xml:space="preserve">นอกจากนี้ยังมีอาสาสมัครป้องกันภัยฝ่ายพลเรือน </w:t>
      </w:r>
      <w:r w:rsidR="002C60A5" w:rsidRPr="002C4596">
        <w:rPr>
          <w:rFonts w:ascii="TH SarabunIT๙" w:hAnsi="TH SarabunIT๙" w:cs="TH SarabunIT๙"/>
          <w:sz w:val="32"/>
          <w:szCs w:val="32"/>
          <w:cs/>
        </w:rPr>
        <w:t xml:space="preserve">จำนวน </w:t>
      </w:r>
      <w:r w:rsidR="00ED1804" w:rsidRPr="002C4596">
        <w:rPr>
          <w:rFonts w:ascii="TH SarabunIT๙" w:hAnsi="TH SarabunIT๙" w:cs="TH SarabunIT๙"/>
          <w:sz w:val="32"/>
          <w:szCs w:val="32"/>
          <w:cs/>
        </w:rPr>
        <w:t>47</w:t>
      </w:r>
      <w:r w:rsidR="002C60A5"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 xml:space="preserve">คน </w:t>
      </w:r>
      <w:r w:rsidR="00DB2539" w:rsidRPr="002C4596">
        <w:rPr>
          <w:rFonts w:ascii="TH SarabunIT๙" w:hAnsi="TH SarabunIT๙" w:cs="TH SarabunIT๙"/>
          <w:sz w:val="32"/>
          <w:szCs w:val="32"/>
          <w:cs/>
        </w:rPr>
        <w:t>ซึ่ง</w:t>
      </w:r>
      <w:r w:rsidRPr="002C4596">
        <w:rPr>
          <w:rFonts w:ascii="TH SarabunIT๙" w:hAnsi="TH SarabunIT๙" w:cs="TH SarabunIT๙"/>
          <w:sz w:val="32"/>
          <w:szCs w:val="32"/>
          <w:cs/>
        </w:rPr>
        <w:t>เป็นกำลัง</w:t>
      </w:r>
      <w:r w:rsidR="00DD1D18">
        <w:rPr>
          <w:rFonts w:ascii="TH SarabunIT๙" w:hAnsi="TH SarabunIT๙" w:cs="TH SarabunIT๙" w:hint="cs"/>
          <w:sz w:val="32"/>
          <w:szCs w:val="32"/>
          <w:cs/>
        </w:rPr>
        <w:t>จิตอาสา</w:t>
      </w:r>
      <w:r w:rsidR="006B6B7B" w:rsidRPr="002C4596">
        <w:rPr>
          <w:rFonts w:ascii="TH SarabunIT๙" w:hAnsi="TH SarabunIT๙" w:cs="TH SarabunIT๙"/>
          <w:sz w:val="32"/>
          <w:szCs w:val="32"/>
          <w:cs/>
        </w:rPr>
        <w:t>ที่</w:t>
      </w:r>
      <w:r w:rsidRPr="002C4596">
        <w:rPr>
          <w:rFonts w:ascii="TH SarabunIT๙" w:hAnsi="TH SarabunIT๙" w:cs="TH SarabunIT๙"/>
          <w:sz w:val="32"/>
          <w:szCs w:val="32"/>
          <w:cs/>
        </w:rPr>
        <w:t>สำคัญ</w:t>
      </w:r>
      <w:r w:rsidR="00810862" w:rsidRPr="002C4596">
        <w:rPr>
          <w:rFonts w:ascii="TH SarabunIT๙" w:hAnsi="TH SarabunIT๙" w:cs="TH SarabunIT๙"/>
          <w:sz w:val="32"/>
          <w:szCs w:val="32"/>
          <w:cs/>
        </w:rPr>
        <w:t xml:space="preserve"> </w:t>
      </w:r>
      <w:r w:rsidR="006B6B7B" w:rsidRPr="002C4596">
        <w:rPr>
          <w:rFonts w:ascii="TH SarabunIT๙" w:hAnsi="TH SarabunIT๙" w:cs="TH SarabunIT๙"/>
          <w:sz w:val="32"/>
          <w:szCs w:val="32"/>
          <w:cs/>
        </w:rPr>
        <w:t>ในการช่วยเหลือป้องกันและบรรเทา</w:t>
      </w:r>
      <w:r w:rsidR="00DB2539" w:rsidRPr="002C4596">
        <w:rPr>
          <w:rFonts w:ascii="TH SarabunIT๙" w:hAnsi="TH SarabunIT๙" w:cs="TH SarabunIT๙"/>
          <w:sz w:val="32"/>
          <w:szCs w:val="32"/>
          <w:cs/>
        </w:rPr>
        <w:t xml:space="preserve">สาธารณภัย </w:t>
      </w:r>
      <w:r w:rsidRPr="002C4596">
        <w:rPr>
          <w:rFonts w:ascii="TH SarabunIT๙" w:hAnsi="TH SarabunIT๙" w:cs="TH SarabunIT๙"/>
          <w:sz w:val="32"/>
          <w:szCs w:val="32"/>
          <w:cs/>
        </w:rPr>
        <w:t>โดยเฉพาะเมื่อยามประสบปัญหา</w:t>
      </w:r>
      <w:r w:rsidR="00DD1D18">
        <w:rPr>
          <w:rFonts w:ascii="TH SarabunIT๙" w:hAnsi="TH SarabunIT๙" w:cs="TH SarabunIT๙" w:hint="cs"/>
          <w:sz w:val="32"/>
          <w:szCs w:val="32"/>
          <w:cs/>
        </w:rPr>
        <w:t xml:space="preserve"> </w:t>
      </w:r>
      <w:r w:rsidRPr="002C4596">
        <w:rPr>
          <w:rFonts w:ascii="TH SarabunIT๙" w:hAnsi="TH SarabunIT๙" w:cs="TH SarabunIT๙"/>
          <w:sz w:val="32"/>
          <w:szCs w:val="32"/>
          <w:cs/>
        </w:rPr>
        <w:t xml:space="preserve">อุทกภัย วาตภัย และอัคคีภัย </w:t>
      </w:r>
      <w:r w:rsidR="00DD1D18">
        <w:rPr>
          <w:rFonts w:ascii="TH SarabunIT๙" w:hAnsi="TH SarabunIT๙" w:cs="TH SarabunIT๙" w:hint="cs"/>
          <w:sz w:val="32"/>
          <w:szCs w:val="32"/>
          <w:cs/>
        </w:rPr>
        <w:t>ซึ่ง</w:t>
      </w:r>
      <w:r w:rsidR="00DB2539" w:rsidRPr="002C4596">
        <w:rPr>
          <w:rFonts w:ascii="TH SarabunIT๙" w:hAnsi="TH SarabunIT๙" w:cs="TH SarabunIT๙"/>
          <w:sz w:val="32"/>
          <w:szCs w:val="32"/>
          <w:cs/>
        </w:rPr>
        <w:t>มักจะ</w:t>
      </w:r>
      <w:r w:rsidRPr="002C4596">
        <w:rPr>
          <w:rFonts w:ascii="TH SarabunIT๙" w:hAnsi="TH SarabunIT๙" w:cs="TH SarabunIT๙"/>
          <w:sz w:val="32"/>
          <w:szCs w:val="32"/>
          <w:cs/>
        </w:rPr>
        <w:t>เกิดขึ้นในพื้นที่</w:t>
      </w:r>
      <w:r w:rsidR="00DB2539" w:rsidRPr="002C4596">
        <w:rPr>
          <w:rFonts w:ascii="TH SarabunIT๙" w:hAnsi="TH SarabunIT๙" w:cs="TH SarabunIT๙"/>
          <w:sz w:val="32"/>
          <w:szCs w:val="32"/>
          <w:cs/>
        </w:rPr>
        <w:t>อยู่</w:t>
      </w:r>
      <w:r w:rsidRPr="002C4596">
        <w:rPr>
          <w:rFonts w:ascii="TH SarabunIT๙" w:hAnsi="TH SarabunIT๙" w:cs="TH SarabunIT๙"/>
          <w:sz w:val="32"/>
          <w:szCs w:val="32"/>
          <w:cs/>
        </w:rPr>
        <w:t>เป็นประจำ</w:t>
      </w:r>
    </w:p>
    <w:p w:rsidR="00D362AB" w:rsidRPr="002C4596" w:rsidRDefault="00D362AB" w:rsidP="00D362AB">
      <w:pPr>
        <w:spacing w:before="240"/>
        <w:jc w:val="center"/>
        <w:rPr>
          <w:rFonts w:ascii="TH SarabunIT๙" w:hAnsi="TH SarabunIT๙" w:cs="TH SarabunIT๙"/>
          <w:b/>
          <w:bCs/>
          <w:sz w:val="32"/>
          <w:szCs w:val="32"/>
        </w:rPr>
      </w:pPr>
      <w:r w:rsidRPr="002C4596">
        <w:rPr>
          <w:rFonts w:ascii="TH SarabunIT๙" w:hAnsi="TH SarabunIT๙" w:cs="TH SarabunIT๙"/>
          <w:b/>
          <w:bCs/>
          <w:sz w:val="32"/>
          <w:szCs w:val="32"/>
          <w:cs/>
        </w:rPr>
        <w:t>อัตรากำลังพลของสถานีตำรวจภูธรทะเลน้อย</w:t>
      </w:r>
    </w:p>
    <w:p w:rsidR="009E3F67" w:rsidRPr="002C4596" w:rsidRDefault="00D362AB" w:rsidP="00D362AB">
      <w:pPr>
        <w:spacing w:before="240"/>
        <w:jc w:val="center"/>
        <w:rPr>
          <w:rFonts w:ascii="TH SarabunIT๙" w:hAnsi="TH SarabunIT๙" w:cs="TH SarabunIT๙"/>
          <w:b/>
          <w:bCs/>
          <w:sz w:val="32"/>
          <w:szCs w:val="32"/>
        </w:rPr>
        <w:sectPr w:rsidR="009E3F67" w:rsidRPr="002C4596" w:rsidSect="00371860">
          <w:pgSz w:w="11906" w:h="16838"/>
          <w:pgMar w:top="1418" w:right="1134" w:bottom="1134" w:left="1701" w:header="720" w:footer="567" w:gutter="0"/>
          <w:pgNumType w:fmt="thaiNumbers"/>
          <w:cols w:space="720"/>
          <w:docGrid w:linePitch="381"/>
        </w:sectPr>
      </w:pPr>
      <w:r w:rsidRPr="002C4596">
        <w:rPr>
          <w:rFonts w:ascii="TH SarabunIT๙" w:hAnsi="TH SarabunIT๙" w:cs="TH SarabunIT๙"/>
          <w:noProof/>
        </w:rPr>
        <w:drawing>
          <wp:inline distT="0" distB="0" distL="0" distR="0" wp14:anchorId="2BF10234" wp14:editId="57EE469A">
            <wp:extent cx="5760085" cy="2006322"/>
            <wp:effectExtent l="0" t="0" r="0" b="0"/>
            <wp:docPr id="1028" name="รูปภาพ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085" cy="2006322"/>
                    </a:xfrm>
                    <a:prstGeom prst="rect">
                      <a:avLst/>
                    </a:prstGeom>
                    <a:noFill/>
                    <a:ln>
                      <a:noFill/>
                    </a:ln>
                  </pic:spPr>
                </pic:pic>
              </a:graphicData>
            </a:graphic>
          </wp:inline>
        </w:drawing>
      </w:r>
    </w:p>
    <w:p w:rsidR="004F3503" w:rsidRPr="002C4596" w:rsidRDefault="004F3503" w:rsidP="003B100C">
      <w:pPr>
        <w:jc w:val="center"/>
        <w:rPr>
          <w:rFonts w:ascii="TH SarabunIT๙" w:hAnsi="TH SarabunIT๙" w:cs="TH SarabunIT๙"/>
          <w:sz w:val="32"/>
          <w:szCs w:val="32"/>
        </w:rPr>
      </w:pPr>
      <w:r w:rsidRPr="002C4596">
        <w:rPr>
          <w:rFonts w:ascii="TH SarabunIT๙" w:hAnsi="TH SarabunIT๙" w:cs="TH SarabunIT๙"/>
          <w:b/>
          <w:bCs/>
          <w:sz w:val="32"/>
          <w:szCs w:val="32"/>
          <w:cs/>
        </w:rPr>
        <w:lastRenderedPageBreak/>
        <w:t>สถิติ</w:t>
      </w:r>
      <w:r w:rsidR="00600C90" w:rsidRPr="002C4596">
        <w:rPr>
          <w:rFonts w:ascii="TH SarabunIT๙" w:hAnsi="TH SarabunIT๙" w:cs="TH SarabunIT๙"/>
          <w:b/>
          <w:bCs/>
          <w:sz w:val="32"/>
          <w:szCs w:val="32"/>
          <w:cs/>
        </w:rPr>
        <w:t>ฐานความผิด</w:t>
      </w:r>
      <w:r w:rsidRPr="002C4596">
        <w:rPr>
          <w:rFonts w:ascii="TH SarabunIT๙" w:hAnsi="TH SarabunIT๙" w:cs="TH SarabunIT๙"/>
          <w:b/>
          <w:bCs/>
          <w:sz w:val="32"/>
          <w:szCs w:val="32"/>
          <w:cs/>
        </w:rPr>
        <w:t xml:space="preserve">คดีอาญา </w:t>
      </w:r>
      <w:r w:rsidR="00600C90" w:rsidRPr="002C4596">
        <w:rPr>
          <w:rFonts w:ascii="TH SarabunIT๙" w:hAnsi="TH SarabunIT๙" w:cs="TH SarabunIT๙"/>
          <w:b/>
          <w:bCs/>
          <w:sz w:val="32"/>
          <w:szCs w:val="32"/>
          <w:cs/>
        </w:rPr>
        <w:t>(คดี 4 กลุ่ม) เปรียบเทียบหน่วยงาน</w:t>
      </w:r>
      <w:r w:rsidRPr="002C4596">
        <w:rPr>
          <w:rFonts w:ascii="TH SarabunIT๙" w:hAnsi="TH SarabunIT๙" w:cs="TH SarabunIT๙"/>
          <w:b/>
          <w:bCs/>
          <w:sz w:val="32"/>
          <w:szCs w:val="32"/>
          <w:cs/>
        </w:rPr>
        <w:t>สถานีตำรวจภูธรทะเลน้อย</w:t>
      </w:r>
      <w:r w:rsidRPr="002C4596">
        <w:rPr>
          <w:rFonts w:ascii="TH SarabunIT๙" w:hAnsi="TH SarabunIT๙" w:cs="TH SarabunIT๙"/>
          <w:b/>
          <w:bCs/>
          <w:sz w:val="32"/>
          <w:szCs w:val="32"/>
        </w:rPr>
        <w:t xml:space="preserve"> </w:t>
      </w:r>
    </w:p>
    <w:p w:rsidR="00600C90" w:rsidRPr="002C4596" w:rsidRDefault="00773D2D" w:rsidP="00773D2D">
      <w:pPr>
        <w:jc w:val="center"/>
        <w:rPr>
          <w:rFonts w:ascii="TH SarabunIT๙" w:hAnsi="TH SarabunIT๙" w:cs="TH SarabunIT๙"/>
          <w:b/>
          <w:bCs/>
          <w:sz w:val="32"/>
          <w:szCs w:val="32"/>
          <w:cs/>
        </w:rPr>
      </w:pPr>
      <w:r w:rsidRPr="002C4596">
        <w:rPr>
          <w:rFonts w:ascii="TH SarabunIT๙" w:hAnsi="TH SarabunIT๙" w:cs="TH SarabunIT๙"/>
          <w:b/>
          <w:bCs/>
          <w:sz w:val="32"/>
          <w:szCs w:val="32"/>
          <w:cs/>
        </w:rPr>
        <w:t>ระหว่างปี 2559-2561 เปรียบเทียบกับปีที่ 2559-2561</w:t>
      </w:r>
    </w:p>
    <w:p w:rsidR="006B6B7B" w:rsidRPr="002C4596" w:rsidRDefault="00C21676" w:rsidP="00A13143">
      <w:pPr>
        <w:spacing w:before="240"/>
        <w:jc w:val="thaiDistribute"/>
        <w:rPr>
          <w:rFonts w:ascii="TH SarabunIT๙" w:hAnsi="TH SarabunIT๙" w:cs="TH SarabunIT๙"/>
          <w:sz w:val="32"/>
          <w:szCs w:val="32"/>
        </w:rPr>
      </w:pPr>
      <w:r w:rsidRPr="002C4596">
        <w:rPr>
          <w:rFonts w:ascii="TH SarabunIT๙" w:hAnsi="TH SarabunIT๙" w:cs="TH SarabunIT๙"/>
          <w:noProof/>
        </w:rPr>
        <w:drawing>
          <wp:inline distT="0" distB="0" distL="0" distR="0" wp14:anchorId="4CA42B1F" wp14:editId="51173015">
            <wp:extent cx="9972040" cy="5106165"/>
            <wp:effectExtent l="0" t="0" r="0" b="0"/>
            <wp:docPr id="1001" name="รูปภาพ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972040" cy="5106165"/>
                    </a:xfrm>
                    <a:prstGeom prst="rect">
                      <a:avLst/>
                    </a:prstGeom>
                    <a:noFill/>
                    <a:ln>
                      <a:noFill/>
                    </a:ln>
                  </pic:spPr>
                </pic:pic>
              </a:graphicData>
            </a:graphic>
          </wp:inline>
        </w:drawing>
      </w:r>
    </w:p>
    <w:p w:rsidR="00A7160F" w:rsidRPr="002C4596" w:rsidRDefault="00A7160F" w:rsidP="003B100C">
      <w:pPr>
        <w:jc w:val="center"/>
        <w:rPr>
          <w:rFonts w:ascii="TH SarabunIT๙" w:hAnsi="TH SarabunIT๙" w:cs="TH SarabunIT๙"/>
          <w:sz w:val="32"/>
          <w:szCs w:val="32"/>
        </w:rPr>
      </w:pPr>
      <w:r w:rsidRPr="002C4596">
        <w:rPr>
          <w:rFonts w:ascii="TH SarabunIT๙" w:hAnsi="TH SarabunIT๙" w:cs="TH SarabunIT๙"/>
          <w:b/>
          <w:bCs/>
          <w:sz w:val="32"/>
          <w:szCs w:val="32"/>
          <w:cs/>
        </w:rPr>
        <w:lastRenderedPageBreak/>
        <w:t>สถิติฐานความผิดคดีอาญา (คดี 4 กลุ่ม) เปรียบเทียบหน่วยงานสถานีตำรวจภูธรทะเลน้อย</w:t>
      </w:r>
      <w:r w:rsidRPr="002C4596">
        <w:rPr>
          <w:rFonts w:ascii="TH SarabunIT๙" w:hAnsi="TH SarabunIT๙" w:cs="TH SarabunIT๙"/>
          <w:b/>
          <w:bCs/>
          <w:sz w:val="32"/>
          <w:szCs w:val="32"/>
        </w:rPr>
        <w:t xml:space="preserve"> </w:t>
      </w:r>
    </w:p>
    <w:p w:rsidR="00A7160F" w:rsidRPr="002C4596" w:rsidRDefault="00A7160F" w:rsidP="00A7160F">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ระหว่างปี 2559-2561 เปรียบเทียบกับปีที่ 2559-2561</w:t>
      </w:r>
    </w:p>
    <w:p w:rsidR="007D6033" w:rsidRPr="002C4596" w:rsidRDefault="006327EC" w:rsidP="00354C54">
      <w:pPr>
        <w:spacing w:before="240"/>
        <w:jc w:val="center"/>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019C7E15" wp14:editId="6B9DA70B">
            <wp:extent cx="9972040" cy="4642748"/>
            <wp:effectExtent l="0" t="0" r="0" b="5715"/>
            <wp:docPr id="1003" name="รูปภาพ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972040" cy="4642748"/>
                    </a:xfrm>
                    <a:prstGeom prst="rect">
                      <a:avLst/>
                    </a:prstGeom>
                    <a:noFill/>
                    <a:ln>
                      <a:noFill/>
                    </a:ln>
                  </pic:spPr>
                </pic:pic>
              </a:graphicData>
            </a:graphic>
          </wp:inline>
        </w:drawing>
      </w:r>
    </w:p>
    <w:p w:rsidR="006327EC" w:rsidRPr="002C4596" w:rsidRDefault="006327EC" w:rsidP="00354C54">
      <w:pPr>
        <w:spacing w:before="240"/>
        <w:jc w:val="center"/>
        <w:rPr>
          <w:rFonts w:ascii="TH SarabunIT๙" w:hAnsi="TH SarabunIT๙" w:cs="TH SarabunIT๙"/>
          <w:b/>
          <w:bCs/>
          <w:sz w:val="32"/>
          <w:szCs w:val="32"/>
          <w:cs/>
        </w:rPr>
      </w:pPr>
    </w:p>
    <w:p w:rsidR="00085547" w:rsidRPr="002C4596" w:rsidRDefault="00085547" w:rsidP="003B100C">
      <w:pPr>
        <w:jc w:val="center"/>
        <w:rPr>
          <w:rFonts w:ascii="TH SarabunIT๙" w:hAnsi="TH SarabunIT๙" w:cs="TH SarabunIT๙"/>
          <w:sz w:val="32"/>
          <w:szCs w:val="32"/>
        </w:rPr>
      </w:pPr>
      <w:r w:rsidRPr="002C4596">
        <w:rPr>
          <w:rFonts w:ascii="TH SarabunIT๙" w:hAnsi="TH SarabunIT๙" w:cs="TH SarabunIT๙"/>
          <w:b/>
          <w:bCs/>
          <w:sz w:val="32"/>
          <w:szCs w:val="32"/>
          <w:cs/>
        </w:rPr>
        <w:lastRenderedPageBreak/>
        <w:t>สถิติฐานความผิดคดีอาญา (คดี 4 กลุ่ม) เปรียบเทียบหน่วยงานสถานีตำรวจภูธรทะเลน้อย</w:t>
      </w:r>
      <w:r w:rsidRPr="002C4596">
        <w:rPr>
          <w:rFonts w:ascii="TH SarabunIT๙" w:hAnsi="TH SarabunIT๙" w:cs="TH SarabunIT๙"/>
          <w:b/>
          <w:bCs/>
          <w:sz w:val="32"/>
          <w:szCs w:val="32"/>
        </w:rPr>
        <w:t xml:space="preserve"> </w:t>
      </w:r>
    </w:p>
    <w:p w:rsidR="00085547" w:rsidRPr="002C4596" w:rsidRDefault="00085547" w:rsidP="0008554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ระหว่างปี 2559-2561 เปรียบเทียบกับปีที่ 2559-2561</w:t>
      </w:r>
    </w:p>
    <w:p w:rsidR="00C00907" w:rsidRPr="002C4596" w:rsidRDefault="003744D7" w:rsidP="00C00907">
      <w:pPr>
        <w:spacing w:before="240"/>
        <w:jc w:val="center"/>
        <w:rPr>
          <w:rFonts w:ascii="TH SarabunIT๙" w:hAnsi="TH SarabunIT๙" w:cs="TH SarabunIT๙"/>
          <w:sz w:val="32"/>
          <w:szCs w:val="32"/>
        </w:rPr>
      </w:pPr>
      <w:r w:rsidRPr="002C4596">
        <w:rPr>
          <w:rFonts w:ascii="TH SarabunIT๙" w:hAnsi="TH SarabunIT๙" w:cs="TH SarabunIT๙"/>
          <w:noProof/>
        </w:rPr>
        <w:drawing>
          <wp:inline distT="0" distB="0" distL="0" distR="0" wp14:anchorId="1A1E52C7" wp14:editId="185A4C06">
            <wp:extent cx="9972040" cy="5106165"/>
            <wp:effectExtent l="0" t="0" r="0" b="0"/>
            <wp:docPr id="1029" name="รูปภาพ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972040" cy="5106165"/>
                    </a:xfrm>
                    <a:prstGeom prst="rect">
                      <a:avLst/>
                    </a:prstGeom>
                    <a:noFill/>
                    <a:ln>
                      <a:noFill/>
                    </a:ln>
                  </pic:spPr>
                </pic:pic>
              </a:graphicData>
            </a:graphic>
          </wp:inline>
        </w:drawing>
      </w:r>
    </w:p>
    <w:p w:rsidR="00186196" w:rsidRPr="002C4596" w:rsidRDefault="00186196" w:rsidP="00E424C5">
      <w:pPr>
        <w:jc w:val="center"/>
        <w:rPr>
          <w:rFonts w:ascii="TH SarabunIT๙" w:hAnsi="TH SarabunIT๙" w:cs="TH SarabunIT๙"/>
          <w:sz w:val="32"/>
          <w:szCs w:val="32"/>
        </w:rPr>
      </w:pPr>
      <w:r w:rsidRPr="002C4596">
        <w:rPr>
          <w:rFonts w:ascii="TH SarabunIT๙" w:hAnsi="TH SarabunIT๙" w:cs="TH SarabunIT๙"/>
          <w:b/>
          <w:bCs/>
          <w:sz w:val="32"/>
          <w:szCs w:val="32"/>
          <w:cs/>
        </w:rPr>
        <w:lastRenderedPageBreak/>
        <w:t>สถิติฐานความผิดคดีอาญา (คดี 4 กลุ่ม) เปรียบเทียบหน่วยงานสถานีตำรวจภูธรทะเลน้อย</w:t>
      </w:r>
      <w:r w:rsidRPr="002C4596">
        <w:rPr>
          <w:rFonts w:ascii="TH SarabunIT๙" w:hAnsi="TH SarabunIT๙" w:cs="TH SarabunIT๙"/>
          <w:b/>
          <w:bCs/>
          <w:sz w:val="32"/>
          <w:szCs w:val="32"/>
        </w:rPr>
        <w:t xml:space="preserve"> </w:t>
      </w:r>
    </w:p>
    <w:p w:rsidR="00186196" w:rsidRPr="002C4596" w:rsidRDefault="00186196" w:rsidP="00186196">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ระหว่างปี 2559-2561 เปรียบเทียบกับปีที่ 2559-2561</w:t>
      </w:r>
    </w:p>
    <w:p w:rsidR="005E6112" w:rsidRPr="002C4596" w:rsidRDefault="00A22892" w:rsidP="005E6112">
      <w:pPr>
        <w:spacing w:before="240"/>
        <w:jc w:val="center"/>
        <w:rPr>
          <w:rFonts w:ascii="TH SarabunIT๙" w:hAnsi="TH SarabunIT๙" w:cs="TH SarabunIT๙"/>
          <w:sz w:val="32"/>
          <w:szCs w:val="32"/>
        </w:rPr>
      </w:pPr>
      <w:r w:rsidRPr="002C4596">
        <w:rPr>
          <w:rFonts w:ascii="TH SarabunIT๙" w:hAnsi="TH SarabunIT๙" w:cs="TH SarabunIT๙"/>
          <w:noProof/>
        </w:rPr>
        <w:drawing>
          <wp:inline distT="0" distB="0" distL="0" distR="0" wp14:anchorId="5B2350B4" wp14:editId="74DBF103">
            <wp:extent cx="9972040" cy="3020790"/>
            <wp:effectExtent l="0" t="0" r="0" b="8255"/>
            <wp:docPr id="1007" name="รูปภาพ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972040" cy="3020790"/>
                    </a:xfrm>
                    <a:prstGeom prst="rect">
                      <a:avLst/>
                    </a:prstGeom>
                    <a:noFill/>
                    <a:ln>
                      <a:noFill/>
                    </a:ln>
                  </pic:spPr>
                </pic:pic>
              </a:graphicData>
            </a:graphic>
          </wp:inline>
        </w:drawing>
      </w:r>
    </w:p>
    <w:p w:rsidR="00A61929" w:rsidRPr="002C4596" w:rsidRDefault="00A61929" w:rsidP="00A61929">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สถานีตำรวจภูธรทะเลน้อย พฤษภาคม ๒๕62</w:t>
      </w:r>
    </w:p>
    <w:p w:rsidR="00A61929" w:rsidRPr="002C4596" w:rsidRDefault="00A61929" w:rsidP="00113487">
      <w:pPr>
        <w:spacing w:before="240"/>
        <w:jc w:val="center"/>
        <w:rPr>
          <w:rFonts w:ascii="TH SarabunIT๙" w:hAnsi="TH SarabunIT๙" w:cs="TH SarabunIT๙"/>
          <w:b/>
          <w:bCs/>
          <w:sz w:val="32"/>
          <w:szCs w:val="32"/>
        </w:rPr>
      </w:pPr>
    </w:p>
    <w:p w:rsidR="00A61929" w:rsidRPr="002C4596" w:rsidRDefault="00A61929" w:rsidP="00113487">
      <w:pPr>
        <w:spacing w:before="240"/>
        <w:jc w:val="center"/>
        <w:rPr>
          <w:rFonts w:ascii="TH SarabunIT๙" w:hAnsi="TH SarabunIT๙" w:cs="TH SarabunIT๙"/>
          <w:b/>
          <w:bCs/>
          <w:sz w:val="32"/>
          <w:szCs w:val="32"/>
        </w:rPr>
      </w:pPr>
    </w:p>
    <w:p w:rsidR="00A61929" w:rsidRPr="002C4596" w:rsidRDefault="00A61929" w:rsidP="00113487">
      <w:pPr>
        <w:spacing w:before="240"/>
        <w:jc w:val="center"/>
        <w:rPr>
          <w:rFonts w:ascii="TH SarabunIT๙" w:hAnsi="TH SarabunIT๙" w:cs="TH SarabunIT๙"/>
          <w:b/>
          <w:bCs/>
          <w:sz w:val="32"/>
          <w:szCs w:val="32"/>
        </w:rPr>
      </w:pPr>
    </w:p>
    <w:p w:rsidR="00154E76" w:rsidRDefault="00154E76" w:rsidP="00AD1692">
      <w:pPr>
        <w:tabs>
          <w:tab w:val="left" w:pos="1134"/>
        </w:tabs>
        <w:rPr>
          <w:rFonts w:ascii="TH SarabunIT๙" w:hAnsi="TH SarabunIT๙" w:cs="TH SarabunIT๙"/>
          <w:b/>
          <w:bCs/>
          <w:sz w:val="32"/>
          <w:szCs w:val="32"/>
          <w:cs/>
        </w:rPr>
        <w:sectPr w:rsidR="00154E76" w:rsidSect="00EB5811">
          <w:pgSz w:w="16838" w:h="11906" w:orient="landscape"/>
          <w:pgMar w:top="1418" w:right="567" w:bottom="1134" w:left="567" w:header="720" w:footer="567" w:gutter="0"/>
          <w:pgNumType w:fmt="thaiNumbers"/>
          <w:cols w:space="720"/>
          <w:docGrid w:linePitch="381"/>
        </w:sectPr>
      </w:pPr>
    </w:p>
    <w:p w:rsidR="004F193E" w:rsidRPr="002C4596" w:rsidRDefault="004F193E" w:rsidP="00AD1692">
      <w:pPr>
        <w:tabs>
          <w:tab w:val="left" w:pos="1134"/>
        </w:tabs>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4.4 ประวัติการเกิดภัย</w:t>
      </w:r>
    </w:p>
    <w:p w:rsidR="004F193E" w:rsidRPr="002C4596" w:rsidRDefault="004F193E" w:rsidP="004F193E">
      <w:pPr>
        <w:ind w:left="720" w:firstLine="720"/>
        <w:contextualSpacing/>
        <w:jc w:val="thaiDistribute"/>
        <w:rPr>
          <w:rFonts w:ascii="TH SarabunIT๙" w:eastAsia="Times New Roman" w:hAnsi="TH SarabunIT๙" w:cs="TH SarabunIT๙"/>
          <w:b/>
          <w:bCs/>
          <w:sz w:val="32"/>
          <w:szCs w:val="32"/>
        </w:rPr>
      </w:pPr>
      <w:r w:rsidRPr="002C4596">
        <w:rPr>
          <w:rFonts w:ascii="TH SarabunIT๙" w:eastAsia="Times New Roman" w:hAnsi="TH SarabunIT๙" w:cs="TH SarabunIT๙"/>
          <w:b/>
          <w:bCs/>
          <w:sz w:val="32"/>
          <w:szCs w:val="32"/>
          <w:cs/>
        </w:rPr>
        <w:t>4.4.๑ สถานการณ์สาธารณภัย</w:t>
      </w:r>
    </w:p>
    <w:p w:rsidR="004F193E" w:rsidRPr="002C4596" w:rsidRDefault="004F193E" w:rsidP="004F193E">
      <w:pPr>
        <w:contextualSpacing/>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b/>
          <w:bCs/>
          <w:sz w:val="32"/>
          <w:szCs w:val="32"/>
          <w:cs/>
        </w:rPr>
        <w:tab/>
      </w:r>
      <w:r w:rsidRPr="002C4596">
        <w:rPr>
          <w:rFonts w:ascii="TH SarabunIT๙" w:eastAsia="Times New Roman" w:hAnsi="TH SarabunIT๙" w:cs="TH SarabunIT๙"/>
          <w:b/>
          <w:bCs/>
          <w:sz w:val="32"/>
          <w:szCs w:val="32"/>
          <w:cs/>
        </w:rPr>
        <w:tab/>
      </w:r>
      <w:r w:rsidRPr="002C4596">
        <w:rPr>
          <w:rFonts w:ascii="TH SarabunIT๙" w:eastAsia="Times New Roman" w:hAnsi="TH SarabunIT๙" w:cs="TH SarabunIT๙"/>
          <w:sz w:val="32"/>
          <w:szCs w:val="32"/>
          <w:cs/>
        </w:rPr>
        <w:t xml:space="preserve">สถานการณ์สาธารณภัยที่เกิดขึ้นในพื้นที่เทศบาลตำบลพนางตุง ส่วนใหญ่เกิดภัยจาก อุทกภัย </w:t>
      </w:r>
      <w:r w:rsidR="004E3A94" w:rsidRPr="002C4596">
        <w:rPr>
          <w:rFonts w:ascii="TH SarabunIT๙" w:eastAsia="Times New Roman" w:hAnsi="TH SarabunIT๙" w:cs="TH SarabunIT๙"/>
          <w:sz w:val="32"/>
          <w:szCs w:val="32"/>
          <w:cs/>
        </w:rPr>
        <w:t xml:space="preserve">วาตภัย </w:t>
      </w:r>
      <w:r w:rsidRPr="002C4596">
        <w:rPr>
          <w:rFonts w:ascii="TH SarabunIT๙" w:eastAsia="Times New Roman" w:hAnsi="TH SarabunIT๙" w:cs="TH SarabunIT๙"/>
          <w:sz w:val="32"/>
          <w:szCs w:val="32"/>
          <w:cs/>
        </w:rPr>
        <w:t>โดยมีปัจจัยเสี่ยงมาจากลักษณะเป็นพื้นที่ต่ำและมีอุทกภัยเป็นประจำในช่วงเข้าฤดูฝนของทุกปี ทำให้เกิดความเสี่ยงในเรื่องของการเกิดอุทกภัยน้ำท่วมขังเพราะเป็นพื้นที่ที่รองรับน้ำจากที่สูง ก่อนไหล</w:t>
      </w:r>
      <w:r w:rsidRPr="002C4596">
        <w:rPr>
          <w:rFonts w:ascii="TH SarabunIT๙" w:eastAsia="Times New Roman" w:hAnsi="TH SarabunIT๙" w:cs="TH SarabunIT๙"/>
          <w:sz w:val="32"/>
          <w:szCs w:val="32"/>
          <w:cs/>
        </w:rPr>
        <w:br/>
        <w:t xml:space="preserve">ลงสู่ทะเลน้อย </w:t>
      </w:r>
      <w:r w:rsidRPr="002C4596">
        <w:rPr>
          <w:rFonts w:ascii="TH SarabunIT๙" w:eastAsia="Times New Roman" w:hAnsi="TH SarabunIT๙" w:cs="TH SarabunIT๙"/>
          <w:spacing w:val="-2"/>
          <w:sz w:val="32"/>
          <w:szCs w:val="32"/>
          <w:cs/>
        </w:rPr>
        <w:t xml:space="preserve">โดยเฉพาะในพื้นที่หมู่ที่ 1 บ้านทะเลน้อย หมู่ที่ 2 บ้านทะเลน้อย หมู่ที่ 4 บ้านชายคลอง  </w:t>
      </w:r>
      <w:r w:rsidRPr="002C4596">
        <w:rPr>
          <w:rFonts w:ascii="TH SarabunIT๙" w:eastAsia="Times New Roman" w:hAnsi="TH SarabunIT๙" w:cs="TH SarabunIT๙"/>
          <w:spacing w:val="-2"/>
          <w:sz w:val="32"/>
          <w:szCs w:val="32"/>
          <w:cs/>
        </w:rPr>
        <w:br/>
        <w:t xml:space="preserve">หมู่ที่ 9 บ้านปากคลองเก่า หมู่ที่ 13 บ้านทะเลน้อย ที่เกิดภัยขึ้นบ่อยครั้ง </w:t>
      </w:r>
      <w:r w:rsidRPr="002C4596">
        <w:rPr>
          <w:rFonts w:ascii="TH SarabunIT๙" w:eastAsia="Times New Roman" w:hAnsi="TH SarabunIT๙" w:cs="TH SarabunIT๙"/>
          <w:sz w:val="32"/>
          <w:szCs w:val="32"/>
          <w:cs/>
        </w:rPr>
        <w:t>อีกทั้งในปัจจุบันยังมีความเสี่ยงจากวาตภัย</w:t>
      </w:r>
      <w:r w:rsidR="004E3A94" w:rsidRPr="002C4596">
        <w:rPr>
          <w:rFonts w:ascii="TH SarabunIT๙" w:eastAsia="Times New Roman" w:hAnsi="TH SarabunIT๙" w:cs="TH SarabunIT๙"/>
          <w:sz w:val="32"/>
          <w:szCs w:val="32"/>
          <w:cs/>
        </w:rPr>
        <w:t xml:space="preserve"> </w:t>
      </w:r>
      <w:r w:rsidRPr="002C4596">
        <w:rPr>
          <w:rFonts w:ascii="TH SarabunIT๙" w:eastAsia="Times New Roman" w:hAnsi="TH SarabunIT๙" w:cs="TH SarabunIT๙"/>
          <w:sz w:val="32"/>
          <w:szCs w:val="32"/>
          <w:cs/>
        </w:rPr>
        <w:t>ที่นับวันจะมีความรุนแรงยิ่งขึ้น</w:t>
      </w:r>
      <w:r w:rsidRPr="002C4596">
        <w:rPr>
          <w:rFonts w:ascii="TH SarabunIT๙" w:eastAsia="Times New Roman" w:hAnsi="TH SarabunIT๙" w:cs="TH SarabunIT๙"/>
          <w:spacing w:val="-2"/>
          <w:sz w:val="32"/>
          <w:szCs w:val="32"/>
          <w:cs/>
        </w:rPr>
        <w:t>และจากสถานการณ์สาธารณภัย</w:t>
      </w:r>
      <w:r w:rsidRPr="002C4596">
        <w:rPr>
          <w:rFonts w:ascii="TH SarabunIT๙" w:eastAsia="Times New Roman" w:hAnsi="TH SarabunIT๙" w:cs="TH SarabunIT๙"/>
          <w:sz w:val="32"/>
          <w:szCs w:val="32"/>
          <w:cs/>
        </w:rPr>
        <w:t xml:space="preserve">ดังกล่าว </w:t>
      </w:r>
      <w:r w:rsidRPr="002C4596">
        <w:rPr>
          <w:rFonts w:ascii="TH SarabunIT๙" w:eastAsia="Times New Roman" w:hAnsi="TH SarabunIT๙" w:cs="TH SarabunIT๙"/>
          <w:spacing w:val="-2"/>
          <w:sz w:val="32"/>
          <w:szCs w:val="32"/>
          <w:cs/>
        </w:rPr>
        <w:t>มักจะมีผู้ประสบภัยที่ได้รับผลกระทบต่อชีวิตและทรัพย์สิน ตั้งแต่การบาดเจ็บเล็กน้อยไปจนถึงขั้นรุนแรงเสียชีวิต</w:t>
      </w:r>
    </w:p>
    <w:p w:rsidR="00AD1692" w:rsidRPr="002C4596" w:rsidRDefault="00AD1692" w:rsidP="004F193E">
      <w:pPr>
        <w:contextualSpacing/>
        <w:jc w:val="thaiDistribute"/>
        <w:rPr>
          <w:rFonts w:ascii="TH SarabunIT๙" w:eastAsia="Times New Roman" w:hAnsi="TH SarabunIT๙" w:cs="TH SarabunIT๙"/>
          <w:sz w:val="16"/>
          <w:szCs w:val="16"/>
        </w:rPr>
      </w:pPr>
    </w:p>
    <w:p w:rsidR="0071710C" w:rsidRPr="002C4596" w:rsidRDefault="0071710C" w:rsidP="00AD1692">
      <w:pPr>
        <w:spacing w:before="240"/>
        <w:ind w:left="720" w:firstLine="720"/>
        <w:contextualSpacing/>
        <w:jc w:val="thaiDistribute"/>
        <w:rPr>
          <w:rFonts w:ascii="TH SarabunIT๙" w:eastAsia="Times New Roman" w:hAnsi="TH SarabunIT๙" w:cs="TH SarabunIT๙"/>
          <w:sz w:val="32"/>
          <w:szCs w:val="32"/>
          <w:cs/>
        </w:rPr>
      </w:pPr>
      <w:r w:rsidRPr="002C4596">
        <w:rPr>
          <w:rFonts w:ascii="TH SarabunIT๙" w:eastAsia="Times New Roman" w:hAnsi="TH SarabunIT๙" w:cs="TH SarabunIT๙"/>
          <w:b/>
          <w:bCs/>
          <w:sz w:val="32"/>
          <w:szCs w:val="32"/>
          <w:cs/>
        </w:rPr>
        <w:t>4.4.2 สถิติภัย</w:t>
      </w:r>
    </w:p>
    <w:p w:rsidR="0071710C" w:rsidRPr="002C4596" w:rsidRDefault="0071710C" w:rsidP="0071710C">
      <w:pPr>
        <w:ind w:firstLine="720"/>
        <w:contextualSpacing/>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ab/>
        <w:t>สถานการณ์สาธารณภัยของเทศบาลตำบลพนางตุง ที่สำคัญที่เกิดขึ้นและสร้างความสูญเสียต่อชีวิตและทรัพย์สินของประชาชนจากสถิติการเกิดภัย ดังนี้</w:t>
      </w:r>
    </w:p>
    <w:p w:rsidR="0071710C" w:rsidRPr="002C4596" w:rsidRDefault="0071710C" w:rsidP="00EE7DDF">
      <w:pPr>
        <w:pStyle w:val="afc"/>
        <w:numPr>
          <w:ilvl w:val="0"/>
          <w:numId w:val="9"/>
        </w:numPr>
        <w:tabs>
          <w:tab w:val="left" w:pos="360"/>
          <w:tab w:val="left" w:pos="720"/>
          <w:tab w:val="left" w:pos="1080"/>
          <w:tab w:val="left" w:pos="1440"/>
          <w:tab w:val="left" w:pos="1980"/>
          <w:tab w:val="left" w:pos="2160"/>
          <w:tab w:val="left" w:pos="2520"/>
          <w:tab w:val="left" w:pos="2880"/>
        </w:tabs>
        <w:jc w:val="thaiDistribute"/>
        <w:outlineLvl w:val="0"/>
        <w:rPr>
          <w:rFonts w:ascii="TH SarabunIT๙" w:eastAsia="Times New Roman" w:hAnsi="TH SarabunIT๙" w:cs="TH SarabunIT๙"/>
          <w:b/>
          <w:bCs/>
          <w:sz w:val="32"/>
          <w:szCs w:val="32"/>
        </w:rPr>
      </w:pPr>
      <w:r w:rsidRPr="002C4596">
        <w:rPr>
          <w:rFonts w:ascii="TH SarabunIT๙" w:eastAsia="Times New Roman" w:hAnsi="TH SarabunIT๙" w:cs="TH SarabunIT๙"/>
          <w:b/>
          <w:bCs/>
          <w:sz w:val="32"/>
          <w:szCs w:val="32"/>
          <w:cs/>
        </w:rPr>
        <w:t>อุทกภัย</w:t>
      </w:r>
    </w:p>
    <w:p w:rsidR="004E3A94" w:rsidRPr="002C4596" w:rsidRDefault="004E3A94" w:rsidP="004E3A94">
      <w:pPr>
        <w:pStyle w:val="afc"/>
        <w:tabs>
          <w:tab w:val="left" w:pos="360"/>
          <w:tab w:val="left" w:pos="720"/>
          <w:tab w:val="left" w:pos="1080"/>
          <w:tab w:val="left" w:pos="1440"/>
          <w:tab w:val="left" w:pos="1980"/>
          <w:tab w:val="left" w:pos="2160"/>
          <w:tab w:val="left" w:pos="2520"/>
          <w:tab w:val="left" w:pos="2880"/>
        </w:tabs>
        <w:ind w:left="1815"/>
        <w:jc w:val="thaiDistribute"/>
        <w:outlineLvl w:val="0"/>
        <w:rPr>
          <w:rFonts w:ascii="TH SarabunIT๙" w:eastAsia="Times New Roman" w:hAnsi="TH SarabunIT๙" w:cs="TH SarabunIT๙"/>
          <w:b/>
          <w:bCs/>
          <w:sz w:val="16"/>
          <w:szCs w:val="16"/>
        </w:rPr>
      </w:pPr>
    </w:p>
    <w:p w:rsidR="00262E07" w:rsidRPr="002C4596" w:rsidRDefault="00894727" w:rsidP="004E3A94">
      <w:pPr>
        <w:pStyle w:val="afc"/>
        <w:tabs>
          <w:tab w:val="left" w:pos="360"/>
          <w:tab w:val="left" w:pos="720"/>
          <w:tab w:val="left" w:pos="1080"/>
          <w:tab w:val="left" w:pos="1440"/>
          <w:tab w:val="left" w:pos="1985"/>
          <w:tab w:val="left" w:pos="2160"/>
          <w:tab w:val="left" w:pos="2520"/>
          <w:tab w:val="left" w:pos="2880"/>
        </w:tabs>
        <w:ind w:left="1815" w:hanging="1815"/>
        <w:jc w:val="thaiDistribute"/>
        <w:outlineLvl w:val="0"/>
        <w:rPr>
          <w:rFonts w:ascii="TH SarabunIT๙" w:eastAsia="Times New Roman" w:hAnsi="TH SarabunIT๙" w:cs="TH SarabunIT๙"/>
          <w:b/>
          <w:bCs/>
          <w:sz w:val="32"/>
          <w:szCs w:val="32"/>
        </w:rPr>
      </w:pPr>
      <w:r w:rsidRPr="002C4596">
        <w:rPr>
          <w:rFonts w:ascii="TH SarabunIT๙" w:hAnsi="TH SarabunIT๙" w:cs="TH SarabunIT๙"/>
          <w:noProof/>
        </w:rPr>
        <w:drawing>
          <wp:inline distT="0" distB="0" distL="0" distR="0" wp14:anchorId="5640BF2D" wp14:editId="0CF308E7">
            <wp:extent cx="5760085" cy="1982314"/>
            <wp:effectExtent l="0" t="0" r="0" b="0"/>
            <wp:docPr id="32" name="รูปภาพ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085" cy="1982314"/>
                    </a:xfrm>
                    <a:prstGeom prst="rect">
                      <a:avLst/>
                    </a:prstGeom>
                    <a:noFill/>
                    <a:ln>
                      <a:noFill/>
                    </a:ln>
                  </pic:spPr>
                </pic:pic>
              </a:graphicData>
            </a:graphic>
          </wp:inline>
        </w:drawing>
      </w:r>
    </w:p>
    <w:p w:rsidR="0071710C" w:rsidRPr="002C4596" w:rsidRDefault="0071710C" w:rsidP="0071710C">
      <w:pPr>
        <w:pStyle w:val="afc"/>
        <w:tabs>
          <w:tab w:val="left" w:pos="360"/>
          <w:tab w:val="left" w:pos="720"/>
          <w:tab w:val="left" w:pos="1080"/>
          <w:tab w:val="left" w:pos="1440"/>
          <w:tab w:val="left" w:pos="1980"/>
          <w:tab w:val="left" w:pos="2160"/>
          <w:tab w:val="left" w:pos="2520"/>
          <w:tab w:val="left" w:pos="2880"/>
        </w:tabs>
        <w:spacing w:before="240"/>
        <w:ind w:left="1815"/>
        <w:jc w:val="thaiDistribute"/>
        <w:outlineLvl w:val="0"/>
        <w:rPr>
          <w:rFonts w:ascii="TH SarabunIT๙" w:eastAsia="Times New Roman" w:hAnsi="TH SarabunIT๙" w:cs="TH SarabunIT๙"/>
          <w:b/>
          <w:bCs/>
          <w:sz w:val="16"/>
          <w:szCs w:val="16"/>
        </w:rPr>
      </w:pPr>
    </w:p>
    <w:p w:rsidR="00A210E0" w:rsidRPr="002C4596" w:rsidRDefault="00A210E0" w:rsidP="00A94F62">
      <w:pPr>
        <w:pStyle w:val="afc"/>
        <w:numPr>
          <w:ilvl w:val="0"/>
          <w:numId w:val="9"/>
        </w:numPr>
        <w:tabs>
          <w:tab w:val="left" w:pos="360"/>
          <w:tab w:val="left" w:pos="720"/>
          <w:tab w:val="left" w:pos="1080"/>
          <w:tab w:val="left" w:pos="1440"/>
          <w:tab w:val="left" w:pos="1980"/>
          <w:tab w:val="left" w:pos="2160"/>
          <w:tab w:val="left" w:pos="2520"/>
          <w:tab w:val="left" w:pos="2880"/>
        </w:tabs>
        <w:spacing w:before="120"/>
        <w:jc w:val="thaiDistribute"/>
        <w:rPr>
          <w:rFonts w:ascii="TH SarabunIT๙" w:eastAsia="Times New Roman" w:hAnsi="TH SarabunIT๙" w:cs="TH SarabunIT๙"/>
          <w:b/>
          <w:bCs/>
          <w:sz w:val="32"/>
          <w:szCs w:val="32"/>
        </w:rPr>
      </w:pPr>
      <w:r w:rsidRPr="002C4596">
        <w:rPr>
          <w:rFonts w:ascii="TH SarabunIT๙" w:eastAsia="Times New Roman" w:hAnsi="TH SarabunIT๙" w:cs="TH SarabunIT๙"/>
          <w:b/>
          <w:bCs/>
          <w:sz w:val="32"/>
          <w:szCs w:val="32"/>
          <w:cs/>
        </w:rPr>
        <w:t>วาตภัย</w:t>
      </w:r>
    </w:p>
    <w:p w:rsidR="00A94F62" w:rsidRPr="002C4596" w:rsidRDefault="00A94F62" w:rsidP="00A94F62">
      <w:pPr>
        <w:pStyle w:val="afc"/>
        <w:tabs>
          <w:tab w:val="left" w:pos="360"/>
          <w:tab w:val="left" w:pos="720"/>
          <w:tab w:val="left" w:pos="1080"/>
          <w:tab w:val="left" w:pos="1440"/>
          <w:tab w:val="left" w:pos="1980"/>
          <w:tab w:val="left" w:pos="2160"/>
          <w:tab w:val="left" w:pos="2520"/>
          <w:tab w:val="left" w:pos="2880"/>
        </w:tabs>
        <w:spacing w:before="120"/>
        <w:ind w:left="1815"/>
        <w:jc w:val="thaiDistribute"/>
        <w:rPr>
          <w:rFonts w:ascii="TH SarabunIT๙" w:eastAsia="Times New Roman" w:hAnsi="TH SarabunIT๙" w:cs="TH SarabunIT๙"/>
          <w:b/>
          <w:bCs/>
          <w:sz w:val="16"/>
          <w:szCs w:val="16"/>
        </w:rPr>
      </w:pPr>
    </w:p>
    <w:p w:rsidR="0071710C" w:rsidRPr="002C4596" w:rsidRDefault="00C37745" w:rsidP="00C37745">
      <w:pPr>
        <w:pStyle w:val="afc"/>
        <w:tabs>
          <w:tab w:val="left" w:pos="360"/>
          <w:tab w:val="left" w:pos="720"/>
          <w:tab w:val="left" w:pos="1080"/>
          <w:tab w:val="left" w:pos="1440"/>
          <w:tab w:val="left" w:pos="1980"/>
          <w:tab w:val="left" w:pos="2160"/>
          <w:tab w:val="left" w:pos="2520"/>
          <w:tab w:val="left" w:pos="2880"/>
        </w:tabs>
        <w:ind w:left="1815" w:hanging="1815"/>
        <w:jc w:val="thaiDistribute"/>
        <w:outlineLvl w:val="0"/>
        <w:rPr>
          <w:rFonts w:ascii="TH SarabunIT๙" w:eastAsia="Times New Roman" w:hAnsi="TH SarabunIT๙" w:cs="TH SarabunIT๙"/>
          <w:b/>
          <w:bCs/>
          <w:sz w:val="32"/>
          <w:szCs w:val="32"/>
        </w:rPr>
      </w:pPr>
      <w:r w:rsidRPr="002C4596">
        <w:rPr>
          <w:rFonts w:ascii="TH SarabunIT๙" w:hAnsi="TH SarabunIT๙" w:cs="TH SarabunIT๙"/>
          <w:noProof/>
        </w:rPr>
        <w:drawing>
          <wp:inline distT="0" distB="0" distL="0" distR="0" wp14:anchorId="62A93A71" wp14:editId="1133E78E">
            <wp:extent cx="5760085" cy="2056523"/>
            <wp:effectExtent l="0" t="0" r="0" b="1270"/>
            <wp:docPr id="979" name="รูปภาพ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085" cy="2056523"/>
                    </a:xfrm>
                    <a:prstGeom prst="rect">
                      <a:avLst/>
                    </a:prstGeom>
                    <a:noFill/>
                    <a:ln>
                      <a:noFill/>
                    </a:ln>
                  </pic:spPr>
                </pic:pic>
              </a:graphicData>
            </a:graphic>
          </wp:inline>
        </w:drawing>
      </w:r>
    </w:p>
    <w:p w:rsidR="0012189E" w:rsidRPr="002C4596" w:rsidRDefault="0012189E" w:rsidP="003D757A">
      <w:pPr>
        <w:spacing w:before="240"/>
        <w:contextualSpacing/>
        <w:jc w:val="thaiDistribute"/>
        <w:rPr>
          <w:rFonts w:ascii="TH SarabunIT๙" w:eastAsia="Times New Roman" w:hAnsi="TH SarabunIT๙" w:cs="TH SarabunIT๙"/>
          <w:b/>
          <w:bCs/>
          <w:color w:val="000000" w:themeColor="text1"/>
          <w:sz w:val="32"/>
          <w:szCs w:val="32"/>
        </w:rPr>
      </w:pPr>
    </w:p>
    <w:p w:rsidR="00AD1692" w:rsidRPr="002C4596" w:rsidRDefault="00AD1692" w:rsidP="003D757A">
      <w:pPr>
        <w:spacing w:before="240"/>
        <w:contextualSpacing/>
        <w:jc w:val="thaiDistribute"/>
        <w:rPr>
          <w:rFonts w:ascii="TH SarabunIT๙" w:eastAsia="Times New Roman" w:hAnsi="TH SarabunIT๙" w:cs="TH SarabunIT๙"/>
          <w:b/>
          <w:bCs/>
          <w:color w:val="000000" w:themeColor="text1"/>
          <w:sz w:val="32"/>
          <w:szCs w:val="32"/>
        </w:rPr>
      </w:pPr>
    </w:p>
    <w:p w:rsidR="00AD1692" w:rsidRPr="002C4596" w:rsidRDefault="00AD1692" w:rsidP="003D757A">
      <w:pPr>
        <w:spacing w:before="240"/>
        <w:contextualSpacing/>
        <w:jc w:val="thaiDistribute"/>
        <w:rPr>
          <w:rFonts w:ascii="TH SarabunIT๙" w:eastAsia="Times New Roman" w:hAnsi="TH SarabunIT๙" w:cs="TH SarabunIT๙"/>
          <w:b/>
          <w:bCs/>
          <w:color w:val="000000" w:themeColor="text1"/>
          <w:sz w:val="32"/>
          <w:szCs w:val="32"/>
        </w:rPr>
      </w:pPr>
    </w:p>
    <w:p w:rsidR="00AD1692" w:rsidRPr="002C4596" w:rsidRDefault="00AD1692" w:rsidP="003D757A">
      <w:pPr>
        <w:spacing w:before="240"/>
        <w:contextualSpacing/>
        <w:jc w:val="thaiDistribute"/>
        <w:rPr>
          <w:rFonts w:ascii="TH SarabunIT๙" w:eastAsia="Times New Roman" w:hAnsi="TH SarabunIT๙" w:cs="TH SarabunIT๙"/>
          <w:b/>
          <w:bCs/>
          <w:color w:val="000000" w:themeColor="text1"/>
          <w:sz w:val="32"/>
          <w:szCs w:val="32"/>
        </w:rPr>
      </w:pPr>
    </w:p>
    <w:p w:rsidR="00AD1692" w:rsidRPr="002C4596" w:rsidRDefault="00A648CE" w:rsidP="00C23C64">
      <w:pPr>
        <w:pStyle w:val="afc"/>
        <w:numPr>
          <w:ilvl w:val="0"/>
          <w:numId w:val="9"/>
        </w:numPr>
        <w:tabs>
          <w:tab w:val="left" w:pos="360"/>
          <w:tab w:val="left" w:pos="720"/>
          <w:tab w:val="left" w:pos="1080"/>
          <w:tab w:val="left" w:pos="1440"/>
          <w:tab w:val="left" w:pos="1980"/>
          <w:tab w:val="left" w:pos="2160"/>
          <w:tab w:val="left" w:pos="2520"/>
          <w:tab w:val="left" w:pos="2880"/>
        </w:tabs>
        <w:spacing w:before="240"/>
        <w:jc w:val="thaiDistribute"/>
        <w:rPr>
          <w:rFonts w:ascii="TH SarabunIT๙" w:eastAsia="Times New Roman" w:hAnsi="TH SarabunIT๙" w:cs="TH SarabunIT๙"/>
          <w:b/>
          <w:bCs/>
          <w:sz w:val="32"/>
          <w:szCs w:val="32"/>
        </w:rPr>
      </w:pPr>
      <w:r w:rsidRPr="002C4596">
        <w:rPr>
          <w:rFonts w:ascii="TH SarabunIT๙" w:eastAsia="Times New Roman" w:hAnsi="TH SarabunIT๙" w:cs="TH SarabunIT๙"/>
          <w:b/>
          <w:bCs/>
          <w:sz w:val="32"/>
          <w:szCs w:val="32"/>
          <w:cs/>
        </w:rPr>
        <w:lastRenderedPageBreak/>
        <w:t>ภัยแล้ง</w:t>
      </w:r>
    </w:p>
    <w:p w:rsidR="00A648CE" w:rsidRPr="002C4596" w:rsidRDefault="00A648CE" w:rsidP="00A648CE">
      <w:pPr>
        <w:pStyle w:val="afc"/>
        <w:tabs>
          <w:tab w:val="left" w:pos="360"/>
          <w:tab w:val="left" w:pos="720"/>
          <w:tab w:val="left" w:pos="1080"/>
          <w:tab w:val="left" w:pos="1440"/>
          <w:tab w:val="left" w:pos="1980"/>
          <w:tab w:val="left" w:pos="2160"/>
          <w:tab w:val="left" w:pos="2520"/>
          <w:tab w:val="left" w:pos="2880"/>
        </w:tabs>
        <w:spacing w:before="120"/>
        <w:ind w:left="1815"/>
        <w:jc w:val="thaiDistribute"/>
        <w:rPr>
          <w:rFonts w:ascii="TH SarabunIT๙" w:eastAsia="Times New Roman" w:hAnsi="TH SarabunIT๙" w:cs="TH SarabunIT๙"/>
          <w:b/>
          <w:bCs/>
          <w:sz w:val="16"/>
          <w:szCs w:val="16"/>
        </w:rPr>
      </w:pPr>
    </w:p>
    <w:p w:rsidR="00A648CE" w:rsidRPr="002C4596" w:rsidRDefault="00A648CE" w:rsidP="00A648CE">
      <w:pPr>
        <w:pStyle w:val="afc"/>
        <w:tabs>
          <w:tab w:val="left" w:pos="360"/>
          <w:tab w:val="left" w:pos="720"/>
          <w:tab w:val="left" w:pos="1080"/>
          <w:tab w:val="left" w:pos="1440"/>
          <w:tab w:val="left" w:pos="1980"/>
          <w:tab w:val="left" w:pos="2160"/>
          <w:tab w:val="left" w:pos="2520"/>
          <w:tab w:val="left" w:pos="2880"/>
        </w:tabs>
        <w:spacing w:before="120"/>
        <w:ind w:left="1815" w:hanging="1815"/>
        <w:jc w:val="thaiDistribute"/>
        <w:rPr>
          <w:rFonts w:ascii="TH SarabunIT๙" w:eastAsia="Times New Roman" w:hAnsi="TH SarabunIT๙" w:cs="TH SarabunIT๙"/>
          <w:b/>
          <w:bCs/>
          <w:sz w:val="32"/>
          <w:szCs w:val="32"/>
        </w:rPr>
      </w:pPr>
      <w:r w:rsidRPr="002C4596">
        <w:rPr>
          <w:rFonts w:ascii="TH SarabunIT๙" w:hAnsi="TH SarabunIT๙" w:cs="TH SarabunIT๙"/>
          <w:noProof/>
        </w:rPr>
        <w:drawing>
          <wp:inline distT="0" distB="0" distL="0" distR="0" wp14:anchorId="0F46F8A6" wp14:editId="30BDA56A">
            <wp:extent cx="5760085" cy="1954623"/>
            <wp:effectExtent l="0" t="0" r="0" b="7620"/>
            <wp:docPr id="1026" name="รูปภาพ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085" cy="1954623"/>
                    </a:xfrm>
                    <a:prstGeom prst="rect">
                      <a:avLst/>
                    </a:prstGeom>
                    <a:noFill/>
                    <a:ln>
                      <a:noFill/>
                    </a:ln>
                  </pic:spPr>
                </pic:pic>
              </a:graphicData>
            </a:graphic>
          </wp:inline>
        </w:drawing>
      </w:r>
    </w:p>
    <w:p w:rsidR="00C23C64" w:rsidRPr="002C4596" w:rsidRDefault="00C23C64" w:rsidP="00C23C64">
      <w:pPr>
        <w:pStyle w:val="afc"/>
        <w:tabs>
          <w:tab w:val="left" w:pos="360"/>
          <w:tab w:val="left" w:pos="720"/>
          <w:tab w:val="left" w:pos="1080"/>
          <w:tab w:val="left" w:pos="1440"/>
          <w:tab w:val="left" w:pos="1980"/>
          <w:tab w:val="left" w:pos="2160"/>
          <w:tab w:val="left" w:pos="2520"/>
          <w:tab w:val="left" w:pos="2880"/>
        </w:tabs>
        <w:spacing w:before="120"/>
        <w:ind w:left="1815"/>
        <w:jc w:val="thaiDistribute"/>
        <w:rPr>
          <w:rFonts w:ascii="TH SarabunIT๙" w:eastAsia="Times New Roman" w:hAnsi="TH SarabunIT๙" w:cs="TH SarabunIT๙"/>
          <w:b/>
          <w:bCs/>
          <w:sz w:val="16"/>
          <w:szCs w:val="16"/>
        </w:rPr>
      </w:pPr>
    </w:p>
    <w:p w:rsidR="00C23C64" w:rsidRPr="002C4596" w:rsidRDefault="006260E4" w:rsidP="00C23C64">
      <w:pPr>
        <w:pStyle w:val="afc"/>
        <w:numPr>
          <w:ilvl w:val="0"/>
          <w:numId w:val="9"/>
        </w:numPr>
        <w:tabs>
          <w:tab w:val="left" w:pos="360"/>
          <w:tab w:val="left" w:pos="720"/>
          <w:tab w:val="left" w:pos="1080"/>
          <w:tab w:val="left" w:pos="1440"/>
          <w:tab w:val="left" w:pos="1980"/>
          <w:tab w:val="left" w:pos="2160"/>
          <w:tab w:val="left" w:pos="2520"/>
          <w:tab w:val="left" w:pos="2880"/>
        </w:tabs>
        <w:spacing w:before="120"/>
        <w:jc w:val="thaiDistribute"/>
        <w:rPr>
          <w:rFonts w:ascii="TH SarabunIT๙" w:eastAsia="Times New Roman" w:hAnsi="TH SarabunIT๙" w:cs="TH SarabunIT๙"/>
          <w:b/>
          <w:bCs/>
          <w:sz w:val="32"/>
          <w:szCs w:val="32"/>
        </w:rPr>
      </w:pPr>
      <w:r w:rsidRPr="002C4596">
        <w:rPr>
          <w:rFonts w:ascii="TH SarabunIT๙" w:eastAsia="Times New Roman" w:hAnsi="TH SarabunIT๙" w:cs="TH SarabunIT๙"/>
          <w:b/>
          <w:bCs/>
          <w:sz w:val="32"/>
          <w:szCs w:val="32"/>
          <w:cs/>
        </w:rPr>
        <w:t>อัคคีภัย</w:t>
      </w:r>
    </w:p>
    <w:p w:rsidR="00F62E43" w:rsidRPr="002C4596" w:rsidRDefault="00F62E43" w:rsidP="00F62E43">
      <w:pPr>
        <w:pStyle w:val="afc"/>
        <w:tabs>
          <w:tab w:val="left" w:pos="360"/>
          <w:tab w:val="left" w:pos="720"/>
          <w:tab w:val="left" w:pos="1080"/>
          <w:tab w:val="left" w:pos="1440"/>
          <w:tab w:val="left" w:pos="1980"/>
          <w:tab w:val="left" w:pos="2160"/>
          <w:tab w:val="left" w:pos="2520"/>
          <w:tab w:val="left" w:pos="2880"/>
        </w:tabs>
        <w:spacing w:before="120"/>
        <w:ind w:left="1815"/>
        <w:jc w:val="thaiDistribute"/>
        <w:rPr>
          <w:rFonts w:ascii="TH SarabunIT๙" w:eastAsia="Times New Roman" w:hAnsi="TH SarabunIT๙" w:cs="TH SarabunIT๙"/>
          <w:b/>
          <w:bCs/>
          <w:sz w:val="16"/>
          <w:szCs w:val="16"/>
        </w:rPr>
      </w:pPr>
    </w:p>
    <w:p w:rsidR="00422F03" w:rsidRPr="002C4596" w:rsidRDefault="00A032E3" w:rsidP="00F62E43">
      <w:pPr>
        <w:pStyle w:val="afc"/>
        <w:tabs>
          <w:tab w:val="left" w:pos="360"/>
          <w:tab w:val="left" w:pos="720"/>
          <w:tab w:val="left" w:pos="1080"/>
          <w:tab w:val="left" w:pos="1440"/>
          <w:tab w:val="left" w:pos="1980"/>
          <w:tab w:val="left" w:pos="2160"/>
          <w:tab w:val="left" w:pos="2520"/>
          <w:tab w:val="left" w:pos="2880"/>
        </w:tabs>
        <w:spacing w:before="240"/>
        <w:ind w:left="1815" w:hanging="1815"/>
        <w:jc w:val="thaiDistribute"/>
        <w:rPr>
          <w:rFonts w:ascii="TH SarabunIT๙" w:eastAsia="Times New Roman" w:hAnsi="TH SarabunIT๙" w:cs="TH SarabunIT๙"/>
          <w:b/>
          <w:bCs/>
          <w:sz w:val="32"/>
          <w:szCs w:val="32"/>
        </w:rPr>
      </w:pPr>
      <w:r w:rsidRPr="002C4596">
        <w:rPr>
          <w:rFonts w:ascii="TH SarabunIT๙" w:hAnsi="TH SarabunIT๙" w:cs="TH SarabunIT๙"/>
          <w:noProof/>
        </w:rPr>
        <w:drawing>
          <wp:inline distT="0" distB="0" distL="0" distR="0" wp14:anchorId="767F9451" wp14:editId="1769EC34">
            <wp:extent cx="5760085" cy="1914381"/>
            <wp:effectExtent l="0" t="0" r="0" b="0"/>
            <wp:docPr id="1036" name="รูปภาพ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085" cy="1914381"/>
                    </a:xfrm>
                    <a:prstGeom prst="rect">
                      <a:avLst/>
                    </a:prstGeom>
                    <a:noFill/>
                    <a:ln>
                      <a:noFill/>
                    </a:ln>
                  </pic:spPr>
                </pic:pic>
              </a:graphicData>
            </a:graphic>
          </wp:inline>
        </w:drawing>
      </w:r>
    </w:p>
    <w:p w:rsidR="00AD1692" w:rsidRPr="002C4596" w:rsidRDefault="00F75B30" w:rsidP="00F75B30">
      <w:pPr>
        <w:spacing w:before="240"/>
        <w:ind w:left="720" w:firstLine="720"/>
        <w:contextualSpacing/>
        <w:jc w:val="thaiDistribute"/>
        <w:rPr>
          <w:rFonts w:ascii="TH SarabunIT๙" w:eastAsia="Times New Roman" w:hAnsi="TH SarabunIT๙" w:cs="TH SarabunIT๙"/>
          <w:b/>
          <w:bCs/>
          <w:color w:val="000000" w:themeColor="text1"/>
          <w:sz w:val="32"/>
          <w:szCs w:val="32"/>
        </w:rPr>
      </w:pPr>
      <w:r w:rsidRPr="002C4596">
        <w:rPr>
          <w:rFonts w:ascii="TH SarabunIT๙" w:eastAsia="Times New Roman" w:hAnsi="TH SarabunIT๙" w:cs="TH SarabunIT๙"/>
          <w:b/>
          <w:bCs/>
          <w:color w:val="000000" w:themeColor="text1"/>
          <w:sz w:val="32"/>
          <w:szCs w:val="32"/>
          <w:cs/>
        </w:rPr>
        <w:t>(๕) ภัยจากอุบัติเหตุจราจรทางถนน (ทั้งปี)</w:t>
      </w:r>
    </w:p>
    <w:p w:rsidR="00C23C64" w:rsidRPr="002C4596" w:rsidRDefault="00C23C64" w:rsidP="003D757A">
      <w:pPr>
        <w:spacing w:before="240"/>
        <w:contextualSpacing/>
        <w:jc w:val="thaiDistribute"/>
        <w:rPr>
          <w:rFonts w:ascii="TH SarabunIT๙" w:eastAsia="Times New Roman" w:hAnsi="TH SarabunIT๙" w:cs="TH SarabunIT๙"/>
          <w:b/>
          <w:bCs/>
          <w:color w:val="000000" w:themeColor="text1"/>
          <w:sz w:val="16"/>
          <w:szCs w:val="16"/>
        </w:rPr>
      </w:pPr>
    </w:p>
    <w:p w:rsidR="00F75B30" w:rsidRPr="002C4596" w:rsidRDefault="00A92BD8" w:rsidP="003D757A">
      <w:pPr>
        <w:spacing w:before="240"/>
        <w:contextualSpacing/>
        <w:jc w:val="thaiDistribute"/>
        <w:rPr>
          <w:rFonts w:ascii="TH SarabunIT๙" w:eastAsia="Times New Roman" w:hAnsi="TH SarabunIT๙" w:cs="TH SarabunIT๙"/>
          <w:b/>
          <w:bCs/>
          <w:color w:val="000000" w:themeColor="text1"/>
          <w:sz w:val="32"/>
          <w:szCs w:val="32"/>
        </w:rPr>
      </w:pPr>
      <w:r w:rsidRPr="002C4596">
        <w:rPr>
          <w:rFonts w:ascii="TH SarabunIT๙" w:hAnsi="TH SarabunIT๙" w:cs="TH SarabunIT๙"/>
          <w:noProof/>
        </w:rPr>
        <w:drawing>
          <wp:inline distT="0" distB="0" distL="0" distR="0" wp14:anchorId="55973545" wp14:editId="24E3829E">
            <wp:extent cx="5760085" cy="2127090"/>
            <wp:effectExtent l="0" t="0" r="0" b="6985"/>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085" cy="2127090"/>
                    </a:xfrm>
                    <a:prstGeom prst="rect">
                      <a:avLst/>
                    </a:prstGeom>
                    <a:noFill/>
                    <a:ln>
                      <a:noFill/>
                    </a:ln>
                  </pic:spPr>
                </pic:pic>
              </a:graphicData>
            </a:graphic>
          </wp:inline>
        </w:drawing>
      </w:r>
    </w:p>
    <w:p w:rsidR="00C47A7A" w:rsidRPr="002C4596" w:rsidRDefault="00C47A7A" w:rsidP="00C47A7A">
      <w:pPr>
        <w:contextualSpacing/>
        <w:jc w:val="thaiDistribute"/>
        <w:rPr>
          <w:rFonts w:ascii="TH SarabunIT๙" w:eastAsia="Times New Roman" w:hAnsi="TH SarabunIT๙" w:cs="TH SarabunIT๙"/>
          <w:b/>
          <w:bCs/>
          <w:color w:val="000000" w:themeColor="text1"/>
          <w:sz w:val="32"/>
          <w:szCs w:val="32"/>
        </w:rPr>
      </w:pPr>
    </w:p>
    <w:p w:rsidR="00C438F0" w:rsidRPr="002C4596" w:rsidRDefault="003D757A" w:rsidP="00C47A7A">
      <w:pPr>
        <w:contextualSpacing/>
        <w:jc w:val="thaiDistribute"/>
        <w:rPr>
          <w:rFonts w:ascii="TH SarabunIT๙" w:eastAsia="Times New Roman" w:hAnsi="TH SarabunIT๙" w:cs="TH SarabunIT๙"/>
          <w:b/>
          <w:bCs/>
          <w:color w:val="000000" w:themeColor="text1"/>
          <w:sz w:val="32"/>
          <w:szCs w:val="32"/>
        </w:rPr>
      </w:pPr>
      <w:r w:rsidRPr="002C4596">
        <w:rPr>
          <w:rFonts w:ascii="TH SarabunIT๙" w:eastAsia="Times New Roman" w:hAnsi="TH SarabunIT๙" w:cs="TH SarabunIT๙"/>
          <w:b/>
          <w:bCs/>
          <w:color w:val="000000" w:themeColor="text1"/>
          <w:sz w:val="32"/>
          <w:szCs w:val="32"/>
          <w:cs/>
        </w:rPr>
        <w:t xml:space="preserve">ที่มา </w:t>
      </w:r>
      <w:r w:rsidRPr="002C4596">
        <w:rPr>
          <w:rFonts w:ascii="TH SarabunIT๙" w:eastAsia="Times New Roman" w:hAnsi="TH SarabunIT๙" w:cs="TH SarabunIT๙"/>
          <w:b/>
          <w:bCs/>
          <w:color w:val="000000" w:themeColor="text1"/>
          <w:sz w:val="32"/>
          <w:szCs w:val="32"/>
        </w:rPr>
        <w:t xml:space="preserve">: </w:t>
      </w:r>
      <w:r w:rsidRPr="002C4596">
        <w:rPr>
          <w:rFonts w:ascii="TH SarabunIT๙" w:eastAsia="Times New Roman" w:hAnsi="TH SarabunIT๙" w:cs="TH SarabunIT๙"/>
          <w:b/>
          <w:bCs/>
          <w:color w:val="000000" w:themeColor="text1"/>
          <w:sz w:val="32"/>
          <w:szCs w:val="32"/>
          <w:cs/>
        </w:rPr>
        <w:t xml:space="preserve">งานป้องกันและบรรเทาสาธารณภัย </w:t>
      </w:r>
      <w:r w:rsidR="00C438F0" w:rsidRPr="002C4596">
        <w:rPr>
          <w:rFonts w:ascii="TH SarabunIT๙" w:eastAsia="Times New Roman" w:hAnsi="TH SarabunIT๙" w:cs="TH SarabunIT๙"/>
          <w:b/>
          <w:bCs/>
          <w:color w:val="000000" w:themeColor="text1"/>
          <w:sz w:val="32"/>
          <w:szCs w:val="32"/>
          <w:cs/>
        </w:rPr>
        <w:t xml:space="preserve">สำนักปลัดเทศบาลตำบลพนางตุง </w:t>
      </w:r>
    </w:p>
    <w:p w:rsidR="003D757A" w:rsidRPr="002C4596" w:rsidRDefault="003D757A" w:rsidP="00C47A7A">
      <w:pPr>
        <w:contextualSpacing/>
        <w:jc w:val="thaiDistribute"/>
        <w:rPr>
          <w:rFonts w:ascii="TH SarabunIT๙" w:eastAsia="Times New Roman" w:hAnsi="TH SarabunIT๙" w:cs="TH SarabunIT๙"/>
          <w:b/>
          <w:bCs/>
          <w:color w:val="000000" w:themeColor="text1"/>
          <w:sz w:val="32"/>
          <w:szCs w:val="32"/>
        </w:rPr>
      </w:pPr>
      <w:r w:rsidRPr="002C4596">
        <w:rPr>
          <w:rFonts w:ascii="TH SarabunIT๙" w:eastAsia="Times New Roman" w:hAnsi="TH SarabunIT๙" w:cs="TH SarabunIT๙"/>
          <w:b/>
          <w:bCs/>
          <w:color w:val="000000" w:themeColor="text1"/>
          <w:sz w:val="32"/>
          <w:szCs w:val="32"/>
          <w:cs/>
        </w:rPr>
        <w:t>ข้อมูล ณ วันที่ 29 เมษายน 2562</w:t>
      </w:r>
    </w:p>
    <w:p w:rsidR="00C47A7A" w:rsidRPr="002C4596" w:rsidRDefault="00C47A7A" w:rsidP="00C47A7A">
      <w:pPr>
        <w:contextualSpacing/>
        <w:jc w:val="thaiDistribute"/>
        <w:rPr>
          <w:rFonts w:ascii="TH SarabunIT๙" w:eastAsia="Times New Roman" w:hAnsi="TH SarabunIT๙" w:cs="TH SarabunIT๙"/>
          <w:b/>
          <w:bCs/>
          <w:color w:val="000000" w:themeColor="text1"/>
          <w:sz w:val="32"/>
          <w:szCs w:val="32"/>
        </w:rPr>
      </w:pPr>
    </w:p>
    <w:p w:rsidR="00C47A7A" w:rsidRPr="002C4596" w:rsidRDefault="00C47A7A" w:rsidP="00C47A7A">
      <w:pPr>
        <w:contextualSpacing/>
        <w:jc w:val="thaiDistribute"/>
        <w:rPr>
          <w:rFonts w:ascii="TH SarabunIT๙" w:eastAsia="Times New Roman" w:hAnsi="TH SarabunIT๙" w:cs="TH SarabunIT๙"/>
          <w:b/>
          <w:bCs/>
          <w:color w:val="000000" w:themeColor="text1"/>
          <w:sz w:val="32"/>
          <w:szCs w:val="32"/>
        </w:rPr>
      </w:pPr>
    </w:p>
    <w:p w:rsidR="00A92BD8" w:rsidRPr="002C4596" w:rsidRDefault="00A92BD8" w:rsidP="00C47A7A">
      <w:pPr>
        <w:contextualSpacing/>
        <w:jc w:val="thaiDistribute"/>
        <w:rPr>
          <w:rFonts w:ascii="TH SarabunIT๙" w:eastAsia="Times New Roman" w:hAnsi="TH SarabunIT๙" w:cs="TH SarabunIT๙"/>
          <w:b/>
          <w:bCs/>
          <w:color w:val="000000" w:themeColor="text1"/>
          <w:sz w:val="32"/>
          <w:szCs w:val="32"/>
          <w:cs/>
        </w:rPr>
      </w:pPr>
    </w:p>
    <w:p w:rsidR="00D023E3" w:rsidRPr="002C4596" w:rsidRDefault="0003200F" w:rsidP="0003200F">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ab/>
      </w:r>
      <w:r w:rsidR="00BC3B89" w:rsidRPr="002C4596">
        <w:rPr>
          <w:rFonts w:ascii="TH SarabunIT๙" w:hAnsi="TH SarabunIT๙" w:cs="TH SarabunIT๙"/>
          <w:b/>
          <w:bCs/>
          <w:sz w:val="32"/>
          <w:szCs w:val="32"/>
          <w:cs/>
        </w:rPr>
        <w:t>๔.5</w:t>
      </w:r>
      <w:r w:rsidR="00D023E3" w:rsidRPr="002C4596">
        <w:rPr>
          <w:rFonts w:ascii="TH SarabunIT๙" w:hAnsi="TH SarabunIT๙" w:cs="TH SarabunIT๙"/>
          <w:b/>
          <w:bCs/>
          <w:sz w:val="32"/>
          <w:szCs w:val="32"/>
          <w:cs/>
        </w:rPr>
        <w:t xml:space="preserve"> ยาเสพติด</w:t>
      </w:r>
    </w:p>
    <w:p w:rsidR="005E6112" w:rsidRPr="002C4596" w:rsidRDefault="00467B6A" w:rsidP="001D61A5">
      <w:pPr>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การวิเคราะห์สถานการณ์ยาเสพติด</w:t>
      </w:r>
      <w:r w:rsidR="007003A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 xml:space="preserve">ในพื้นที่ตำบลพนางตุง ยาเสพติดที่มีการแพร่ระบาดในพื้นที่มาก 3 </w:t>
      </w:r>
      <w:r w:rsidR="007A31E3" w:rsidRPr="002C4596">
        <w:rPr>
          <w:rFonts w:ascii="TH SarabunIT๙" w:hAnsi="TH SarabunIT๙" w:cs="TH SarabunIT๙"/>
          <w:sz w:val="32"/>
          <w:szCs w:val="32"/>
          <w:cs/>
        </w:rPr>
        <w:t>อันดับ</w:t>
      </w:r>
      <w:r w:rsidRPr="002C4596">
        <w:rPr>
          <w:rFonts w:ascii="TH SarabunIT๙" w:hAnsi="TH SarabunIT๙" w:cs="TH SarabunIT๙"/>
          <w:sz w:val="32"/>
          <w:szCs w:val="32"/>
          <w:cs/>
        </w:rPr>
        <w:t>แรกได้แก่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อันดับ 1 ยาบ้า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อันดับ 2 พืชกระท่อม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อันดับ 3 กัญชาแห้ง กลุ่มอายุของผู้เสพยาบ้า อยู่ในช่วงอายุ </w:t>
      </w:r>
      <w:r w:rsidRPr="002C4596">
        <w:rPr>
          <w:rFonts w:ascii="TH SarabunIT๙" w:hAnsi="TH SarabunIT๙" w:cs="TH SarabunIT๙"/>
          <w:sz w:val="32"/>
          <w:szCs w:val="32"/>
        </w:rPr>
        <w:t>20-24</w:t>
      </w:r>
      <w:r w:rsidRPr="002C4596">
        <w:rPr>
          <w:rFonts w:ascii="TH SarabunIT๙" w:hAnsi="TH SarabunIT๙" w:cs="TH SarabunIT๙"/>
          <w:sz w:val="32"/>
          <w:szCs w:val="32"/>
          <w:cs/>
        </w:rPr>
        <w:t xml:space="preserve"> ปี</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พืชกระท่อม อยู่ในช่วงอายุ </w:t>
      </w:r>
      <w:r w:rsidRPr="002C4596">
        <w:rPr>
          <w:rFonts w:ascii="TH SarabunIT๙" w:hAnsi="TH SarabunIT๙" w:cs="TH SarabunIT๙"/>
          <w:sz w:val="32"/>
          <w:szCs w:val="32"/>
        </w:rPr>
        <w:t>15-19</w:t>
      </w:r>
      <w:r w:rsidRPr="002C4596">
        <w:rPr>
          <w:rFonts w:ascii="TH SarabunIT๙" w:hAnsi="TH SarabunIT๙" w:cs="TH SarabunIT๙"/>
          <w:sz w:val="32"/>
          <w:szCs w:val="32"/>
          <w:cs/>
        </w:rPr>
        <w:t xml:space="preserve"> ปี</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กัญชาแห้ง อยู่ในช่วง อายุ </w:t>
      </w:r>
      <w:r w:rsidRPr="002C4596">
        <w:rPr>
          <w:rFonts w:ascii="TH SarabunIT๙" w:hAnsi="TH SarabunIT๙" w:cs="TH SarabunIT๙"/>
          <w:sz w:val="32"/>
          <w:szCs w:val="32"/>
        </w:rPr>
        <w:t>25-29</w:t>
      </w:r>
      <w:r w:rsidRPr="002C4596">
        <w:rPr>
          <w:rFonts w:ascii="TH SarabunIT๙" w:hAnsi="TH SarabunIT๙" w:cs="TH SarabunIT๙"/>
          <w:sz w:val="32"/>
          <w:szCs w:val="32"/>
          <w:cs/>
        </w:rPr>
        <w:t xml:space="preserve"> ปี</w:t>
      </w:r>
      <w:r w:rsidR="001D61A5" w:rsidRPr="002C4596">
        <w:rPr>
          <w:rFonts w:ascii="TH SarabunIT๙" w:hAnsi="TH SarabunIT๙" w:cs="TH SarabunIT๙"/>
          <w:sz w:val="32"/>
          <w:szCs w:val="32"/>
          <w:cs/>
        </w:rPr>
        <w:t>กลุ่มอาชีพที่เข้าไปเกี่ยวข้องกับยาเสพติด (ผู้เสพ)</w:t>
      </w:r>
      <w:r w:rsidR="001D61A5" w:rsidRPr="002C4596">
        <w:rPr>
          <w:rFonts w:ascii="TH SarabunIT๙" w:hAnsi="TH SarabunIT๙" w:cs="TH SarabunIT๙"/>
          <w:sz w:val="32"/>
          <w:szCs w:val="32"/>
        </w:rPr>
        <w:t xml:space="preserve"> </w:t>
      </w:r>
      <w:r w:rsidR="001D61A5" w:rsidRPr="002C4596">
        <w:rPr>
          <w:rFonts w:ascii="TH SarabunIT๙" w:hAnsi="TH SarabunIT๙" w:cs="TH SarabunIT๙"/>
          <w:sz w:val="32"/>
          <w:szCs w:val="32"/>
          <w:cs/>
        </w:rPr>
        <w:t xml:space="preserve">อันดับ </w:t>
      </w:r>
      <w:r w:rsidR="001D61A5" w:rsidRPr="002C4596">
        <w:rPr>
          <w:rFonts w:ascii="TH SarabunIT๙" w:hAnsi="TH SarabunIT๙" w:cs="TH SarabunIT๙"/>
          <w:sz w:val="32"/>
          <w:szCs w:val="32"/>
        </w:rPr>
        <w:t>1</w:t>
      </w:r>
      <w:r w:rsidR="001D61A5" w:rsidRPr="002C4596">
        <w:rPr>
          <w:rFonts w:ascii="TH SarabunIT๙" w:hAnsi="TH SarabunIT๙" w:cs="TH SarabunIT๙"/>
          <w:sz w:val="32"/>
          <w:szCs w:val="32"/>
          <w:cs/>
        </w:rPr>
        <w:t xml:space="preserve"> รับจ้าง อันดับ </w:t>
      </w:r>
      <w:r w:rsidR="001D61A5" w:rsidRPr="002C4596">
        <w:rPr>
          <w:rFonts w:ascii="TH SarabunIT๙" w:hAnsi="TH SarabunIT๙" w:cs="TH SarabunIT๙"/>
          <w:sz w:val="32"/>
          <w:szCs w:val="32"/>
        </w:rPr>
        <w:t>2</w:t>
      </w:r>
      <w:r w:rsidR="001D61A5" w:rsidRPr="002C4596">
        <w:rPr>
          <w:rFonts w:ascii="TH SarabunIT๙" w:hAnsi="TH SarabunIT๙" w:cs="TH SarabunIT๙"/>
          <w:sz w:val="32"/>
          <w:szCs w:val="32"/>
          <w:cs/>
        </w:rPr>
        <w:t xml:space="preserve"> เกษตร</w:t>
      </w:r>
      <w:r w:rsidR="001D61A5" w:rsidRPr="002C4596">
        <w:rPr>
          <w:rFonts w:ascii="TH SarabunIT๙" w:hAnsi="TH SarabunIT๙" w:cs="TH SarabunIT๙"/>
          <w:sz w:val="32"/>
          <w:szCs w:val="32"/>
        </w:rPr>
        <w:t xml:space="preserve"> </w:t>
      </w:r>
      <w:r w:rsidR="001D61A5" w:rsidRPr="002C4596">
        <w:rPr>
          <w:rFonts w:ascii="TH SarabunIT๙" w:hAnsi="TH SarabunIT๙" w:cs="TH SarabunIT๙"/>
          <w:sz w:val="32"/>
          <w:szCs w:val="32"/>
          <w:cs/>
        </w:rPr>
        <w:t xml:space="preserve">อันดับ </w:t>
      </w:r>
      <w:r w:rsidR="001D61A5" w:rsidRPr="002C4596">
        <w:rPr>
          <w:rFonts w:ascii="TH SarabunIT๙" w:hAnsi="TH SarabunIT๙" w:cs="TH SarabunIT๙"/>
          <w:sz w:val="32"/>
          <w:szCs w:val="32"/>
        </w:rPr>
        <w:t>3</w:t>
      </w:r>
      <w:r w:rsidR="001D61A5" w:rsidRPr="002C4596">
        <w:rPr>
          <w:rFonts w:ascii="TH SarabunIT๙" w:hAnsi="TH SarabunIT๙" w:cs="TH SarabunIT๙"/>
          <w:sz w:val="32"/>
          <w:szCs w:val="32"/>
          <w:cs/>
        </w:rPr>
        <w:t xml:space="preserve"> </w:t>
      </w:r>
      <w:r w:rsidR="00DD21E7" w:rsidRPr="002C4596">
        <w:rPr>
          <w:rFonts w:ascii="TH SarabunIT๙" w:hAnsi="TH SarabunIT๙" w:cs="TH SarabunIT๙"/>
          <w:sz w:val="32"/>
          <w:szCs w:val="32"/>
          <w:cs/>
        </w:rPr>
        <w:t>กลุ่มผู้</w:t>
      </w:r>
      <w:r w:rsidR="001D61A5" w:rsidRPr="002C4596">
        <w:rPr>
          <w:rFonts w:ascii="TH SarabunIT๙" w:hAnsi="TH SarabunIT๙" w:cs="TH SarabunIT๙"/>
          <w:sz w:val="32"/>
          <w:szCs w:val="32"/>
          <w:cs/>
        </w:rPr>
        <w:t>ว่างงาน</w:t>
      </w:r>
      <w:r w:rsidR="001D61A5" w:rsidRPr="002C4596">
        <w:rPr>
          <w:rFonts w:ascii="TH SarabunIT๙" w:hAnsi="TH SarabunIT๙" w:cs="TH SarabunIT๙"/>
          <w:sz w:val="32"/>
          <w:szCs w:val="32"/>
        </w:rPr>
        <w:t xml:space="preserve"> </w:t>
      </w:r>
      <w:r w:rsidR="001D61A5" w:rsidRPr="002C4596">
        <w:rPr>
          <w:rFonts w:ascii="TH SarabunIT๙" w:hAnsi="TH SarabunIT๙" w:cs="TH SarabunIT๙"/>
          <w:sz w:val="32"/>
          <w:szCs w:val="32"/>
          <w:cs/>
        </w:rPr>
        <w:t>แนวโน้มปัญหายาเสพติดในพื้นที่</w:t>
      </w:r>
      <w:r w:rsidR="00DD21E7" w:rsidRPr="002C4596">
        <w:rPr>
          <w:rFonts w:ascii="TH SarabunIT๙" w:hAnsi="TH SarabunIT๙" w:cs="TH SarabunIT๙"/>
          <w:sz w:val="32"/>
          <w:szCs w:val="32"/>
          <w:cs/>
        </w:rPr>
        <w:t xml:space="preserve"> </w:t>
      </w:r>
      <w:r w:rsidR="001D61A5" w:rsidRPr="002C4596">
        <w:rPr>
          <w:rFonts w:ascii="TH SarabunIT๙" w:hAnsi="TH SarabunIT๙" w:cs="TH SarabunIT๙"/>
          <w:sz w:val="32"/>
          <w:szCs w:val="32"/>
          <w:cs/>
        </w:rPr>
        <w:t xml:space="preserve">ยิ่งทวีความรุนแรงมากขึ้นเรื่อยๆจากสถิติข้อมูลคดีอาญา </w:t>
      </w:r>
      <w:r w:rsidR="00BD0CA5" w:rsidRPr="002C4596">
        <w:rPr>
          <w:rFonts w:ascii="TH SarabunIT๙" w:hAnsi="TH SarabunIT๙" w:cs="TH SarabunIT๙"/>
          <w:sz w:val="32"/>
          <w:szCs w:val="32"/>
          <w:cs/>
        </w:rPr>
        <w:t>4</w:t>
      </w:r>
      <w:r w:rsidR="001D61A5" w:rsidRPr="002C4596">
        <w:rPr>
          <w:rFonts w:ascii="TH SarabunIT๙" w:hAnsi="TH SarabunIT๙" w:cs="TH SarabunIT๙"/>
          <w:sz w:val="32"/>
          <w:szCs w:val="32"/>
          <w:cs/>
        </w:rPr>
        <w:t xml:space="preserve"> กลุ่มของสถานีตำรวจภูธรทะเลน้อย ย้อนหลัง ๓ ปี จะเห็นได้ว่ามีการจับกุม</w:t>
      </w:r>
      <w:r w:rsidR="00B91DD1" w:rsidRPr="002C4596">
        <w:rPr>
          <w:rFonts w:ascii="TH SarabunIT๙" w:hAnsi="TH SarabunIT๙" w:cs="TH SarabunIT๙"/>
          <w:sz w:val="32"/>
          <w:szCs w:val="32"/>
          <w:cs/>
        </w:rPr>
        <w:t>คดี</w:t>
      </w:r>
      <w:r w:rsidR="007003AA" w:rsidRPr="002C4596">
        <w:rPr>
          <w:rFonts w:ascii="TH SarabunIT๙" w:hAnsi="TH SarabunIT๙" w:cs="TH SarabunIT๙"/>
          <w:sz w:val="32"/>
          <w:szCs w:val="32"/>
          <w:cs/>
        </w:rPr>
        <w:t>ที่เกี่ยวกับ</w:t>
      </w:r>
      <w:r w:rsidR="00B91DD1" w:rsidRPr="002C4596">
        <w:rPr>
          <w:rFonts w:ascii="TH SarabunIT๙" w:hAnsi="TH SarabunIT๙" w:cs="TH SarabunIT๙"/>
          <w:sz w:val="32"/>
          <w:szCs w:val="32"/>
          <w:cs/>
        </w:rPr>
        <w:t>ยาเสพติด</w:t>
      </w:r>
      <w:r w:rsidR="001D61A5" w:rsidRPr="002C4596">
        <w:rPr>
          <w:rFonts w:ascii="TH SarabunIT๙" w:hAnsi="TH SarabunIT๙" w:cs="TH SarabunIT๙"/>
          <w:sz w:val="32"/>
          <w:szCs w:val="32"/>
          <w:cs/>
        </w:rPr>
        <w:t>ในอัตราที่เพิ่มมากขึ้นทุกปี</w:t>
      </w:r>
      <w:r w:rsidR="00B91DD1" w:rsidRPr="002C4596">
        <w:rPr>
          <w:rFonts w:ascii="TH SarabunIT๙" w:hAnsi="TH SarabunIT๙" w:cs="TH SarabunIT๙"/>
          <w:sz w:val="32"/>
          <w:szCs w:val="32"/>
          <w:cs/>
        </w:rPr>
        <w:t xml:space="preserve"> ซึ่งกลุ่มผู้ค้า ผู้เสพ ก็ย่อมต้องเกี่ยวพันกับปัญหาอาชญากรรมตามมาในหลายรูปแบบ </w:t>
      </w:r>
      <w:r w:rsidR="007003AA" w:rsidRPr="002C4596">
        <w:rPr>
          <w:rFonts w:ascii="TH SarabunIT๙" w:hAnsi="TH SarabunIT๙" w:cs="TH SarabunIT๙"/>
          <w:sz w:val="32"/>
          <w:szCs w:val="32"/>
          <w:cs/>
        </w:rPr>
        <w:t>ซึ่ง</w:t>
      </w:r>
      <w:r w:rsidR="00B91DD1" w:rsidRPr="002C4596">
        <w:rPr>
          <w:rFonts w:ascii="TH SarabunIT๙" w:hAnsi="TH SarabunIT๙" w:cs="TH SarabunIT๙"/>
          <w:sz w:val="32"/>
          <w:szCs w:val="32"/>
          <w:cs/>
        </w:rPr>
        <w:t>อาจเป็นคดีอุกฉกรรจ์สะเทือนขวัญ คดีชีวิตร่างกายและเพ</w:t>
      </w:r>
      <w:r w:rsidR="00431AA8" w:rsidRPr="002C4596">
        <w:rPr>
          <w:rFonts w:ascii="TH SarabunIT๙" w:hAnsi="TH SarabunIT๙" w:cs="TH SarabunIT๙"/>
          <w:sz w:val="32"/>
          <w:szCs w:val="32"/>
          <w:cs/>
        </w:rPr>
        <w:t xml:space="preserve">ศ คดีประทุษร้ายต่อทรัพย์ </w:t>
      </w:r>
      <w:r w:rsidR="006E7682" w:rsidRPr="002C4596">
        <w:rPr>
          <w:rFonts w:ascii="TH SarabunIT๙" w:hAnsi="TH SarabunIT๙" w:cs="TH SarabunIT๙"/>
          <w:sz w:val="32"/>
          <w:szCs w:val="32"/>
          <w:cs/>
        </w:rPr>
        <w:t>หรือ</w:t>
      </w:r>
      <w:r w:rsidR="00B91DD1" w:rsidRPr="002C4596">
        <w:rPr>
          <w:rFonts w:ascii="TH SarabunIT๙" w:hAnsi="TH SarabunIT๙" w:cs="TH SarabunIT๙"/>
          <w:sz w:val="32"/>
          <w:szCs w:val="32"/>
          <w:cs/>
        </w:rPr>
        <w:t>การฉกชิง วิ่งราว เหล่านี้เป็นต้น</w:t>
      </w:r>
      <w:r w:rsidR="00C34E72" w:rsidRPr="002C4596">
        <w:rPr>
          <w:rFonts w:ascii="TH SarabunIT๙" w:hAnsi="TH SarabunIT๙" w:cs="TH SarabunIT๙"/>
          <w:sz w:val="32"/>
          <w:szCs w:val="32"/>
          <w:cs/>
        </w:rPr>
        <w:t xml:space="preserve"> จำเป็นอย่างยิ่ง</w:t>
      </w:r>
      <w:r w:rsidR="00431AA8" w:rsidRPr="002C4596">
        <w:rPr>
          <w:rFonts w:ascii="TH SarabunIT๙" w:hAnsi="TH SarabunIT๙" w:cs="TH SarabunIT๙"/>
          <w:sz w:val="32"/>
          <w:szCs w:val="32"/>
          <w:cs/>
        </w:rPr>
        <w:t xml:space="preserve"> </w:t>
      </w:r>
      <w:r w:rsidR="00C34E72" w:rsidRPr="002C4596">
        <w:rPr>
          <w:rFonts w:ascii="TH SarabunIT๙" w:hAnsi="TH SarabunIT๙" w:cs="TH SarabunIT๙"/>
          <w:sz w:val="32"/>
          <w:szCs w:val="32"/>
          <w:cs/>
        </w:rPr>
        <w:t xml:space="preserve">ที่ทุกภาคส่วนในชุมชนท้องถิ่น </w:t>
      </w:r>
      <w:r w:rsidR="00EE0EC5" w:rsidRPr="002C4596">
        <w:rPr>
          <w:rFonts w:ascii="TH SarabunIT๙" w:hAnsi="TH SarabunIT๙" w:cs="TH SarabunIT๙"/>
          <w:sz w:val="32"/>
          <w:szCs w:val="32"/>
          <w:cs/>
        </w:rPr>
        <w:t>ทั้ง</w:t>
      </w:r>
      <w:r w:rsidR="006E7682" w:rsidRPr="002C4596">
        <w:rPr>
          <w:rFonts w:ascii="TH SarabunIT๙" w:hAnsi="TH SarabunIT๙" w:cs="TH SarabunIT๙"/>
          <w:sz w:val="32"/>
          <w:szCs w:val="32"/>
          <w:cs/>
        </w:rPr>
        <w:t>จาก</w:t>
      </w:r>
      <w:r w:rsidR="00EE0EC5" w:rsidRPr="002C4596">
        <w:rPr>
          <w:rFonts w:ascii="TH SarabunIT๙" w:hAnsi="TH SarabunIT๙" w:cs="TH SarabunIT๙"/>
          <w:sz w:val="32"/>
          <w:szCs w:val="32"/>
          <w:cs/>
        </w:rPr>
        <w:t xml:space="preserve">หน่วยงานภาครัฐ ภาคประชาสังคม </w:t>
      </w:r>
      <w:r w:rsidR="00C34E72" w:rsidRPr="002C4596">
        <w:rPr>
          <w:rFonts w:ascii="TH SarabunIT๙" w:hAnsi="TH SarabunIT๙" w:cs="TH SarabunIT๙"/>
          <w:sz w:val="32"/>
          <w:szCs w:val="32"/>
          <w:cs/>
        </w:rPr>
        <w:t>ต้องหา</w:t>
      </w:r>
      <w:r w:rsidR="00EE0EC5" w:rsidRPr="002C4596">
        <w:rPr>
          <w:rFonts w:ascii="TH SarabunIT๙" w:hAnsi="TH SarabunIT๙" w:cs="TH SarabunIT๙"/>
          <w:sz w:val="32"/>
          <w:szCs w:val="32"/>
          <w:cs/>
        </w:rPr>
        <w:t>แนวทาง</w:t>
      </w:r>
      <w:r w:rsidR="00431AA8" w:rsidRPr="002C4596">
        <w:rPr>
          <w:rFonts w:ascii="TH SarabunIT๙" w:hAnsi="TH SarabunIT๙" w:cs="TH SarabunIT๙"/>
          <w:sz w:val="32"/>
          <w:szCs w:val="32"/>
          <w:cs/>
        </w:rPr>
        <w:t>หรือ</w:t>
      </w:r>
      <w:r w:rsidR="00C34E72" w:rsidRPr="002C4596">
        <w:rPr>
          <w:rFonts w:ascii="TH SarabunIT๙" w:hAnsi="TH SarabunIT๙" w:cs="TH SarabunIT๙"/>
          <w:sz w:val="32"/>
          <w:szCs w:val="32"/>
          <w:cs/>
        </w:rPr>
        <w:t>มาตรการมายับยั้ง</w:t>
      </w:r>
      <w:r w:rsidR="008A3870" w:rsidRPr="002C4596">
        <w:rPr>
          <w:rFonts w:ascii="TH SarabunIT๙" w:hAnsi="TH SarabunIT๙" w:cs="TH SarabunIT๙"/>
          <w:sz w:val="32"/>
          <w:szCs w:val="32"/>
          <w:cs/>
        </w:rPr>
        <w:t xml:space="preserve"> </w:t>
      </w:r>
      <w:r w:rsidR="00431AA8" w:rsidRPr="002C4596">
        <w:rPr>
          <w:rFonts w:ascii="TH SarabunIT๙" w:hAnsi="TH SarabunIT๙" w:cs="TH SarabunIT๙"/>
          <w:sz w:val="32"/>
          <w:szCs w:val="32"/>
          <w:cs/>
        </w:rPr>
        <w:t>และ</w:t>
      </w:r>
      <w:r w:rsidR="00EE0EC5" w:rsidRPr="002C4596">
        <w:rPr>
          <w:rFonts w:ascii="TH SarabunIT๙" w:hAnsi="TH SarabunIT๙" w:cs="TH SarabunIT๙"/>
          <w:sz w:val="32"/>
          <w:szCs w:val="32"/>
          <w:cs/>
        </w:rPr>
        <w:t>แก้ไขปัญหาดังกล่าว</w:t>
      </w:r>
      <w:r w:rsidR="006E7682" w:rsidRPr="002C4596">
        <w:rPr>
          <w:rFonts w:ascii="TH SarabunIT๙" w:hAnsi="TH SarabunIT๙" w:cs="TH SarabunIT๙"/>
          <w:sz w:val="32"/>
          <w:szCs w:val="32"/>
          <w:cs/>
        </w:rPr>
        <w:t>โดย</w:t>
      </w:r>
      <w:r w:rsidR="00EE0EC5" w:rsidRPr="002C4596">
        <w:rPr>
          <w:rFonts w:ascii="TH SarabunIT๙" w:hAnsi="TH SarabunIT๙" w:cs="TH SarabunIT๙"/>
          <w:sz w:val="32"/>
          <w:szCs w:val="32"/>
          <w:cs/>
        </w:rPr>
        <w:t>เร่งด่วน</w:t>
      </w:r>
      <w:r w:rsidR="001D61A5" w:rsidRPr="002C4596">
        <w:rPr>
          <w:rFonts w:ascii="TH SarabunIT๙" w:hAnsi="TH SarabunIT๙" w:cs="TH SarabunIT๙"/>
          <w:sz w:val="32"/>
          <w:szCs w:val="32"/>
          <w:cs/>
        </w:rPr>
        <w:t xml:space="preserve"> </w:t>
      </w:r>
      <w:r w:rsidR="007003AA" w:rsidRPr="002C4596">
        <w:rPr>
          <w:rFonts w:ascii="TH SarabunIT๙" w:hAnsi="TH SarabunIT๙" w:cs="TH SarabunIT๙"/>
          <w:sz w:val="32"/>
          <w:szCs w:val="32"/>
          <w:cs/>
        </w:rPr>
        <w:t>เพื่อลดผลกระทบทางสังคม</w:t>
      </w:r>
      <w:r w:rsidR="00A60949" w:rsidRPr="002C4596">
        <w:rPr>
          <w:rFonts w:ascii="TH SarabunIT๙" w:hAnsi="TH SarabunIT๙" w:cs="TH SarabunIT๙"/>
          <w:sz w:val="32"/>
          <w:szCs w:val="32"/>
          <w:cs/>
        </w:rPr>
        <w:t>ที่จะตามมา ทั้ง</w:t>
      </w:r>
      <w:r w:rsidR="00F21691" w:rsidRPr="002C4596">
        <w:rPr>
          <w:rFonts w:ascii="TH SarabunIT๙" w:hAnsi="TH SarabunIT๙" w:cs="TH SarabunIT๙"/>
          <w:sz w:val="32"/>
          <w:szCs w:val="32"/>
          <w:cs/>
        </w:rPr>
        <w:t>จากปัญหา</w:t>
      </w:r>
      <w:r w:rsidR="00A60949" w:rsidRPr="002C4596">
        <w:rPr>
          <w:rFonts w:ascii="TH SarabunIT๙" w:hAnsi="TH SarabunIT๙" w:cs="TH SarabunIT๙"/>
          <w:sz w:val="32"/>
          <w:szCs w:val="32"/>
          <w:cs/>
        </w:rPr>
        <w:t>ด้านสุขภาพ</w:t>
      </w:r>
      <w:r w:rsidR="001B2729" w:rsidRPr="002C4596">
        <w:rPr>
          <w:rFonts w:ascii="TH SarabunIT๙" w:hAnsi="TH SarabunIT๙" w:cs="TH SarabunIT๙"/>
          <w:sz w:val="32"/>
          <w:szCs w:val="32"/>
          <w:cs/>
        </w:rPr>
        <w:t xml:space="preserve"> </w:t>
      </w:r>
      <w:r w:rsidR="00F21691" w:rsidRPr="002C4596">
        <w:rPr>
          <w:rFonts w:ascii="TH SarabunIT๙" w:hAnsi="TH SarabunIT๙" w:cs="TH SarabunIT๙"/>
          <w:sz w:val="32"/>
          <w:szCs w:val="32"/>
          <w:cs/>
        </w:rPr>
        <w:t>ปัญหา</w:t>
      </w:r>
      <w:r w:rsidR="001B2729" w:rsidRPr="002C4596">
        <w:rPr>
          <w:rFonts w:ascii="TH SarabunIT๙" w:hAnsi="TH SarabunIT๙" w:cs="TH SarabunIT๙"/>
          <w:sz w:val="32"/>
          <w:szCs w:val="32"/>
          <w:cs/>
        </w:rPr>
        <w:t>การ</w:t>
      </w:r>
      <w:r w:rsidR="00F21691" w:rsidRPr="002C4596">
        <w:rPr>
          <w:rFonts w:ascii="TH SarabunIT๙" w:hAnsi="TH SarabunIT๙" w:cs="TH SarabunIT๙"/>
          <w:sz w:val="32"/>
          <w:szCs w:val="32"/>
          <w:cs/>
        </w:rPr>
        <w:t>ดูแล</w:t>
      </w:r>
      <w:r w:rsidR="001B2729" w:rsidRPr="002C4596">
        <w:rPr>
          <w:rFonts w:ascii="TH SarabunIT๙" w:hAnsi="TH SarabunIT๙" w:cs="TH SarabunIT๙"/>
          <w:sz w:val="32"/>
          <w:szCs w:val="32"/>
          <w:cs/>
        </w:rPr>
        <w:t>บำบัดรักษา</w:t>
      </w:r>
      <w:r w:rsidR="00A60949" w:rsidRPr="002C4596">
        <w:rPr>
          <w:rFonts w:ascii="TH SarabunIT๙" w:hAnsi="TH SarabunIT๙" w:cs="TH SarabunIT๙"/>
          <w:sz w:val="32"/>
          <w:szCs w:val="32"/>
          <w:cs/>
        </w:rPr>
        <w:t xml:space="preserve"> </w:t>
      </w:r>
      <w:r w:rsidR="00F21691" w:rsidRPr="002C4596">
        <w:rPr>
          <w:rFonts w:ascii="TH SarabunIT๙" w:hAnsi="TH SarabunIT๙" w:cs="TH SarabunIT๙"/>
          <w:sz w:val="32"/>
          <w:szCs w:val="32"/>
          <w:cs/>
        </w:rPr>
        <w:t>ปัญหา</w:t>
      </w:r>
      <w:r w:rsidR="00A60949" w:rsidRPr="002C4596">
        <w:rPr>
          <w:rFonts w:ascii="TH SarabunIT๙" w:hAnsi="TH SarabunIT๙" w:cs="TH SarabunIT๙"/>
          <w:sz w:val="32"/>
          <w:szCs w:val="32"/>
          <w:cs/>
        </w:rPr>
        <w:t xml:space="preserve">ความปลอดภัยในชีวิตและทรัพย์สิน </w:t>
      </w:r>
      <w:r w:rsidR="00F21691" w:rsidRPr="002C4596">
        <w:rPr>
          <w:rFonts w:ascii="TH SarabunIT๙" w:hAnsi="TH SarabunIT๙" w:cs="TH SarabunIT๙"/>
          <w:sz w:val="32"/>
          <w:szCs w:val="32"/>
          <w:cs/>
        </w:rPr>
        <w:t>และรวมถึงปัญหา</w:t>
      </w:r>
      <w:r w:rsidR="001B2729" w:rsidRPr="002C4596">
        <w:rPr>
          <w:rFonts w:ascii="TH SarabunIT๙" w:hAnsi="TH SarabunIT๙" w:cs="TH SarabunIT๙"/>
          <w:sz w:val="32"/>
          <w:szCs w:val="32"/>
          <w:cs/>
        </w:rPr>
        <w:t>เศรษฐกิจ</w:t>
      </w:r>
      <w:r w:rsidR="00F21691" w:rsidRPr="002C4596">
        <w:rPr>
          <w:rFonts w:ascii="TH SarabunIT๙" w:hAnsi="TH SarabunIT๙" w:cs="TH SarabunIT๙"/>
          <w:sz w:val="32"/>
          <w:szCs w:val="32"/>
          <w:cs/>
        </w:rPr>
        <w:t xml:space="preserve"> เป็นต้น</w:t>
      </w:r>
    </w:p>
    <w:p w:rsidR="00467B6A" w:rsidRPr="002C4596" w:rsidRDefault="008A3870" w:rsidP="008A3870">
      <w:pPr>
        <w:spacing w:before="240"/>
        <w:ind w:left="720" w:firstLine="414"/>
        <w:jc w:val="thaiDistribute"/>
        <w:rPr>
          <w:rFonts w:ascii="TH SarabunIT๙" w:hAnsi="TH SarabunIT๙" w:cs="TH SarabunIT๙"/>
          <w:sz w:val="32"/>
          <w:szCs w:val="32"/>
        </w:rPr>
      </w:pPr>
      <w:r w:rsidRPr="002C4596">
        <w:rPr>
          <w:rFonts w:ascii="TH SarabunIT๙" w:hAnsi="TH SarabunIT๙" w:cs="TH SarabunIT๙"/>
          <w:b/>
          <w:bCs/>
          <w:sz w:val="32"/>
          <w:szCs w:val="32"/>
          <w:cs/>
        </w:rPr>
        <w:t>๔.</w:t>
      </w:r>
      <w:r w:rsidR="0003200F" w:rsidRPr="002C4596">
        <w:rPr>
          <w:rFonts w:ascii="TH SarabunIT๙" w:hAnsi="TH SarabunIT๙" w:cs="TH SarabunIT๙"/>
          <w:b/>
          <w:bCs/>
          <w:sz w:val="32"/>
          <w:szCs w:val="32"/>
          <w:cs/>
        </w:rPr>
        <w:t>6</w:t>
      </w:r>
      <w:r w:rsidRPr="002C4596">
        <w:rPr>
          <w:rFonts w:ascii="TH SarabunIT๙" w:hAnsi="TH SarabunIT๙" w:cs="TH SarabunIT๙"/>
          <w:b/>
          <w:bCs/>
          <w:sz w:val="32"/>
          <w:szCs w:val="32"/>
          <w:cs/>
        </w:rPr>
        <w:t xml:space="preserve"> </w:t>
      </w:r>
      <w:r w:rsidR="001F550B" w:rsidRPr="002C4596">
        <w:rPr>
          <w:rFonts w:ascii="TH SarabunIT๙" w:hAnsi="TH SarabunIT๙" w:cs="TH SarabunIT๙"/>
          <w:b/>
          <w:bCs/>
          <w:sz w:val="32"/>
          <w:szCs w:val="32"/>
          <w:cs/>
        </w:rPr>
        <w:t>การสังคมสงเคราะห์</w:t>
      </w:r>
    </w:p>
    <w:p w:rsidR="004C56CC" w:rsidRPr="002C4596" w:rsidRDefault="008A3870" w:rsidP="00103A76">
      <w:pPr>
        <w:tabs>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996349" w:rsidRPr="002C4596">
        <w:rPr>
          <w:rFonts w:ascii="TH SarabunIT๙" w:hAnsi="TH SarabunIT๙" w:cs="TH SarabunIT๙"/>
          <w:sz w:val="32"/>
          <w:szCs w:val="32"/>
          <w:cs/>
        </w:rPr>
        <w:t xml:space="preserve">การสังคมสงเคราะห์ ส่งเสริมสวัสดิการให้กับประชาชนในเขตเทศบาลตำบลพนางตุง </w:t>
      </w:r>
      <w:r w:rsidR="00E0015F" w:rsidRPr="002C4596">
        <w:rPr>
          <w:rFonts w:ascii="TH SarabunIT๙" w:hAnsi="TH SarabunIT๙" w:cs="TH SarabunIT๙"/>
          <w:sz w:val="32"/>
          <w:szCs w:val="32"/>
          <w:cs/>
        </w:rPr>
        <w:t>อยู่ในระดับที่น่าพึงพอใจ ด้วย</w:t>
      </w:r>
      <w:r w:rsidR="00021A89" w:rsidRPr="002C4596">
        <w:rPr>
          <w:rFonts w:ascii="TH SarabunIT๙" w:hAnsi="TH SarabunIT๙" w:cs="TH SarabunIT๙"/>
          <w:sz w:val="32"/>
          <w:szCs w:val="32"/>
          <w:cs/>
        </w:rPr>
        <w:t>การดำเนินการตาม</w:t>
      </w:r>
      <w:r w:rsidR="00E0015F" w:rsidRPr="002C4596">
        <w:rPr>
          <w:rFonts w:ascii="TH SarabunIT๙" w:hAnsi="TH SarabunIT๙" w:cs="TH SarabunIT๙"/>
          <w:sz w:val="32"/>
          <w:szCs w:val="32"/>
          <w:cs/>
        </w:rPr>
        <w:t>อำนาจหน้าที่</w:t>
      </w:r>
      <w:r w:rsidR="00021A89" w:rsidRPr="002C4596">
        <w:rPr>
          <w:rFonts w:ascii="TH SarabunIT๙" w:hAnsi="TH SarabunIT๙" w:cs="TH SarabunIT๙"/>
          <w:sz w:val="32"/>
          <w:szCs w:val="32"/>
          <w:cs/>
        </w:rPr>
        <w:t xml:space="preserve"> </w:t>
      </w:r>
      <w:r w:rsidR="00E0015F" w:rsidRPr="002C4596">
        <w:rPr>
          <w:rFonts w:ascii="TH SarabunIT๙" w:hAnsi="TH SarabunIT๙" w:cs="TH SarabunIT๙"/>
          <w:sz w:val="32"/>
          <w:szCs w:val="32"/>
          <w:cs/>
        </w:rPr>
        <w:t xml:space="preserve">ตามกฎหมายจัดตั้ง หรืออำนาจหน้าที่ตามภารกิจถ่ายโอน </w:t>
      </w:r>
      <w:r w:rsidR="00021A89" w:rsidRPr="002C4596">
        <w:rPr>
          <w:rFonts w:ascii="TH SarabunIT๙" w:hAnsi="TH SarabunIT๙" w:cs="TH SarabunIT๙"/>
          <w:sz w:val="32"/>
          <w:szCs w:val="32"/>
          <w:cs/>
        </w:rPr>
        <w:t>ซึ่งเกี่ยวพันกับ</w:t>
      </w:r>
      <w:r w:rsidR="007E4631" w:rsidRPr="002C4596">
        <w:rPr>
          <w:rFonts w:ascii="TH SarabunIT๙" w:hAnsi="TH SarabunIT๙" w:cs="TH SarabunIT๙"/>
          <w:sz w:val="32"/>
          <w:szCs w:val="32"/>
          <w:cs/>
        </w:rPr>
        <w:t>การสังคมสงเคราะห์ ส่งเสริมสวัสดิการให้กับ</w:t>
      </w:r>
      <w:r w:rsidR="00021A89" w:rsidRPr="002C4596">
        <w:rPr>
          <w:rFonts w:ascii="TH SarabunIT๙" w:hAnsi="TH SarabunIT๙" w:cs="TH SarabunIT๙"/>
          <w:sz w:val="32"/>
          <w:szCs w:val="32"/>
          <w:cs/>
        </w:rPr>
        <w:t xml:space="preserve">ผู้ชรา ผู้พิการ </w:t>
      </w:r>
      <w:r w:rsidR="004E5EE0" w:rsidRPr="002C4596">
        <w:rPr>
          <w:rFonts w:ascii="TH SarabunIT๙" w:hAnsi="TH SarabunIT๙" w:cs="TH SarabunIT๙"/>
          <w:sz w:val="32"/>
          <w:szCs w:val="32"/>
          <w:cs/>
        </w:rPr>
        <w:t xml:space="preserve">ผู้ป่วยเอดส์ ผู้ด้อยโอกาส ผู้ยากไร้ </w:t>
      </w:r>
      <w:r w:rsidR="00021A89" w:rsidRPr="002C4596">
        <w:rPr>
          <w:rFonts w:ascii="TH SarabunIT๙" w:hAnsi="TH SarabunIT๙" w:cs="TH SarabunIT๙"/>
          <w:sz w:val="32"/>
          <w:szCs w:val="32"/>
          <w:cs/>
        </w:rPr>
        <w:t>หรือช่วยเหลือ</w:t>
      </w:r>
      <w:r w:rsidR="004E5EE0" w:rsidRPr="002C4596">
        <w:rPr>
          <w:rFonts w:ascii="TH SarabunIT๙" w:hAnsi="TH SarabunIT๙" w:cs="TH SarabunIT๙"/>
          <w:sz w:val="32"/>
          <w:szCs w:val="32"/>
          <w:cs/>
        </w:rPr>
        <w:t xml:space="preserve">ประชาชน </w:t>
      </w:r>
      <w:r w:rsidR="007E4631" w:rsidRPr="002C4596">
        <w:rPr>
          <w:rFonts w:ascii="TH SarabunIT๙" w:hAnsi="TH SarabunIT๙" w:cs="TH SarabunIT๙"/>
          <w:sz w:val="32"/>
          <w:szCs w:val="32"/>
          <w:cs/>
        </w:rPr>
        <w:t>เมื่อยาม</w:t>
      </w:r>
      <w:r w:rsidR="00021A89" w:rsidRPr="002C4596">
        <w:rPr>
          <w:rFonts w:ascii="TH SarabunIT๙" w:hAnsi="TH SarabunIT๙" w:cs="TH SarabunIT๙"/>
          <w:sz w:val="32"/>
          <w:szCs w:val="32"/>
          <w:cs/>
        </w:rPr>
        <w:t>ประสบภัยพิบัติต่างๆ</w:t>
      </w:r>
      <w:r w:rsidR="00FB170B" w:rsidRPr="002C4596">
        <w:rPr>
          <w:rFonts w:ascii="TH SarabunIT๙" w:hAnsi="TH SarabunIT๙" w:cs="TH SarabunIT๙"/>
          <w:sz w:val="32"/>
          <w:szCs w:val="32"/>
          <w:cs/>
        </w:rPr>
        <w:t xml:space="preserve">ให้มีคุณภาพชีวิตที่ดีขึ้น </w:t>
      </w:r>
      <w:r w:rsidR="004C56CC" w:rsidRPr="002C4596">
        <w:rPr>
          <w:rFonts w:ascii="TH SarabunIT๙" w:hAnsi="TH SarabunIT๙" w:cs="TH SarabunIT๙"/>
          <w:sz w:val="32"/>
          <w:szCs w:val="32"/>
          <w:cs/>
        </w:rPr>
        <w:t>พระบาทสมเด็จพระเจ้าอยู่หัว</w:t>
      </w:r>
      <w:r w:rsidR="001806B8" w:rsidRPr="002C4596">
        <w:rPr>
          <w:rFonts w:ascii="TH SarabunIT๙" w:hAnsi="TH SarabunIT๙" w:cs="TH SarabunIT๙"/>
          <w:sz w:val="32"/>
          <w:szCs w:val="32"/>
          <w:cs/>
        </w:rPr>
        <w:t xml:space="preserve"> </w:t>
      </w:r>
      <w:r w:rsidR="004C56CC" w:rsidRPr="002C4596">
        <w:rPr>
          <w:rFonts w:ascii="TH SarabunIT๙" w:hAnsi="TH SarabunIT๙" w:cs="TH SarabunIT๙"/>
          <w:sz w:val="32"/>
          <w:szCs w:val="32"/>
          <w:cs/>
        </w:rPr>
        <w:t>รัชกาล</w:t>
      </w:r>
      <w:r w:rsidR="001806B8" w:rsidRPr="002C4596">
        <w:rPr>
          <w:rFonts w:ascii="TH SarabunIT๙" w:hAnsi="TH SarabunIT๙" w:cs="TH SarabunIT๙"/>
          <w:sz w:val="32"/>
          <w:szCs w:val="32"/>
          <w:cs/>
        </w:rPr>
        <w:t>ที่ ๙</w:t>
      </w:r>
      <w:r w:rsidR="004C56CC" w:rsidRPr="002C4596">
        <w:rPr>
          <w:rFonts w:ascii="TH SarabunIT๙" w:hAnsi="TH SarabunIT๙" w:cs="TH SarabunIT๙"/>
          <w:sz w:val="32"/>
          <w:szCs w:val="32"/>
          <w:cs/>
        </w:rPr>
        <w:t xml:space="preserve"> ทรงมีพระราชด</w:t>
      </w:r>
      <w:r w:rsidR="004C7882" w:rsidRPr="002C4596">
        <w:rPr>
          <w:rFonts w:ascii="TH SarabunIT๙" w:hAnsi="TH SarabunIT๙" w:cs="TH SarabunIT๙"/>
          <w:sz w:val="32"/>
          <w:szCs w:val="32"/>
          <w:cs/>
        </w:rPr>
        <w:t>ำรัสในพิธีเปิดการประชุมการสังคม</w:t>
      </w:r>
      <w:r w:rsidR="004C56CC" w:rsidRPr="002C4596">
        <w:rPr>
          <w:rFonts w:ascii="TH SarabunIT๙" w:hAnsi="TH SarabunIT๙" w:cs="TH SarabunIT๙"/>
          <w:sz w:val="32"/>
          <w:szCs w:val="32"/>
          <w:cs/>
        </w:rPr>
        <w:t xml:space="preserve">สงเคราะห์แห่งชาติ ครั้งที่ ๒ เมื่อวันที่ ๒๖ มีนาคม ๒๕๐๕ ความว่า </w:t>
      </w:r>
    </w:p>
    <w:p w:rsidR="004C56CC" w:rsidRPr="002C4596" w:rsidRDefault="004C56CC" w:rsidP="009B5A07">
      <w:pPr>
        <w:tabs>
          <w:tab w:val="left" w:pos="1418"/>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rPr>
        <w:t>"...</w:t>
      </w:r>
      <w:r w:rsidRPr="002C4596">
        <w:rPr>
          <w:rFonts w:ascii="TH SarabunIT๙" w:hAnsi="TH SarabunIT๙" w:cs="TH SarabunIT๙"/>
          <w:sz w:val="32"/>
          <w:szCs w:val="32"/>
          <w:cs/>
        </w:rPr>
        <w:t xml:space="preserve">การสังคมสงเคราะห์นั้น มีความหมายกว้างขวางมาก กินความถึงการดำเนินการทุกอย่างที่จะช่วยเกื้อกูลเพื่อนมนุษย์ หรือกลุ่มชนที่ร่วมกันเป็นสังคม เป็นชาติ และผู้ไม่สามารถช่วยตัวเองได้ ให้มีความสุขทั้งทางกายและจิตใจ ให้ได้มีปัจจัยอันจำเป็นแก่การครองชีพคือ อาหาร เครื่องนุ่งห่ม ที่อยู่อาศัย และการบำบัดโรคภัยไข้เจ็บ ได้รับการศึกษาอบรมตามควร ตลอดจน มีความรู้ที่จะนำมาเลี้ยงชีพโดยสุจริต เพื่อความเรียบร้อยและความเป็นปึกแผ่นของสังคม..." </w:t>
      </w:r>
    </w:p>
    <w:p w:rsidR="005E6112" w:rsidRPr="0029286C" w:rsidRDefault="004C56CC" w:rsidP="002435BD">
      <w:pPr>
        <w:tabs>
          <w:tab w:val="left" w:pos="1418"/>
        </w:tabs>
        <w:spacing w:before="240"/>
        <w:jc w:val="thaiDistribute"/>
        <w:rPr>
          <w:rFonts w:ascii="TH SarabunIT๙" w:hAnsi="TH SarabunIT๙" w:cs="TH SarabunIT๙"/>
          <w:sz w:val="32"/>
          <w:szCs w:val="32"/>
          <w:cs/>
        </w:rPr>
      </w:pPr>
      <w:r w:rsidRPr="002C4596">
        <w:rPr>
          <w:rFonts w:ascii="TH SarabunIT๙" w:hAnsi="TH SarabunIT๙" w:cs="TH SarabunIT๙"/>
          <w:sz w:val="32"/>
          <w:szCs w:val="32"/>
          <w:cs/>
        </w:rPr>
        <w:tab/>
        <w:t>เทศบาลตำบลพนางตุง ได้ยึดถือกระแสพระราชดำรัสดังกล่าวข้างต้น ในการดำเนินภารกิจด้านการสังคมสงเคราะห์ ให้กับประชาชนมาอย่างต่อเนื่อง และถือเป็นปณิธานที่บุคลากร</w:t>
      </w:r>
      <w:r w:rsidR="001806B8" w:rsidRPr="002C4596">
        <w:rPr>
          <w:rFonts w:ascii="TH SarabunIT๙" w:hAnsi="TH SarabunIT๙" w:cs="TH SarabunIT๙"/>
          <w:sz w:val="32"/>
          <w:szCs w:val="32"/>
          <w:cs/>
        </w:rPr>
        <w:t>ผู้</w:t>
      </w:r>
      <w:r w:rsidRPr="002C4596">
        <w:rPr>
          <w:rFonts w:ascii="TH SarabunIT๙" w:hAnsi="TH SarabunIT๙" w:cs="TH SarabunIT๙"/>
          <w:sz w:val="32"/>
          <w:szCs w:val="32"/>
          <w:cs/>
        </w:rPr>
        <w:t>เกี่ยวข้อง</w:t>
      </w:r>
      <w:r w:rsidR="001806B8" w:rsidRPr="002C4596">
        <w:rPr>
          <w:rFonts w:ascii="TH SarabunIT๙" w:hAnsi="TH SarabunIT๙" w:cs="TH SarabunIT๙"/>
          <w:sz w:val="32"/>
          <w:szCs w:val="32"/>
          <w:cs/>
        </w:rPr>
        <w:t>ทุกฝ่าย</w:t>
      </w:r>
      <w:r w:rsidRPr="002C4596">
        <w:rPr>
          <w:rFonts w:ascii="TH SarabunIT๙" w:hAnsi="TH SarabunIT๙" w:cs="TH SarabunIT๙"/>
          <w:sz w:val="32"/>
          <w:szCs w:val="32"/>
          <w:cs/>
        </w:rPr>
        <w:t>จะต้อ</w:t>
      </w:r>
      <w:r w:rsidR="001806B8" w:rsidRPr="002C4596">
        <w:rPr>
          <w:rFonts w:ascii="TH SarabunIT๙" w:hAnsi="TH SarabunIT๙" w:cs="TH SarabunIT๙"/>
          <w:sz w:val="32"/>
          <w:szCs w:val="32"/>
          <w:cs/>
        </w:rPr>
        <w:t>งประพฤติ</w:t>
      </w:r>
      <w:r w:rsidRPr="002C4596">
        <w:rPr>
          <w:rFonts w:ascii="TH SarabunIT๙" w:hAnsi="TH SarabunIT๙" w:cs="TH SarabunIT๙"/>
          <w:sz w:val="32"/>
          <w:szCs w:val="32"/>
          <w:cs/>
        </w:rPr>
        <w:t>ปฏิบัติตาม</w:t>
      </w:r>
      <w:r w:rsidR="001806B8" w:rsidRPr="002C4596">
        <w:rPr>
          <w:rFonts w:ascii="TH SarabunIT๙" w:hAnsi="TH SarabunIT๙" w:cs="TH SarabunIT๙"/>
          <w:sz w:val="32"/>
          <w:szCs w:val="32"/>
          <w:cs/>
        </w:rPr>
        <w:t xml:space="preserve">อย่างแน่นหนัก </w:t>
      </w:r>
      <w:r w:rsidRPr="002C4596">
        <w:rPr>
          <w:rFonts w:ascii="TH SarabunIT๙" w:hAnsi="TH SarabunIT๙" w:cs="TH SarabunIT๙"/>
          <w:sz w:val="32"/>
          <w:szCs w:val="32"/>
          <w:cs/>
        </w:rPr>
        <w:t>เพื่อความอยู่ดี กินดี ของคนในชุมชนท้องถิ่นเป็นประการสำคัญ</w:t>
      </w:r>
      <w:r w:rsidR="00CC1698" w:rsidRPr="002C4596">
        <w:rPr>
          <w:rFonts w:ascii="TH SarabunIT๙" w:hAnsi="TH SarabunIT๙" w:cs="TH SarabunIT๙"/>
          <w:sz w:val="32"/>
          <w:szCs w:val="32"/>
        </w:rPr>
        <w:t xml:space="preserve"> </w:t>
      </w:r>
      <w:r w:rsidR="00CC1698" w:rsidRPr="002C4596">
        <w:rPr>
          <w:rFonts w:ascii="TH SarabunIT๙" w:hAnsi="TH SarabunIT๙" w:cs="TH SarabunIT๙"/>
          <w:sz w:val="32"/>
          <w:szCs w:val="32"/>
          <w:cs/>
        </w:rPr>
        <w:t>จากปีที่ผ่าน</w:t>
      </w:r>
      <w:r w:rsidR="007D2104" w:rsidRPr="002C4596">
        <w:rPr>
          <w:rFonts w:ascii="TH SarabunIT๙" w:hAnsi="TH SarabunIT๙" w:cs="TH SarabunIT๙"/>
          <w:sz w:val="32"/>
          <w:szCs w:val="32"/>
          <w:cs/>
        </w:rPr>
        <w:t>ๆ</w:t>
      </w:r>
      <w:r w:rsidR="00CC1698" w:rsidRPr="002C4596">
        <w:rPr>
          <w:rFonts w:ascii="TH SarabunIT๙" w:hAnsi="TH SarabunIT๙" w:cs="TH SarabunIT๙"/>
          <w:sz w:val="32"/>
          <w:szCs w:val="32"/>
          <w:cs/>
        </w:rPr>
        <w:t xml:space="preserve">มาเทศบาลตำบลพนางตุง ได้สนับสนุนช่วยเหลือผู้ด้อยโอกาส และผู้ยากไร้ เช่น การจ่ายเบี้ยยังชีพผู้สูงอายุ </w:t>
      </w:r>
      <w:r w:rsidR="005C536D" w:rsidRPr="002C4596">
        <w:rPr>
          <w:rFonts w:ascii="TH SarabunIT๙" w:hAnsi="TH SarabunIT๙" w:cs="TH SarabunIT๙"/>
          <w:sz w:val="32"/>
          <w:szCs w:val="32"/>
          <w:cs/>
        </w:rPr>
        <w:t>การจ่าย</w:t>
      </w:r>
      <w:r w:rsidR="00CC1698" w:rsidRPr="002C4596">
        <w:rPr>
          <w:rFonts w:ascii="TH SarabunIT๙" w:hAnsi="TH SarabunIT๙" w:cs="TH SarabunIT๙"/>
          <w:sz w:val="32"/>
          <w:szCs w:val="32"/>
          <w:cs/>
        </w:rPr>
        <w:t xml:space="preserve">เบี้ยยังชีพผู้ป่วยเอดส์ </w:t>
      </w:r>
      <w:r w:rsidR="005C536D" w:rsidRPr="002C4596">
        <w:rPr>
          <w:rFonts w:ascii="TH SarabunIT๙" w:hAnsi="TH SarabunIT๙" w:cs="TH SarabunIT๙"/>
          <w:sz w:val="32"/>
          <w:szCs w:val="32"/>
          <w:cs/>
        </w:rPr>
        <w:t>การ</w:t>
      </w:r>
      <w:r w:rsidR="000D50B9" w:rsidRPr="002C4596">
        <w:rPr>
          <w:rFonts w:ascii="TH SarabunIT๙" w:hAnsi="TH SarabunIT๙" w:cs="TH SarabunIT๙"/>
          <w:sz w:val="32"/>
          <w:szCs w:val="32"/>
          <w:cs/>
        </w:rPr>
        <w:t>จ่าย</w:t>
      </w:r>
      <w:r w:rsidR="00CC1698" w:rsidRPr="002C4596">
        <w:rPr>
          <w:rFonts w:ascii="TH SarabunIT๙" w:hAnsi="TH SarabunIT๙" w:cs="TH SarabunIT๙"/>
          <w:sz w:val="32"/>
          <w:szCs w:val="32"/>
          <w:cs/>
        </w:rPr>
        <w:t>เบี้ยยังชีพผู้พิการ การสร้าง</w:t>
      </w:r>
      <w:r w:rsidR="000D50B9" w:rsidRPr="002C4596">
        <w:rPr>
          <w:rFonts w:ascii="TH SarabunIT๙" w:hAnsi="TH SarabunIT๙" w:cs="TH SarabunIT๙"/>
          <w:sz w:val="32"/>
          <w:szCs w:val="32"/>
          <w:cs/>
        </w:rPr>
        <w:t>บ้าน</w:t>
      </w:r>
      <w:r w:rsidR="00CC1698" w:rsidRPr="002C4596">
        <w:rPr>
          <w:rFonts w:ascii="TH SarabunIT๙" w:hAnsi="TH SarabunIT๙" w:cs="TH SarabunIT๙"/>
          <w:sz w:val="32"/>
          <w:szCs w:val="32"/>
          <w:cs/>
        </w:rPr>
        <w:t>และซ่อมแซมบ้าน</w:t>
      </w:r>
      <w:r w:rsidR="005C536D" w:rsidRPr="002C4596">
        <w:rPr>
          <w:rFonts w:ascii="TH SarabunIT๙" w:hAnsi="TH SarabunIT๙" w:cs="TH SarabunIT๙"/>
          <w:sz w:val="32"/>
          <w:szCs w:val="32"/>
          <w:cs/>
        </w:rPr>
        <w:t>ให้กับ</w:t>
      </w:r>
      <w:r w:rsidR="00CC1698" w:rsidRPr="002C4596">
        <w:rPr>
          <w:rFonts w:ascii="TH SarabunIT๙" w:hAnsi="TH SarabunIT๙" w:cs="TH SarabunIT๙"/>
          <w:sz w:val="32"/>
          <w:szCs w:val="32"/>
          <w:cs/>
        </w:rPr>
        <w:t>ผู้ด้อยโอกาส</w:t>
      </w:r>
      <w:r w:rsidR="000D50B9" w:rsidRPr="002C4596">
        <w:rPr>
          <w:rFonts w:ascii="TH SarabunIT๙" w:hAnsi="TH SarabunIT๙" w:cs="TH SarabunIT๙"/>
          <w:sz w:val="32"/>
          <w:szCs w:val="32"/>
          <w:cs/>
        </w:rPr>
        <w:t xml:space="preserve"> </w:t>
      </w:r>
      <w:r w:rsidR="00CC1698" w:rsidRPr="002C4596">
        <w:rPr>
          <w:rFonts w:ascii="TH SarabunIT๙" w:hAnsi="TH SarabunIT๙" w:cs="TH SarabunIT๙"/>
          <w:sz w:val="32"/>
          <w:szCs w:val="32"/>
          <w:cs/>
        </w:rPr>
        <w:t>และผู้ยากไร้</w:t>
      </w:r>
      <w:r w:rsidR="005C536D" w:rsidRPr="002C4596">
        <w:rPr>
          <w:rFonts w:ascii="TH SarabunIT๙" w:hAnsi="TH SarabunIT๙" w:cs="TH SarabunIT๙"/>
          <w:sz w:val="32"/>
          <w:szCs w:val="32"/>
          <w:cs/>
        </w:rPr>
        <w:t xml:space="preserve"> รวมถึงการจัดกิจกรรมนันทนาการ</w:t>
      </w:r>
      <w:r w:rsidR="000D50B9" w:rsidRPr="002C4596">
        <w:rPr>
          <w:rFonts w:ascii="TH SarabunIT๙" w:hAnsi="TH SarabunIT๙" w:cs="TH SarabunIT๙"/>
          <w:sz w:val="32"/>
          <w:szCs w:val="32"/>
          <w:cs/>
        </w:rPr>
        <w:t xml:space="preserve"> </w:t>
      </w:r>
      <w:r w:rsidR="005C536D" w:rsidRPr="002C4596">
        <w:rPr>
          <w:rFonts w:ascii="TH SarabunIT๙" w:hAnsi="TH SarabunIT๙" w:cs="TH SarabunIT๙"/>
          <w:sz w:val="32"/>
          <w:szCs w:val="32"/>
          <w:cs/>
        </w:rPr>
        <w:t>เพื่อเสริมสร้างสุขภาวะกายใจ เช่น การแข่งขันกีฬาผู้สูงอายุ การแข่งขันกีฬาผู้พิการ การ</w:t>
      </w:r>
      <w:r w:rsidR="000D50B9" w:rsidRPr="002C4596">
        <w:rPr>
          <w:rFonts w:ascii="TH SarabunIT๙" w:hAnsi="TH SarabunIT๙" w:cs="TH SarabunIT๙"/>
          <w:sz w:val="32"/>
          <w:szCs w:val="32"/>
          <w:cs/>
        </w:rPr>
        <w:t>จัดกิจกรรม</w:t>
      </w:r>
      <w:r w:rsidR="005C536D" w:rsidRPr="002C4596">
        <w:rPr>
          <w:rFonts w:ascii="TH SarabunIT๙" w:hAnsi="TH SarabunIT๙" w:cs="TH SarabunIT๙"/>
          <w:sz w:val="32"/>
          <w:szCs w:val="32"/>
          <w:cs/>
        </w:rPr>
        <w:t xml:space="preserve">เข้าวัดฟังธรรม </w:t>
      </w:r>
      <w:r w:rsidR="00D3132E" w:rsidRPr="002C4596">
        <w:rPr>
          <w:rFonts w:ascii="TH SarabunIT๙" w:hAnsi="TH SarabunIT๙" w:cs="TH SarabunIT๙"/>
          <w:sz w:val="32"/>
          <w:szCs w:val="32"/>
          <w:cs/>
        </w:rPr>
        <w:t>หิ้วปิ่นโตไปวัด กิจกรรมจิตอาสาต่างๆ</w:t>
      </w:r>
      <w:r w:rsidR="000D50B9" w:rsidRPr="002C4596">
        <w:rPr>
          <w:rFonts w:ascii="TH SarabunIT๙" w:hAnsi="TH SarabunIT๙" w:cs="TH SarabunIT๙"/>
          <w:sz w:val="32"/>
          <w:szCs w:val="32"/>
          <w:cs/>
        </w:rPr>
        <w:t xml:space="preserve">เป็นต้น </w:t>
      </w:r>
      <w:r w:rsidR="005C536D" w:rsidRPr="002C4596">
        <w:rPr>
          <w:rFonts w:ascii="TH SarabunIT๙" w:hAnsi="TH SarabunIT๙" w:cs="TH SarabunIT๙"/>
          <w:sz w:val="32"/>
          <w:szCs w:val="32"/>
          <w:cs/>
        </w:rPr>
        <w:t>สิ่งเหล่านี้</w:t>
      </w:r>
      <w:r w:rsidR="008E484D">
        <w:rPr>
          <w:rFonts w:ascii="TH SarabunIT๙" w:hAnsi="TH SarabunIT๙" w:cs="TH SarabunIT๙" w:hint="cs"/>
          <w:sz w:val="32"/>
          <w:szCs w:val="32"/>
          <w:cs/>
        </w:rPr>
        <w:t>ถือ</w:t>
      </w:r>
      <w:r w:rsidR="005C536D" w:rsidRPr="002C4596">
        <w:rPr>
          <w:rFonts w:ascii="TH SarabunIT๙" w:hAnsi="TH SarabunIT๙" w:cs="TH SarabunIT๙"/>
          <w:sz w:val="32"/>
          <w:szCs w:val="32"/>
          <w:cs/>
        </w:rPr>
        <w:t>เป็นกลไกในการพัฒนาคุณภาพชีวิตให้กับผู้ด้อยโอกาส ผู้ยากไร้ ได้มีคุณภาพชีวิตที่ดีขึ้น</w:t>
      </w:r>
      <w:r w:rsidR="0029286C">
        <w:rPr>
          <w:rFonts w:ascii="TH SarabunIT๙" w:hAnsi="TH SarabunIT๙" w:cs="TH SarabunIT๙"/>
          <w:sz w:val="32"/>
          <w:szCs w:val="32"/>
        </w:rPr>
        <w:t xml:space="preserve"> </w:t>
      </w:r>
      <w:r w:rsidR="00680AEE">
        <w:rPr>
          <w:rFonts w:ascii="TH SarabunIT๙" w:hAnsi="TH SarabunIT๙" w:cs="TH SarabunIT๙" w:hint="cs"/>
          <w:sz w:val="32"/>
          <w:szCs w:val="32"/>
          <w:cs/>
        </w:rPr>
        <w:t>ประการที่</w:t>
      </w:r>
      <w:r w:rsidR="008E484D">
        <w:rPr>
          <w:rFonts w:ascii="TH SarabunIT๙" w:hAnsi="TH SarabunIT๙" w:cs="TH SarabunIT๙" w:hint="cs"/>
          <w:sz w:val="32"/>
          <w:szCs w:val="32"/>
          <w:cs/>
        </w:rPr>
        <w:t>สำคัญใน</w:t>
      </w:r>
      <w:r w:rsidR="00680AEE">
        <w:rPr>
          <w:rFonts w:ascii="TH SarabunIT๙" w:hAnsi="TH SarabunIT๙" w:cs="TH SarabunIT๙" w:hint="cs"/>
          <w:sz w:val="32"/>
          <w:szCs w:val="32"/>
          <w:cs/>
        </w:rPr>
        <w:t>ปัจจุบัน</w:t>
      </w:r>
      <w:r w:rsidR="008E484D">
        <w:rPr>
          <w:rFonts w:ascii="TH SarabunIT๙" w:hAnsi="TH SarabunIT๙" w:cs="TH SarabunIT๙" w:hint="cs"/>
          <w:sz w:val="32"/>
          <w:szCs w:val="32"/>
          <w:cs/>
        </w:rPr>
        <w:t xml:space="preserve"> </w:t>
      </w:r>
      <w:r w:rsidR="0029286C">
        <w:rPr>
          <w:rFonts w:ascii="TH SarabunIT๙" w:hAnsi="TH SarabunIT๙" w:cs="TH SarabunIT๙" w:hint="cs"/>
          <w:sz w:val="32"/>
          <w:szCs w:val="32"/>
          <w:cs/>
        </w:rPr>
        <w:t>การดำเนินนโยบาย</w:t>
      </w:r>
      <w:r w:rsidR="00680AEE">
        <w:rPr>
          <w:rFonts w:ascii="TH SarabunIT๙" w:hAnsi="TH SarabunIT๙" w:cs="TH SarabunIT๙" w:hint="cs"/>
          <w:sz w:val="32"/>
          <w:szCs w:val="32"/>
          <w:cs/>
        </w:rPr>
        <w:t>และการบริหารงาน</w:t>
      </w:r>
      <w:r w:rsidR="0029286C">
        <w:rPr>
          <w:rFonts w:ascii="TH SarabunIT๙" w:hAnsi="TH SarabunIT๙" w:cs="TH SarabunIT๙" w:hint="cs"/>
          <w:sz w:val="32"/>
          <w:szCs w:val="32"/>
          <w:cs/>
        </w:rPr>
        <w:t>ของ</w:t>
      </w:r>
      <w:r w:rsidR="008E484D">
        <w:rPr>
          <w:rFonts w:ascii="TH SarabunIT๙" w:hAnsi="TH SarabunIT๙" w:cs="TH SarabunIT๙" w:hint="cs"/>
          <w:sz w:val="32"/>
          <w:szCs w:val="32"/>
          <w:cs/>
        </w:rPr>
        <w:t>ภาค</w:t>
      </w:r>
      <w:r w:rsidR="0029286C">
        <w:rPr>
          <w:rFonts w:ascii="TH SarabunIT๙" w:hAnsi="TH SarabunIT๙" w:cs="TH SarabunIT๙" w:hint="cs"/>
          <w:sz w:val="32"/>
          <w:szCs w:val="32"/>
          <w:cs/>
        </w:rPr>
        <w:t xml:space="preserve">รัฐ มุ่งเน้นให้เกิดเป็นรูปแบบรัฐสวัสดิการเหมือนกับประเทศที่พัฒนาแล้ว </w:t>
      </w:r>
      <w:r w:rsidR="00680AEE">
        <w:rPr>
          <w:rFonts w:ascii="TH SarabunIT๙" w:hAnsi="TH SarabunIT๙" w:cs="TH SarabunIT๙" w:hint="cs"/>
          <w:sz w:val="32"/>
          <w:szCs w:val="32"/>
          <w:cs/>
        </w:rPr>
        <w:t>โดย</w:t>
      </w:r>
      <w:r w:rsidR="0029286C">
        <w:rPr>
          <w:rFonts w:ascii="TH SarabunIT๙" w:hAnsi="TH SarabunIT๙" w:cs="TH SarabunIT๙" w:hint="cs"/>
          <w:sz w:val="32"/>
          <w:szCs w:val="32"/>
          <w:cs/>
        </w:rPr>
        <w:t>มีมาตรการช่วยเหลือ</w:t>
      </w:r>
      <w:r w:rsidR="00680AEE">
        <w:rPr>
          <w:rFonts w:ascii="TH SarabunIT๙" w:hAnsi="TH SarabunIT๙" w:cs="TH SarabunIT๙" w:hint="cs"/>
          <w:sz w:val="32"/>
          <w:szCs w:val="32"/>
          <w:cs/>
        </w:rPr>
        <w:t>และการสังคม</w:t>
      </w:r>
      <w:r w:rsidR="0029286C">
        <w:rPr>
          <w:rFonts w:ascii="TH SarabunIT๙" w:hAnsi="TH SarabunIT๙" w:cs="TH SarabunIT๙" w:hint="cs"/>
          <w:sz w:val="32"/>
          <w:szCs w:val="32"/>
          <w:cs/>
        </w:rPr>
        <w:t>สงเคราะห์ในหลายด้านๆ</w:t>
      </w:r>
      <w:r w:rsidR="00680AEE">
        <w:rPr>
          <w:rFonts w:ascii="TH SarabunIT๙" w:hAnsi="TH SarabunIT๙" w:cs="TH SarabunIT๙" w:hint="cs"/>
          <w:sz w:val="32"/>
          <w:szCs w:val="32"/>
          <w:cs/>
        </w:rPr>
        <w:t>เพื่อ</w:t>
      </w:r>
      <w:r w:rsidR="0029286C">
        <w:rPr>
          <w:rFonts w:ascii="TH SarabunIT๙" w:hAnsi="TH SarabunIT๙" w:cs="TH SarabunIT๙" w:hint="cs"/>
          <w:sz w:val="32"/>
          <w:szCs w:val="32"/>
          <w:cs/>
        </w:rPr>
        <w:t>ลดความเหลื่อมล้ำ</w:t>
      </w:r>
      <w:r w:rsidR="00680AEE">
        <w:rPr>
          <w:rFonts w:ascii="TH SarabunIT๙" w:hAnsi="TH SarabunIT๙" w:cs="TH SarabunIT๙" w:hint="cs"/>
          <w:sz w:val="32"/>
          <w:szCs w:val="32"/>
          <w:cs/>
        </w:rPr>
        <w:t>การเข้าถึง</w:t>
      </w:r>
      <w:r w:rsidR="00DD5D2D">
        <w:rPr>
          <w:rFonts w:ascii="TH SarabunIT๙" w:hAnsi="TH SarabunIT๙" w:cs="TH SarabunIT๙" w:hint="cs"/>
          <w:sz w:val="32"/>
          <w:szCs w:val="32"/>
          <w:cs/>
        </w:rPr>
        <w:t>สวัสดิการของพลเมือง</w:t>
      </w:r>
      <w:r w:rsidR="008E484D">
        <w:rPr>
          <w:rFonts w:ascii="TH SarabunIT๙" w:hAnsi="TH SarabunIT๙" w:cs="TH SarabunIT๙" w:hint="cs"/>
          <w:sz w:val="32"/>
          <w:szCs w:val="32"/>
          <w:cs/>
        </w:rPr>
        <w:t>อย่างทั่วถึงและเป็นธรรม</w:t>
      </w:r>
    </w:p>
    <w:p w:rsidR="00AA6018" w:rsidRDefault="00AA6018" w:rsidP="00080CDC">
      <w:pPr>
        <w:rPr>
          <w:rFonts w:ascii="TH SarabunIT๙" w:hAnsi="TH SarabunIT๙" w:cs="TH SarabunIT๙"/>
          <w:b/>
          <w:bCs/>
          <w:sz w:val="32"/>
          <w:szCs w:val="32"/>
        </w:rPr>
      </w:pPr>
    </w:p>
    <w:p w:rsidR="009A460B" w:rsidRPr="002C4596" w:rsidRDefault="00C760BF" w:rsidP="00AA6018">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๕</w:t>
      </w:r>
      <w:r w:rsidR="009A460B" w:rsidRPr="002C4596">
        <w:rPr>
          <w:rFonts w:ascii="TH SarabunIT๙" w:hAnsi="TH SarabunIT๙" w:cs="TH SarabunIT๙"/>
          <w:b/>
          <w:bCs/>
          <w:sz w:val="32"/>
          <w:szCs w:val="32"/>
          <w:cs/>
        </w:rPr>
        <w:t>.</w:t>
      </w:r>
      <w:r w:rsidRPr="002C4596">
        <w:rPr>
          <w:rFonts w:ascii="TH SarabunIT๙" w:hAnsi="TH SarabunIT๙" w:cs="TH SarabunIT๙"/>
          <w:b/>
          <w:bCs/>
          <w:sz w:val="32"/>
          <w:szCs w:val="32"/>
          <w:cs/>
        </w:rPr>
        <w:t>ระบบบริการพื้นฐาน</w:t>
      </w:r>
    </w:p>
    <w:p w:rsidR="004C56CC" w:rsidRPr="002C4596" w:rsidRDefault="009A460B" w:rsidP="009A460B">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b/>
          <w:bCs/>
          <w:sz w:val="32"/>
          <w:szCs w:val="32"/>
        </w:rPr>
        <w:tab/>
      </w:r>
      <w:r w:rsidR="00C760BF" w:rsidRPr="002C4596">
        <w:rPr>
          <w:rFonts w:ascii="TH SarabunIT๙" w:hAnsi="TH SarabunIT๙" w:cs="TH SarabunIT๙"/>
          <w:b/>
          <w:bCs/>
          <w:sz w:val="32"/>
          <w:szCs w:val="32"/>
          <w:cs/>
        </w:rPr>
        <w:t>๕</w:t>
      </w:r>
      <w:r w:rsidRPr="002C4596">
        <w:rPr>
          <w:rFonts w:ascii="TH SarabunIT๙" w:hAnsi="TH SarabunIT๙" w:cs="TH SarabunIT๙"/>
          <w:b/>
          <w:bCs/>
          <w:sz w:val="32"/>
          <w:szCs w:val="32"/>
          <w:cs/>
        </w:rPr>
        <w:t>.๑ การ</w:t>
      </w:r>
      <w:r w:rsidR="00C760BF" w:rsidRPr="002C4596">
        <w:rPr>
          <w:rFonts w:ascii="TH SarabunIT๙" w:hAnsi="TH SarabunIT๙" w:cs="TH SarabunIT๙"/>
          <w:b/>
          <w:bCs/>
          <w:sz w:val="32"/>
          <w:szCs w:val="32"/>
          <w:cs/>
        </w:rPr>
        <w:t>คมนาคมขนส่ง</w:t>
      </w:r>
    </w:p>
    <w:p w:rsidR="002435BD" w:rsidRPr="002C4596" w:rsidRDefault="0039293C" w:rsidP="007B2574">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t>(</w:t>
      </w:r>
      <w:r w:rsidRPr="002C4596">
        <w:rPr>
          <w:rFonts w:ascii="TH SarabunIT๙" w:hAnsi="TH SarabunIT๙" w:cs="TH SarabunIT๙"/>
          <w:sz w:val="32"/>
          <w:szCs w:val="32"/>
          <w:cs/>
        </w:rPr>
        <w:t>๑</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การคมนาคมติดต่อกับ</w:t>
      </w:r>
      <w:r w:rsidR="0044624F"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จังหวัดสงขลา ใช้ทางหลวง</w:t>
      </w:r>
      <w:r w:rsidR="00DD1C78" w:rsidRPr="002C4596">
        <w:rPr>
          <w:rFonts w:ascii="TH SarabunIT๙" w:hAnsi="TH SarabunIT๙" w:cs="TH SarabunIT๙"/>
          <w:sz w:val="32"/>
          <w:szCs w:val="32"/>
          <w:cs/>
        </w:rPr>
        <w:t>ชนบท</w:t>
      </w:r>
      <w:r w:rsidRPr="002C4596">
        <w:rPr>
          <w:rFonts w:ascii="TH SarabunIT๙" w:hAnsi="TH SarabunIT๙" w:cs="TH SarabunIT๙"/>
          <w:sz w:val="32"/>
          <w:szCs w:val="32"/>
          <w:cs/>
        </w:rPr>
        <w:t xml:space="preserve">หมายเลข </w:t>
      </w:r>
      <w:r w:rsidR="00E0253C" w:rsidRPr="002C4596">
        <w:rPr>
          <w:rFonts w:ascii="TH SarabunIT๙" w:hAnsi="TH SarabunIT๙" w:cs="TH SarabunIT๙"/>
          <w:sz w:val="32"/>
          <w:szCs w:val="32"/>
          <w:cs/>
        </w:rPr>
        <w:t xml:space="preserve">พท </w:t>
      </w:r>
      <w:r w:rsidR="00DD1C78" w:rsidRPr="002C4596">
        <w:rPr>
          <w:rFonts w:ascii="TH SarabunIT๙" w:hAnsi="TH SarabunIT๙" w:cs="TH SarabunIT๙"/>
          <w:sz w:val="32"/>
          <w:szCs w:val="32"/>
          <w:cs/>
        </w:rPr>
        <w:t xml:space="preserve">๕๐๕๐ </w:t>
      </w:r>
      <w:r w:rsidR="00E0253C" w:rsidRPr="002C4596">
        <w:rPr>
          <w:rFonts w:ascii="TH SarabunIT๙" w:hAnsi="TH SarabunIT๙" w:cs="TH SarabunIT๙"/>
          <w:sz w:val="32"/>
          <w:szCs w:val="32"/>
          <w:cs/>
        </w:rPr>
        <w:t>ถนน</w:t>
      </w:r>
      <w:r w:rsidR="00DD1C78" w:rsidRPr="002C4596">
        <w:rPr>
          <w:rFonts w:ascii="TH SarabunIT๙" w:hAnsi="TH SarabunIT๙" w:cs="TH SarabunIT๙"/>
          <w:sz w:val="32"/>
          <w:szCs w:val="32"/>
          <w:cs/>
        </w:rPr>
        <w:t>เฉลิมพระเกียรติ ๘๐ พรรษา</w:t>
      </w:r>
      <w:r w:rsidRPr="002C4596">
        <w:rPr>
          <w:rFonts w:ascii="TH SarabunIT๙" w:hAnsi="TH SarabunIT๙" w:cs="TH SarabunIT๙"/>
          <w:sz w:val="32"/>
          <w:szCs w:val="32"/>
        </w:rPr>
        <w:t xml:space="preserve"> </w:t>
      </w:r>
      <w:r w:rsidR="00E0253C" w:rsidRPr="002C4596">
        <w:rPr>
          <w:rFonts w:ascii="TH SarabunIT๙" w:hAnsi="TH SarabunIT๙" w:cs="TH SarabunIT๙"/>
          <w:sz w:val="32"/>
          <w:szCs w:val="32"/>
        </w:rPr>
        <w:t xml:space="preserve">5 </w:t>
      </w:r>
      <w:r w:rsidR="00E0253C" w:rsidRPr="002C4596">
        <w:rPr>
          <w:rFonts w:ascii="TH SarabunIT๙" w:hAnsi="TH SarabunIT๙" w:cs="TH SarabunIT๙"/>
          <w:sz w:val="32"/>
          <w:szCs w:val="32"/>
          <w:cs/>
        </w:rPr>
        <w:t xml:space="preserve">ธันวาคม </w:t>
      </w:r>
      <w:r w:rsidR="00E0253C" w:rsidRPr="002C4596">
        <w:rPr>
          <w:rFonts w:ascii="TH SarabunIT๙" w:hAnsi="TH SarabunIT๙" w:cs="TH SarabunIT๙"/>
          <w:sz w:val="32"/>
          <w:szCs w:val="32"/>
        </w:rPr>
        <w:t xml:space="preserve">2550 </w:t>
      </w:r>
      <w:r w:rsidR="000E7B00" w:rsidRPr="002C4596">
        <w:rPr>
          <w:rFonts w:ascii="TH SarabunIT๙" w:hAnsi="TH SarabunIT๙" w:cs="TH SarabunIT๙"/>
          <w:sz w:val="32"/>
          <w:szCs w:val="32"/>
          <w:cs/>
        </w:rPr>
        <w:t>ไป</w:t>
      </w:r>
      <w:r w:rsidRPr="002C4596">
        <w:rPr>
          <w:rFonts w:ascii="TH SarabunIT๙" w:hAnsi="TH SarabunIT๙" w:cs="TH SarabunIT๙"/>
          <w:sz w:val="32"/>
          <w:szCs w:val="32"/>
          <w:cs/>
        </w:rPr>
        <w:t>ทางทิศตะวัน</w:t>
      </w:r>
      <w:r w:rsidR="00DD1C78" w:rsidRPr="002C4596">
        <w:rPr>
          <w:rFonts w:ascii="TH SarabunIT๙" w:hAnsi="TH SarabunIT๙" w:cs="TH SarabunIT๙"/>
          <w:sz w:val="32"/>
          <w:szCs w:val="32"/>
          <w:cs/>
        </w:rPr>
        <w:t>ออก</w:t>
      </w:r>
      <w:r w:rsidRPr="002C4596">
        <w:rPr>
          <w:rFonts w:ascii="TH SarabunIT๙" w:hAnsi="TH SarabunIT๙" w:cs="TH SarabunIT๙"/>
          <w:sz w:val="32"/>
          <w:szCs w:val="32"/>
          <w:cs/>
        </w:rPr>
        <w:t>เชื่อม</w:t>
      </w:r>
      <w:r w:rsidR="00D94AF5" w:rsidRPr="002C4596">
        <w:rPr>
          <w:rFonts w:ascii="TH SarabunIT๙" w:hAnsi="TH SarabunIT๙" w:cs="TH SarabunIT๙"/>
          <w:sz w:val="32"/>
          <w:szCs w:val="32"/>
          <w:cs/>
        </w:rPr>
        <w:t>ต่อ</w:t>
      </w:r>
      <w:r w:rsidR="00E0253C" w:rsidRPr="002C4596">
        <w:rPr>
          <w:rFonts w:ascii="TH SarabunIT๙" w:hAnsi="TH SarabunIT๙" w:cs="TH SarabunIT๙"/>
          <w:sz w:val="32"/>
          <w:szCs w:val="32"/>
          <w:cs/>
        </w:rPr>
        <w:t>กับบ้านหัวป่า</w:t>
      </w:r>
      <w:r w:rsidR="00D94AF5" w:rsidRPr="002C4596">
        <w:rPr>
          <w:rFonts w:ascii="TH SarabunIT๙" w:hAnsi="TH SarabunIT๙" w:cs="TH SarabunIT๙"/>
          <w:sz w:val="32"/>
          <w:szCs w:val="32"/>
          <w:cs/>
        </w:rPr>
        <w:t xml:space="preserve"> ตำบลบ้านขาว อำเภอระโนด จังหวัดสงขลา เส้นทางในช่วงที่ </w:t>
      </w:r>
      <w:r w:rsidR="00D94AF5" w:rsidRPr="002C4596">
        <w:rPr>
          <w:rFonts w:ascii="TH SarabunIT๙" w:hAnsi="TH SarabunIT๙" w:cs="TH SarabunIT๙"/>
          <w:sz w:val="32"/>
          <w:szCs w:val="32"/>
        </w:rPr>
        <w:t xml:space="preserve">2 </w:t>
      </w:r>
      <w:r w:rsidR="00D94AF5" w:rsidRPr="002C4596">
        <w:rPr>
          <w:rFonts w:ascii="TH SarabunIT๙" w:hAnsi="TH SarabunIT๙" w:cs="TH SarabunIT๙"/>
          <w:sz w:val="32"/>
          <w:szCs w:val="32"/>
          <w:cs/>
        </w:rPr>
        <w:t xml:space="preserve">ของถนนสายนี้เป็นทางยกระดับระยะทาง </w:t>
      </w:r>
      <w:r w:rsidR="00D94AF5" w:rsidRPr="002C4596">
        <w:rPr>
          <w:rFonts w:ascii="TH SarabunIT๙" w:hAnsi="TH SarabunIT๙" w:cs="TH SarabunIT๙"/>
          <w:sz w:val="32"/>
          <w:szCs w:val="32"/>
        </w:rPr>
        <w:t xml:space="preserve">5.450 </w:t>
      </w:r>
      <w:r w:rsidR="00D94AF5" w:rsidRPr="002C4596">
        <w:rPr>
          <w:rFonts w:ascii="TH SarabunIT๙" w:hAnsi="TH SarabunIT๙" w:cs="TH SarabunIT๙"/>
          <w:sz w:val="32"/>
          <w:szCs w:val="32"/>
          <w:cs/>
        </w:rPr>
        <w:t>กิโลเมตร ซึ่งเป็นสะพานที่ยาวที่สุดในประเทศไทย</w:t>
      </w:r>
      <w:r w:rsidR="007F5A51" w:rsidRPr="002C4596">
        <w:rPr>
          <w:rFonts w:ascii="TH SarabunIT๙" w:hAnsi="TH SarabunIT๙" w:cs="TH SarabunIT๙"/>
          <w:sz w:val="32"/>
          <w:szCs w:val="32"/>
          <w:cs/>
        </w:rPr>
        <w:t xml:space="preserve"> </w:t>
      </w:r>
      <w:r w:rsidR="00D94AF5" w:rsidRPr="002C4596">
        <w:rPr>
          <w:rFonts w:ascii="TH SarabunIT๙" w:hAnsi="TH SarabunIT๙" w:cs="TH SarabunIT๙"/>
          <w:sz w:val="32"/>
          <w:szCs w:val="32"/>
          <w:cs/>
        </w:rPr>
        <w:t>แทนที่สะพานติณสูลานนท์</w:t>
      </w:r>
      <w:r w:rsidR="00D94AF5" w:rsidRPr="002C4596">
        <w:rPr>
          <w:rFonts w:ascii="TH SarabunIT๙" w:hAnsi="TH SarabunIT๙" w:cs="TH SarabunIT๙"/>
          <w:sz w:val="32"/>
          <w:szCs w:val="32"/>
        </w:rPr>
        <w:t xml:space="preserve"> </w:t>
      </w:r>
      <w:r w:rsidR="00D94AF5" w:rsidRPr="002C4596">
        <w:rPr>
          <w:rFonts w:ascii="TH SarabunIT๙" w:hAnsi="TH SarabunIT๙" w:cs="TH SarabunIT๙"/>
          <w:sz w:val="32"/>
          <w:szCs w:val="32"/>
          <w:cs/>
        </w:rPr>
        <w:t xml:space="preserve">ปัจจุบันเป็นแหล่งท่องเที่ยวชื่อดัง </w:t>
      </w:r>
      <w:r w:rsidR="00896335" w:rsidRPr="002C4596">
        <w:rPr>
          <w:rFonts w:ascii="TH SarabunIT๙" w:hAnsi="TH SarabunIT๙" w:cs="TH SarabunIT๙"/>
          <w:sz w:val="32"/>
          <w:szCs w:val="32"/>
          <w:cs/>
        </w:rPr>
        <w:t>มีการจัดอันดับถนนสายที่สวยที่สุดในประเทศไทย จำนวน ๕ อันดับ</w:t>
      </w:r>
      <w:r w:rsidR="000E7B00" w:rsidRPr="002C4596">
        <w:rPr>
          <w:rFonts w:ascii="TH SarabunIT๙" w:hAnsi="TH SarabunIT๙" w:cs="TH SarabunIT๙"/>
          <w:sz w:val="32"/>
          <w:szCs w:val="32"/>
          <w:cs/>
        </w:rPr>
        <w:t>แรก</w:t>
      </w:r>
      <w:r w:rsidR="00896335" w:rsidRPr="002C4596">
        <w:rPr>
          <w:rFonts w:ascii="TH SarabunIT๙" w:hAnsi="TH SarabunIT๙" w:cs="TH SarabunIT๙"/>
          <w:sz w:val="32"/>
          <w:szCs w:val="32"/>
          <w:cs/>
        </w:rPr>
        <w:t xml:space="preserve"> ถนนสายนี้ก็เป็นหนึ่ง</w:t>
      </w:r>
      <w:r w:rsidR="00D94AF5" w:rsidRPr="002C4596">
        <w:rPr>
          <w:rFonts w:ascii="TH SarabunIT๙" w:hAnsi="TH SarabunIT๙" w:cs="TH SarabunIT๙"/>
          <w:sz w:val="32"/>
          <w:szCs w:val="32"/>
          <w:cs/>
        </w:rPr>
        <w:t>ใน</w:t>
      </w:r>
      <w:r w:rsidR="00896335" w:rsidRPr="002C4596">
        <w:rPr>
          <w:rFonts w:ascii="TH SarabunIT๙" w:hAnsi="TH SarabunIT๙" w:cs="TH SarabunIT๙"/>
          <w:sz w:val="32"/>
          <w:szCs w:val="32"/>
          <w:cs/>
        </w:rPr>
        <w:t>นั้น</w:t>
      </w:r>
      <w:r w:rsidR="00D94AF5" w:rsidRPr="002C4596">
        <w:rPr>
          <w:rFonts w:ascii="TH SarabunIT๙" w:hAnsi="TH SarabunIT๙" w:cs="TH SarabunIT๙"/>
          <w:sz w:val="32"/>
          <w:szCs w:val="32"/>
          <w:cs/>
        </w:rPr>
        <w:t xml:space="preserve"> นักท่องเที่ยวสามารถชมทัศนียภาพ</w:t>
      </w:r>
      <w:r w:rsidR="007B2574" w:rsidRPr="002C4596">
        <w:rPr>
          <w:rFonts w:ascii="TH SarabunIT๙" w:hAnsi="TH SarabunIT๙" w:cs="TH SarabunIT๙"/>
          <w:sz w:val="32"/>
          <w:szCs w:val="32"/>
          <w:cs/>
        </w:rPr>
        <w:t>อัน</w:t>
      </w:r>
      <w:r w:rsidR="00D94AF5" w:rsidRPr="002C4596">
        <w:rPr>
          <w:rFonts w:ascii="TH SarabunIT๙" w:hAnsi="TH SarabunIT๙" w:cs="TH SarabunIT๙"/>
          <w:sz w:val="32"/>
          <w:szCs w:val="32"/>
          <w:cs/>
        </w:rPr>
        <w:t>สวยงามสองฝั่งฟากทะเลสาบสงขลา</w:t>
      </w:r>
      <w:r w:rsidR="007B2574" w:rsidRPr="002C4596">
        <w:rPr>
          <w:rFonts w:ascii="TH SarabunIT๙" w:hAnsi="TH SarabunIT๙" w:cs="TH SarabunIT๙"/>
          <w:sz w:val="32"/>
          <w:szCs w:val="32"/>
          <w:cs/>
        </w:rPr>
        <w:t>ตอนบน</w:t>
      </w:r>
      <w:r w:rsidR="00F600B3" w:rsidRPr="002C4596">
        <w:rPr>
          <w:rFonts w:ascii="TH SarabunIT๙" w:hAnsi="TH SarabunIT๙" w:cs="TH SarabunIT๙"/>
          <w:sz w:val="32"/>
          <w:szCs w:val="32"/>
          <w:cs/>
        </w:rPr>
        <w:t xml:space="preserve"> </w:t>
      </w:r>
      <w:r w:rsidR="00896335" w:rsidRPr="002C4596">
        <w:rPr>
          <w:rFonts w:ascii="TH SarabunIT๙" w:hAnsi="TH SarabunIT๙" w:cs="TH SarabunIT๙"/>
          <w:sz w:val="32"/>
          <w:szCs w:val="32"/>
          <w:cs/>
        </w:rPr>
        <w:t>ที่เชื่อมต่อ</w:t>
      </w:r>
    </w:p>
    <w:p w:rsidR="002435BD" w:rsidRPr="002C4596" w:rsidRDefault="009E3F67" w:rsidP="002435BD">
      <w:pPr>
        <w:tabs>
          <w:tab w:val="left" w:pos="1134"/>
          <w:tab w:val="left" w:pos="1418"/>
        </w:tabs>
        <w:jc w:val="thaiDistribute"/>
        <w:rPr>
          <w:rFonts w:ascii="TH SarabunIT๙" w:hAnsi="TH SarabunIT๙" w:cs="TH SarabunIT๙"/>
          <w:sz w:val="32"/>
          <w:szCs w:val="32"/>
          <w:cs/>
        </w:rPr>
      </w:pPr>
      <w:r w:rsidRPr="002C4596">
        <w:rPr>
          <w:rFonts w:ascii="TH SarabunIT๙" w:eastAsia="Times New Roman" w:hAnsi="TH SarabunIT๙" w:cs="TH SarabunIT๙"/>
          <w:noProof/>
          <w:sz w:val="32"/>
          <w:szCs w:val="32"/>
          <w:u w:val="single"/>
        </w:rPr>
        <w:drawing>
          <wp:anchor distT="0" distB="0" distL="114300" distR="114300" simplePos="0" relativeHeight="251840000" behindDoc="0" locked="0" layoutInCell="1" allowOverlap="1" wp14:anchorId="4716A61D" wp14:editId="4AEF81A6">
            <wp:simplePos x="0" y="0"/>
            <wp:positionH relativeFrom="column">
              <wp:posOffset>3600450</wp:posOffset>
            </wp:positionH>
            <wp:positionV relativeFrom="paragraph">
              <wp:posOffset>-103505</wp:posOffset>
            </wp:positionV>
            <wp:extent cx="2159635" cy="1439545"/>
            <wp:effectExtent l="190500" t="190500" r="393065" b="389255"/>
            <wp:wrapNone/>
            <wp:docPr id="741" name="รูปภาพ 741" descr="C:\Users\Phoenix\Desktop\2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hoenix\Desktop\2805.jpg"/>
                    <pic:cNvPicPr>
                      <a:picLocks noChangeAspect="1" noChangeArrowheads="1"/>
                    </pic:cNvPicPr>
                  </pic:nvPicPr>
                  <pic:blipFill>
                    <a:blip r:embed="rId60">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7B2574" w:rsidRPr="002C4596">
        <w:rPr>
          <w:rFonts w:ascii="TH SarabunIT๙" w:hAnsi="TH SarabunIT๙" w:cs="TH SarabunIT๙"/>
          <w:sz w:val="32"/>
          <w:szCs w:val="32"/>
          <w:cs/>
        </w:rPr>
        <w:t>กับ</w:t>
      </w:r>
      <w:r w:rsidR="00D94AF5" w:rsidRPr="002C4596">
        <w:rPr>
          <w:rFonts w:ascii="TH SarabunIT๙" w:hAnsi="TH SarabunIT๙" w:cs="TH SarabunIT๙"/>
          <w:sz w:val="32"/>
          <w:szCs w:val="32"/>
          <w:cs/>
        </w:rPr>
        <w:t xml:space="preserve">ทะเลน้อย </w:t>
      </w:r>
      <w:r w:rsidR="000E7B00" w:rsidRPr="002C4596">
        <w:rPr>
          <w:rFonts w:ascii="TH SarabunIT๙" w:hAnsi="TH SarabunIT๙" w:cs="TH SarabunIT๙"/>
          <w:sz w:val="32"/>
          <w:szCs w:val="32"/>
          <w:cs/>
        </w:rPr>
        <w:t>ได้อย่างเพลินตา</w:t>
      </w:r>
      <w:r w:rsidR="002435BD" w:rsidRPr="002C4596">
        <w:rPr>
          <w:rFonts w:ascii="TH SarabunIT๙" w:hAnsi="TH SarabunIT๙" w:cs="TH SarabunIT๙"/>
          <w:sz w:val="32"/>
          <w:szCs w:val="32"/>
          <w:cs/>
        </w:rPr>
        <w:t xml:space="preserve"> </w:t>
      </w:r>
      <w:r w:rsidR="00D94AF5" w:rsidRPr="002C4596">
        <w:rPr>
          <w:rFonts w:ascii="TH SarabunIT๙" w:hAnsi="TH SarabunIT๙" w:cs="TH SarabunIT๙"/>
          <w:sz w:val="32"/>
          <w:szCs w:val="32"/>
          <w:cs/>
        </w:rPr>
        <w:t>ขนาดความยาว</w:t>
      </w:r>
      <w:r w:rsidR="00F600B3" w:rsidRPr="002C4596">
        <w:rPr>
          <w:rFonts w:ascii="TH SarabunIT๙" w:hAnsi="TH SarabunIT๙" w:cs="TH SarabunIT๙"/>
          <w:sz w:val="32"/>
          <w:szCs w:val="32"/>
          <w:cs/>
        </w:rPr>
        <w:t xml:space="preserve"> </w:t>
      </w:r>
      <w:r w:rsidR="00D94AF5" w:rsidRPr="002C4596">
        <w:rPr>
          <w:rFonts w:ascii="TH SarabunIT๙" w:hAnsi="TH SarabunIT๙" w:cs="TH SarabunIT๙"/>
          <w:sz w:val="32"/>
          <w:szCs w:val="32"/>
          <w:cs/>
        </w:rPr>
        <w:t>ของถนนเฉลิม</w:t>
      </w:r>
      <w:r w:rsidR="002435BD" w:rsidRPr="002C4596">
        <w:rPr>
          <w:rFonts w:ascii="TH SarabunIT๙" w:hAnsi="TH SarabunIT๙" w:cs="TH SarabunIT๙"/>
          <w:sz w:val="32"/>
          <w:szCs w:val="32"/>
          <w:cs/>
        </w:rPr>
        <w:t>พระ</w:t>
      </w:r>
    </w:p>
    <w:p w:rsidR="002435BD" w:rsidRPr="002C4596" w:rsidRDefault="00D94AF5" w:rsidP="002435BD">
      <w:pPr>
        <w:tabs>
          <w:tab w:val="left" w:pos="1134"/>
          <w:tab w:val="left" w:pos="1418"/>
        </w:tabs>
        <w:jc w:val="thaiDistribute"/>
        <w:rPr>
          <w:rFonts w:ascii="TH SarabunIT๙" w:eastAsia="Times New Roman" w:hAnsi="TH SarabunIT๙" w:cs="TH SarabunIT๙"/>
          <w:sz w:val="32"/>
          <w:szCs w:val="32"/>
        </w:rPr>
      </w:pPr>
      <w:r w:rsidRPr="002C4596">
        <w:rPr>
          <w:rFonts w:ascii="TH SarabunIT๙" w:hAnsi="TH SarabunIT๙" w:cs="TH SarabunIT๙"/>
          <w:sz w:val="32"/>
          <w:szCs w:val="32"/>
          <w:cs/>
        </w:rPr>
        <w:t>เกียรติ</w:t>
      </w:r>
      <w:r w:rsidR="002435BD"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๘๐ พรรษา</w:t>
      </w:r>
      <w:r w:rsidRPr="002C4596">
        <w:rPr>
          <w:rFonts w:ascii="TH SarabunIT๙" w:hAnsi="TH SarabunIT๙" w:cs="TH SarabunIT๙"/>
          <w:sz w:val="32"/>
          <w:szCs w:val="32"/>
        </w:rPr>
        <w:t xml:space="preserve"> 5 </w:t>
      </w:r>
      <w:r w:rsidRPr="002C4596">
        <w:rPr>
          <w:rFonts w:ascii="TH SarabunIT๙" w:hAnsi="TH SarabunIT๙" w:cs="TH SarabunIT๙"/>
          <w:sz w:val="32"/>
          <w:szCs w:val="32"/>
          <w:cs/>
        </w:rPr>
        <w:t>ธันวาคม</w:t>
      </w:r>
      <w:r w:rsidR="00F01193" w:rsidRPr="002C4596">
        <w:rPr>
          <w:rFonts w:ascii="TH SarabunIT๙" w:hAnsi="TH SarabunIT๙" w:cs="TH SarabunIT๙"/>
          <w:sz w:val="32"/>
          <w:szCs w:val="32"/>
          <w:cs/>
        </w:rPr>
        <w:t xml:space="preserve"> </w:t>
      </w:r>
      <w:r w:rsidRPr="002C4596">
        <w:rPr>
          <w:rFonts w:ascii="TH SarabunIT๙" w:hAnsi="TH SarabunIT๙" w:cs="TH SarabunIT๙"/>
          <w:sz w:val="32"/>
          <w:szCs w:val="32"/>
        </w:rPr>
        <w:t>2550</w:t>
      </w:r>
      <w:r w:rsidRPr="002C4596">
        <w:rPr>
          <w:rFonts w:ascii="TH SarabunIT๙" w:hAnsi="TH SarabunIT๙" w:cs="TH SarabunIT๙"/>
          <w:sz w:val="32"/>
          <w:szCs w:val="32"/>
          <w:cs/>
        </w:rPr>
        <w:t xml:space="preserve"> แบ่งเป็น ๓ ช่วง</w:t>
      </w:r>
      <w:r w:rsidR="007B2574" w:rsidRPr="002C4596">
        <w:rPr>
          <w:rFonts w:ascii="TH SarabunIT๙" w:eastAsia="Times New Roman" w:hAnsi="TH SarabunIT๙" w:cs="TH SarabunIT๙"/>
          <w:sz w:val="32"/>
          <w:szCs w:val="32"/>
          <w:cs/>
        </w:rPr>
        <w:t xml:space="preserve"> คือ</w:t>
      </w:r>
      <w:r w:rsidR="000A6486" w:rsidRPr="002C4596">
        <w:rPr>
          <w:rFonts w:ascii="TH SarabunIT๙" w:eastAsia="Times New Roman" w:hAnsi="TH SarabunIT๙" w:cs="TH SarabunIT๙"/>
          <w:sz w:val="32"/>
          <w:szCs w:val="32"/>
          <w:cs/>
        </w:rPr>
        <w:t xml:space="preserve"> </w:t>
      </w:r>
      <w:r w:rsidR="00E0253C" w:rsidRPr="002C4596">
        <w:rPr>
          <w:rFonts w:ascii="TH SarabunIT๙" w:eastAsia="Times New Roman" w:hAnsi="TH SarabunIT๙" w:cs="TH SarabunIT๙"/>
          <w:sz w:val="32"/>
          <w:szCs w:val="32"/>
          <w:cs/>
        </w:rPr>
        <w:t>ช่วงที่</w:t>
      </w:r>
      <w:r w:rsidR="002435BD" w:rsidRPr="002C4596">
        <w:rPr>
          <w:rFonts w:ascii="TH SarabunIT๙" w:eastAsia="Times New Roman" w:hAnsi="TH SarabunIT๙" w:cs="TH SarabunIT๙"/>
          <w:sz w:val="32"/>
          <w:szCs w:val="32"/>
          <w:cs/>
        </w:rPr>
        <w:t xml:space="preserve"> </w:t>
      </w:r>
      <w:r w:rsidR="00E0253C" w:rsidRPr="002C4596">
        <w:rPr>
          <w:rFonts w:ascii="TH SarabunIT๙" w:eastAsia="Times New Roman" w:hAnsi="TH SarabunIT๙" w:cs="TH SarabunIT๙"/>
          <w:sz w:val="32"/>
          <w:szCs w:val="32"/>
          <w:cs/>
        </w:rPr>
        <w:t xml:space="preserve">1 </w:t>
      </w:r>
      <w:r w:rsidR="002435BD" w:rsidRPr="002C4596">
        <w:rPr>
          <w:rFonts w:ascii="TH SarabunIT๙" w:eastAsia="Times New Roman" w:hAnsi="TH SarabunIT๙" w:cs="TH SarabunIT๙"/>
          <w:sz w:val="32"/>
          <w:szCs w:val="32"/>
          <w:cs/>
        </w:rPr>
        <w:t xml:space="preserve"> </w:t>
      </w:r>
    </w:p>
    <w:p w:rsidR="002435BD" w:rsidRPr="002C4596" w:rsidRDefault="00E0253C" w:rsidP="002435BD">
      <w:pPr>
        <w:tabs>
          <w:tab w:val="left" w:pos="1134"/>
          <w:tab w:val="left" w:pos="1418"/>
        </w:tabs>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 xml:space="preserve">ถนนลาดยาง </w:t>
      </w:r>
      <w:r w:rsidRPr="002C4596">
        <w:rPr>
          <w:rFonts w:ascii="TH SarabunIT๙" w:eastAsia="Times New Roman" w:hAnsi="TH SarabunIT๙" w:cs="TH SarabunIT๙"/>
          <w:sz w:val="32"/>
          <w:szCs w:val="32"/>
        </w:rPr>
        <w:t>Asphaltic</w:t>
      </w:r>
      <w:r w:rsidR="00F600B3"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rPr>
        <w:t xml:space="preserve">Concrete </w:t>
      </w:r>
      <w:r w:rsidRPr="002C4596">
        <w:rPr>
          <w:rFonts w:ascii="TH SarabunIT๙" w:eastAsia="Times New Roman" w:hAnsi="TH SarabunIT๙" w:cs="TH SarabunIT๙"/>
          <w:sz w:val="32"/>
          <w:szCs w:val="32"/>
          <w:cs/>
        </w:rPr>
        <w:t>จากบ้านไสกลิ้ง อำเภอควนขนุน</w:t>
      </w:r>
    </w:p>
    <w:p w:rsidR="002435BD" w:rsidRPr="002C4596" w:rsidRDefault="00E0253C" w:rsidP="002435BD">
      <w:pPr>
        <w:tabs>
          <w:tab w:val="left" w:pos="1134"/>
          <w:tab w:val="left" w:pos="1418"/>
        </w:tabs>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จังหวัดพัทลุง กม.ที่0+000 ถึง กม.ที่ 5+900 ระยะทาง</w:t>
      </w:r>
      <w:r w:rsidR="002435BD" w:rsidRPr="002C4596">
        <w:rPr>
          <w:rFonts w:ascii="TH SarabunIT๙" w:eastAsia="Times New Roman" w:hAnsi="TH SarabunIT๙" w:cs="TH SarabunIT๙"/>
          <w:sz w:val="32"/>
          <w:szCs w:val="32"/>
          <w:cs/>
        </w:rPr>
        <w:t xml:space="preserve"> </w:t>
      </w:r>
      <w:r w:rsidRPr="002C4596">
        <w:rPr>
          <w:rFonts w:ascii="TH SarabunIT๙" w:eastAsia="Times New Roman" w:hAnsi="TH SarabunIT๙" w:cs="TH SarabunIT๙"/>
          <w:sz w:val="32"/>
          <w:szCs w:val="32"/>
          <w:cs/>
        </w:rPr>
        <w:t xml:space="preserve">5.900 </w:t>
      </w:r>
    </w:p>
    <w:p w:rsidR="002435BD" w:rsidRPr="002C4596" w:rsidRDefault="00E0253C" w:rsidP="002435BD">
      <w:pPr>
        <w:tabs>
          <w:tab w:val="left" w:pos="1134"/>
          <w:tab w:val="left" w:pos="1418"/>
        </w:tabs>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กิโลเมตร มีสะพานข้ามคลองยวน ความยาว 140 เมตร (กม.ที่ 3+</w:t>
      </w:r>
    </w:p>
    <w:p w:rsidR="002435BD" w:rsidRPr="002C4596" w:rsidRDefault="002435BD" w:rsidP="002435BD">
      <w:pPr>
        <w:tabs>
          <w:tab w:val="left" w:pos="1134"/>
          <w:tab w:val="left" w:pos="1418"/>
        </w:tabs>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055-</w:t>
      </w:r>
      <w:r w:rsidR="00E0253C" w:rsidRPr="002C4596">
        <w:rPr>
          <w:rFonts w:ascii="TH SarabunIT๙" w:eastAsia="Times New Roman" w:hAnsi="TH SarabunIT๙" w:cs="TH SarabunIT๙"/>
          <w:sz w:val="32"/>
          <w:szCs w:val="32"/>
          <w:cs/>
        </w:rPr>
        <w:t>กม.ที่ 3+195)</w:t>
      </w:r>
      <w:r w:rsidR="007B2574" w:rsidRPr="002C4596">
        <w:rPr>
          <w:rFonts w:ascii="TH SarabunIT๙" w:eastAsia="Times New Roman" w:hAnsi="TH SarabunIT๙" w:cs="TH SarabunIT๙"/>
          <w:sz w:val="32"/>
          <w:szCs w:val="32"/>
        </w:rPr>
        <w:t xml:space="preserve"> </w:t>
      </w:r>
      <w:r w:rsidR="00E0253C" w:rsidRPr="002C4596">
        <w:rPr>
          <w:rFonts w:ascii="TH SarabunIT๙" w:eastAsia="Times New Roman" w:hAnsi="TH SarabunIT๙" w:cs="TH SarabunIT๙"/>
          <w:sz w:val="32"/>
          <w:szCs w:val="32"/>
          <w:cs/>
        </w:rPr>
        <w:t>ช่วงที่ 2 ทางยกระดับผ่านป่าพรุ</w:t>
      </w:r>
      <w:r w:rsidRPr="002C4596">
        <w:rPr>
          <w:rFonts w:ascii="TH SarabunIT๙" w:eastAsia="Times New Roman" w:hAnsi="TH SarabunIT๙" w:cs="TH SarabunIT๙"/>
          <w:sz w:val="32"/>
          <w:szCs w:val="32"/>
          <w:cs/>
        </w:rPr>
        <w:t>และทางน้ำ</w:t>
      </w:r>
      <w:r w:rsidR="00E0253C" w:rsidRPr="002C4596">
        <w:rPr>
          <w:rFonts w:ascii="TH SarabunIT๙" w:eastAsia="Times New Roman" w:hAnsi="TH SarabunIT๙" w:cs="TH SarabunIT๙"/>
          <w:sz w:val="32"/>
          <w:szCs w:val="32"/>
          <w:cs/>
        </w:rPr>
        <w:t xml:space="preserve"> </w:t>
      </w:r>
      <w:r w:rsidRPr="002C4596">
        <w:rPr>
          <w:rFonts w:ascii="TH SarabunIT๙" w:eastAsia="Times New Roman" w:hAnsi="TH SarabunIT๙" w:cs="TH SarabunIT๙"/>
          <w:sz w:val="32"/>
          <w:szCs w:val="32"/>
          <w:cs/>
        </w:rPr>
        <w:t xml:space="preserve">  </w:t>
      </w:r>
    </w:p>
    <w:p w:rsidR="00095CC8" w:rsidRPr="002C4596" w:rsidRDefault="00E0253C" w:rsidP="002435BD">
      <w:pPr>
        <w:tabs>
          <w:tab w:val="left" w:pos="1134"/>
          <w:tab w:val="left" w:pos="1418"/>
        </w:tabs>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หลาก กม.ที่ 5+900 ถึงกม.ที่ 11+350 ระยะทาง 5.450</w:t>
      </w:r>
      <w:r w:rsidR="007B2574" w:rsidRPr="002C4596">
        <w:rPr>
          <w:rFonts w:ascii="TH SarabunIT๙" w:eastAsia="Times New Roman" w:hAnsi="TH SarabunIT๙" w:cs="TH SarabunIT๙"/>
          <w:sz w:val="32"/>
          <w:szCs w:val="32"/>
          <w:cs/>
        </w:rPr>
        <w:t xml:space="preserve"> </w:t>
      </w:r>
      <w:r w:rsidR="00032BC9" w:rsidRPr="002C4596">
        <w:rPr>
          <w:rFonts w:ascii="TH SarabunIT๙" w:eastAsia="Times New Roman" w:hAnsi="TH SarabunIT๙" w:cs="TH SarabunIT๙"/>
          <w:sz w:val="32"/>
          <w:szCs w:val="32"/>
          <w:cs/>
        </w:rPr>
        <w:t xml:space="preserve"> </w:t>
      </w:r>
      <w:r w:rsidR="00095CC8" w:rsidRPr="002C4596">
        <w:rPr>
          <w:rFonts w:ascii="TH SarabunIT๙" w:eastAsia="Times New Roman" w:hAnsi="TH SarabunIT๙" w:cs="TH SarabunIT๙"/>
          <w:color w:val="215868" w:themeColor="accent5" w:themeShade="80"/>
          <w:sz w:val="32"/>
          <w:szCs w:val="32"/>
          <w:cs/>
        </w:rPr>
        <w:t xml:space="preserve">    </w:t>
      </w:r>
      <w:r w:rsidR="00032BC9" w:rsidRPr="002C4596">
        <w:rPr>
          <w:rFonts w:ascii="TH SarabunIT๙" w:eastAsia="Times New Roman" w:hAnsi="TH SarabunIT๙" w:cs="TH SarabunIT๙"/>
          <w:color w:val="215868" w:themeColor="accent5" w:themeShade="80"/>
          <w:sz w:val="32"/>
          <w:szCs w:val="32"/>
          <w:cs/>
        </w:rPr>
        <w:t>ทัศนียภาพถนน</w:t>
      </w:r>
      <w:r w:rsidR="00095CC8" w:rsidRPr="002C4596">
        <w:rPr>
          <w:rFonts w:ascii="TH SarabunIT๙" w:eastAsia="Times New Roman" w:hAnsi="TH SarabunIT๙" w:cs="TH SarabunIT๙"/>
          <w:color w:val="215868" w:themeColor="accent5" w:themeShade="80"/>
          <w:sz w:val="32"/>
          <w:szCs w:val="32"/>
          <w:cs/>
        </w:rPr>
        <w:t>เฉลิมพระเกียรติ 80 พรรษา</w:t>
      </w:r>
    </w:p>
    <w:p w:rsidR="00E0253C" w:rsidRPr="002C4596" w:rsidRDefault="00095CC8" w:rsidP="002435BD">
      <w:pPr>
        <w:tabs>
          <w:tab w:val="left" w:pos="1134"/>
          <w:tab w:val="left" w:pos="1418"/>
        </w:tabs>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กิโลเมตร</w:t>
      </w:r>
      <w:r w:rsidR="00032BC9" w:rsidRPr="002C4596">
        <w:rPr>
          <w:rFonts w:ascii="TH SarabunIT๙" w:eastAsia="Times New Roman" w:hAnsi="TH SarabunIT๙" w:cs="TH SarabunIT๙"/>
          <w:color w:val="215868" w:themeColor="accent5" w:themeShade="80"/>
          <w:sz w:val="32"/>
          <w:szCs w:val="32"/>
          <w:cs/>
        </w:rPr>
        <w:t xml:space="preserve">  </w:t>
      </w:r>
      <w:r w:rsidR="000A6486" w:rsidRPr="002C4596">
        <w:rPr>
          <w:rFonts w:ascii="TH SarabunIT๙" w:eastAsia="Times New Roman" w:hAnsi="TH SarabunIT๙" w:cs="TH SarabunIT๙"/>
          <w:sz w:val="32"/>
          <w:szCs w:val="32"/>
          <w:cs/>
        </w:rPr>
        <w:t>และ</w:t>
      </w:r>
      <w:r w:rsidR="00E0253C" w:rsidRPr="002C4596">
        <w:rPr>
          <w:rFonts w:ascii="TH SarabunIT๙" w:eastAsia="Times New Roman" w:hAnsi="TH SarabunIT๙" w:cs="TH SarabunIT๙"/>
          <w:sz w:val="32"/>
          <w:szCs w:val="32"/>
          <w:cs/>
        </w:rPr>
        <w:t xml:space="preserve">ช่วงที่ 3 ถนนลาดยาง </w:t>
      </w:r>
      <w:r w:rsidR="00E0253C" w:rsidRPr="002C4596">
        <w:rPr>
          <w:rFonts w:ascii="TH SarabunIT๙" w:eastAsia="Times New Roman" w:hAnsi="TH SarabunIT๙" w:cs="TH SarabunIT๙"/>
          <w:sz w:val="32"/>
          <w:szCs w:val="32"/>
        </w:rPr>
        <w:t xml:space="preserve">Asphaltic Concrete </w:t>
      </w:r>
      <w:r w:rsidR="00E0253C" w:rsidRPr="002C4596">
        <w:rPr>
          <w:rFonts w:ascii="TH SarabunIT๙" w:eastAsia="Times New Roman" w:hAnsi="TH SarabunIT๙" w:cs="TH SarabunIT๙"/>
          <w:sz w:val="32"/>
          <w:szCs w:val="32"/>
          <w:cs/>
        </w:rPr>
        <w:t>จาก กม.ที่ 11+350 จนถึงบ้านหัวป่า อำเภอระโนด จังหวัดสงขลา กม.ที่ 17+547 ระยะทาง 6.197 กิโลเมตร มีสะพานข้ามคลองกก ความยาว 80 เมตร (กม.ที่ 14+050 ถึง กม.ที่ 4+130)</w:t>
      </w:r>
      <w:r w:rsidR="00F600B3" w:rsidRPr="002C4596">
        <w:rPr>
          <w:rFonts w:ascii="TH SarabunIT๙" w:eastAsia="Times New Roman" w:hAnsi="TH SarabunIT๙" w:cs="TH SarabunIT๙"/>
          <w:snapToGrid w:val="0"/>
          <w:color w:val="000000"/>
          <w:w w:val="0"/>
          <w:sz w:val="0"/>
          <w:szCs w:val="0"/>
          <w:u w:color="000000"/>
          <w:bdr w:val="none" w:sz="0" w:space="0" w:color="000000"/>
          <w:shd w:val="clear" w:color="000000" w:fill="000000"/>
          <w:lang w:val="x-none" w:eastAsia="x-none" w:bidi="x-none"/>
        </w:rPr>
        <w:t xml:space="preserve"> </w:t>
      </w:r>
    </w:p>
    <w:p w:rsidR="00B0318B" w:rsidRPr="002C4596" w:rsidRDefault="009A460B" w:rsidP="000E7B00">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00B0318B" w:rsidRPr="002C4596">
        <w:rPr>
          <w:rFonts w:ascii="TH SarabunIT๙" w:hAnsi="TH SarabunIT๙" w:cs="TH SarabunIT๙"/>
          <w:sz w:val="32"/>
          <w:szCs w:val="32"/>
        </w:rPr>
        <w:tab/>
        <w:t>(</w:t>
      </w:r>
      <w:r w:rsidR="00D94AF5" w:rsidRPr="002C4596">
        <w:rPr>
          <w:rFonts w:ascii="TH SarabunIT๙" w:hAnsi="TH SarabunIT๙" w:cs="TH SarabunIT๙"/>
          <w:sz w:val="32"/>
          <w:szCs w:val="32"/>
          <w:cs/>
        </w:rPr>
        <w:t>๒</w:t>
      </w:r>
      <w:r w:rsidR="00B0318B" w:rsidRPr="002C4596">
        <w:rPr>
          <w:rFonts w:ascii="TH SarabunIT๙" w:hAnsi="TH SarabunIT๙" w:cs="TH SarabunIT๙"/>
          <w:sz w:val="32"/>
          <w:szCs w:val="32"/>
        </w:rPr>
        <w:t xml:space="preserve">) </w:t>
      </w:r>
      <w:r w:rsidR="00B0318B" w:rsidRPr="002C4596">
        <w:rPr>
          <w:rFonts w:ascii="TH SarabunIT๙" w:hAnsi="TH SarabunIT๙" w:cs="TH SarabunIT๙"/>
          <w:sz w:val="32"/>
          <w:szCs w:val="32"/>
          <w:cs/>
        </w:rPr>
        <w:t>การคมนาคมติดต่อกับอำเภอใกล้เคียง ใช้ทางหลวงแผ่นดินหมายเลข ๔๐๔๘</w:t>
      </w:r>
      <w:r w:rsidR="00B0318B" w:rsidRPr="002C4596">
        <w:rPr>
          <w:rFonts w:ascii="TH SarabunIT๙" w:hAnsi="TH SarabunIT๙" w:cs="TH SarabunIT๙"/>
          <w:sz w:val="32"/>
          <w:szCs w:val="32"/>
        </w:rPr>
        <w:t xml:space="preserve"> </w:t>
      </w:r>
      <w:r w:rsidR="00B0318B" w:rsidRPr="002C4596">
        <w:rPr>
          <w:rFonts w:ascii="TH SarabunIT๙" w:hAnsi="TH SarabunIT๙" w:cs="TH SarabunIT๙"/>
          <w:sz w:val="32"/>
          <w:szCs w:val="32"/>
          <w:cs/>
        </w:rPr>
        <w:t>ทางทิศตะวันตกไปเชื่อมทางหลวงแผ่นดินหมายเลข ๔๑</w:t>
      </w:r>
      <w:r w:rsidR="00B0318B" w:rsidRPr="002C4596">
        <w:rPr>
          <w:rFonts w:ascii="TH SarabunIT๙" w:hAnsi="TH SarabunIT๙" w:cs="TH SarabunIT๙"/>
          <w:sz w:val="32"/>
          <w:szCs w:val="32"/>
        </w:rPr>
        <w:t xml:space="preserve"> </w:t>
      </w:r>
      <w:r w:rsidR="00B0318B" w:rsidRPr="002C4596">
        <w:rPr>
          <w:rFonts w:ascii="TH SarabunIT๙" w:hAnsi="TH SarabunIT๙" w:cs="TH SarabunIT๙"/>
          <w:sz w:val="32"/>
          <w:szCs w:val="32"/>
          <w:cs/>
        </w:rPr>
        <w:t>ที่บ้านหัวถนน ทางทิศใต้สามารถติดต่ออำเภอเมืองพัทลุง ทางทิศเหนือสามารถติดต่ออำเภอป่าพะยอม</w:t>
      </w:r>
      <w:r w:rsidR="00B0318B" w:rsidRPr="002C4596">
        <w:rPr>
          <w:rFonts w:ascii="TH SarabunIT๙" w:hAnsi="TH SarabunIT๙" w:cs="TH SarabunIT๙"/>
          <w:sz w:val="32"/>
          <w:szCs w:val="32"/>
        </w:rPr>
        <w:t xml:space="preserve"> </w:t>
      </w:r>
      <w:r w:rsidR="00B0318B" w:rsidRPr="002C4596">
        <w:rPr>
          <w:rFonts w:ascii="TH SarabunIT๙" w:hAnsi="TH SarabunIT๙" w:cs="TH SarabunIT๙"/>
          <w:sz w:val="32"/>
          <w:szCs w:val="32"/>
          <w:cs/>
        </w:rPr>
        <w:t>ทางหลวงจังหวัดหมายเลข ๔๑๘๗</w:t>
      </w:r>
      <w:r w:rsidR="00B0318B" w:rsidRPr="002C4596">
        <w:rPr>
          <w:rFonts w:ascii="TH SarabunIT๙" w:hAnsi="TH SarabunIT๙" w:cs="TH SarabunIT๙"/>
          <w:sz w:val="32"/>
          <w:szCs w:val="32"/>
        </w:rPr>
        <w:t xml:space="preserve"> </w:t>
      </w:r>
      <w:r w:rsidR="00B0318B" w:rsidRPr="002C4596">
        <w:rPr>
          <w:rFonts w:ascii="TH SarabunIT๙" w:hAnsi="TH SarabunIT๙" w:cs="TH SarabunIT๙"/>
          <w:sz w:val="32"/>
          <w:szCs w:val="32"/>
          <w:cs/>
        </w:rPr>
        <w:t>ไปเชื่อมกับทางหลวงจังหวัดหมายเลข ๔๑</w:t>
      </w:r>
      <w:r w:rsidR="00B0318B" w:rsidRPr="002C4596">
        <w:rPr>
          <w:rFonts w:ascii="TH SarabunIT๙" w:hAnsi="TH SarabunIT๙" w:cs="TH SarabunIT๙"/>
          <w:sz w:val="32"/>
          <w:szCs w:val="32"/>
        </w:rPr>
        <w:t xml:space="preserve"> </w:t>
      </w:r>
      <w:r w:rsidR="00B0318B" w:rsidRPr="002C4596">
        <w:rPr>
          <w:rFonts w:ascii="TH SarabunIT๙" w:hAnsi="TH SarabunIT๙" w:cs="TH SarabunIT๙"/>
          <w:sz w:val="32"/>
          <w:szCs w:val="32"/>
          <w:cs/>
        </w:rPr>
        <w:t>ที่บ้านหัวถนน ทางทิศตะวันตกสามารถติดต่ออำเภอศรีนครินทร์</w:t>
      </w:r>
    </w:p>
    <w:p w:rsidR="00B0318B" w:rsidRPr="002C4596" w:rsidRDefault="00B0318B" w:rsidP="007F5A51">
      <w:pPr>
        <w:jc w:val="thaiDistribute"/>
        <w:rPr>
          <w:rFonts w:ascii="TH SarabunIT๙" w:hAnsi="TH SarabunIT๙" w:cs="TH SarabunIT๙"/>
          <w:sz w:val="32"/>
          <w:szCs w:val="32"/>
        </w:rPr>
      </w:pPr>
      <w:r w:rsidRPr="002C4596">
        <w:rPr>
          <w:rFonts w:ascii="TH SarabunIT๙" w:hAnsi="TH SarabunIT๙" w:cs="TH SarabunIT๙"/>
          <w:sz w:val="32"/>
          <w:szCs w:val="32"/>
        </w:rPr>
        <w:tab/>
        <w:t xml:space="preserve">     </w:t>
      </w:r>
      <w:r w:rsidRPr="002C4596">
        <w:rPr>
          <w:rFonts w:ascii="TH SarabunIT๙" w:hAnsi="TH SarabunIT๙" w:cs="TH SarabunIT๙"/>
          <w:sz w:val="32"/>
          <w:szCs w:val="32"/>
        </w:rPr>
        <w:tab/>
        <w:t>(</w:t>
      </w:r>
      <w:r w:rsidR="00D94AF5" w:rsidRPr="002C4596">
        <w:rPr>
          <w:rFonts w:ascii="TH SarabunIT๙" w:hAnsi="TH SarabunIT๙" w:cs="TH SarabunIT๙"/>
          <w:sz w:val="32"/>
          <w:szCs w:val="32"/>
          <w:cs/>
        </w:rPr>
        <w:t>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การคมนาคมติดต่อภายในตำบล และตำบลใกล้เคียงใช้ทางหลวงจังหวัดหมายเลข ๔๐๔๘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  ทางทิศตะวันตกสามารถติดต่อตำบลมะกอกเหนือ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ถนนทางหลวงชนบท หมายเลข ๔๐๐๑</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สามารถติดต่อตำบลชัยบุรี อำเภอเมือง จังหวัดพัทลุง และทิศเหนือติดต่อตำบลทะเลน้อย นอกจากนี้ภายในตำบลยังมีถนนลูกรังจำนวนหลายสายสามารถเชื่อมติดต่อกันทุกหมู่บ้านได้โดยสะดวก</w:t>
      </w:r>
    </w:p>
    <w:p w:rsidR="00B0318B" w:rsidRPr="002C4596" w:rsidRDefault="00B0318B" w:rsidP="00B0318B">
      <w:pPr>
        <w:jc w:val="thaiDistribute"/>
        <w:rPr>
          <w:rFonts w:ascii="TH SarabunIT๙" w:hAnsi="TH SarabunIT๙" w:cs="TH SarabunIT๙"/>
          <w:sz w:val="32"/>
          <w:szCs w:val="32"/>
        </w:rPr>
      </w:pPr>
      <w:r w:rsidRPr="002C4596">
        <w:rPr>
          <w:rFonts w:ascii="TH SarabunIT๙" w:hAnsi="TH SarabunIT๙" w:cs="TH SarabunIT๙"/>
          <w:sz w:val="32"/>
          <w:szCs w:val="32"/>
        </w:rPr>
        <w:tab/>
        <w:t xml:space="preserve">     </w:t>
      </w:r>
      <w:r w:rsidRPr="002C4596">
        <w:rPr>
          <w:rFonts w:ascii="TH SarabunIT๙" w:hAnsi="TH SarabunIT๙" w:cs="TH SarabunIT๙"/>
          <w:sz w:val="32"/>
          <w:szCs w:val="32"/>
        </w:rPr>
        <w:tab/>
        <w:t>(</w:t>
      </w:r>
      <w:r w:rsidR="00D94AF5" w:rsidRPr="002C4596">
        <w:rPr>
          <w:rFonts w:ascii="TH SarabunIT๙" w:hAnsi="TH SarabunIT๙" w:cs="TH SarabunIT๙"/>
          <w:sz w:val="32"/>
          <w:szCs w:val="32"/>
          <w:cs/>
        </w:rPr>
        <w:t>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การบริการ การให้บริการด้านรถโดยสารแก่ประชาชน สามารถใช้รถสองแถวรับจ้างประจำทางและรถบัสโดยสารประจำทางวิ่งจากพนางตุง ไปจังหวัดพัทลุง ผ่านตัวอำเภอควนขนุน นอกจากนี้ภายในตำบลยังมีรถจักรยานยนต์รับจ้างบริการแก่ประชาชนอีกด้วย</w:t>
      </w:r>
    </w:p>
    <w:p w:rsidR="00B0318B" w:rsidRDefault="00B0318B" w:rsidP="00B0318B">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00D94AF5" w:rsidRPr="002C4596">
        <w:rPr>
          <w:rFonts w:ascii="TH SarabunIT๙" w:hAnsi="TH SarabunIT๙" w:cs="TH SarabunIT๙"/>
          <w:sz w:val="32"/>
          <w:szCs w:val="32"/>
          <w:cs/>
        </w:rPr>
        <w:t>(๕</w:t>
      </w:r>
      <w:r w:rsidRPr="002C4596">
        <w:rPr>
          <w:rFonts w:ascii="TH SarabunIT๙" w:hAnsi="TH SarabunIT๙" w:cs="TH SarabunIT๙"/>
          <w:sz w:val="32"/>
          <w:szCs w:val="32"/>
          <w:cs/>
        </w:rPr>
        <w:t xml:space="preserve">) โครงข่ายทางถนนในพื้นที่ ประกอบด้วยถนนลาดยาง (เป็นถนนของแขวงการทางพัทลุง       ของทางหลวงชนบท และถนนที่เทศบาลได้รับการถ่ายโอนภารกิจมาจากกรมโยธาธิการและผังเมือง และองค์การบริหารส่วนจังหวัดพัทลุง) ถนนคอนกรีตเสริมเหล็ก ถนนดินลูกรัง ซึ่งรวมถนนผิวหินคลุกเข้าไปไว้ด้วย </w:t>
      </w:r>
    </w:p>
    <w:p w:rsidR="00CB596E" w:rsidRDefault="00532DBB" w:rsidP="00532DBB">
      <w:pPr>
        <w:spacing w:before="240"/>
        <w:jc w:val="thaiDistribute"/>
        <w:rPr>
          <w:rFonts w:ascii="TH SarabunIT๙" w:hAnsi="TH SarabunIT๙" w:cs="TH SarabunIT๙"/>
          <w:sz w:val="32"/>
          <w:szCs w:val="32"/>
        </w:rPr>
      </w:pPr>
      <w:r w:rsidRPr="00532DBB">
        <w:rPr>
          <w:noProof/>
        </w:rPr>
        <w:drawing>
          <wp:inline distT="0" distB="0" distL="0" distR="0" wp14:anchorId="003C3EE3" wp14:editId="22454C1B">
            <wp:extent cx="5760085" cy="1286324"/>
            <wp:effectExtent l="0" t="0" r="0" b="9525"/>
            <wp:docPr id="1170" name="รูปภาพ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085" cy="1286324"/>
                    </a:xfrm>
                    <a:prstGeom prst="rect">
                      <a:avLst/>
                    </a:prstGeom>
                    <a:noFill/>
                    <a:ln>
                      <a:noFill/>
                    </a:ln>
                  </pic:spPr>
                </pic:pic>
              </a:graphicData>
            </a:graphic>
          </wp:inline>
        </w:drawing>
      </w:r>
    </w:p>
    <w:p w:rsidR="003E5611" w:rsidRPr="002C4596" w:rsidRDefault="00080CDC" w:rsidP="00C15C4A">
      <w:pPr>
        <w:tabs>
          <w:tab w:val="left" w:pos="1134"/>
          <w:tab w:val="left" w:pos="1418"/>
        </w:tabs>
        <w:spacing w:before="240"/>
        <w:jc w:val="thaiDistribute"/>
        <w:rPr>
          <w:rFonts w:ascii="TH SarabunIT๙" w:hAnsi="TH SarabunIT๙" w:cs="TH SarabunIT๙"/>
          <w:sz w:val="32"/>
          <w:szCs w:val="32"/>
          <w:cs/>
        </w:rPr>
      </w:pPr>
      <w:r w:rsidRPr="002C4596">
        <w:rPr>
          <w:rFonts w:ascii="TH SarabunIT๙" w:hAnsi="TH SarabunIT๙" w:cs="TH SarabunIT๙"/>
          <w:b/>
          <w:bCs/>
          <w:sz w:val="32"/>
          <w:szCs w:val="32"/>
          <w:cs/>
        </w:rPr>
        <w:lastRenderedPageBreak/>
        <w:tab/>
      </w:r>
      <w:r w:rsidR="003E5611" w:rsidRPr="002C4596">
        <w:rPr>
          <w:rFonts w:ascii="TH SarabunIT๙" w:hAnsi="TH SarabunIT๙" w:cs="TH SarabunIT๙"/>
          <w:b/>
          <w:bCs/>
          <w:sz w:val="32"/>
          <w:szCs w:val="32"/>
          <w:cs/>
        </w:rPr>
        <w:t>๕.๒ การไฟฟ้า</w:t>
      </w:r>
    </w:p>
    <w:p w:rsidR="00792365" w:rsidRPr="002C4596" w:rsidRDefault="003E5611" w:rsidP="00792365">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00792365" w:rsidRPr="002C4596">
        <w:rPr>
          <w:rFonts w:ascii="TH SarabunIT๙" w:hAnsi="TH SarabunIT๙" w:cs="TH SarabunIT๙"/>
          <w:sz w:val="32"/>
          <w:szCs w:val="32"/>
        </w:rPr>
        <w:tab/>
      </w:r>
      <w:r w:rsidR="00792365" w:rsidRPr="002C4596">
        <w:rPr>
          <w:rFonts w:ascii="TH SarabunIT๙" w:hAnsi="TH SarabunIT๙" w:cs="TH SarabunIT๙"/>
          <w:sz w:val="32"/>
          <w:szCs w:val="32"/>
          <w:cs/>
        </w:rPr>
        <w:t>การให้บริการระบบไฟฟ้าในเขตพื้นที่ตำบลพนางตุง ทั้งในระบบไฟฟ้าสาธารณะ และระบบไฟฟ้าในครัวเรือน อยู่ในความรับผิดชอบของการไฟฟ้าส่วนภูมิภาคสาขาอำเภอควนขนุน ซึ่งมีระบบไฟฟ้าสาธารณะที่มีการติดตั้งในพื้นที่ตำบล จำนวน ๔๘๗ จุด และมีจำนวนครัวเรือนผู้มีไฟฟ้าใช้ ในเขตเทศบาลตำบลพนางตุง ดังนี้</w:t>
      </w:r>
    </w:p>
    <w:p w:rsidR="002879C3" w:rsidRPr="002C4596" w:rsidRDefault="00782F7F" w:rsidP="00940540">
      <w:pPr>
        <w:spacing w:before="240"/>
        <w:jc w:val="thaiDistribute"/>
        <w:rPr>
          <w:rFonts w:ascii="TH SarabunIT๙" w:hAnsi="TH SarabunIT๙" w:cs="TH SarabunIT๙"/>
          <w:sz w:val="32"/>
          <w:szCs w:val="32"/>
        </w:rPr>
      </w:pPr>
      <w:r w:rsidRPr="002C4596">
        <w:rPr>
          <w:rFonts w:ascii="TH SarabunIT๙" w:hAnsi="TH SarabunIT๙" w:cs="TH SarabunIT๙"/>
          <w:noProof/>
        </w:rPr>
        <w:drawing>
          <wp:inline distT="0" distB="0" distL="0" distR="0" wp14:anchorId="705710EB" wp14:editId="57310A6B">
            <wp:extent cx="5760085" cy="3840057"/>
            <wp:effectExtent l="0" t="0" r="0" b="8255"/>
            <wp:docPr id="991" name="รูปภาพ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085" cy="3840057"/>
                    </a:xfrm>
                    <a:prstGeom prst="rect">
                      <a:avLst/>
                    </a:prstGeom>
                    <a:noFill/>
                    <a:ln>
                      <a:noFill/>
                    </a:ln>
                  </pic:spPr>
                </pic:pic>
              </a:graphicData>
            </a:graphic>
          </wp:inline>
        </w:drawing>
      </w:r>
    </w:p>
    <w:p w:rsidR="00792365" w:rsidRPr="002C4596" w:rsidRDefault="00792365" w:rsidP="00792365">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การไฟฟ้าส่วนภูมิภาค สาขาอำเภอควนขนุน</w:t>
      </w:r>
      <w:r w:rsidR="002E354A" w:rsidRPr="002C4596">
        <w:rPr>
          <w:rFonts w:ascii="TH SarabunIT๙" w:hAnsi="TH SarabunIT๙" w:cs="TH SarabunIT๙"/>
          <w:b/>
          <w:bCs/>
          <w:sz w:val="32"/>
          <w:szCs w:val="32"/>
          <w:cs/>
        </w:rPr>
        <w:t xml:space="preserve"> (สถานะถึงวันที่ </w:t>
      </w:r>
      <w:r w:rsidRPr="002C4596">
        <w:rPr>
          <w:rFonts w:ascii="TH SarabunIT๙" w:hAnsi="TH SarabunIT๙" w:cs="TH SarabunIT๙"/>
          <w:b/>
          <w:bCs/>
          <w:sz w:val="32"/>
          <w:szCs w:val="32"/>
          <w:cs/>
        </w:rPr>
        <w:t>๑ มกราคม ๒๕๕๙)</w:t>
      </w:r>
    </w:p>
    <w:p w:rsidR="00B75E4E" w:rsidRPr="002C4596" w:rsidRDefault="00B75E4E" w:rsidP="001150C5">
      <w:pPr>
        <w:tabs>
          <w:tab w:val="left" w:pos="1134"/>
          <w:tab w:val="left" w:pos="1418"/>
        </w:tabs>
        <w:spacing w:before="240"/>
        <w:jc w:val="thaiDistribute"/>
        <w:rPr>
          <w:rFonts w:ascii="TH SarabunIT๙" w:hAnsi="TH SarabunIT๙" w:cs="TH SarabunIT๙"/>
          <w:sz w:val="32"/>
          <w:szCs w:val="32"/>
          <w:cs/>
        </w:rPr>
      </w:pPr>
      <w:r w:rsidRPr="002C4596">
        <w:rPr>
          <w:rFonts w:ascii="TH SarabunIT๙" w:hAnsi="TH SarabunIT๙" w:cs="TH SarabunIT๙"/>
          <w:b/>
          <w:bCs/>
          <w:sz w:val="32"/>
          <w:szCs w:val="32"/>
          <w:cs/>
        </w:rPr>
        <w:tab/>
        <w:t>๕.๓ การประปา</w:t>
      </w:r>
    </w:p>
    <w:p w:rsidR="00792365" w:rsidRDefault="00B75E4E" w:rsidP="004C3462">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004C3462" w:rsidRPr="002C4596">
        <w:rPr>
          <w:rFonts w:ascii="TH SarabunIT๙" w:hAnsi="TH SarabunIT๙" w:cs="TH SarabunIT๙"/>
          <w:sz w:val="32"/>
          <w:szCs w:val="32"/>
          <w:cs/>
        </w:rPr>
        <w:t>ระบบประปาในเขตเทศบาลตำบลพนางตุง เป็นระบบประปาหอถังสูง มีรูปแบบคละกันไปตามงบประมาณที่ได้รับการจัดสรรในแต่ละปี และแหล่งน้ำดิบที่ใช้ในการผลิตระบบประปาก็มีลักษณะต่างกันตามสภาพพื้นที่ ซึ่งมีรายละเอียดดังนี้</w:t>
      </w:r>
    </w:p>
    <w:p w:rsidR="004976E5" w:rsidRPr="002C4596" w:rsidRDefault="004976E5" w:rsidP="004976E5">
      <w:pPr>
        <w:spacing w:before="240"/>
        <w:jc w:val="thaiDistribute"/>
        <w:rPr>
          <w:rFonts w:ascii="TH SarabunIT๙" w:hAnsi="TH SarabunIT๙" w:cs="TH SarabunIT๙"/>
          <w:sz w:val="32"/>
          <w:szCs w:val="32"/>
        </w:rPr>
      </w:pPr>
      <w:r w:rsidRPr="004976E5">
        <w:rPr>
          <w:noProof/>
        </w:rPr>
        <w:drawing>
          <wp:inline distT="0" distB="0" distL="0" distR="0" wp14:anchorId="09CB6D16" wp14:editId="5C24A67A">
            <wp:extent cx="5760085" cy="2110780"/>
            <wp:effectExtent l="0" t="0" r="0" b="3810"/>
            <wp:docPr id="1187" name="รูปภาพ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085" cy="2110780"/>
                    </a:xfrm>
                    <a:prstGeom prst="rect">
                      <a:avLst/>
                    </a:prstGeom>
                    <a:noFill/>
                    <a:ln>
                      <a:noFill/>
                    </a:ln>
                  </pic:spPr>
                </pic:pic>
              </a:graphicData>
            </a:graphic>
          </wp:inline>
        </w:drawing>
      </w:r>
    </w:p>
    <w:p w:rsidR="00D304D7" w:rsidRPr="002C4596" w:rsidRDefault="008422A4" w:rsidP="00C15C4A">
      <w:pPr>
        <w:spacing w:before="240"/>
        <w:jc w:val="thaiDistribute"/>
        <w:rPr>
          <w:rFonts w:ascii="TH SarabunIT๙" w:hAnsi="TH SarabunIT๙" w:cs="TH SarabunIT๙"/>
          <w:sz w:val="16"/>
          <w:szCs w:val="16"/>
        </w:rPr>
      </w:pPr>
      <w:r w:rsidRPr="008422A4">
        <w:rPr>
          <w:noProof/>
        </w:rPr>
        <w:lastRenderedPageBreak/>
        <w:drawing>
          <wp:inline distT="0" distB="0" distL="0" distR="0" wp14:anchorId="19C8D619" wp14:editId="48CA47C9">
            <wp:extent cx="5760085" cy="5788229"/>
            <wp:effectExtent l="0" t="0" r="0" b="3175"/>
            <wp:docPr id="1190" name="รูปภาพ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085" cy="5788229"/>
                    </a:xfrm>
                    <a:prstGeom prst="rect">
                      <a:avLst/>
                    </a:prstGeom>
                    <a:noFill/>
                    <a:ln>
                      <a:noFill/>
                    </a:ln>
                  </pic:spPr>
                </pic:pic>
              </a:graphicData>
            </a:graphic>
          </wp:inline>
        </w:drawing>
      </w:r>
    </w:p>
    <w:p w:rsidR="00D304D7" w:rsidRDefault="00D304D7" w:rsidP="00D304D7">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ฝ่ายการโยธา กองช่าง เทศบาลตำบลพนางตุง</w:t>
      </w:r>
    </w:p>
    <w:p w:rsidR="008D7A4F" w:rsidRPr="002C4596" w:rsidRDefault="00876FCE" w:rsidP="00FB68C8">
      <w:pPr>
        <w:spacing w:before="240"/>
        <w:jc w:val="center"/>
        <w:rPr>
          <w:rFonts w:ascii="TH SarabunIT๙" w:hAnsi="TH SarabunIT๙" w:cs="TH SarabunIT๙"/>
          <w:sz w:val="32"/>
          <w:szCs w:val="32"/>
        </w:rPr>
      </w:pPr>
      <w:r w:rsidRPr="002C4596">
        <w:rPr>
          <w:rFonts w:ascii="TH SarabunIT๙" w:hAnsi="TH SarabunIT๙" w:cs="TH SarabunIT๙"/>
          <w:noProof/>
        </w:rPr>
        <w:drawing>
          <wp:inline distT="0" distB="0" distL="0" distR="0" wp14:anchorId="65D08B11" wp14:editId="0C73EAF0">
            <wp:extent cx="5753100" cy="1685925"/>
            <wp:effectExtent l="0" t="0" r="0" b="9525"/>
            <wp:docPr id="50" name="รูปภาพ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53100" cy="1685925"/>
                    </a:xfrm>
                    <a:prstGeom prst="rect">
                      <a:avLst/>
                    </a:prstGeom>
                    <a:noFill/>
                    <a:ln>
                      <a:noFill/>
                    </a:ln>
                  </pic:spPr>
                </pic:pic>
              </a:graphicData>
            </a:graphic>
          </wp:inline>
        </w:drawing>
      </w:r>
    </w:p>
    <w:p w:rsidR="00D304D7" w:rsidRPr="002C4596" w:rsidRDefault="00D304D7" w:rsidP="008D7A4F">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นอกจากระบบการให้บริการประปาในส่วนที่อยู่ในความรับผิดชอบดูแลของหมู่บ้าน และเทศบาลแล้วนั้น ยังมีการให้บริการของการประปาส่วนภูมิภาค</w:t>
      </w:r>
      <w:r w:rsidR="002E354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 xml:space="preserve">สาขาพัทลุง ซึ่งมีจำนวนครัวเรือนใช้บริการในพื้นที่หมู่ที่ ๑,๒,๓,๑๓ </w:t>
      </w:r>
      <w:r w:rsidR="00AE7B30" w:rsidRPr="002C4596">
        <w:rPr>
          <w:rFonts w:ascii="TH SarabunIT๙" w:hAnsi="TH SarabunIT๙" w:cs="TH SarabunIT๙"/>
          <w:sz w:val="32"/>
          <w:szCs w:val="32"/>
          <w:cs/>
        </w:rPr>
        <w:t>ตำบลพนางตุง</w:t>
      </w:r>
    </w:p>
    <w:p w:rsidR="00D304D7" w:rsidRPr="002C4596" w:rsidRDefault="00D304D7" w:rsidP="00D304D7">
      <w:pPr>
        <w:spacing w:before="240"/>
        <w:jc w:val="thaiDistribute"/>
        <w:rPr>
          <w:rFonts w:ascii="TH SarabunIT๙" w:hAnsi="TH SarabunIT๙" w:cs="TH SarabunIT๙"/>
          <w:sz w:val="32"/>
          <w:szCs w:val="32"/>
        </w:rPr>
      </w:pPr>
      <w:r w:rsidRPr="002C4596">
        <w:rPr>
          <w:rFonts w:ascii="TH SarabunIT๙" w:hAnsi="TH SarabunIT๙" w:cs="TH SarabunIT๙"/>
          <w:b/>
          <w:bCs/>
          <w:sz w:val="32"/>
          <w:szCs w:val="32"/>
          <w:cs/>
        </w:rPr>
        <w:lastRenderedPageBreak/>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การประปาส่วนภูมิภาค</w:t>
      </w:r>
      <w:r w:rsidR="002E354A" w:rsidRPr="002C4596">
        <w:rPr>
          <w:rFonts w:ascii="TH SarabunIT๙" w:hAnsi="TH SarabunIT๙" w:cs="TH SarabunIT๙"/>
          <w:b/>
          <w:bCs/>
          <w:sz w:val="32"/>
          <w:szCs w:val="32"/>
          <w:cs/>
        </w:rPr>
        <w:t xml:space="preserve"> </w:t>
      </w:r>
      <w:r w:rsidRPr="002C4596">
        <w:rPr>
          <w:rFonts w:ascii="TH SarabunIT๙" w:hAnsi="TH SarabunIT๙" w:cs="TH SarabunIT๙"/>
          <w:b/>
          <w:bCs/>
          <w:sz w:val="32"/>
          <w:szCs w:val="32"/>
          <w:cs/>
        </w:rPr>
        <w:t xml:space="preserve">สาขาพัทลุง </w:t>
      </w:r>
      <w:r w:rsidR="008D7A4F" w:rsidRPr="002C4596">
        <w:rPr>
          <w:rFonts w:ascii="TH SarabunIT๙" w:hAnsi="TH SarabunIT๙" w:cs="TH SarabunIT๙"/>
          <w:b/>
          <w:bCs/>
          <w:sz w:val="32"/>
          <w:szCs w:val="32"/>
          <w:cs/>
        </w:rPr>
        <w:t>พฤษภา</w:t>
      </w:r>
      <w:r w:rsidRPr="002C4596">
        <w:rPr>
          <w:rFonts w:ascii="TH SarabunIT๙" w:hAnsi="TH SarabunIT๙" w:cs="TH SarabunIT๙"/>
          <w:b/>
          <w:bCs/>
          <w:sz w:val="32"/>
          <w:szCs w:val="32"/>
          <w:cs/>
        </w:rPr>
        <w:t>คม ๒๕</w:t>
      </w:r>
      <w:r w:rsidR="008D7A4F" w:rsidRPr="002C4596">
        <w:rPr>
          <w:rFonts w:ascii="TH SarabunIT๙" w:hAnsi="TH SarabunIT๙" w:cs="TH SarabunIT๙"/>
          <w:b/>
          <w:bCs/>
          <w:sz w:val="32"/>
          <w:szCs w:val="32"/>
          <w:cs/>
        </w:rPr>
        <w:t>62</w:t>
      </w:r>
    </w:p>
    <w:p w:rsidR="005313FE" w:rsidRPr="002C4596" w:rsidRDefault="005313FE" w:rsidP="00C15C4A">
      <w:pPr>
        <w:tabs>
          <w:tab w:val="left" w:pos="1134"/>
          <w:tab w:val="left" w:pos="1418"/>
        </w:tabs>
        <w:spacing w:before="240"/>
        <w:jc w:val="thaiDistribute"/>
        <w:rPr>
          <w:rFonts w:ascii="TH SarabunIT๙" w:hAnsi="TH SarabunIT๙" w:cs="TH SarabunIT๙"/>
          <w:sz w:val="32"/>
          <w:szCs w:val="32"/>
          <w:cs/>
        </w:rPr>
      </w:pPr>
      <w:r w:rsidRPr="002C4596">
        <w:rPr>
          <w:rFonts w:ascii="TH SarabunIT๙" w:hAnsi="TH SarabunIT๙" w:cs="TH SarabunIT๙"/>
          <w:b/>
          <w:bCs/>
          <w:sz w:val="32"/>
          <w:szCs w:val="32"/>
          <w:cs/>
        </w:rPr>
        <w:tab/>
        <w:t>๕.๔ โทรศัพท์</w:t>
      </w:r>
    </w:p>
    <w:p w:rsidR="00D004E7" w:rsidRPr="002C4596" w:rsidRDefault="00D004E7" w:rsidP="00D004E7">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การให้บริการโทรศัพท์ในพื้นที่ตำบลพนางตุง ข้อมูลจากศูนย์บริการลูกค้าทีโอที สาขา     ควนขนุน ได้ให้บริการเลขหมายพร้อมอินเตอร์เน็ต จำนวน ๖๙๗ เลขหมาย ติดตั้งในส่วนราชการจำนวน ๒๐ เลขหมาย และตู้โทรศัพท์สาธารณะ จำนวน ๓ เลขหมาย ซึ่งเลขหมายดังกล่าวให้บริการครอบคลุมพื้นที่ตำบลทะเลน้อยด้วย</w:t>
      </w:r>
    </w:p>
    <w:p w:rsidR="00D004E7" w:rsidRPr="002C4596" w:rsidRDefault="00D004E7" w:rsidP="00C153FC">
      <w:pPr>
        <w:spacing w:before="240"/>
        <w:jc w:val="both"/>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ศูนย์บริการลูกค้าทีโอที สาขาควนขนุน</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มีนาคม ๒๕๕๗</w:t>
      </w:r>
    </w:p>
    <w:p w:rsidR="00D74B91" w:rsidRPr="002C4596" w:rsidRDefault="00D74B91" w:rsidP="00D74B91">
      <w:pPr>
        <w:tabs>
          <w:tab w:val="left" w:pos="1134"/>
          <w:tab w:val="left" w:pos="1418"/>
        </w:tabs>
        <w:spacing w:before="240"/>
        <w:jc w:val="thaiDistribute"/>
        <w:rPr>
          <w:rFonts w:ascii="TH SarabunIT๙" w:hAnsi="TH SarabunIT๙" w:cs="TH SarabunIT๙"/>
          <w:sz w:val="32"/>
          <w:szCs w:val="32"/>
          <w:cs/>
        </w:rPr>
      </w:pPr>
      <w:r w:rsidRPr="002C4596">
        <w:rPr>
          <w:rFonts w:ascii="TH SarabunIT๙" w:hAnsi="TH SarabunIT๙" w:cs="TH SarabunIT๙"/>
          <w:b/>
          <w:bCs/>
          <w:sz w:val="32"/>
          <w:szCs w:val="32"/>
          <w:cs/>
        </w:rPr>
        <w:tab/>
        <w:t>๕.</w:t>
      </w:r>
      <w:r w:rsidR="00E46EDF" w:rsidRPr="002C4596">
        <w:rPr>
          <w:rFonts w:ascii="TH SarabunIT๙" w:hAnsi="TH SarabunIT๙" w:cs="TH SarabunIT๙"/>
          <w:b/>
          <w:bCs/>
          <w:sz w:val="32"/>
          <w:szCs w:val="32"/>
          <w:cs/>
        </w:rPr>
        <w:t>๕</w:t>
      </w:r>
      <w:r w:rsidRPr="002C4596">
        <w:rPr>
          <w:rFonts w:ascii="TH SarabunIT๙" w:hAnsi="TH SarabunIT๙" w:cs="TH SarabunIT๙"/>
          <w:b/>
          <w:bCs/>
          <w:sz w:val="32"/>
          <w:szCs w:val="32"/>
          <w:cs/>
        </w:rPr>
        <w:t xml:space="preserve"> </w:t>
      </w:r>
      <w:r w:rsidR="00E46EDF" w:rsidRPr="002C4596">
        <w:rPr>
          <w:rFonts w:ascii="TH SarabunIT๙" w:hAnsi="TH SarabunIT๙" w:cs="TH SarabunIT๙"/>
          <w:b/>
          <w:bCs/>
          <w:sz w:val="32"/>
          <w:szCs w:val="32"/>
          <w:cs/>
        </w:rPr>
        <w:t>ไปรษณีย์ หรือการสื่อสาร หรือการขนส่ง และวัสดุ ครุภัณฑ์</w:t>
      </w:r>
    </w:p>
    <w:p w:rsidR="00A23B2A" w:rsidRPr="002C4596" w:rsidRDefault="00E46EDF" w:rsidP="00A23B2A">
      <w:pPr>
        <w:ind w:firstLine="1440"/>
        <w:jc w:val="thaiDistribute"/>
        <w:rPr>
          <w:rFonts w:ascii="TH SarabunIT๙" w:hAnsi="TH SarabunIT๙" w:cs="TH SarabunIT๙"/>
          <w:b/>
          <w:bCs/>
          <w:sz w:val="32"/>
          <w:szCs w:val="32"/>
        </w:rPr>
      </w:pPr>
      <w:r w:rsidRPr="002C4596">
        <w:rPr>
          <w:rFonts w:ascii="TH SarabunIT๙" w:hAnsi="TH SarabunIT๙" w:cs="TH SarabunIT๙"/>
          <w:sz w:val="32"/>
          <w:szCs w:val="32"/>
          <w:cs/>
        </w:rPr>
        <w:t>ในพื้นที่เทศบาลตำบลพนางตุง ไม่มีที่ทำการไปรษณีย์มาเปิดให้บริการ แต่อยู่ในเขตพื้นที่</w:t>
      </w:r>
      <w:r w:rsidR="0074431C" w:rsidRPr="002C4596">
        <w:rPr>
          <w:rFonts w:ascii="TH SarabunIT๙" w:hAnsi="TH SarabunIT๙" w:cs="TH SarabunIT๙"/>
          <w:sz w:val="32"/>
          <w:szCs w:val="32"/>
          <w:cs/>
        </w:rPr>
        <w:t>ใ</w:t>
      </w:r>
      <w:r w:rsidRPr="002C4596">
        <w:rPr>
          <w:rFonts w:ascii="TH SarabunIT๙" w:hAnsi="TH SarabunIT๙" w:cs="TH SarabunIT๙"/>
          <w:sz w:val="32"/>
          <w:szCs w:val="32"/>
          <w:cs/>
        </w:rPr>
        <w:t>ห้บริการของที่ทำการไปรษณีย์ปากคลอง ตั้งอยู่เลขที่ ๖๒</w:t>
      </w:r>
      <w:r w:rsidR="00C016A2" w:rsidRPr="002C4596">
        <w:rPr>
          <w:rFonts w:ascii="TH SarabunIT๙" w:hAnsi="TH SarabunIT๙" w:cs="TH SarabunIT๙"/>
          <w:sz w:val="32"/>
          <w:szCs w:val="32"/>
          <w:cs/>
        </w:rPr>
        <w:t>๑ หมู่ที่</w:t>
      </w:r>
      <w:r w:rsidRPr="002C4596">
        <w:rPr>
          <w:rFonts w:ascii="TH SarabunIT๙" w:hAnsi="TH SarabunIT๙" w:cs="TH SarabunIT๙"/>
          <w:sz w:val="32"/>
          <w:szCs w:val="32"/>
          <w:cs/>
        </w:rPr>
        <w:t xml:space="preserve"> ๑ ตำบลมะกอกเหนือ อำเภอควนขนุน จังหวัดพัทลุง </w:t>
      </w:r>
      <w:r w:rsidR="009B364F" w:rsidRPr="002C4596">
        <w:rPr>
          <w:rFonts w:ascii="TH SarabunIT๙" w:hAnsi="TH SarabunIT๙" w:cs="TH SarabunIT๙"/>
          <w:sz w:val="32"/>
          <w:szCs w:val="32"/>
          <w:cs/>
        </w:rPr>
        <w:t xml:space="preserve">เปิดให้บริการมาตั้งแต่ปี พ.ศ.๒๕๓๗ </w:t>
      </w:r>
      <w:r w:rsidR="0074431C" w:rsidRPr="002C4596">
        <w:rPr>
          <w:rFonts w:ascii="TH SarabunIT๙" w:hAnsi="TH SarabunIT๙" w:cs="TH SarabunIT๙"/>
          <w:sz w:val="32"/>
          <w:szCs w:val="32"/>
          <w:cs/>
        </w:rPr>
        <w:t>มี</w:t>
      </w:r>
      <w:r w:rsidRPr="002C4596">
        <w:rPr>
          <w:rFonts w:ascii="TH SarabunIT๙" w:hAnsi="TH SarabunIT๙" w:cs="TH SarabunIT๙"/>
          <w:sz w:val="32"/>
          <w:szCs w:val="32"/>
          <w:cs/>
        </w:rPr>
        <w:t>ระยะห่างจากสำนักงานเทศบาลตำบลพนางตุง ไปทางด้านทิศตะวันตก ประมาณ ๗ กิโลเมตร บริการนำจ่ายไปรษณียภัณฑ์</w:t>
      </w:r>
      <w:r w:rsidR="0074431C" w:rsidRPr="002C4596">
        <w:rPr>
          <w:rFonts w:ascii="TH SarabunIT๙" w:hAnsi="TH SarabunIT๙" w:cs="TH SarabunIT๙"/>
          <w:sz w:val="32"/>
          <w:szCs w:val="32"/>
          <w:cs/>
        </w:rPr>
        <w:t xml:space="preserve"> หรือการสื่อสาร หรือการขนส่ง และวัสดุ ครุภัณฑ์ </w:t>
      </w:r>
      <w:r w:rsidR="00EA3D10" w:rsidRPr="002C4596">
        <w:rPr>
          <w:rFonts w:ascii="TH SarabunIT๙" w:hAnsi="TH SarabunIT๙" w:cs="TH SarabunIT๙"/>
          <w:sz w:val="32"/>
          <w:szCs w:val="32"/>
          <w:cs/>
        </w:rPr>
        <w:t>ให้กับประชาชนในพื้นที่อย่างสะดวกสบาย</w:t>
      </w:r>
      <w:r w:rsidR="002E236C" w:rsidRPr="002C4596">
        <w:rPr>
          <w:rFonts w:ascii="TH SarabunIT๙" w:hAnsi="TH SarabunIT๙" w:cs="TH SarabunIT๙"/>
          <w:sz w:val="32"/>
          <w:szCs w:val="32"/>
          <w:cs/>
        </w:rPr>
        <w:t xml:space="preserve"> มีปริมาณไปรษณียภัณฑ์</w:t>
      </w:r>
      <w:r w:rsidR="00C016A2" w:rsidRPr="002C4596">
        <w:rPr>
          <w:rFonts w:ascii="TH SarabunIT๙" w:hAnsi="TH SarabunIT๙" w:cs="TH SarabunIT๙"/>
          <w:sz w:val="32"/>
          <w:szCs w:val="32"/>
          <w:cs/>
        </w:rPr>
        <w:t>แบบธรรมดา แบบมีหลักฐาน</w:t>
      </w:r>
      <w:r w:rsidR="002E236C" w:rsidRPr="002C4596">
        <w:rPr>
          <w:rFonts w:ascii="TH SarabunIT๙" w:hAnsi="TH SarabunIT๙" w:cs="TH SarabunIT๙"/>
          <w:sz w:val="32"/>
          <w:szCs w:val="32"/>
          <w:cs/>
        </w:rPr>
        <w:t xml:space="preserve"> ทั้งขาเข้า ขาออก</w:t>
      </w:r>
      <w:r w:rsidR="00C016A2" w:rsidRPr="002C4596">
        <w:rPr>
          <w:rFonts w:ascii="TH SarabunIT๙" w:hAnsi="TH SarabunIT๙" w:cs="TH SarabunIT๙"/>
          <w:sz w:val="32"/>
          <w:szCs w:val="32"/>
          <w:cs/>
        </w:rPr>
        <w:t xml:space="preserve"> </w:t>
      </w:r>
      <w:r w:rsidR="00854E70" w:rsidRPr="002C4596">
        <w:rPr>
          <w:rFonts w:ascii="TH SarabunIT๙" w:hAnsi="TH SarabunIT๙" w:cs="TH SarabunIT๙"/>
          <w:sz w:val="32"/>
          <w:szCs w:val="32"/>
          <w:cs/>
        </w:rPr>
        <w:t>รวมเป็นรายปี</w:t>
      </w:r>
      <w:r w:rsidR="00A23B2A" w:rsidRPr="002C4596">
        <w:rPr>
          <w:rFonts w:ascii="TH SarabunIT๙" w:hAnsi="TH SarabunIT๙" w:cs="TH SarabunIT๙"/>
          <w:sz w:val="32"/>
          <w:szCs w:val="32"/>
          <w:cs/>
        </w:rPr>
        <w:t xml:space="preserve"> </w:t>
      </w:r>
      <w:r w:rsidR="00854E70" w:rsidRPr="002C4596">
        <w:rPr>
          <w:rFonts w:ascii="TH SarabunIT๙" w:hAnsi="TH SarabunIT๙" w:cs="TH SarabunIT๙"/>
          <w:sz w:val="32"/>
          <w:szCs w:val="32"/>
          <w:cs/>
        </w:rPr>
        <w:t>ดังนี้</w:t>
      </w:r>
      <w:r w:rsidR="00A23B2A" w:rsidRPr="002C4596">
        <w:rPr>
          <w:rFonts w:ascii="TH SarabunIT๙" w:hAnsi="TH SarabunIT๙" w:cs="TH SarabunIT๙"/>
          <w:b/>
          <w:bCs/>
          <w:sz w:val="32"/>
          <w:szCs w:val="32"/>
          <w:cs/>
        </w:rPr>
        <w:t xml:space="preserve"> </w:t>
      </w:r>
    </w:p>
    <w:p w:rsidR="00E655D2" w:rsidRPr="002C4596" w:rsidRDefault="00E655D2" w:rsidP="00A23B2A">
      <w:pPr>
        <w:ind w:firstLine="1440"/>
        <w:jc w:val="thaiDistribute"/>
        <w:rPr>
          <w:rFonts w:ascii="TH SarabunIT๙" w:hAnsi="TH SarabunIT๙" w:cs="TH SarabunIT๙"/>
          <w:b/>
          <w:bCs/>
          <w:sz w:val="16"/>
          <w:szCs w:val="16"/>
        </w:rPr>
      </w:pPr>
    </w:p>
    <w:p w:rsidR="00A23B2A" w:rsidRPr="002C4596" w:rsidRDefault="00A23B2A" w:rsidP="00A23B2A">
      <w:pPr>
        <w:spacing w:before="240"/>
        <w:jc w:val="both"/>
        <w:rPr>
          <w:rFonts w:ascii="TH SarabunIT๙" w:hAnsi="TH SarabunIT๙" w:cs="TH SarabunIT๙"/>
          <w:b/>
          <w:bCs/>
          <w:sz w:val="32"/>
          <w:szCs w:val="32"/>
        </w:rPr>
      </w:pPr>
      <w:r w:rsidRPr="002C4596">
        <w:rPr>
          <w:rFonts w:ascii="TH SarabunIT๙" w:hAnsi="TH SarabunIT๙" w:cs="TH SarabunIT๙"/>
          <w:noProof/>
        </w:rPr>
        <w:drawing>
          <wp:anchor distT="0" distB="0" distL="114300" distR="114300" simplePos="0" relativeHeight="251841024" behindDoc="0" locked="0" layoutInCell="1" allowOverlap="1" wp14:anchorId="5A02284E" wp14:editId="1FD1285B">
            <wp:simplePos x="0" y="0"/>
            <wp:positionH relativeFrom="column">
              <wp:posOffset>-3810</wp:posOffset>
            </wp:positionH>
            <wp:positionV relativeFrom="paragraph">
              <wp:posOffset>67945</wp:posOffset>
            </wp:positionV>
            <wp:extent cx="5760085" cy="1032510"/>
            <wp:effectExtent l="0" t="0" r="0" b="0"/>
            <wp:wrapNone/>
            <wp:docPr id="831" name="รูปภาพ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a:ext>
                      </a:extLst>
                    </a:blip>
                    <a:srcRect/>
                    <a:stretch>
                      <a:fillRect/>
                    </a:stretch>
                  </pic:blipFill>
                  <pic:spPr bwMode="auto">
                    <a:xfrm>
                      <a:off x="0" y="0"/>
                      <a:ext cx="5760085" cy="1032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3B2A" w:rsidRPr="002C4596" w:rsidRDefault="00A23B2A" w:rsidP="00E655D2">
      <w:pPr>
        <w:spacing w:before="240"/>
        <w:jc w:val="center"/>
        <w:rPr>
          <w:rFonts w:ascii="TH SarabunIT๙" w:hAnsi="TH SarabunIT๙" w:cs="TH SarabunIT๙"/>
          <w:b/>
          <w:bCs/>
          <w:sz w:val="32"/>
          <w:szCs w:val="32"/>
        </w:rPr>
      </w:pPr>
    </w:p>
    <w:p w:rsidR="00A23B2A" w:rsidRPr="002C4596" w:rsidRDefault="00A23B2A" w:rsidP="00A23B2A">
      <w:pPr>
        <w:jc w:val="both"/>
        <w:rPr>
          <w:rFonts w:ascii="TH SarabunIT๙" w:hAnsi="TH SarabunIT๙" w:cs="TH SarabunIT๙"/>
          <w:b/>
          <w:bCs/>
          <w:sz w:val="32"/>
          <w:szCs w:val="32"/>
        </w:rPr>
      </w:pPr>
    </w:p>
    <w:p w:rsidR="001721D2" w:rsidRPr="001721D2" w:rsidRDefault="001721D2" w:rsidP="001721D2"/>
    <w:p w:rsidR="00AE7B30" w:rsidRPr="001721D2" w:rsidRDefault="009B5A07" w:rsidP="001721D2">
      <w:pPr>
        <w:rPr>
          <w:rFonts w:ascii="TH SarabunIT๙" w:hAnsi="TH SarabunIT๙" w:cs="TH SarabunIT๙"/>
          <w:b/>
          <w:bCs/>
          <w:sz w:val="32"/>
          <w:szCs w:val="32"/>
          <w:cs/>
        </w:rPr>
      </w:pPr>
      <w:r w:rsidRPr="001721D2">
        <w:rPr>
          <w:rFonts w:ascii="TH SarabunIT๙" w:hAnsi="TH SarabunIT๙" w:cs="TH SarabunIT๙"/>
          <w:b/>
          <w:bCs/>
          <w:sz w:val="32"/>
          <w:szCs w:val="32"/>
          <w:cs/>
        </w:rPr>
        <w:t>(ข้อมูลจากที่ทำการไปรษณีย์ปากคลอง</w:t>
      </w:r>
      <w:r w:rsidRPr="001721D2">
        <w:rPr>
          <w:rFonts w:ascii="TH SarabunIT๙" w:hAnsi="TH SarabunIT๙" w:cs="TH SarabunIT๙"/>
          <w:b/>
          <w:bCs/>
          <w:sz w:val="32"/>
          <w:szCs w:val="32"/>
        </w:rPr>
        <w:t xml:space="preserve"> </w:t>
      </w:r>
      <w:r w:rsidRPr="001721D2">
        <w:rPr>
          <w:rFonts w:ascii="TH SarabunIT๙" w:hAnsi="TH SarabunIT๙" w:cs="TH SarabunIT๙"/>
          <w:b/>
          <w:bCs/>
          <w:sz w:val="32"/>
          <w:szCs w:val="32"/>
          <w:cs/>
        </w:rPr>
        <w:t>ณ เดือนตุลาคม ๒๕๕๙)</w:t>
      </w:r>
    </w:p>
    <w:p w:rsidR="003D0CBC" w:rsidRPr="002C4596" w:rsidRDefault="00080CDC" w:rsidP="00CB2632">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cs/>
        </w:rPr>
        <w:tab/>
      </w:r>
      <w:r w:rsidR="003D0CBC" w:rsidRPr="002C4596">
        <w:rPr>
          <w:rFonts w:ascii="TH SarabunIT๙" w:hAnsi="TH SarabunIT๙" w:cs="TH SarabunIT๙"/>
          <w:b/>
          <w:bCs/>
          <w:sz w:val="32"/>
          <w:szCs w:val="32"/>
          <w:cs/>
        </w:rPr>
        <w:t>๕</w:t>
      </w:r>
      <w:r w:rsidR="001A1601" w:rsidRPr="002C4596">
        <w:rPr>
          <w:rFonts w:ascii="TH SarabunIT๙" w:hAnsi="TH SarabunIT๙" w:cs="TH SarabunIT๙"/>
          <w:b/>
          <w:bCs/>
          <w:sz w:val="32"/>
          <w:szCs w:val="32"/>
          <w:cs/>
        </w:rPr>
        <w:t>.๖</w:t>
      </w:r>
      <w:r w:rsidR="003D0CBC" w:rsidRPr="002C4596">
        <w:rPr>
          <w:rFonts w:ascii="TH SarabunIT๙" w:hAnsi="TH SarabunIT๙" w:cs="TH SarabunIT๙"/>
          <w:b/>
          <w:bCs/>
          <w:sz w:val="32"/>
          <w:szCs w:val="32"/>
          <w:cs/>
        </w:rPr>
        <w:t xml:space="preserve"> การกำจัดขยะมูลฝอยและสิ่งปฏิกูล</w:t>
      </w:r>
    </w:p>
    <w:p w:rsidR="00F60952" w:rsidRDefault="003D0CBC" w:rsidP="00BD5049">
      <w:pPr>
        <w:jc w:val="thaiDistribute"/>
        <w:rPr>
          <w:rFonts w:ascii="TH SarabunIT๙" w:hAnsi="TH SarabunIT๙" w:cs="TH SarabunIT๙"/>
          <w:sz w:val="32"/>
          <w:szCs w:val="32"/>
        </w:rPr>
      </w:pPr>
      <w:r w:rsidRPr="002C4596">
        <w:rPr>
          <w:rFonts w:ascii="TH SarabunIT๙" w:hAnsi="TH SarabunIT๙" w:cs="TH SarabunIT๙"/>
          <w:sz w:val="32"/>
          <w:szCs w:val="32"/>
        </w:rPr>
        <w:tab/>
        <w:t xml:space="preserve">     </w:t>
      </w:r>
      <w:r w:rsidRPr="002C4596">
        <w:rPr>
          <w:rFonts w:ascii="TH SarabunIT๙" w:hAnsi="TH SarabunIT๙" w:cs="TH SarabunIT๙"/>
          <w:sz w:val="32"/>
          <w:szCs w:val="32"/>
        </w:rPr>
        <w:tab/>
      </w:r>
      <w:r w:rsidRPr="002C4596">
        <w:rPr>
          <w:rFonts w:ascii="TH SarabunIT๙" w:hAnsi="TH SarabunIT๙" w:cs="TH SarabunIT๙"/>
          <w:sz w:val="32"/>
          <w:szCs w:val="32"/>
          <w:cs/>
        </w:rPr>
        <w:t>ภายในเทศบาลตำบลพนางตุง ยังไม่มีสถานที่กำจัดขยะที่เป็นการถาวรได้มาตรฐาน สืบเนื่องจากปัญหาหลายประการ ทั้งในแง่ของการจัดหาสถานที่ก่อสร้างระบบกำจัดขยะที่ถูกสุขลักษณะ เพราะในข้อเท็จจริงแล้วสภาพพื้นที่ของตำบล ไม่มีความเหมาะสมที่จะก่อสร้างระบบกำจัดขยะ เพราะจะต้องคำนึงถึงผลกระทบด้านทรัพยากรธรรมชาติ และสิ่งแวดล้อมในพื้นที่ชุ่มน้ำ ที่อาจส่งผลกระทบตามมากับชุมชนอีกหลายประการ ประกอบกับพื</w:t>
      </w:r>
      <w:r w:rsidR="00C6202A" w:rsidRPr="002C4596">
        <w:rPr>
          <w:rFonts w:ascii="TH SarabunIT๙" w:hAnsi="TH SarabunIT๙" w:cs="TH SarabunIT๙"/>
          <w:sz w:val="32"/>
          <w:szCs w:val="32"/>
          <w:cs/>
        </w:rPr>
        <w:t>้นที่ของตำบล</w:t>
      </w:r>
      <w:r w:rsidR="008851C1" w:rsidRPr="002C4596">
        <w:rPr>
          <w:rFonts w:ascii="TH SarabunIT๙" w:hAnsi="TH SarabunIT๙" w:cs="TH SarabunIT๙"/>
          <w:sz w:val="32"/>
          <w:szCs w:val="32"/>
          <w:cs/>
        </w:rPr>
        <w:t xml:space="preserve"> </w:t>
      </w:r>
      <w:r w:rsidR="00C6202A" w:rsidRPr="002C4596">
        <w:rPr>
          <w:rFonts w:ascii="TH SarabunIT๙" w:hAnsi="TH SarabunIT๙" w:cs="TH SarabunIT๙"/>
          <w:sz w:val="32"/>
          <w:szCs w:val="32"/>
          <w:cs/>
        </w:rPr>
        <w:t>เป็นแหล่งท่องเที่ยว</w:t>
      </w:r>
      <w:r w:rsidRPr="002C4596">
        <w:rPr>
          <w:rFonts w:ascii="TH SarabunIT๙" w:hAnsi="TH SarabunIT๙" w:cs="TH SarabunIT๙"/>
          <w:sz w:val="32"/>
          <w:szCs w:val="32"/>
          <w:cs/>
        </w:rPr>
        <w:t>เป็นทางผ่านจุด</w:t>
      </w:r>
      <w:r w:rsidR="001D339E" w:rsidRPr="002C4596">
        <w:rPr>
          <w:rFonts w:ascii="TH SarabunIT๙" w:hAnsi="TH SarabunIT๙" w:cs="TH SarabunIT๙"/>
          <w:sz w:val="32"/>
          <w:szCs w:val="32"/>
          <w:cs/>
        </w:rPr>
        <w:t>เชื่อมโยงรอยต่อสาม</w:t>
      </w:r>
      <w:r w:rsidR="00DF6B33" w:rsidRPr="002C4596">
        <w:rPr>
          <w:rFonts w:ascii="TH SarabunIT๙" w:hAnsi="TH SarabunIT๙" w:cs="TH SarabunIT๙"/>
          <w:sz w:val="32"/>
          <w:szCs w:val="32"/>
          <w:cs/>
        </w:rPr>
        <w:t>จังหวัด</w:t>
      </w:r>
      <w:r w:rsidR="00320D53" w:rsidRPr="002C4596">
        <w:rPr>
          <w:rFonts w:ascii="TH SarabunIT๙" w:hAnsi="TH SarabunIT๙" w:cs="TH SarabunIT๙"/>
          <w:sz w:val="32"/>
          <w:szCs w:val="32"/>
          <w:cs/>
        </w:rPr>
        <w:t xml:space="preserve"> </w:t>
      </w:r>
      <w:r w:rsidR="00DF6B33" w:rsidRPr="002C4596">
        <w:rPr>
          <w:rFonts w:ascii="TH SarabunIT๙" w:hAnsi="TH SarabunIT๙" w:cs="TH SarabunIT๙"/>
          <w:sz w:val="32"/>
          <w:szCs w:val="32"/>
          <w:cs/>
        </w:rPr>
        <w:t>มีปริมาณนักท่องเที่ยว</w:t>
      </w:r>
      <w:r w:rsidR="001D339E"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และผู้สัญจรผ่าน</w:t>
      </w:r>
      <w:r w:rsidR="00DF6B33" w:rsidRPr="002C4596">
        <w:rPr>
          <w:rFonts w:ascii="TH SarabunIT๙" w:hAnsi="TH SarabunIT๙" w:cs="TH SarabunIT๙"/>
          <w:sz w:val="32"/>
          <w:szCs w:val="32"/>
          <w:cs/>
        </w:rPr>
        <w:t>เส้น</w:t>
      </w:r>
      <w:r w:rsidR="001D339E" w:rsidRPr="002C4596">
        <w:rPr>
          <w:rFonts w:ascii="TH SarabunIT๙" w:hAnsi="TH SarabunIT๙" w:cs="TH SarabunIT๙"/>
          <w:sz w:val="32"/>
          <w:szCs w:val="32"/>
          <w:cs/>
        </w:rPr>
        <w:t>ทางในพื้นที่เพิ่มมากขึ้นและการขยายตัวของชุมชนเอง</w:t>
      </w:r>
      <w:r w:rsidRPr="002C4596">
        <w:rPr>
          <w:rFonts w:ascii="TH SarabunIT๙" w:hAnsi="TH SarabunIT๙" w:cs="TH SarabunIT๙"/>
          <w:sz w:val="32"/>
          <w:szCs w:val="32"/>
          <w:cs/>
        </w:rPr>
        <w:t>จากการพัฒนาทาง</w:t>
      </w:r>
      <w:r w:rsidR="00C6202A" w:rsidRPr="002C4596">
        <w:rPr>
          <w:rFonts w:ascii="TH SarabunIT๙" w:hAnsi="TH SarabunIT๙" w:cs="TH SarabunIT๙"/>
          <w:sz w:val="32"/>
          <w:szCs w:val="32"/>
          <w:cs/>
        </w:rPr>
        <w:t xml:space="preserve"> </w:t>
      </w:r>
      <w:r w:rsidR="001D339E" w:rsidRPr="002C4596">
        <w:rPr>
          <w:rFonts w:ascii="TH SarabunIT๙" w:hAnsi="TH SarabunIT๙" w:cs="TH SarabunIT๙"/>
          <w:sz w:val="32"/>
          <w:szCs w:val="32"/>
          <w:cs/>
        </w:rPr>
        <w:t xml:space="preserve">เศรษฐกิจและสังคม </w:t>
      </w:r>
      <w:r w:rsidR="00C6202A" w:rsidRPr="002C4596">
        <w:rPr>
          <w:rFonts w:ascii="TH SarabunIT๙" w:hAnsi="TH SarabunIT๙" w:cs="TH SarabunIT๙"/>
          <w:sz w:val="32"/>
          <w:szCs w:val="32"/>
          <w:cs/>
        </w:rPr>
        <w:t xml:space="preserve">สิ่งเหล่านี้ </w:t>
      </w:r>
      <w:r w:rsidRPr="002C4596">
        <w:rPr>
          <w:rFonts w:ascii="TH SarabunIT๙" w:hAnsi="TH SarabunIT๙" w:cs="TH SarabunIT๙"/>
          <w:sz w:val="32"/>
          <w:szCs w:val="32"/>
          <w:cs/>
        </w:rPr>
        <w:t>ได้ทำให้ปริมาณขยะในตำบลเพิ่มมาก</w:t>
      </w:r>
      <w:r w:rsidR="00DF6B33" w:rsidRPr="002C4596">
        <w:rPr>
          <w:rFonts w:ascii="TH SarabunIT๙" w:hAnsi="TH SarabunIT๙" w:cs="TH SarabunIT๙"/>
          <w:sz w:val="32"/>
          <w:szCs w:val="32"/>
          <w:cs/>
        </w:rPr>
        <w:t>ขึ้น</w:t>
      </w:r>
      <w:r w:rsidR="001D339E" w:rsidRPr="002C4596">
        <w:rPr>
          <w:rFonts w:ascii="TH SarabunIT๙" w:hAnsi="TH SarabunIT๙" w:cs="TH SarabunIT๙"/>
          <w:sz w:val="32"/>
          <w:szCs w:val="32"/>
          <w:cs/>
        </w:rPr>
        <w:t xml:space="preserve">เป็นประมาณ จำนวน </w:t>
      </w:r>
      <w:r w:rsidR="00C6202A" w:rsidRPr="002C4596">
        <w:rPr>
          <w:rFonts w:ascii="TH SarabunIT๙" w:hAnsi="TH SarabunIT๙" w:cs="TH SarabunIT๙"/>
          <w:sz w:val="32"/>
          <w:szCs w:val="32"/>
          <w:cs/>
        </w:rPr>
        <w:t>6</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ตันต่อวัน</w:t>
      </w:r>
      <w:r w:rsidR="00CD3D67" w:rsidRPr="002C4596">
        <w:rPr>
          <w:rFonts w:ascii="TH SarabunIT๙" w:hAnsi="TH SarabunIT๙" w:cs="TH SarabunIT๙"/>
          <w:sz w:val="32"/>
          <w:szCs w:val="32"/>
          <w:cs/>
        </w:rPr>
        <w:t xml:space="preserve"> </w:t>
      </w:r>
      <w:r w:rsidR="00C665BE" w:rsidRPr="002C4596">
        <w:rPr>
          <w:rFonts w:ascii="TH SarabunIT๙" w:hAnsi="TH SarabunIT๙" w:cs="TH SarabunIT๙"/>
          <w:sz w:val="32"/>
          <w:szCs w:val="32"/>
          <w:cs/>
        </w:rPr>
        <w:t>ปริมาณขยะมูลฝอยที่</w:t>
      </w:r>
      <w:r w:rsidR="00B72020" w:rsidRPr="002C4596">
        <w:rPr>
          <w:rFonts w:ascii="TH SarabunIT๙" w:hAnsi="TH SarabunIT๙" w:cs="TH SarabunIT๙"/>
          <w:sz w:val="32"/>
          <w:szCs w:val="32"/>
          <w:cs/>
        </w:rPr>
        <w:t>เทศบาลเก็บขน</w:t>
      </w:r>
      <w:r w:rsidR="00F721D6" w:rsidRPr="002C4596">
        <w:rPr>
          <w:rFonts w:ascii="TH SarabunIT๙" w:hAnsi="TH SarabunIT๙" w:cs="TH SarabunIT๙"/>
          <w:sz w:val="32"/>
          <w:szCs w:val="32"/>
          <w:cs/>
        </w:rPr>
        <w:t xml:space="preserve">ได้ </w:t>
      </w:r>
      <w:r w:rsidR="00C665BE" w:rsidRPr="002C4596">
        <w:rPr>
          <w:rFonts w:ascii="TH SarabunIT๙" w:hAnsi="TH SarabunIT๙" w:cs="TH SarabunIT๙"/>
          <w:sz w:val="32"/>
          <w:szCs w:val="32"/>
          <w:cs/>
        </w:rPr>
        <w:t>2</w:t>
      </w:r>
      <w:r w:rsidR="00C665BE" w:rsidRPr="002C4596">
        <w:rPr>
          <w:rFonts w:ascii="TH SarabunIT๙" w:hAnsi="TH SarabunIT๙" w:cs="TH SarabunIT๙"/>
          <w:sz w:val="32"/>
          <w:szCs w:val="32"/>
        </w:rPr>
        <w:t>,</w:t>
      </w:r>
      <w:r w:rsidR="00B72020" w:rsidRPr="002C4596">
        <w:rPr>
          <w:rFonts w:ascii="TH SarabunIT๙" w:hAnsi="TH SarabunIT๙" w:cs="TH SarabunIT๙"/>
          <w:sz w:val="32"/>
          <w:szCs w:val="32"/>
          <w:cs/>
        </w:rPr>
        <w:t xml:space="preserve">880 </w:t>
      </w:r>
      <w:r w:rsidR="00C665BE" w:rsidRPr="002C4596">
        <w:rPr>
          <w:rFonts w:ascii="TH SarabunIT๙" w:hAnsi="TH SarabunIT๙" w:cs="TH SarabunIT๙"/>
          <w:sz w:val="32"/>
          <w:szCs w:val="32"/>
          <w:cs/>
        </w:rPr>
        <w:t xml:space="preserve">ตัน/ปี </w:t>
      </w:r>
      <w:r w:rsidR="0080639C" w:rsidRPr="002C4596">
        <w:rPr>
          <w:rFonts w:ascii="TH SarabunIT๙" w:hAnsi="TH SarabunIT๙" w:cs="TH SarabunIT๙"/>
          <w:sz w:val="32"/>
          <w:szCs w:val="32"/>
          <w:cs/>
        </w:rPr>
        <w:t>มี</w:t>
      </w:r>
      <w:r w:rsidR="00C665BE" w:rsidRPr="002C4596">
        <w:rPr>
          <w:rFonts w:ascii="TH SarabunIT๙" w:hAnsi="TH SarabunIT๙" w:cs="TH SarabunIT๙"/>
          <w:sz w:val="32"/>
          <w:szCs w:val="32"/>
          <w:cs/>
        </w:rPr>
        <w:t>ปริมาณขยะมูลฝอยตกค้าง</w:t>
      </w:r>
      <w:r w:rsidR="00B72020" w:rsidRPr="002C4596">
        <w:rPr>
          <w:rFonts w:ascii="TH SarabunIT๙" w:hAnsi="TH SarabunIT๙" w:cs="TH SarabunIT๙"/>
          <w:sz w:val="32"/>
          <w:szCs w:val="32"/>
          <w:cs/>
        </w:rPr>
        <w:t>สะสมในพื้นที่ 720 ตัน</w:t>
      </w:r>
      <w:r w:rsidRPr="002C4596">
        <w:rPr>
          <w:rFonts w:ascii="TH SarabunIT๙" w:hAnsi="TH SarabunIT๙" w:cs="TH SarabunIT๙"/>
          <w:sz w:val="32"/>
          <w:szCs w:val="32"/>
          <w:cs/>
        </w:rPr>
        <w:t>ปัญหาด้านการกำจัดขยะมูลฝอย</w:t>
      </w:r>
      <w:r w:rsidR="00C665BE" w:rsidRPr="002C4596">
        <w:rPr>
          <w:rFonts w:ascii="TH SarabunIT๙" w:hAnsi="TH SarabunIT๙" w:cs="TH SarabunIT๙"/>
          <w:sz w:val="32"/>
          <w:szCs w:val="32"/>
          <w:cs/>
        </w:rPr>
        <w:t xml:space="preserve"> </w:t>
      </w:r>
      <w:r w:rsidR="00DF6B33" w:rsidRPr="002C4596">
        <w:rPr>
          <w:rFonts w:ascii="TH SarabunIT๙" w:hAnsi="TH SarabunIT๙" w:cs="TH SarabunIT๙"/>
          <w:sz w:val="32"/>
          <w:szCs w:val="32"/>
          <w:cs/>
        </w:rPr>
        <w:t>จึง</w:t>
      </w:r>
      <w:r w:rsidR="00C665BE" w:rsidRPr="002C4596">
        <w:rPr>
          <w:rFonts w:ascii="TH SarabunIT๙" w:hAnsi="TH SarabunIT๙" w:cs="TH SarabunIT๙"/>
          <w:sz w:val="32"/>
          <w:szCs w:val="32"/>
          <w:cs/>
        </w:rPr>
        <w:t>เป็น</w:t>
      </w:r>
      <w:r w:rsidR="00B72020" w:rsidRPr="002C4596">
        <w:rPr>
          <w:rFonts w:ascii="TH SarabunIT๙" w:hAnsi="TH SarabunIT๙" w:cs="TH SarabunIT๙"/>
          <w:sz w:val="32"/>
          <w:szCs w:val="32"/>
          <w:cs/>
        </w:rPr>
        <w:t>ปัญหาที่สำคัญเร่งด่วน ที่จะต้อง</w:t>
      </w:r>
      <w:r w:rsidRPr="002C4596">
        <w:rPr>
          <w:rFonts w:ascii="TH SarabunIT๙" w:hAnsi="TH SarabunIT๙" w:cs="TH SarabunIT๙"/>
          <w:sz w:val="32"/>
          <w:szCs w:val="32"/>
          <w:cs/>
        </w:rPr>
        <w:t>แก้ไขปัญหา ปัจจุบันเทศบาลเองก็ได้</w:t>
      </w:r>
      <w:r w:rsidR="00F721D6" w:rsidRPr="002C4596">
        <w:rPr>
          <w:rFonts w:ascii="TH SarabunIT๙" w:hAnsi="TH SarabunIT๙" w:cs="TH SarabunIT๙"/>
          <w:sz w:val="32"/>
          <w:szCs w:val="32"/>
          <w:cs/>
        </w:rPr>
        <w:t>เพียง</w:t>
      </w:r>
      <w:r w:rsidR="00B72020" w:rsidRPr="002C4596">
        <w:rPr>
          <w:rFonts w:ascii="TH SarabunIT๙" w:hAnsi="TH SarabunIT๙" w:cs="TH SarabunIT๙"/>
          <w:sz w:val="32"/>
          <w:szCs w:val="32"/>
          <w:cs/>
        </w:rPr>
        <w:t>แก้ไขปัญหาเฉพาะหน้าในการ</w:t>
      </w:r>
      <w:r w:rsidR="00B72020" w:rsidRPr="002C4596">
        <w:rPr>
          <w:rFonts w:ascii="TH SarabunIT๙" w:hAnsi="TH SarabunIT๙" w:cs="TH SarabunIT๙"/>
          <w:color w:val="0F243E"/>
          <w:sz w:val="32"/>
          <w:szCs w:val="32"/>
          <w:cs/>
        </w:rPr>
        <w:t xml:space="preserve"> </w:t>
      </w:r>
      <w:r w:rsidRPr="002C4596">
        <w:rPr>
          <w:rFonts w:ascii="TH SarabunIT๙" w:hAnsi="TH SarabunIT๙" w:cs="TH SarabunIT๙"/>
          <w:sz w:val="32"/>
          <w:szCs w:val="32"/>
          <w:cs/>
        </w:rPr>
        <w:t>กำจัดขยะมูลฝอยและสิ่งปฏิกูล โดยมีรถ</w:t>
      </w:r>
      <w:r w:rsidR="00530527" w:rsidRPr="002C4596">
        <w:rPr>
          <w:rFonts w:ascii="TH SarabunIT๙" w:hAnsi="TH SarabunIT๙" w:cs="TH SarabunIT๙"/>
          <w:sz w:val="32"/>
          <w:szCs w:val="32"/>
          <w:cs/>
        </w:rPr>
        <w:t>บรรทุกขยะของเทศบาลชนิด</w:t>
      </w:r>
      <w:r w:rsidR="008851C1" w:rsidRPr="002C4596">
        <w:rPr>
          <w:rFonts w:ascii="TH SarabunIT๙" w:hAnsi="TH SarabunIT๙" w:cs="TH SarabunIT๙"/>
          <w:sz w:val="32"/>
          <w:szCs w:val="32"/>
          <w:cs/>
        </w:rPr>
        <w:t>อัด</w:t>
      </w:r>
      <w:r w:rsidR="001D339E" w:rsidRPr="002C4596">
        <w:rPr>
          <w:rFonts w:ascii="TH SarabunIT๙" w:hAnsi="TH SarabunIT๙" w:cs="TH SarabunIT๙"/>
          <w:sz w:val="32"/>
          <w:szCs w:val="32"/>
          <w:cs/>
        </w:rPr>
        <w:t>ท้ายขนาด ๖ ล้อ จำนวน ๑ คัน มีคนงานประจำรถขยะพร้อมพนักงานขับรถ</w:t>
      </w:r>
      <w:r w:rsidR="001D339E" w:rsidRPr="002C4596">
        <w:rPr>
          <w:rFonts w:ascii="TH SarabunIT๙" w:hAnsi="TH SarabunIT๙" w:cs="TH SarabunIT๙"/>
          <w:color w:val="0F243E"/>
          <w:sz w:val="32"/>
          <w:szCs w:val="32"/>
          <w:cs/>
        </w:rPr>
        <w:t xml:space="preserve">  </w:t>
      </w:r>
      <w:r w:rsidRPr="002C4596">
        <w:rPr>
          <w:rFonts w:ascii="TH SarabunIT๙" w:hAnsi="TH SarabunIT๙" w:cs="TH SarabunIT๙"/>
          <w:sz w:val="32"/>
          <w:szCs w:val="32"/>
          <w:cs/>
        </w:rPr>
        <w:t xml:space="preserve">จำนวน ๕ คน ได้ปฏิบัติหน้าที่หมุนเวียนกันไปเก็บขยะในย่านชุมชนตามหมู่บ้านต่างๆในพื้นที่ตำบล แล้วนำไปทิ้งที่บ่อขยะของเอกชนในพื้นที่ตำบลใกล้เคียง ทำให้เทศบาลต้องรับภาระค่าใช้จ่ายงบประมาณในการดังกล่าว ในแต่ปีเป็นจำนวนมาก และยังไม่ใช่แนวทางการกำจัดขยะมูลฝอย และสิ่งปฏิกูลที่ยั่งยืน เพื่อการรองรับการขยายตัวของชุมชนในอนาคต </w:t>
      </w:r>
      <w:r w:rsidRPr="002C4596">
        <w:rPr>
          <w:rFonts w:ascii="TH SarabunIT๙" w:hAnsi="TH SarabunIT๙" w:cs="TH SarabunIT๙"/>
          <w:sz w:val="32"/>
          <w:szCs w:val="32"/>
          <w:cs/>
        </w:rPr>
        <w:lastRenderedPageBreak/>
        <w:t>หน่วยงานเอง</w:t>
      </w:r>
      <w:r w:rsidR="00AE0737" w:rsidRPr="002C4596">
        <w:rPr>
          <w:rFonts w:ascii="TH SarabunIT๙" w:hAnsi="TH SarabunIT๙" w:cs="TH SarabunIT๙"/>
          <w:sz w:val="32"/>
          <w:szCs w:val="32"/>
          <w:cs/>
        </w:rPr>
        <w:t>และภาคส่วนต่างๆ</w:t>
      </w:r>
      <w:r w:rsidRPr="002C4596">
        <w:rPr>
          <w:rFonts w:ascii="TH SarabunIT๙" w:hAnsi="TH SarabunIT๙" w:cs="TH SarabunIT๙"/>
          <w:sz w:val="32"/>
          <w:szCs w:val="32"/>
          <w:cs/>
        </w:rPr>
        <w:t xml:space="preserve"> </w:t>
      </w:r>
      <w:r w:rsidR="00AE0737" w:rsidRPr="002C4596">
        <w:rPr>
          <w:rFonts w:ascii="TH SarabunIT๙" w:hAnsi="TH SarabunIT๙" w:cs="TH SarabunIT๙"/>
          <w:sz w:val="32"/>
          <w:szCs w:val="32"/>
          <w:cs/>
        </w:rPr>
        <w:t xml:space="preserve">ในชุมชนท้องถิ่น </w:t>
      </w:r>
      <w:r w:rsidRPr="002C4596">
        <w:rPr>
          <w:rFonts w:ascii="TH SarabunIT๙" w:hAnsi="TH SarabunIT๙" w:cs="TH SarabunIT๙"/>
          <w:sz w:val="32"/>
          <w:szCs w:val="32"/>
          <w:cs/>
        </w:rPr>
        <w:t>ต้อง</w:t>
      </w:r>
      <w:r w:rsidR="00D817B5" w:rsidRPr="002C4596">
        <w:rPr>
          <w:rFonts w:ascii="TH SarabunIT๙" w:hAnsi="TH SarabunIT๙" w:cs="TH SarabunIT๙"/>
          <w:sz w:val="32"/>
          <w:szCs w:val="32"/>
          <w:cs/>
        </w:rPr>
        <w:t>มุ่ง</w:t>
      </w:r>
      <w:r w:rsidRPr="002C4596">
        <w:rPr>
          <w:rFonts w:ascii="TH SarabunIT๙" w:hAnsi="TH SarabunIT๙" w:cs="TH SarabunIT๙"/>
          <w:sz w:val="32"/>
          <w:szCs w:val="32"/>
          <w:cs/>
        </w:rPr>
        <w:t>หาแนวทางดำเนินการในเรื่อง</w:t>
      </w:r>
      <w:r w:rsidR="00AE0737" w:rsidRPr="002C4596">
        <w:rPr>
          <w:rFonts w:ascii="TH SarabunIT๙" w:hAnsi="TH SarabunIT๙" w:cs="TH SarabunIT๙"/>
          <w:sz w:val="32"/>
          <w:szCs w:val="32"/>
          <w:cs/>
        </w:rPr>
        <w:t>การกำจัดขยะมูลฝอยและสิ่งปฏิกูล</w:t>
      </w:r>
      <w:r w:rsidR="00D817B5" w:rsidRPr="002C4596">
        <w:rPr>
          <w:rFonts w:ascii="TH SarabunIT๙" w:hAnsi="TH SarabunIT๙" w:cs="TH SarabunIT๙"/>
          <w:sz w:val="32"/>
          <w:szCs w:val="32"/>
          <w:cs/>
        </w:rPr>
        <w:t>ให้เกิดความยั่งยืนและคุ้มค่า</w:t>
      </w:r>
      <w:r w:rsidR="00AE0737" w:rsidRPr="002C4596">
        <w:rPr>
          <w:rFonts w:ascii="TH SarabunIT๙" w:hAnsi="TH SarabunIT๙" w:cs="TH SarabunIT๙"/>
          <w:sz w:val="32"/>
          <w:szCs w:val="32"/>
          <w:cs/>
        </w:rPr>
        <w:t xml:space="preserve"> โดยนำหลักการของแนวคิด 3</w:t>
      </w:r>
      <w:r w:rsidR="00AE0737" w:rsidRPr="002C4596">
        <w:rPr>
          <w:rFonts w:ascii="TH SarabunIT๙" w:hAnsi="TH SarabunIT๙" w:cs="TH SarabunIT๙"/>
          <w:sz w:val="32"/>
          <w:szCs w:val="32"/>
        </w:rPr>
        <w:t xml:space="preserve">Rs </w:t>
      </w:r>
      <w:r w:rsidR="00AE0737" w:rsidRPr="002C4596">
        <w:rPr>
          <w:rFonts w:ascii="TH SarabunIT๙" w:hAnsi="TH SarabunIT๙" w:cs="TH SarabunIT๙"/>
          <w:sz w:val="32"/>
          <w:szCs w:val="32"/>
          <w:cs/>
        </w:rPr>
        <w:t xml:space="preserve">อันได้แก่ </w:t>
      </w:r>
      <w:r w:rsidR="00AE0737" w:rsidRPr="002C4596">
        <w:rPr>
          <w:rFonts w:ascii="TH SarabunIT๙" w:hAnsi="TH SarabunIT๙" w:cs="TH SarabunIT๙"/>
          <w:sz w:val="32"/>
          <w:szCs w:val="32"/>
        </w:rPr>
        <w:t xml:space="preserve">Reduce </w:t>
      </w:r>
      <w:r w:rsidR="00AE0737" w:rsidRPr="002C4596">
        <w:rPr>
          <w:rFonts w:ascii="TH SarabunIT๙" w:hAnsi="TH SarabunIT๙" w:cs="TH SarabunIT๙"/>
          <w:sz w:val="32"/>
          <w:szCs w:val="32"/>
          <w:cs/>
        </w:rPr>
        <w:t>หมายถึง</w:t>
      </w:r>
      <w:r w:rsidR="00AE0737" w:rsidRPr="002C4596">
        <w:rPr>
          <w:rFonts w:ascii="TH SarabunIT๙" w:hAnsi="TH SarabunIT๙" w:cs="TH SarabunIT๙"/>
          <w:sz w:val="32"/>
          <w:szCs w:val="32"/>
        </w:rPr>
        <w:t xml:space="preserve"> </w:t>
      </w:r>
      <w:r w:rsidR="00AE0737" w:rsidRPr="002C4596">
        <w:rPr>
          <w:rFonts w:ascii="TH SarabunIT๙" w:hAnsi="TH SarabunIT๙" w:cs="TH SarabunIT๙"/>
          <w:sz w:val="32"/>
          <w:szCs w:val="32"/>
          <w:cs/>
        </w:rPr>
        <w:t xml:space="preserve">ลดการเกิดขยะมูลฝอย </w:t>
      </w:r>
      <w:r w:rsidR="00AE0737" w:rsidRPr="002C4596">
        <w:rPr>
          <w:rFonts w:ascii="TH SarabunIT๙" w:hAnsi="TH SarabunIT๙" w:cs="TH SarabunIT๙"/>
          <w:sz w:val="32"/>
          <w:szCs w:val="32"/>
        </w:rPr>
        <w:t xml:space="preserve">Reuse </w:t>
      </w:r>
      <w:r w:rsidR="00AE0737" w:rsidRPr="002C4596">
        <w:rPr>
          <w:rFonts w:ascii="TH SarabunIT๙" w:hAnsi="TH SarabunIT๙" w:cs="TH SarabunIT๙"/>
          <w:sz w:val="32"/>
          <w:szCs w:val="32"/>
          <w:cs/>
        </w:rPr>
        <w:t>หมายถึง</w:t>
      </w:r>
      <w:r w:rsidR="00AE0737" w:rsidRPr="002C4596">
        <w:rPr>
          <w:rFonts w:ascii="TH SarabunIT๙" w:hAnsi="TH SarabunIT๙" w:cs="TH SarabunIT๙"/>
          <w:sz w:val="32"/>
          <w:szCs w:val="32"/>
        </w:rPr>
        <w:t xml:space="preserve"> </w:t>
      </w:r>
      <w:r w:rsidR="00AE0737" w:rsidRPr="002C4596">
        <w:rPr>
          <w:rFonts w:ascii="TH SarabunIT๙" w:hAnsi="TH SarabunIT๙" w:cs="TH SarabunIT๙"/>
          <w:sz w:val="32"/>
          <w:szCs w:val="32"/>
          <w:cs/>
        </w:rPr>
        <w:t xml:space="preserve">นำกลับมาใช้ซ้ำ </w:t>
      </w:r>
      <w:r w:rsidR="00AE0737" w:rsidRPr="002C4596">
        <w:rPr>
          <w:rFonts w:ascii="TH SarabunIT๙" w:hAnsi="TH SarabunIT๙" w:cs="TH SarabunIT๙"/>
          <w:sz w:val="32"/>
          <w:szCs w:val="32"/>
        </w:rPr>
        <w:t xml:space="preserve">Recycle </w:t>
      </w:r>
      <w:r w:rsidR="00AE0737" w:rsidRPr="002C4596">
        <w:rPr>
          <w:rFonts w:ascii="TH SarabunIT๙" w:hAnsi="TH SarabunIT๙" w:cs="TH SarabunIT๙"/>
          <w:sz w:val="32"/>
          <w:szCs w:val="32"/>
          <w:cs/>
        </w:rPr>
        <w:t>หมายถึง</w:t>
      </w:r>
    </w:p>
    <w:p w:rsidR="00F60952" w:rsidRDefault="00AE0737" w:rsidP="00BD5049">
      <w:pPr>
        <w:jc w:val="thaiDistribute"/>
        <w:rPr>
          <w:rFonts w:ascii="TH SarabunIT๙" w:hAnsi="TH SarabunIT๙" w:cs="TH SarabunIT๙"/>
          <w:sz w:val="32"/>
          <w:szCs w:val="32"/>
        </w:rPr>
      </w:pP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หมุนเวียนกลับมาใช้ใหม่ การคัดแยกองค์ประกอบของขยะมูลฝอยเป็น</w:t>
      </w:r>
    </w:p>
    <w:p w:rsidR="00F60952" w:rsidRDefault="00F60952" w:rsidP="00BD5049">
      <w:pPr>
        <w:jc w:val="thaiDistribute"/>
        <w:rPr>
          <w:rFonts w:ascii="TH SarabunIT๙" w:hAnsi="TH SarabunIT๙" w:cs="TH SarabunIT๙"/>
          <w:sz w:val="32"/>
          <w:szCs w:val="32"/>
        </w:rPr>
      </w:pPr>
      <w:r>
        <w:rPr>
          <w:rFonts w:ascii="TH SarabunIT๙" w:hAnsi="TH SarabunIT๙" w:cs="TH SarabunIT๙"/>
          <w:sz w:val="32"/>
          <w:szCs w:val="32"/>
          <w:cs/>
        </w:rPr>
        <w:t>กลุ่มๆ</w:t>
      </w:r>
      <w:r w:rsidR="00AE0737" w:rsidRPr="002C4596">
        <w:rPr>
          <w:rFonts w:ascii="TH SarabunIT๙" w:hAnsi="TH SarabunIT๙" w:cs="TH SarabunIT๙"/>
          <w:sz w:val="32"/>
          <w:szCs w:val="32"/>
          <w:cs/>
        </w:rPr>
        <w:t xml:space="preserve">ตามประเภทของขยะ อาทิ กระดาษ </w:t>
      </w:r>
      <w:r w:rsidR="008E56E4" w:rsidRPr="002C4596">
        <w:rPr>
          <w:rFonts w:ascii="TH SarabunIT๙" w:hAnsi="TH SarabunIT๙" w:cs="TH SarabunIT๙"/>
          <w:sz w:val="32"/>
          <w:szCs w:val="32"/>
          <w:cs/>
        </w:rPr>
        <w:t>พลาสติก โลหะ แก้ว หรือเศษ</w:t>
      </w:r>
    </w:p>
    <w:p w:rsidR="00F60952" w:rsidRDefault="008E56E4" w:rsidP="00BD5049">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อาหาร </w:t>
      </w:r>
      <w:r w:rsidR="00AE0737" w:rsidRPr="002C4596">
        <w:rPr>
          <w:rFonts w:ascii="TH SarabunIT๙" w:hAnsi="TH SarabunIT๙" w:cs="TH SarabunIT๙"/>
          <w:sz w:val="32"/>
          <w:szCs w:val="32"/>
          <w:cs/>
        </w:rPr>
        <w:t xml:space="preserve">จะทำให้สามารถลดปริมาณขยะที่ต้องนำไปกำจัดให้เหลือน้อยลง </w:t>
      </w:r>
    </w:p>
    <w:p w:rsidR="00F60952" w:rsidRDefault="008E56E4" w:rsidP="00BD5049">
      <w:pPr>
        <w:jc w:val="thaiDistribute"/>
        <w:rPr>
          <w:rFonts w:ascii="TH SarabunIT๙" w:hAnsi="TH SarabunIT๙" w:cs="TH SarabunIT๙"/>
          <w:sz w:val="32"/>
          <w:szCs w:val="32"/>
        </w:rPr>
      </w:pPr>
      <w:r w:rsidRPr="002C4596">
        <w:rPr>
          <w:rFonts w:ascii="TH SarabunIT๙" w:hAnsi="TH SarabunIT๙" w:cs="TH SarabunIT๙"/>
          <w:sz w:val="32"/>
          <w:szCs w:val="32"/>
          <w:cs/>
        </w:rPr>
        <w:t>และ</w:t>
      </w:r>
      <w:r w:rsidR="00AE0737" w:rsidRPr="002C4596">
        <w:rPr>
          <w:rFonts w:ascii="TH SarabunIT๙" w:hAnsi="TH SarabunIT๙" w:cs="TH SarabunIT๙"/>
          <w:sz w:val="32"/>
          <w:szCs w:val="32"/>
          <w:cs/>
        </w:rPr>
        <w:t>การคัดแยกให้เป็นกลุ่มหรือเป็นหมวดหมู่มากเท่าใดก็จะสามารถนำ</w:t>
      </w:r>
    </w:p>
    <w:p w:rsidR="00F60952" w:rsidRDefault="00AE0737" w:rsidP="00BD5049">
      <w:pPr>
        <w:jc w:val="thaiDistribute"/>
        <w:rPr>
          <w:rFonts w:ascii="TH SarabunIT๙" w:hAnsi="TH SarabunIT๙" w:cs="TH SarabunIT๙"/>
          <w:sz w:val="32"/>
          <w:szCs w:val="32"/>
        </w:rPr>
      </w:pPr>
      <w:r w:rsidRPr="002C4596">
        <w:rPr>
          <w:rFonts w:ascii="TH SarabunIT๙" w:hAnsi="TH SarabunIT๙" w:cs="TH SarabunIT๙"/>
          <w:sz w:val="32"/>
          <w:szCs w:val="32"/>
          <w:cs/>
        </w:rPr>
        <w:t>กลับมาใช้ใหม่ได้มากที่สุด ปริมาณขยะที่ต้องกำจัดก็จะเหลือน้อยที่สุด</w:t>
      </w:r>
      <w:r w:rsidR="00BD5049" w:rsidRPr="002C4596">
        <w:rPr>
          <w:rFonts w:ascii="TH SarabunIT๙" w:hAnsi="TH SarabunIT๙" w:cs="TH SarabunIT๙"/>
          <w:sz w:val="32"/>
          <w:szCs w:val="32"/>
          <w:cs/>
        </w:rPr>
        <w:t>เป็น</w:t>
      </w:r>
    </w:p>
    <w:p w:rsidR="00F60952" w:rsidRDefault="00BD5049" w:rsidP="00BD5049">
      <w:pPr>
        <w:jc w:val="thaiDistribute"/>
        <w:rPr>
          <w:rFonts w:ascii="TH SarabunIT๙" w:hAnsi="TH SarabunIT๙" w:cs="TH SarabunIT๙"/>
          <w:sz w:val="32"/>
          <w:szCs w:val="32"/>
        </w:rPr>
      </w:pPr>
      <w:r w:rsidRPr="002C4596">
        <w:rPr>
          <w:rFonts w:ascii="TH SarabunIT๙" w:hAnsi="TH SarabunIT๙" w:cs="TH SarabunIT๙"/>
          <w:sz w:val="32"/>
          <w:szCs w:val="32"/>
          <w:cs/>
        </w:rPr>
        <w:t>ภาระในการกำจัดน้อย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ลดต้นทุนในการดำเนินการ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ก่อผลกระทบต่อ</w:t>
      </w:r>
    </w:p>
    <w:p w:rsidR="00F60952" w:rsidRDefault="00BD5049" w:rsidP="00BD5049">
      <w:pPr>
        <w:jc w:val="thaiDistribute"/>
        <w:rPr>
          <w:rFonts w:ascii="TH SarabunIT๙" w:hAnsi="TH SarabunIT๙" w:cs="TH SarabunIT๙"/>
          <w:sz w:val="32"/>
          <w:szCs w:val="32"/>
        </w:rPr>
      </w:pPr>
      <w:r w:rsidRPr="002C4596">
        <w:rPr>
          <w:rFonts w:ascii="TH SarabunIT๙" w:hAnsi="TH SarabunIT๙" w:cs="TH SarabunIT๙"/>
          <w:sz w:val="32"/>
          <w:szCs w:val="32"/>
          <w:cs/>
        </w:rPr>
        <w:t>สภาพแวดล้อมน้อย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รวมทั้งสามารถนำขยะกลับมาใช้ใหม่ได้มากขึ้น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เป็น</w:t>
      </w:r>
      <w:r w:rsidR="00F60952">
        <w:rPr>
          <w:rFonts w:ascii="TH SarabunIT๙" w:hAnsi="TH SarabunIT๙" w:cs="TH SarabunIT๙" w:hint="cs"/>
          <w:sz w:val="32"/>
          <w:szCs w:val="32"/>
          <w:cs/>
        </w:rPr>
        <w:t xml:space="preserve">       </w:t>
      </w:r>
      <w:r w:rsidR="00F60952" w:rsidRPr="00F60952">
        <w:rPr>
          <w:rFonts w:ascii="TH SarabunIT๙" w:hAnsi="TH SarabunIT๙" w:cs="TH SarabunIT๙"/>
          <w:color w:val="31849B" w:themeColor="accent5" w:themeShade="BF"/>
          <w:sz w:val="32"/>
          <w:szCs w:val="32"/>
          <w:cs/>
        </w:rPr>
        <w:t>รถบรรทุกขยะชนิดอัดท้าย</w:t>
      </w:r>
    </w:p>
    <w:p w:rsidR="003D0CBC" w:rsidRPr="002C4596" w:rsidRDefault="00BD5049" w:rsidP="00BD5049">
      <w:pPr>
        <w:jc w:val="thaiDistribute"/>
        <w:rPr>
          <w:rFonts w:ascii="TH SarabunIT๙" w:hAnsi="TH SarabunIT๙" w:cs="TH SarabunIT๙"/>
          <w:sz w:val="32"/>
          <w:szCs w:val="32"/>
          <w:cs/>
        </w:rPr>
      </w:pPr>
      <w:r w:rsidRPr="002C4596">
        <w:rPr>
          <w:rFonts w:ascii="TH SarabunIT๙" w:hAnsi="TH SarabunIT๙" w:cs="TH SarabunIT๙"/>
          <w:sz w:val="32"/>
          <w:szCs w:val="32"/>
          <w:cs/>
        </w:rPr>
        <w:t>การรักษาทรัพยากรไว้ใช้ประโยชน์ได้นานวันยิ่งขึ้น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ดังนั้น</w:t>
      </w:r>
      <w:r w:rsidRPr="002C4596">
        <w:rPr>
          <w:rFonts w:ascii="TH SarabunIT๙" w:hAnsi="TH SarabunIT๙" w:cs="TH SarabunIT๙"/>
          <w:b/>
          <w:bCs/>
          <w:sz w:val="32"/>
          <w:szCs w:val="32"/>
        </w:rPr>
        <w:t xml:space="preserve"> </w:t>
      </w:r>
      <w:r w:rsidRPr="002C4596">
        <w:rPr>
          <w:rFonts w:ascii="TH SarabunIT๙" w:hAnsi="TH SarabunIT๙" w:cs="TH SarabunIT๙"/>
          <w:sz w:val="32"/>
          <w:szCs w:val="32"/>
          <w:cs/>
        </w:rPr>
        <w:t>การดำเนินการด้วยมาตรการดังนี้จะช่วยแก้ไขปัญหาและลดผลกระทบของการกำจัดมูลฝอยและสิ่งปฏิกูลของของชุมชนได้ดียิ่งขึ้น</w:t>
      </w:r>
    </w:p>
    <w:p w:rsidR="00BA2E75" w:rsidRPr="002C4596" w:rsidRDefault="00F60952" w:rsidP="00EC5C85">
      <w:pPr>
        <w:spacing w:before="240"/>
        <w:jc w:val="center"/>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09280" behindDoc="0" locked="0" layoutInCell="1" allowOverlap="1" wp14:anchorId="7FBDB56D" wp14:editId="2BE618D3">
            <wp:simplePos x="0" y="0"/>
            <wp:positionH relativeFrom="column">
              <wp:posOffset>3807251</wp:posOffset>
            </wp:positionH>
            <wp:positionV relativeFrom="page">
              <wp:posOffset>1478280</wp:posOffset>
            </wp:positionV>
            <wp:extent cx="1922145" cy="1439545"/>
            <wp:effectExtent l="190500" t="190500" r="401955" b="389255"/>
            <wp:wrapNone/>
            <wp:docPr id="1025" name="รูปภาพ 1025" descr="C:\Users\Phoenix\Desktop\22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hoenix\Desktop\22382.jpg"/>
                    <pic:cNvPicPr>
                      <a:picLocks noChangeAspect="1" noChangeArrowheads="1"/>
                    </pic:cNvPicPr>
                  </pic:nvPicPr>
                  <pic:blipFill>
                    <a:blip r:embed="rId67" cstate="print">
                      <a:extLst>
                        <a:ext uri="{28A0092B-C50C-407E-A947-70E740481C1C}">
                          <a14:useLocalDpi xmlns:a14="http://schemas.microsoft.com/office/drawing/2010/main"/>
                        </a:ext>
                      </a:extLst>
                    </a:blip>
                    <a:srcRect/>
                    <a:stretch>
                      <a:fillRect/>
                    </a:stretch>
                  </pic:blipFill>
                  <pic:spPr bwMode="auto">
                    <a:xfrm>
                      <a:off x="0" y="0"/>
                      <a:ext cx="192214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A96F4E" w:rsidRPr="002C4596">
        <w:rPr>
          <w:rFonts w:ascii="TH SarabunIT๙" w:hAnsi="TH SarabunIT๙" w:cs="TH SarabunIT๙"/>
          <w:noProof/>
        </w:rPr>
        <w:drawing>
          <wp:inline distT="0" distB="0" distL="0" distR="0" wp14:anchorId="051C8F52" wp14:editId="33B2F1EA">
            <wp:extent cx="5886450" cy="1943100"/>
            <wp:effectExtent l="0" t="0" r="0" b="0"/>
            <wp:docPr id="972" name="รูปภาพ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86450" cy="1943100"/>
                    </a:xfrm>
                    <a:prstGeom prst="rect">
                      <a:avLst/>
                    </a:prstGeom>
                    <a:noFill/>
                    <a:ln>
                      <a:noFill/>
                    </a:ln>
                  </pic:spPr>
                </pic:pic>
              </a:graphicData>
            </a:graphic>
          </wp:inline>
        </w:drawing>
      </w:r>
    </w:p>
    <w:p w:rsidR="00B27B1A" w:rsidRPr="002C4596" w:rsidRDefault="00B27B1A" w:rsidP="00B27B1A">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งานสาธารณสุขและสิ่งแวดล้อม สำนักปลัดเทศบาลตำบลพนางตุง</w:t>
      </w:r>
    </w:p>
    <w:p w:rsidR="003D0CBC" w:rsidRPr="002C4596" w:rsidRDefault="001A1601" w:rsidP="008B0DE1">
      <w:pPr>
        <w:tabs>
          <w:tab w:val="left" w:pos="1134"/>
        </w:tabs>
        <w:spacing w:before="240"/>
        <w:rPr>
          <w:rFonts w:ascii="TH SarabunIT๙" w:eastAsia="SimSun" w:hAnsi="TH SarabunIT๙" w:cs="TH SarabunIT๙"/>
          <w:b/>
          <w:bCs/>
          <w:sz w:val="32"/>
          <w:szCs w:val="32"/>
          <w:cs/>
        </w:rPr>
      </w:pPr>
      <w:r w:rsidRPr="002C4596">
        <w:rPr>
          <w:rFonts w:ascii="TH SarabunIT๙" w:eastAsia="SimSun" w:hAnsi="TH SarabunIT๙" w:cs="TH SarabunIT๙"/>
          <w:b/>
          <w:bCs/>
          <w:sz w:val="32"/>
          <w:szCs w:val="32"/>
          <w:cs/>
        </w:rPr>
        <w:tab/>
        <w:t>๕.๗</w:t>
      </w:r>
      <w:r w:rsidR="003D0CBC" w:rsidRPr="002C4596">
        <w:rPr>
          <w:rFonts w:ascii="TH SarabunIT๙" w:eastAsia="SimSun" w:hAnsi="TH SarabunIT๙" w:cs="TH SarabunIT๙"/>
          <w:b/>
          <w:bCs/>
          <w:sz w:val="32"/>
          <w:szCs w:val="32"/>
          <w:cs/>
        </w:rPr>
        <w:t xml:space="preserve"> การบำบัดน้ำเสีย</w:t>
      </w:r>
    </w:p>
    <w:p w:rsidR="00A771FF" w:rsidRPr="002C4596" w:rsidRDefault="003D0CBC" w:rsidP="0025744A">
      <w:pPr>
        <w:jc w:val="thaiDistribute"/>
        <w:rPr>
          <w:rFonts w:ascii="TH SarabunIT๙" w:eastAsia="SimSun" w:hAnsi="TH SarabunIT๙" w:cs="TH SarabunIT๙"/>
          <w:sz w:val="32"/>
          <w:szCs w:val="32"/>
        </w:rPr>
      </w:pPr>
      <w:r w:rsidRPr="002C4596">
        <w:rPr>
          <w:rFonts w:ascii="TH SarabunIT๙" w:eastAsia="SimSun" w:hAnsi="TH SarabunIT๙" w:cs="TH SarabunIT๙"/>
          <w:sz w:val="32"/>
          <w:szCs w:val="32"/>
        </w:rPr>
        <w:tab/>
        <w:t xml:space="preserve">      </w:t>
      </w:r>
      <w:r w:rsidRPr="002C4596">
        <w:rPr>
          <w:rFonts w:ascii="TH SarabunIT๙" w:eastAsia="SimSun" w:hAnsi="TH SarabunIT๙" w:cs="TH SarabunIT๙"/>
          <w:sz w:val="32"/>
          <w:szCs w:val="32"/>
        </w:rPr>
        <w:tab/>
      </w:r>
      <w:r w:rsidRPr="002C4596">
        <w:rPr>
          <w:rFonts w:ascii="TH SarabunIT๙" w:eastAsia="SimSun" w:hAnsi="TH SarabunIT๙" w:cs="TH SarabunIT๙"/>
          <w:sz w:val="32"/>
          <w:szCs w:val="32"/>
          <w:cs/>
        </w:rPr>
        <w:t>ภายในเทศบาลตำบลพนางตุง ยังไม่มีระบบบำบัดนำเสียจากการใช้น้ำในครัวเรือน และสถานประกอบการต่างๆก่อนปล่อยทิ้งลงสู่แหล่งน้ำ โดยเฉพาะในพื้นที่หมู่ที่ ๑</w:t>
      </w:r>
      <w:r w:rsidRPr="002C4596">
        <w:rPr>
          <w:rFonts w:ascii="TH SarabunIT๙" w:eastAsia="SimSun" w:hAnsi="TH SarabunIT๙" w:cs="TH SarabunIT๙"/>
          <w:sz w:val="32"/>
          <w:szCs w:val="32"/>
        </w:rPr>
        <w:t>,</w:t>
      </w:r>
      <w:r w:rsidRPr="002C4596">
        <w:rPr>
          <w:rFonts w:ascii="TH SarabunIT๙" w:eastAsia="SimSun" w:hAnsi="TH SarabunIT๙" w:cs="TH SarabunIT๙"/>
          <w:sz w:val="32"/>
          <w:szCs w:val="32"/>
          <w:cs/>
        </w:rPr>
        <w:t>๒</w:t>
      </w:r>
      <w:r w:rsidRPr="002C4596">
        <w:rPr>
          <w:rFonts w:ascii="TH SarabunIT๙" w:eastAsia="SimSun" w:hAnsi="TH SarabunIT๙" w:cs="TH SarabunIT๙"/>
          <w:sz w:val="32"/>
          <w:szCs w:val="32"/>
        </w:rPr>
        <w:t>,</w:t>
      </w:r>
      <w:r w:rsidRPr="002C4596">
        <w:rPr>
          <w:rFonts w:ascii="TH SarabunIT๙" w:eastAsia="SimSun" w:hAnsi="TH SarabunIT๙" w:cs="TH SarabunIT๙"/>
          <w:sz w:val="32"/>
          <w:szCs w:val="32"/>
          <w:cs/>
        </w:rPr>
        <w:t>๑๓</w:t>
      </w:r>
      <w:r w:rsidRPr="002C4596">
        <w:rPr>
          <w:rFonts w:ascii="TH SarabunIT๙" w:eastAsia="SimSun" w:hAnsi="TH SarabunIT๙" w:cs="TH SarabunIT๙"/>
          <w:sz w:val="32"/>
          <w:szCs w:val="32"/>
        </w:rPr>
        <w:t xml:space="preserve"> </w:t>
      </w:r>
      <w:r w:rsidRPr="002C4596">
        <w:rPr>
          <w:rFonts w:ascii="TH SarabunIT๙" w:eastAsia="SimSun" w:hAnsi="TH SarabunIT๙" w:cs="TH SarabunIT๙"/>
          <w:sz w:val="32"/>
          <w:szCs w:val="32"/>
          <w:cs/>
        </w:rPr>
        <w:t>ซึ่งเป็นเขตชุมชนหนาแน่น มีน้ำเสียที่เกิดจากการชำแหละแปรรูปผลิตภัณฑ์จากสัตว์น้ำ และน้ำเสียปล่อยทิ้งจากการย้อมสีกระจูดเป็นจำนวนมากในแต่ละวัน น้ำเสียดังกล่าว ได้ปนเปื้อนสารโลหะหนัก</w:t>
      </w:r>
      <w:r w:rsidR="00E91277" w:rsidRPr="002C4596">
        <w:rPr>
          <w:rFonts w:ascii="TH SarabunIT๙" w:eastAsia="SimSun" w:hAnsi="TH SarabunIT๙" w:cs="TH SarabunIT๙"/>
          <w:sz w:val="32"/>
          <w:szCs w:val="32"/>
          <w:cs/>
        </w:rPr>
        <w:t xml:space="preserve"> </w:t>
      </w:r>
      <w:r w:rsidRPr="002C4596">
        <w:rPr>
          <w:rFonts w:ascii="TH SarabunIT๙" w:eastAsia="SimSun" w:hAnsi="TH SarabunIT๙" w:cs="TH SarabunIT๙"/>
          <w:sz w:val="32"/>
          <w:szCs w:val="32"/>
          <w:cs/>
        </w:rPr>
        <w:t>ที่เป็นอันตรายต่อสุขภาพ ทั้งผู้ที่ย้อม</w:t>
      </w:r>
      <w:r w:rsidR="00E91277" w:rsidRPr="002C4596">
        <w:rPr>
          <w:rFonts w:ascii="TH SarabunIT๙" w:eastAsia="SimSun" w:hAnsi="TH SarabunIT๙" w:cs="TH SarabunIT๙"/>
          <w:sz w:val="32"/>
          <w:szCs w:val="32"/>
          <w:cs/>
        </w:rPr>
        <w:t xml:space="preserve"> </w:t>
      </w:r>
      <w:r w:rsidRPr="002C4596">
        <w:rPr>
          <w:rFonts w:ascii="TH SarabunIT๙" w:eastAsia="SimSun" w:hAnsi="TH SarabunIT๙" w:cs="TH SarabunIT๙"/>
          <w:sz w:val="32"/>
          <w:szCs w:val="32"/>
          <w:cs/>
        </w:rPr>
        <w:t>และผู้ที่บริโภค</w:t>
      </w:r>
      <w:r w:rsidR="00F9359C" w:rsidRPr="002C4596">
        <w:rPr>
          <w:rFonts w:ascii="TH SarabunIT๙" w:eastAsia="SimSun" w:hAnsi="TH SarabunIT๙" w:cs="TH SarabunIT๙"/>
          <w:sz w:val="32"/>
          <w:szCs w:val="32"/>
          <w:cs/>
        </w:rPr>
        <w:t>ซึ่งย่อมส่งผลกระทบกับทรัพยากรในระบบห่วงโซ่อาหาร โดยเฉพาะกุ้ง หอย ปู</w:t>
      </w:r>
      <w:r w:rsidRPr="002C4596">
        <w:rPr>
          <w:rFonts w:ascii="TH SarabunIT๙" w:eastAsia="SimSun" w:hAnsi="TH SarabunIT๙" w:cs="TH SarabunIT๙"/>
          <w:sz w:val="32"/>
          <w:szCs w:val="32"/>
          <w:cs/>
        </w:rPr>
        <w:t>ปลา</w:t>
      </w:r>
      <w:r w:rsidR="00F9359C" w:rsidRPr="002C4596">
        <w:rPr>
          <w:rFonts w:ascii="TH SarabunIT๙" w:eastAsia="SimSun" w:hAnsi="TH SarabunIT๙" w:cs="TH SarabunIT๙"/>
          <w:sz w:val="32"/>
          <w:szCs w:val="32"/>
          <w:cs/>
        </w:rPr>
        <w:t xml:space="preserve"> และพืชที่กินได้</w:t>
      </w:r>
      <w:r w:rsidRPr="002C4596">
        <w:rPr>
          <w:rFonts w:ascii="TH SarabunIT๙" w:eastAsia="SimSun" w:hAnsi="TH SarabunIT๙" w:cs="TH SarabunIT๙"/>
          <w:sz w:val="32"/>
          <w:szCs w:val="32"/>
          <w:cs/>
        </w:rPr>
        <w:t xml:space="preserve">ในทะเลน้อย </w:t>
      </w:r>
      <w:r w:rsidR="00F9359C" w:rsidRPr="002C4596">
        <w:rPr>
          <w:rFonts w:ascii="TH SarabunIT๙" w:eastAsia="SimSun" w:hAnsi="TH SarabunIT๙" w:cs="TH SarabunIT๙"/>
          <w:sz w:val="32"/>
          <w:szCs w:val="32"/>
          <w:cs/>
        </w:rPr>
        <w:t>ที่อาจส่งผลกระทบต่อผู้บริโภค</w:t>
      </w:r>
      <w:r w:rsidR="00C511C6" w:rsidRPr="002C4596">
        <w:rPr>
          <w:rFonts w:ascii="TH SarabunIT๙" w:eastAsia="SimSun" w:hAnsi="TH SarabunIT๙" w:cs="TH SarabunIT๙"/>
          <w:sz w:val="32"/>
          <w:szCs w:val="32"/>
          <w:cs/>
        </w:rPr>
        <w:t xml:space="preserve"> </w:t>
      </w:r>
      <w:r w:rsidRPr="002C4596">
        <w:rPr>
          <w:rFonts w:ascii="TH SarabunIT๙" w:eastAsia="SimSun" w:hAnsi="TH SarabunIT๙" w:cs="TH SarabunIT๙"/>
          <w:sz w:val="32"/>
          <w:szCs w:val="32"/>
          <w:cs/>
        </w:rPr>
        <w:t>การแก้ไขปัญหาน้ำเสีย</w:t>
      </w:r>
      <w:r w:rsidR="00C511C6" w:rsidRPr="002C4596">
        <w:rPr>
          <w:rFonts w:ascii="TH SarabunIT๙" w:eastAsia="SimSun" w:hAnsi="TH SarabunIT๙" w:cs="TH SarabunIT๙"/>
          <w:sz w:val="32"/>
          <w:szCs w:val="32"/>
          <w:cs/>
        </w:rPr>
        <w:t xml:space="preserve"> </w:t>
      </w:r>
      <w:r w:rsidRPr="002C4596">
        <w:rPr>
          <w:rFonts w:ascii="TH SarabunIT๙" w:eastAsia="SimSun" w:hAnsi="TH SarabunIT๙" w:cs="TH SarabunIT๙"/>
          <w:sz w:val="32"/>
          <w:szCs w:val="32"/>
          <w:cs/>
        </w:rPr>
        <w:t>ต้องจัดทำทั้งระบบตามสภาพพื้น</w:t>
      </w:r>
      <w:r w:rsidR="00E91277" w:rsidRPr="002C4596">
        <w:rPr>
          <w:rFonts w:ascii="TH SarabunIT๙" w:eastAsia="SimSun" w:hAnsi="TH SarabunIT๙" w:cs="TH SarabunIT๙"/>
          <w:sz w:val="32"/>
          <w:szCs w:val="32"/>
          <w:cs/>
        </w:rPr>
        <w:t xml:space="preserve">ที่ ต้องใช้งบประมาณเป็นจำนวนมาก </w:t>
      </w:r>
      <w:r w:rsidRPr="002C4596">
        <w:rPr>
          <w:rFonts w:ascii="TH SarabunIT๙" w:eastAsia="SimSun" w:hAnsi="TH SarabunIT๙" w:cs="TH SarabunIT๙"/>
          <w:sz w:val="32"/>
          <w:szCs w:val="32"/>
          <w:cs/>
        </w:rPr>
        <w:t>ซึ่งในบางครัวเรือนก็ได้ความอนุเคราะห์</w:t>
      </w:r>
      <w:r w:rsidR="00E91277" w:rsidRPr="002C4596">
        <w:rPr>
          <w:rFonts w:ascii="TH SarabunIT๙" w:eastAsia="SimSun" w:hAnsi="TH SarabunIT๙" w:cs="TH SarabunIT๙"/>
          <w:sz w:val="32"/>
          <w:szCs w:val="32"/>
          <w:cs/>
        </w:rPr>
        <w:t>ช่วยเหลือ</w:t>
      </w:r>
      <w:r w:rsidRPr="002C4596">
        <w:rPr>
          <w:rFonts w:ascii="TH SarabunIT๙" w:eastAsia="SimSun" w:hAnsi="TH SarabunIT๙" w:cs="TH SarabunIT๙"/>
          <w:sz w:val="32"/>
          <w:szCs w:val="32"/>
          <w:cs/>
        </w:rPr>
        <w:t>จากหน่วยงาน และสถาบันทางการศึกษา</w:t>
      </w:r>
      <w:r w:rsidR="00E91277" w:rsidRPr="002C4596">
        <w:rPr>
          <w:rFonts w:ascii="TH SarabunIT๙" w:eastAsia="SimSun" w:hAnsi="TH SarabunIT๙" w:cs="TH SarabunIT๙"/>
          <w:sz w:val="32"/>
          <w:szCs w:val="32"/>
          <w:cs/>
        </w:rPr>
        <w:t xml:space="preserve"> </w:t>
      </w:r>
      <w:r w:rsidRPr="002C4596">
        <w:rPr>
          <w:rFonts w:ascii="TH SarabunIT๙" w:eastAsia="SimSun" w:hAnsi="TH SarabunIT๙" w:cs="TH SarabunIT๙"/>
          <w:sz w:val="32"/>
          <w:szCs w:val="32"/>
          <w:cs/>
        </w:rPr>
        <w:t>ที่เข้ามาศึกษาวิจัยผลกระทบ</w:t>
      </w:r>
      <w:r w:rsidR="00E91277" w:rsidRPr="002C4596">
        <w:rPr>
          <w:rFonts w:ascii="TH SarabunIT๙" w:eastAsia="SimSun" w:hAnsi="TH SarabunIT๙" w:cs="TH SarabunIT๙"/>
          <w:sz w:val="32"/>
          <w:szCs w:val="32"/>
          <w:cs/>
        </w:rPr>
        <w:t xml:space="preserve"> </w:t>
      </w:r>
      <w:r w:rsidRPr="002C4596">
        <w:rPr>
          <w:rFonts w:ascii="TH SarabunIT๙" w:eastAsia="SimSun" w:hAnsi="TH SarabunIT๙" w:cs="TH SarabunIT๙"/>
          <w:sz w:val="32"/>
          <w:szCs w:val="32"/>
          <w:cs/>
        </w:rPr>
        <w:t>ที่เกิดจากน้ำเสียในชุมชน และได้วิจัยออกแบบระบบบ่อบัดนำเสียอย่างง่าย</w:t>
      </w:r>
      <w:r w:rsidR="00E91277" w:rsidRPr="002C4596">
        <w:rPr>
          <w:rFonts w:ascii="TH SarabunIT๙" w:eastAsia="SimSun" w:hAnsi="TH SarabunIT๙" w:cs="TH SarabunIT๙"/>
          <w:sz w:val="32"/>
          <w:szCs w:val="32"/>
          <w:cs/>
        </w:rPr>
        <w:t xml:space="preserve"> </w:t>
      </w:r>
      <w:r w:rsidRPr="002C4596">
        <w:rPr>
          <w:rFonts w:ascii="TH SarabunIT๙" w:eastAsia="SimSun" w:hAnsi="TH SarabunIT๙" w:cs="TH SarabunIT๙"/>
          <w:sz w:val="32"/>
          <w:szCs w:val="32"/>
          <w:cs/>
        </w:rPr>
        <w:t>ก่อนปล่อยทิ้งลงสู่แหล่งน้ำให้กับครัวเรือนในชุมชน ซึ่งยังถือว่ามีจำนวนน้อยรายที่ได้</w:t>
      </w:r>
      <w:r w:rsidR="00E91277" w:rsidRPr="002C4596">
        <w:rPr>
          <w:rFonts w:ascii="TH SarabunIT๙" w:eastAsia="SimSun" w:hAnsi="TH SarabunIT๙" w:cs="TH SarabunIT๙"/>
          <w:sz w:val="32"/>
          <w:szCs w:val="32"/>
        </w:rPr>
        <w:t xml:space="preserve"> </w:t>
      </w:r>
      <w:r w:rsidRPr="002C4596">
        <w:rPr>
          <w:rFonts w:ascii="TH SarabunIT๙" w:eastAsia="SimSun" w:hAnsi="TH SarabunIT๙" w:cs="TH SarabunIT๙"/>
          <w:sz w:val="32"/>
          <w:szCs w:val="32"/>
          <w:cs/>
        </w:rPr>
        <w:t>เข้าร่วมโครงการดังกล่าว ในอนาคตอันใกล้ทางเทศบาลต้องออกแบบระบบบำบัด</w:t>
      </w:r>
      <w:r w:rsidR="00CD09E1" w:rsidRPr="002C4596">
        <w:rPr>
          <w:rFonts w:ascii="TH SarabunIT๙" w:eastAsia="SimSun" w:hAnsi="TH SarabunIT๙" w:cs="TH SarabunIT๙"/>
          <w:sz w:val="32"/>
          <w:szCs w:val="32"/>
          <w:cs/>
        </w:rPr>
        <w:t>น้ำเสีย</w:t>
      </w:r>
      <w:r w:rsidRPr="002C4596">
        <w:rPr>
          <w:rFonts w:ascii="TH SarabunIT๙" w:eastAsia="SimSun" w:hAnsi="TH SarabunIT๙" w:cs="TH SarabunIT๙"/>
          <w:sz w:val="32"/>
          <w:szCs w:val="32"/>
          <w:cs/>
        </w:rPr>
        <w:t>ในครัวเรือน และสถานประกอบการเป็นรูปแบบมาสเตอร์พีชเป็นการเฉพาะ อันจะก่อให้เกิดความยั่งยืน ของการแก้ไขปัญหาด้านทรัพยากรธรรมชาติ และสิ่งแวดล้อมที่เสื่อมโทรมลงในปัจ</w:t>
      </w:r>
      <w:r w:rsidR="00BD1F3D" w:rsidRPr="002C4596">
        <w:rPr>
          <w:rFonts w:ascii="TH SarabunIT๙" w:eastAsia="SimSun" w:hAnsi="TH SarabunIT๙" w:cs="TH SarabunIT๙"/>
          <w:sz w:val="32"/>
          <w:szCs w:val="32"/>
          <w:cs/>
        </w:rPr>
        <w:t>จุบัน เพื่อการดำรงชีวิตของผู้คน</w:t>
      </w:r>
      <w:r w:rsidRPr="002C4596">
        <w:rPr>
          <w:rFonts w:ascii="TH SarabunIT๙" w:eastAsia="SimSun" w:hAnsi="TH SarabunIT๙" w:cs="TH SarabunIT๙"/>
          <w:sz w:val="32"/>
          <w:szCs w:val="32"/>
          <w:cs/>
        </w:rPr>
        <w:t>และสัตว์อยู่ได้อย่างปลอดภัยและเกื้อกูลซึ่งกันและกัน</w:t>
      </w:r>
      <w:r w:rsidR="00F1513C" w:rsidRPr="002C4596">
        <w:rPr>
          <w:rFonts w:ascii="TH SarabunIT๙" w:eastAsia="SimSun" w:hAnsi="TH SarabunIT๙" w:cs="TH SarabunIT๙"/>
          <w:sz w:val="32"/>
          <w:szCs w:val="32"/>
        </w:rPr>
        <w:t xml:space="preserve"> </w:t>
      </w:r>
      <w:r w:rsidR="008571FC" w:rsidRPr="002C4596">
        <w:rPr>
          <w:rFonts w:ascii="TH SarabunIT๙" w:eastAsia="SimSun" w:hAnsi="TH SarabunIT๙" w:cs="TH SarabunIT๙"/>
          <w:sz w:val="32"/>
          <w:szCs w:val="32"/>
          <w:cs/>
        </w:rPr>
        <w:t>ซึ่งโครงการ/กิจกรรม</w:t>
      </w:r>
      <w:r w:rsidR="00BD1F3D" w:rsidRPr="002C4596">
        <w:rPr>
          <w:rFonts w:ascii="TH SarabunIT๙" w:eastAsia="SimSun" w:hAnsi="TH SarabunIT๙" w:cs="TH SarabunIT๙"/>
          <w:color w:val="215868" w:themeColor="accent5" w:themeShade="80"/>
          <w:sz w:val="32"/>
          <w:szCs w:val="32"/>
          <w:cs/>
        </w:rPr>
        <w:t xml:space="preserve"> </w:t>
      </w:r>
      <w:r w:rsidR="008571FC" w:rsidRPr="002C4596">
        <w:rPr>
          <w:rFonts w:ascii="TH SarabunIT๙" w:eastAsia="SimSun" w:hAnsi="TH SarabunIT๙" w:cs="TH SarabunIT๙"/>
          <w:sz w:val="32"/>
          <w:szCs w:val="32"/>
          <w:cs/>
        </w:rPr>
        <w:t xml:space="preserve">ที่เทศบาลได้ดำเนินการไปเพื่อการควบคุมบำบัดน้ำเสีย และรณรงค์สร้างจิตสำนึก </w:t>
      </w:r>
      <w:r w:rsidR="006C74B4" w:rsidRPr="002C4596">
        <w:rPr>
          <w:rFonts w:ascii="TH SarabunIT๙" w:eastAsia="SimSun" w:hAnsi="TH SarabunIT๙" w:cs="TH SarabunIT๙"/>
          <w:sz w:val="32"/>
          <w:szCs w:val="32"/>
          <w:cs/>
        </w:rPr>
        <w:t>เช่น</w:t>
      </w:r>
      <w:r w:rsidR="00A33AC8" w:rsidRPr="002C4596">
        <w:rPr>
          <w:rFonts w:ascii="TH SarabunIT๙" w:eastAsia="SimSun" w:hAnsi="TH SarabunIT๙" w:cs="TH SarabunIT๙"/>
          <w:sz w:val="32"/>
          <w:szCs w:val="32"/>
          <w:cs/>
        </w:rPr>
        <w:t xml:space="preserve"> </w:t>
      </w:r>
      <w:r w:rsidR="008571FC" w:rsidRPr="002C4596">
        <w:rPr>
          <w:rFonts w:ascii="TH SarabunIT๙" w:eastAsia="SimSun" w:hAnsi="TH SarabunIT๙" w:cs="TH SarabunIT๙"/>
          <w:sz w:val="32"/>
          <w:szCs w:val="32"/>
          <w:cs/>
        </w:rPr>
        <w:t>โครงการจุลินทรีย์บำบัดน้ำเสีย ค่ายเยาวชนอนุรักษ์พลังงานและสิ่งแวดล้อม</w:t>
      </w:r>
      <w:r w:rsidR="000936E1" w:rsidRPr="002C4596">
        <w:rPr>
          <w:rFonts w:ascii="TH SarabunIT๙" w:eastAsia="SimSun" w:hAnsi="TH SarabunIT๙" w:cs="TH SarabunIT๙"/>
          <w:sz w:val="32"/>
          <w:szCs w:val="32"/>
          <w:cs/>
        </w:rPr>
        <w:t xml:space="preserve"> </w:t>
      </w:r>
      <w:r w:rsidR="006C74B4" w:rsidRPr="002C4596">
        <w:rPr>
          <w:rFonts w:ascii="TH SarabunIT๙" w:eastAsia="SimSun" w:hAnsi="TH SarabunIT๙" w:cs="TH SarabunIT๙"/>
          <w:sz w:val="32"/>
          <w:szCs w:val="32"/>
          <w:cs/>
        </w:rPr>
        <w:t>แต่ยังสร้างแรง</w:t>
      </w:r>
      <w:r w:rsidR="006C74B4" w:rsidRPr="002C4596">
        <w:rPr>
          <w:rFonts w:ascii="TH SarabunIT๙" w:eastAsia="SimSun" w:hAnsi="TH SarabunIT๙" w:cs="TH SarabunIT๙"/>
          <w:sz w:val="32"/>
          <w:szCs w:val="32"/>
          <w:cs/>
        </w:rPr>
        <w:lastRenderedPageBreak/>
        <w:t>กระเพื่อมให้คนในชุมชนได้หันมาสนใจการ</w:t>
      </w:r>
      <w:r w:rsidR="00A33AC8" w:rsidRPr="002C4596">
        <w:rPr>
          <w:rFonts w:ascii="TH SarabunIT๙" w:eastAsia="SimSun" w:hAnsi="TH SarabunIT๙" w:cs="TH SarabunIT๙"/>
          <w:sz w:val="32"/>
          <w:szCs w:val="32"/>
          <w:cs/>
        </w:rPr>
        <w:t>อนุรักษ์ทรัพยากรน้ำ และบำบัดน้ำเสียก่อนปล่อยทิ้งได้มากนัก</w:t>
      </w:r>
      <w:r w:rsidR="008B0DE1" w:rsidRPr="002C4596">
        <w:rPr>
          <w:rFonts w:ascii="TH SarabunIT๙" w:eastAsia="SimSun" w:hAnsi="TH SarabunIT๙" w:cs="TH SarabunIT๙"/>
          <w:sz w:val="32"/>
          <w:szCs w:val="32"/>
          <w:cs/>
        </w:rPr>
        <w:t xml:space="preserve"> </w:t>
      </w:r>
      <w:r w:rsidR="00CF6C7F" w:rsidRPr="002C4596">
        <w:rPr>
          <w:rFonts w:ascii="TH SarabunIT๙" w:eastAsia="SimSun" w:hAnsi="TH SarabunIT๙" w:cs="TH SarabunIT๙"/>
          <w:sz w:val="32"/>
          <w:szCs w:val="32"/>
          <w:cs/>
        </w:rPr>
        <w:t>ถือเป็นการบ้านที่หน่วยงาน</w:t>
      </w:r>
      <w:r w:rsidR="008B0DE1" w:rsidRPr="002C4596">
        <w:rPr>
          <w:rFonts w:ascii="TH SarabunIT๙" w:eastAsia="SimSun" w:hAnsi="TH SarabunIT๙" w:cs="TH SarabunIT๙"/>
          <w:sz w:val="32"/>
          <w:szCs w:val="32"/>
          <w:cs/>
        </w:rPr>
        <w:t>เทศบาลเองและภาคส่วนต่างๆที่เกี่ยวข้อง</w:t>
      </w:r>
      <w:r w:rsidR="00CF6C7F" w:rsidRPr="002C4596">
        <w:rPr>
          <w:rFonts w:ascii="TH SarabunIT๙" w:eastAsia="SimSun" w:hAnsi="TH SarabunIT๙" w:cs="TH SarabunIT๙"/>
          <w:sz w:val="32"/>
          <w:szCs w:val="32"/>
          <w:cs/>
        </w:rPr>
        <w:t>ต้องหันมาเน้นหนักในการจัดสรรงบประมาณ โครงการ/กิจกรรมต่างๆลงในพื้นที่ชุมชนอย่างต่อเนื่อง</w:t>
      </w:r>
      <w:r w:rsidR="008B0DE1" w:rsidRPr="002C4596">
        <w:rPr>
          <w:rFonts w:ascii="TH SarabunIT๙" w:eastAsia="SimSun" w:hAnsi="TH SarabunIT๙" w:cs="TH SarabunIT๙"/>
          <w:sz w:val="32"/>
          <w:szCs w:val="32"/>
          <w:cs/>
        </w:rPr>
        <w:t xml:space="preserve"> </w:t>
      </w:r>
      <w:r w:rsidR="00781FC5" w:rsidRPr="002C4596">
        <w:rPr>
          <w:rFonts w:ascii="TH SarabunIT๙" w:eastAsia="SimSun" w:hAnsi="TH SarabunIT๙" w:cs="TH SarabunIT๙"/>
          <w:sz w:val="32"/>
          <w:szCs w:val="32"/>
          <w:cs/>
        </w:rPr>
        <w:t>ข้อมูลบ่งชี้ทางด้าน</w:t>
      </w:r>
      <w:r w:rsidR="00265444" w:rsidRPr="002C4596">
        <w:rPr>
          <w:rFonts w:ascii="TH SarabunIT๙" w:eastAsia="SimSun" w:hAnsi="TH SarabunIT๙" w:cs="TH SarabunIT๙"/>
          <w:sz w:val="32"/>
          <w:szCs w:val="32"/>
          <w:cs/>
        </w:rPr>
        <w:t>การอนามัย</w:t>
      </w:r>
      <w:r w:rsidR="00781FC5" w:rsidRPr="002C4596">
        <w:rPr>
          <w:rFonts w:ascii="TH SarabunIT๙" w:eastAsia="SimSun" w:hAnsi="TH SarabunIT๙" w:cs="TH SarabunIT๙"/>
          <w:sz w:val="32"/>
          <w:szCs w:val="32"/>
          <w:cs/>
        </w:rPr>
        <w:t>สาธารณสุข</w:t>
      </w:r>
      <w:r w:rsidR="00265444" w:rsidRPr="002C4596">
        <w:rPr>
          <w:rFonts w:ascii="TH SarabunIT๙" w:eastAsia="SimSun" w:hAnsi="TH SarabunIT๙" w:cs="TH SarabunIT๙"/>
          <w:sz w:val="32"/>
          <w:szCs w:val="32"/>
          <w:cs/>
        </w:rPr>
        <w:t xml:space="preserve">ในปัจจุบัน </w:t>
      </w:r>
      <w:r w:rsidR="00781FC5" w:rsidRPr="002C4596">
        <w:rPr>
          <w:rFonts w:ascii="TH SarabunIT๙" w:eastAsia="SimSun" w:hAnsi="TH SarabunIT๙" w:cs="TH SarabunIT๙"/>
          <w:sz w:val="32"/>
          <w:szCs w:val="32"/>
          <w:cs/>
        </w:rPr>
        <w:t>ได้แสดงให้เห็นถึง</w:t>
      </w:r>
      <w:r w:rsidR="00A43D36" w:rsidRPr="002C4596">
        <w:rPr>
          <w:rFonts w:ascii="TH SarabunIT๙" w:eastAsia="SimSun" w:hAnsi="TH SarabunIT๙" w:cs="TH SarabunIT๙"/>
          <w:sz w:val="32"/>
          <w:szCs w:val="32"/>
          <w:cs/>
        </w:rPr>
        <w:t>ส</w:t>
      </w:r>
      <w:r w:rsidR="00781FC5" w:rsidRPr="002C4596">
        <w:rPr>
          <w:rFonts w:ascii="TH SarabunIT๙" w:eastAsia="SimSun" w:hAnsi="TH SarabunIT๙" w:cs="TH SarabunIT๙"/>
          <w:sz w:val="32"/>
          <w:szCs w:val="32"/>
          <w:cs/>
        </w:rPr>
        <w:t>ภาว</w:t>
      </w:r>
      <w:r w:rsidR="00265444" w:rsidRPr="002C4596">
        <w:rPr>
          <w:rFonts w:ascii="TH SarabunIT๙" w:eastAsia="SimSun" w:hAnsi="TH SarabunIT๙" w:cs="TH SarabunIT๙"/>
          <w:sz w:val="32"/>
          <w:szCs w:val="32"/>
          <w:cs/>
        </w:rPr>
        <w:t>ะการ</w:t>
      </w:r>
      <w:r w:rsidR="00781FC5" w:rsidRPr="002C4596">
        <w:rPr>
          <w:rFonts w:ascii="TH SarabunIT๙" w:eastAsia="SimSun" w:hAnsi="TH SarabunIT๙" w:cs="TH SarabunIT๙"/>
          <w:sz w:val="32"/>
          <w:szCs w:val="32"/>
          <w:cs/>
        </w:rPr>
        <w:t>เป็นโรค</w:t>
      </w:r>
      <w:r w:rsidR="00792BE7" w:rsidRPr="002C4596">
        <w:rPr>
          <w:rFonts w:ascii="TH SarabunIT๙" w:eastAsia="SimSun" w:hAnsi="TH SarabunIT๙" w:cs="TH SarabunIT๙"/>
          <w:sz w:val="32"/>
          <w:szCs w:val="32"/>
          <w:cs/>
        </w:rPr>
        <w:t>ที่เกิดจาก</w:t>
      </w:r>
      <w:r w:rsidR="00781FC5" w:rsidRPr="002C4596">
        <w:rPr>
          <w:rFonts w:ascii="TH SarabunIT๙" w:eastAsia="SimSun" w:hAnsi="TH SarabunIT๙" w:cs="TH SarabunIT๙"/>
          <w:sz w:val="32"/>
          <w:szCs w:val="32"/>
          <w:cs/>
        </w:rPr>
        <w:t>ทางเดินอาหาร และทางเดิน</w:t>
      </w:r>
      <w:r w:rsidR="00265444" w:rsidRPr="002C4596">
        <w:rPr>
          <w:rFonts w:ascii="TH SarabunIT๙" w:eastAsia="SimSun" w:hAnsi="TH SarabunIT๙" w:cs="TH SarabunIT๙"/>
          <w:sz w:val="32"/>
          <w:szCs w:val="32"/>
          <w:cs/>
        </w:rPr>
        <w:t>หายใจเพิ่มมากขึ้น</w:t>
      </w:r>
      <w:r w:rsidR="00792BE7" w:rsidRPr="002C4596">
        <w:rPr>
          <w:rFonts w:ascii="TH SarabunIT๙" w:eastAsia="SimSun" w:hAnsi="TH SarabunIT๙" w:cs="TH SarabunIT๙"/>
          <w:sz w:val="32"/>
          <w:szCs w:val="32"/>
          <w:cs/>
        </w:rPr>
        <w:t>ในอัตราที่น่าวิตก</w:t>
      </w:r>
      <w:r w:rsidR="00265444" w:rsidRPr="002C4596">
        <w:rPr>
          <w:rFonts w:ascii="TH SarabunIT๙" w:eastAsia="SimSun" w:hAnsi="TH SarabunIT๙" w:cs="TH SarabunIT๙"/>
          <w:sz w:val="32"/>
          <w:szCs w:val="32"/>
          <w:cs/>
        </w:rPr>
        <w:t xml:space="preserve"> </w:t>
      </w:r>
      <w:r w:rsidR="008B0DE1" w:rsidRPr="002C4596">
        <w:rPr>
          <w:rFonts w:ascii="TH SarabunIT๙" w:eastAsia="SimSun" w:hAnsi="TH SarabunIT๙" w:cs="TH SarabunIT๙"/>
          <w:sz w:val="32"/>
          <w:szCs w:val="32"/>
          <w:cs/>
        </w:rPr>
        <w:t>เพราะ</w:t>
      </w:r>
      <w:r w:rsidR="000D1B3A" w:rsidRPr="002C4596">
        <w:rPr>
          <w:rFonts w:ascii="TH SarabunIT๙" w:eastAsia="SimSun" w:hAnsi="TH SarabunIT๙" w:cs="TH SarabunIT๙"/>
          <w:sz w:val="32"/>
          <w:szCs w:val="32"/>
          <w:cs/>
        </w:rPr>
        <w:t>คนที่อยู่อาศัยใช้ชีวิตประจำวัน</w:t>
      </w:r>
      <w:r w:rsidR="00885650" w:rsidRPr="002C4596">
        <w:rPr>
          <w:rFonts w:ascii="TH SarabunIT๙" w:eastAsia="SimSun" w:hAnsi="TH SarabunIT๙" w:cs="TH SarabunIT๙"/>
          <w:sz w:val="32"/>
          <w:szCs w:val="32"/>
          <w:cs/>
        </w:rPr>
        <w:t>อยู่</w:t>
      </w:r>
      <w:r w:rsidR="000D1B3A" w:rsidRPr="002C4596">
        <w:rPr>
          <w:rFonts w:ascii="TH SarabunIT๙" w:eastAsia="SimSun" w:hAnsi="TH SarabunIT๙" w:cs="TH SarabunIT๙"/>
          <w:sz w:val="32"/>
          <w:szCs w:val="32"/>
          <w:cs/>
        </w:rPr>
        <w:t>ในชุมชน</w:t>
      </w:r>
      <w:r w:rsidR="00885650" w:rsidRPr="002C4596">
        <w:rPr>
          <w:rFonts w:ascii="TH SarabunIT๙" w:eastAsia="SimSun" w:hAnsi="TH SarabunIT๙" w:cs="TH SarabunIT๙"/>
          <w:sz w:val="32"/>
          <w:szCs w:val="32"/>
          <w:cs/>
        </w:rPr>
        <w:t xml:space="preserve"> </w:t>
      </w:r>
      <w:r w:rsidR="000D1B3A" w:rsidRPr="002C4596">
        <w:rPr>
          <w:rFonts w:ascii="TH SarabunIT๙" w:eastAsia="SimSun" w:hAnsi="TH SarabunIT๙" w:cs="TH SarabunIT๙"/>
          <w:sz w:val="32"/>
          <w:szCs w:val="32"/>
          <w:cs/>
        </w:rPr>
        <w:t>ได้รับสารปนเปื้อน</w:t>
      </w:r>
      <w:r w:rsidR="00885650" w:rsidRPr="002C4596">
        <w:rPr>
          <w:rFonts w:ascii="TH SarabunIT๙" w:eastAsia="SimSun" w:hAnsi="TH SarabunIT๙" w:cs="TH SarabunIT๙"/>
          <w:sz w:val="32"/>
          <w:szCs w:val="32"/>
          <w:cs/>
        </w:rPr>
        <w:t xml:space="preserve"> สารเคมี </w:t>
      </w:r>
      <w:r w:rsidR="000D1B3A" w:rsidRPr="002C4596">
        <w:rPr>
          <w:rFonts w:ascii="TH SarabunIT๙" w:eastAsia="SimSun" w:hAnsi="TH SarabunIT๙" w:cs="TH SarabunIT๙"/>
          <w:sz w:val="32"/>
          <w:szCs w:val="32"/>
          <w:cs/>
        </w:rPr>
        <w:t>ทั้ง</w:t>
      </w:r>
      <w:r w:rsidR="00792BE7" w:rsidRPr="002C4596">
        <w:rPr>
          <w:rFonts w:ascii="TH SarabunIT๙" w:eastAsia="SimSun" w:hAnsi="TH SarabunIT๙" w:cs="TH SarabunIT๙"/>
          <w:sz w:val="32"/>
          <w:szCs w:val="32"/>
          <w:cs/>
        </w:rPr>
        <w:t>ที่มาจาก</w:t>
      </w:r>
      <w:r w:rsidR="000D1B3A" w:rsidRPr="002C4596">
        <w:rPr>
          <w:rFonts w:ascii="TH SarabunIT๙" w:eastAsia="SimSun" w:hAnsi="TH SarabunIT๙" w:cs="TH SarabunIT๙"/>
          <w:sz w:val="32"/>
          <w:szCs w:val="32"/>
          <w:cs/>
        </w:rPr>
        <w:t>ในน้ำ</w:t>
      </w:r>
      <w:r w:rsidR="00792BE7" w:rsidRPr="002C4596">
        <w:rPr>
          <w:rFonts w:ascii="TH SarabunIT๙" w:eastAsia="SimSun" w:hAnsi="TH SarabunIT๙" w:cs="TH SarabunIT๙"/>
          <w:sz w:val="32"/>
          <w:szCs w:val="32"/>
          <w:cs/>
        </w:rPr>
        <w:t>กินน้ำใช้</w:t>
      </w:r>
      <w:r w:rsidR="000D1B3A" w:rsidRPr="002C4596">
        <w:rPr>
          <w:rFonts w:ascii="TH SarabunIT๙" w:eastAsia="SimSun" w:hAnsi="TH SarabunIT๙" w:cs="TH SarabunIT๙"/>
          <w:sz w:val="32"/>
          <w:szCs w:val="32"/>
          <w:cs/>
        </w:rPr>
        <w:t xml:space="preserve"> ในอากาศอยู่เป็นประจำ</w:t>
      </w:r>
      <w:r w:rsidR="008B0DE1" w:rsidRPr="002C4596">
        <w:rPr>
          <w:rFonts w:ascii="TH SarabunIT๙" w:eastAsia="SimSun" w:hAnsi="TH SarabunIT๙" w:cs="TH SarabunIT๙"/>
          <w:sz w:val="32"/>
          <w:szCs w:val="32"/>
          <w:cs/>
        </w:rPr>
        <w:t xml:space="preserve"> </w:t>
      </w:r>
    </w:p>
    <w:p w:rsidR="00331B37" w:rsidRDefault="00331B37" w:rsidP="00AA1936">
      <w:pPr>
        <w:spacing w:before="240"/>
        <w:ind w:firstLine="1440"/>
        <w:jc w:val="thaiDistribute"/>
        <w:rPr>
          <w:rFonts w:ascii="TH SarabunIT๙" w:eastAsia="SimSun" w:hAnsi="TH SarabunIT๙" w:cs="TH SarabunIT๙"/>
          <w:sz w:val="32"/>
          <w:szCs w:val="32"/>
        </w:rPr>
      </w:pPr>
      <w:r w:rsidRPr="002C4596">
        <w:rPr>
          <w:rFonts w:ascii="TH SarabunIT๙" w:eastAsia="SimSun" w:hAnsi="TH SarabunIT๙" w:cs="TH SarabunIT๙"/>
          <w:noProof/>
          <w:sz w:val="32"/>
          <w:szCs w:val="32"/>
        </w:rPr>
        <w:drawing>
          <wp:anchor distT="0" distB="0" distL="114300" distR="114300" simplePos="0" relativeHeight="252541440" behindDoc="1" locked="0" layoutInCell="1" allowOverlap="1" wp14:anchorId="16CABEC5" wp14:editId="7B0559A3">
            <wp:simplePos x="0" y="0"/>
            <wp:positionH relativeFrom="column">
              <wp:posOffset>4034155</wp:posOffset>
            </wp:positionH>
            <wp:positionV relativeFrom="paragraph">
              <wp:posOffset>260985</wp:posOffset>
            </wp:positionV>
            <wp:extent cx="1743075" cy="2319655"/>
            <wp:effectExtent l="171450" t="171450" r="390525" b="366395"/>
            <wp:wrapNone/>
            <wp:docPr id="3" name="รูปภาพ 3" descr="C:\Users\Jar\Desktop\น้ำเสี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r\Desktop\น้ำเสีย.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43075" cy="23196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25744A" w:rsidRPr="002C4596">
        <w:rPr>
          <w:rFonts w:ascii="TH SarabunIT๙" w:eastAsia="SimSun" w:hAnsi="TH SarabunIT๙" w:cs="TH SarabunIT๙"/>
          <w:sz w:val="32"/>
          <w:szCs w:val="32"/>
          <w:cs/>
        </w:rPr>
        <w:t>การติดตามคุณภาพน้ำในพื้นที่ทะเลสาบสงขลา</w:t>
      </w:r>
      <w:r w:rsidR="002923BD">
        <w:rPr>
          <w:rFonts w:ascii="TH SarabunIT๙" w:eastAsia="SimSun" w:hAnsi="TH SarabunIT๙" w:cs="TH SarabunIT๙" w:hint="cs"/>
          <w:sz w:val="32"/>
          <w:szCs w:val="32"/>
          <w:cs/>
        </w:rPr>
        <w:t xml:space="preserve"> </w:t>
      </w:r>
      <w:r w:rsidR="0025744A" w:rsidRPr="002C4596">
        <w:rPr>
          <w:rFonts w:ascii="TH SarabunIT๙" w:eastAsia="SimSun" w:hAnsi="TH SarabunIT๙" w:cs="TH SarabunIT๙"/>
          <w:sz w:val="32"/>
          <w:szCs w:val="32"/>
          <w:cs/>
        </w:rPr>
        <w:t>ของจังหวัด</w:t>
      </w:r>
    </w:p>
    <w:p w:rsidR="00331B37" w:rsidRDefault="00331B37" w:rsidP="00331B37">
      <w:pPr>
        <w:jc w:val="thaiDistribute"/>
        <w:rPr>
          <w:rFonts w:ascii="TH SarabunIT๙" w:eastAsia="SimSun" w:hAnsi="TH SarabunIT๙" w:cs="TH SarabunIT๙"/>
          <w:sz w:val="32"/>
          <w:szCs w:val="32"/>
        </w:rPr>
      </w:pPr>
      <w:r>
        <w:rPr>
          <w:rFonts w:ascii="TH SarabunIT๙" w:eastAsia="SimSun" w:hAnsi="TH SarabunIT๙" w:cs="TH SarabunIT๙"/>
          <w:sz w:val="32"/>
          <w:szCs w:val="32"/>
          <w:cs/>
        </w:rPr>
        <w:t>พัทลุง</w:t>
      </w:r>
      <w:r w:rsidR="00A43D36" w:rsidRPr="002C4596">
        <w:rPr>
          <w:rFonts w:ascii="TH SarabunIT๙" w:eastAsia="SimSun" w:hAnsi="TH SarabunIT๙" w:cs="TH SarabunIT๙"/>
          <w:sz w:val="32"/>
          <w:szCs w:val="32"/>
          <w:cs/>
        </w:rPr>
        <w:t xml:space="preserve">ของสำนักงานสิ่งแวดล้อมภาคที่ 16 </w:t>
      </w:r>
      <w:r w:rsidR="0025744A" w:rsidRPr="002C4596">
        <w:rPr>
          <w:rFonts w:ascii="TH SarabunIT๙" w:eastAsia="SimSun" w:hAnsi="TH SarabunIT๙" w:cs="TH SarabunIT๙"/>
          <w:sz w:val="32"/>
          <w:szCs w:val="32"/>
          <w:cs/>
        </w:rPr>
        <w:t>จำนวน 6 สถานี บริเวณทะเลน้อย</w:t>
      </w:r>
    </w:p>
    <w:p w:rsidR="00331B37" w:rsidRDefault="0025744A" w:rsidP="00331B37">
      <w:pPr>
        <w:jc w:val="thaiDistribute"/>
        <w:rPr>
          <w:rFonts w:ascii="TH SarabunIT๙" w:eastAsia="SimSun" w:hAnsi="TH SarabunIT๙" w:cs="TH SarabunIT๙"/>
          <w:sz w:val="32"/>
          <w:szCs w:val="32"/>
        </w:rPr>
      </w:pPr>
      <w:r w:rsidRPr="002C4596">
        <w:rPr>
          <w:rFonts w:ascii="TH SarabunIT๙" w:eastAsia="SimSun" w:hAnsi="TH SarabunIT๙" w:cs="TH SarabunIT๙"/>
          <w:sz w:val="32"/>
          <w:szCs w:val="32"/>
          <w:cs/>
        </w:rPr>
        <w:t>ทะเลหลวง และทะเลสาบ ในปี 2553 พบว่า คุณภาพน้ำอยู่ในเกณฑ์พอใช้ขึ้น</w:t>
      </w:r>
    </w:p>
    <w:p w:rsidR="00331B37" w:rsidRDefault="0025744A" w:rsidP="00331B37">
      <w:pPr>
        <w:jc w:val="thaiDistribute"/>
        <w:rPr>
          <w:rFonts w:ascii="TH SarabunIT๙" w:eastAsia="SimSun" w:hAnsi="TH SarabunIT๙" w:cs="TH SarabunIT๙"/>
          <w:sz w:val="32"/>
          <w:szCs w:val="32"/>
        </w:rPr>
      </w:pPr>
      <w:r w:rsidRPr="002C4596">
        <w:rPr>
          <w:rFonts w:ascii="TH SarabunIT๙" w:eastAsia="SimSun" w:hAnsi="TH SarabunIT๙" w:cs="TH SarabunIT๙"/>
          <w:sz w:val="32"/>
          <w:szCs w:val="32"/>
          <w:cs/>
        </w:rPr>
        <w:t>ไปร้อยละ 33 บริเวณที่คุณภาพน้ำอยู่ในประเภทเสื่อมโทรม ได้แก่ บริเวณ</w:t>
      </w:r>
    </w:p>
    <w:p w:rsidR="00331B37" w:rsidRDefault="0025744A" w:rsidP="00331B37">
      <w:pPr>
        <w:jc w:val="thaiDistribute"/>
        <w:rPr>
          <w:rFonts w:ascii="TH SarabunIT๙" w:eastAsia="SimSun" w:hAnsi="TH SarabunIT๙" w:cs="TH SarabunIT๙"/>
          <w:sz w:val="32"/>
          <w:szCs w:val="32"/>
        </w:rPr>
      </w:pPr>
      <w:r w:rsidRPr="002C4596">
        <w:rPr>
          <w:rFonts w:ascii="TH SarabunIT๙" w:eastAsia="SimSun" w:hAnsi="TH SarabunIT๙" w:cs="TH SarabunIT๙"/>
          <w:sz w:val="32"/>
          <w:szCs w:val="32"/>
          <w:cs/>
        </w:rPr>
        <w:t>ปากคลองลำปำ คลองนางเรียม และทะเลน้อย</w:t>
      </w:r>
      <w:r w:rsidR="008B0DE1" w:rsidRPr="002C4596">
        <w:rPr>
          <w:rFonts w:ascii="TH SarabunIT๙" w:eastAsia="SimSun" w:hAnsi="TH SarabunIT๙" w:cs="TH SarabunIT๙"/>
          <w:sz w:val="32"/>
          <w:szCs w:val="32"/>
          <w:cs/>
        </w:rPr>
        <w:t xml:space="preserve"> </w:t>
      </w:r>
      <w:r w:rsidR="003D26A4" w:rsidRPr="002C4596">
        <w:rPr>
          <w:rFonts w:ascii="TH SarabunIT๙" w:eastAsia="SimSun" w:hAnsi="TH SarabunIT๙" w:cs="TH SarabunIT๙"/>
          <w:sz w:val="32"/>
          <w:szCs w:val="32"/>
          <w:cs/>
        </w:rPr>
        <w:t>สาเหตุหลักที่ทำให้คุณภาพ</w:t>
      </w:r>
      <w:r w:rsidR="00331B37">
        <w:rPr>
          <w:rFonts w:ascii="TH SarabunIT๙" w:eastAsia="SimSun" w:hAnsi="TH SarabunIT๙" w:cs="TH SarabunIT๙" w:hint="cs"/>
          <w:sz w:val="32"/>
          <w:szCs w:val="32"/>
          <w:cs/>
        </w:rPr>
        <w:t>น้ำ</w:t>
      </w:r>
    </w:p>
    <w:p w:rsidR="00331B37" w:rsidRDefault="00331B37" w:rsidP="00331B37">
      <w:pPr>
        <w:jc w:val="thaiDistribute"/>
        <w:rPr>
          <w:rFonts w:ascii="TH SarabunIT๙" w:eastAsia="SimSun" w:hAnsi="TH SarabunIT๙" w:cs="TH SarabunIT๙"/>
          <w:sz w:val="32"/>
          <w:szCs w:val="32"/>
        </w:rPr>
      </w:pPr>
      <w:r>
        <w:rPr>
          <w:rFonts w:ascii="TH SarabunIT๙" w:eastAsia="SimSun" w:hAnsi="TH SarabunIT๙" w:cs="TH SarabunIT๙" w:hint="cs"/>
          <w:sz w:val="32"/>
          <w:szCs w:val="32"/>
          <w:cs/>
        </w:rPr>
        <w:t>ใน</w:t>
      </w:r>
      <w:r w:rsidR="003D26A4" w:rsidRPr="002C4596">
        <w:rPr>
          <w:rFonts w:ascii="TH SarabunIT๙" w:eastAsia="SimSun" w:hAnsi="TH SarabunIT๙" w:cs="TH SarabunIT๙"/>
          <w:sz w:val="32"/>
          <w:szCs w:val="32"/>
          <w:cs/>
        </w:rPr>
        <w:t>จังหวัดพัทลุงเสื่อมโทรมลง เนื่องจากกิจกรรมทางการเกษตรและการปศุสัตว์</w:t>
      </w:r>
    </w:p>
    <w:p w:rsidR="00331B37" w:rsidRDefault="00331B37" w:rsidP="00331B37">
      <w:pPr>
        <w:jc w:val="thaiDistribute"/>
        <w:rPr>
          <w:rFonts w:ascii="TH SarabunIT๙" w:eastAsia="SimSun" w:hAnsi="TH SarabunIT๙" w:cs="TH SarabunIT๙"/>
          <w:sz w:val="32"/>
          <w:szCs w:val="32"/>
        </w:rPr>
      </w:pPr>
      <w:r>
        <w:rPr>
          <w:rFonts w:ascii="TH SarabunIT๙" w:eastAsia="SimSun" w:hAnsi="TH SarabunIT๙" w:cs="TH SarabunIT๙"/>
          <w:sz w:val="32"/>
          <w:szCs w:val="32"/>
          <w:cs/>
        </w:rPr>
        <w:t>(เลี้ยงหมู)และชุมชน</w:t>
      </w:r>
      <w:r>
        <w:rPr>
          <w:rFonts w:ascii="TH SarabunIT๙" w:eastAsia="SimSun" w:hAnsi="TH SarabunIT๙" w:cs="TH SarabunIT๙" w:hint="cs"/>
          <w:sz w:val="32"/>
          <w:szCs w:val="32"/>
          <w:cs/>
        </w:rPr>
        <w:t xml:space="preserve"> </w:t>
      </w:r>
      <w:r w:rsidR="003D26A4" w:rsidRPr="002C4596">
        <w:rPr>
          <w:rFonts w:ascii="TH SarabunIT๙" w:eastAsia="SimSun" w:hAnsi="TH SarabunIT๙" w:cs="TH SarabunIT๙"/>
          <w:sz w:val="32"/>
          <w:szCs w:val="32"/>
          <w:cs/>
        </w:rPr>
        <w:t xml:space="preserve">ทั้งในลักษณะ </w:t>
      </w:r>
      <w:r w:rsidR="003D26A4" w:rsidRPr="002C4596">
        <w:rPr>
          <w:rFonts w:ascii="TH SarabunIT๙" w:eastAsia="SimSun" w:hAnsi="TH SarabunIT๙" w:cs="TH SarabunIT๙"/>
          <w:sz w:val="32"/>
          <w:szCs w:val="32"/>
        </w:rPr>
        <w:t xml:space="preserve">point sources </w:t>
      </w:r>
      <w:r>
        <w:rPr>
          <w:rFonts w:ascii="TH SarabunIT๙" w:eastAsia="SimSun" w:hAnsi="TH SarabunIT๙" w:cs="TH SarabunIT๙"/>
          <w:sz w:val="32"/>
          <w:szCs w:val="32"/>
          <w:cs/>
        </w:rPr>
        <w:t>และ</w:t>
      </w:r>
      <w:r w:rsidR="003D26A4" w:rsidRPr="002C4596">
        <w:rPr>
          <w:rFonts w:ascii="TH SarabunIT๙" w:eastAsia="SimSun" w:hAnsi="TH SarabunIT๙" w:cs="TH SarabunIT๙"/>
          <w:sz w:val="32"/>
          <w:szCs w:val="32"/>
        </w:rPr>
        <w:t>non-point sources</w:t>
      </w:r>
    </w:p>
    <w:p w:rsidR="00331B37" w:rsidRDefault="003D26A4" w:rsidP="00331B37">
      <w:pPr>
        <w:jc w:val="thaiDistribute"/>
        <w:rPr>
          <w:rFonts w:ascii="TH SarabunIT๙" w:eastAsia="SimSun" w:hAnsi="TH SarabunIT๙" w:cs="TH SarabunIT๙"/>
          <w:sz w:val="32"/>
          <w:szCs w:val="32"/>
        </w:rPr>
      </w:pPr>
      <w:r w:rsidRPr="002C4596">
        <w:rPr>
          <w:rFonts w:ascii="TH SarabunIT๙" w:eastAsia="SimSun" w:hAnsi="TH SarabunIT๙" w:cs="TH SarabunIT๙"/>
          <w:sz w:val="32"/>
          <w:szCs w:val="32"/>
          <w:cs/>
        </w:rPr>
        <w:t>สำหรับชุมชนเมืองที่หนาแน่นและอาจส่งผลกระทบต่อคุณภาพน้ำข้างต้น คือ</w:t>
      </w:r>
    </w:p>
    <w:p w:rsidR="00331B37" w:rsidRDefault="003D26A4" w:rsidP="00331B37">
      <w:pPr>
        <w:jc w:val="thaiDistribute"/>
        <w:rPr>
          <w:rFonts w:ascii="TH SarabunIT๙" w:eastAsia="SimSun" w:hAnsi="TH SarabunIT๙" w:cs="TH SarabunIT๙"/>
          <w:sz w:val="32"/>
          <w:szCs w:val="32"/>
        </w:rPr>
      </w:pPr>
      <w:r w:rsidRPr="002C4596">
        <w:rPr>
          <w:rFonts w:ascii="TH SarabunIT๙" w:eastAsia="SimSun" w:hAnsi="TH SarabunIT๙" w:cs="TH SarabunIT๙"/>
          <w:sz w:val="32"/>
          <w:szCs w:val="32"/>
          <w:cs/>
        </w:rPr>
        <w:t>ชุมชนในเขตเทศบาลเมืองพัทลุงและ อปท. ใกล้เคียงในลุ่มน้ำลำปำ (นาท่อม)</w:t>
      </w:r>
    </w:p>
    <w:p w:rsidR="00331B37" w:rsidRDefault="003D26A4" w:rsidP="00331B37">
      <w:pPr>
        <w:jc w:val="thaiDistribute"/>
        <w:rPr>
          <w:rFonts w:ascii="TH SarabunIT๙" w:eastAsia="SimSun" w:hAnsi="TH SarabunIT๙" w:cs="TH SarabunIT๙"/>
          <w:sz w:val="32"/>
          <w:szCs w:val="32"/>
        </w:rPr>
      </w:pPr>
      <w:r w:rsidRPr="002C4596">
        <w:rPr>
          <w:rFonts w:ascii="TH SarabunIT๙" w:eastAsia="SimSun" w:hAnsi="TH SarabunIT๙" w:cs="TH SarabunIT๙"/>
          <w:sz w:val="32"/>
          <w:szCs w:val="32"/>
          <w:cs/>
        </w:rPr>
        <w:t>และชุมชนเขตเทศบาลตำบลทะเลน้อย และพนางตุง</w:t>
      </w:r>
      <w:r w:rsidR="008B0DE1" w:rsidRPr="002C4596">
        <w:rPr>
          <w:rFonts w:ascii="TH SarabunIT๙" w:eastAsia="SimSun" w:hAnsi="TH SarabunIT๙" w:cs="TH SarabunIT๙"/>
          <w:sz w:val="32"/>
          <w:szCs w:val="32"/>
          <w:cs/>
        </w:rPr>
        <w:t xml:space="preserve"> </w:t>
      </w:r>
      <w:r w:rsidR="00C82EC1" w:rsidRPr="002C4596">
        <w:rPr>
          <w:rFonts w:ascii="TH SarabunIT๙" w:eastAsia="SimSun" w:hAnsi="TH SarabunIT๙" w:cs="TH SarabunIT๙"/>
          <w:sz w:val="32"/>
          <w:szCs w:val="32"/>
          <w:cs/>
        </w:rPr>
        <w:t>ในส่วนของการจัดการ</w:t>
      </w:r>
    </w:p>
    <w:p w:rsidR="00331B37" w:rsidRDefault="00C82EC1" w:rsidP="00331B37">
      <w:pPr>
        <w:jc w:val="thaiDistribute"/>
        <w:rPr>
          <w:rFonts w:ascii="TH SarabunIT๙" w:eastAsia="SimSun" w:hAnsi="TH SarabunIT๙" w:cs="TH SarabunIT๙"/>
          <w:sz w:val="32"/>
          <w:szCs w:val="32"/>
        </w:rPr>
      </w:pPr>
      <w:r w:rsidRPr="002C4596">
        <w:rPr>
          <w:rFonts w:ascii="TH SarabunIT๙" w:eastAsia="SimSun" w:hAnsi="TH SarabunIT๙" w:cs="TH SarabunIT๙"/>
          <w:sz w:val="32"/>
          <w:szCs w:val="32"/>
          <w:cs/>
        </w:rPr>
        <w:t>น้ำเสียชุมชน</w:t>
      </w:r>
      <w:r w:rsidR="00AA1936" w:rsidRPr="002C4596">
        <w:rPr>
          <w:rFonts w:ascii="TH SarabunIT๙" w:eastAsia="SimSun" w:hAnsi="TH SarabunIT๙" w:cs="TH SarabunIT๙"/>
          <w:sz w:val="32"/>
          <w:szCs w:val="32"/>
          <w:cs/>
        </w:rPr>
        <w:t>ยังไม่มีระบบบำบัดน้ำเสียรวมชุมชน สำหรับคุณภาพน้ำ จะใช้ค่า</w:t>
      </w:r>
    </w:p>
    <w:p w:rsidR="00331B37" w:rsidRDefault="00AA1936" w:rsidP="00331B37">
      <w:pPr>
        <w:jc w:val="thaiDistribute"/>
        <w:rPr>
          <w:rFonts w:ascii="TH SarabunIT๙" w:eastAsia="SimSun" w:hAnsi="TH SarabunIT๙" w:cs="TH SarabunIT๙"/>
          <w:sz w:val="32"/>
          <w:szCs w:val="32"/>
        </w:rPr>
      </w:pPr>
      <w:r w:rsidRPr="002C4596">
        <w:rPr>
          <w:rFonts w:ascii="TH SarabunIT๙" w:eastAsia="SimSun" w:hAnsi="TH SarabunIT๙" w:cs="TH SarabunIT๙"/>
          <w:sz w:val="32"/>
          <w:szCs w:val="32"/>
          <w:cs/>
        </w:rPr>
        <w:t>ออกซิเจนละลายน้ำ (</w:t>
      </w:r>
      <w:r w:rsidRPr="002C4596">
        <w:rPr>
          <w:rFonts w:ascii="TH SarabunIT๙" w:eastAsia="SimSun" w:hAnsi="TH SarabunIT๙" w:cs="TH SarabunIT๙"/>
          <w:sz w:val="32"/>
          <w:szCs w:val="32"/>
        </w:rPr>
        <w:t xml:space="preserve">Dissolved Oxygen, DO) </w:t>
      </w:r>
      <w:r w:rsidRPr="002C4596">
        <w:rPr>
          <w:rFonts w:ascii="TH SarabunIT๙" w:eastAsia="SimSun" w:hAnsi="TH SarabunIT๙" w:cs="TH SarabunIT๙"/>
          <w:sz w:val="32"/>
          <w:szCs w:val="32"/>
          <w:cs/>
        </w:rPr>
        <w:t>เป็นดัชนีชี้วัดและ</w:t>
      </w:r>
      <w:r w:rsidR="002923BD" w:rsidRPr="002C4596">
        <w:rPr>
          <w:rFonts w:ascii="TH SarabunIT๙" w:eastAsia="SimSun" w:hAnsi="TH SarabunIT๙" w:cs="TH SarabunIT๙"/>
          <w:sz w:val="32"/>
          <w:szCs w:val="32"/>
          <w:cs/>
        </w:rPr>
        <w:t>ระบุสถานะ</w:t>
      </w:r>
      <w:r w:rsidR="00331B37">
        <w:rPr>
          <w:rFonts w:ascii="TH SarabunIT๙" w:eastAsia="SimSun" w:hAnsi="TH SarabunIT๙" w:cs="TH SarabunIT๙" w:hint="cs"/>
          <w:color w:val="215868" w:themeColor="accent5" w:themeShade="80"/>
          <w:sz w:val="32"/>
          <w:szCs w:val="32"/>
          <w:cs/>
        </w:rPr>
        <w:t xml:space="preserve">     </w:t>
      </w:r>
      <w:r w:rsidR="00331B37" w:rsidRPr="002C4596">
        <w:rPr>
          <w:rFonts w:ascii="TH SarabunIT๙" w:eastAsia="SimSun" w:hAnsi="TH SarabunIT๙" w:cs="TH SarabunIT๙"/>
          <w:color w:val="215868" w:themeColor="accent5" w:themeShade="80"/>
          <w:sz w:val="32"/>
          <w:szCs w:val="32"/>
          <w:cs/>
        </w:rPr>
        <w:t>สภาพน้ำเน่าเสียในชุมชน</w:t>
      </w:r>
    </w:p>
    <w:p w:rsidR="00C15C4A" w:rsidRPr="002C4596" w:rsidRDefault="00AA1936" w:rsidP="00331B37">
      <w:pPr>
        <w:jc w:val="thaiDistribute"/>
        <w:rPr>
          <w:rFonts w:ascii="TH SarabunIT๙" w:eastAsia="SimSun" w:hAnsi="TH SarabunIT๙" w:cs="TH SarabunIT๙"/>
          <w:sz w:val="32"/>
          <w:szCs w:val="32"/>
          <w:cs/>
        </w:rPr>
      </w:pPr>
      <w:r w:rsidRPr="002C4596">
        <w:rPr>
          <w:rFonts w:ascii="TH SarabunIT๙" w:eastAsia="SimSun" w:hAnsi="TH SarabunIT๙" w:cs="TH SarabunIT๙"/>
          <w:sz w:val="32"/>
          <w:szCs w:val="32"/>
          <w:cs/>
        </w:rPr>
        <w:t>ประเภทแหล่งน้ำตามความเหมาะสมในการใช้ประโยชน์ คือ ประเภทที่ 1 (ดีมาก) ประเภทที่</w:t>
      </w:r>
      <w:r w:rsidR="00222FE7" w:rsidRPr="002C4596">
        <w:rPr>
          <w:rFonts w:ascii="TH SarabunIT๙" w:eastAsia="SimSun" w:hAnsi="TH SarabunIT๙" w:cs="TH SarabunIT๙"/>
          <w:sz w:val="32"/>
          <w:szCs w:val="32"/>
          <w:cs/>
        </w:rPr>
        <w:t xml:space="preserve"> </w:t>
      </w:r>
      <w:r w:rsidRPr="002C4596">
        <w:rPr>
          <w:rFonts w:ascii="TH SarabunIT๙" w:eastAsia="SimSun" w:hAnsi="TH SarabunIT๙" w:cs="TH SarabunIT๙"/>
          <w:sz w:val="32"/>
          <w:szCs w:val="32"/>
          <w:cs/>
        </w:rPr>
        <w:t>2 (ดี) ประเภทที่ 3 (พอใช้) ประเภทที่ 4 (เสื่อมโทรม) และประเภทที่ 5 (เสื่อมโทรมมาก) ควบคู่กับค่าความสกปรกในรูปสารอินทรีย์ (</w:t>
      </w:r>
      <w:r w:rsidRPr="002C4596">
        <w:rPr>
          <w:rFonts w:ascii="TH SarabunIT๙" w:eastAsia="SimSun" w:hAnsi="TH SarabunIT๙" w:cs="TH SarabunIT๙"/>
          <w:sz w:val="32"/>
          <w:szCs w:val="32"/>
        </w:rPr>
        <w:t xml:space="preserve">Biochemical Oxygen Demand, BOD) </w:t>
      </w:r>
      <w:r w:rsidRPr="002C4596">
        <w:rPr>
          <w:rFonts w:ascii="TH SarabunIT๙" w:eastAsia="SimSun" w:hAnsi="TH SarabunIT๙" w:cs="TH SarabunIT๙"/>
          <w:sz w:val="32"/>
          <w:szCs w:val="32"/>
          <w:cs/>
        </w:rPr>
        <w:t>ซึ่งแสดงถึงระดับมลพิษหรือความสกปรกที่มีอยู่ในลำน้ำหรือแหล่งน้ำ</w:t>
      </w:r>
      <w:r w:rsidR="00F069BD" w:rsidRPr="002C4596">
        <w:rPr>
          <w:rStyle w:val="afa"/>
          <w:rFonts w:ascii="TH SarabunIT๙" w:eastAsia="SimSun" w:hAnsi="TH SarabunIT๙" w:cs="TH SarabunIT๙"/>
          <w:cs/>
        </w:rPr>
        <w:footnoteReference w:id="5"/>
      </w:r>
    </w:p>
    <w:p w:rsidR="00DB4DE6" w:rsidRPr="002C4596" w:rsidRDefault="00095A41" w:rsidP="00331B37">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๖</w:t>
      </w:r>
      <w:r w:rsidR="00DB4DE6" w:rsidRPr="002C4596">
        <w:rPr>
          <w:rFonts w:ascii="TH SarabunIT๙" w:hAnsi="TH SarabunIT๙" w:cs="TH SarabunIT๙"/>
          <w:b/>
          <w:bCs/>
          <w:sz w:val="32"/>
          <w:szCs w:val="32"/>
          <w:cs/>
        </w:rPr>
        <w:t>.ระบบ</w:t>
      </w:r>
      <w:r w:rsidRPr="002C4596">
        <w:rPr>
          <w:rFonts w:ascii="TH SarabunIT๙" w:hAnsi="TH SarabunIT๙" w:cs="TH SarabunIT๙"/>
          <w:b/>
          <w:bCs/>
          <w:sz w:val="32"/>
          <w:szCs w:val="32"/>
          <w:cs/>
        </w:rPr>
        <w:t>เศรษฐกิจ</w:t>
      </w:r>
    </w:p>
    <w:p w:rsidR="00DC3DDC" w:rsidRDefault="00095A41" w:rsidP="007F6845">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การประกอบอาชีพของประชากรในตำบลพนางตุง แบ่งออกเป็น ๒ โซนพื้นที่ตามลักษณะของภูมิประเทศ ซึ่งได้แก่ โซนแรกคือพื้นที่ทางด้านฝั่งตะวันตกของตำบล จากเนินควนพนางตุงทางด้านตอนกลางของพื้นที่ แล้วค่อยลาดต่ำไปทางด้านทิศตะวันตก ครอบคลุมพื้นที่ หมู่ที่ ๕,๖,๗,๘,๙,๑๐,๑๑ ประชากรส่วนใหญ่ในพื้นที่บริเวณนี้ ประกอบอาชีพทางด้านเกษตรกรรมมีการทำนา สวนยาง ปาล์มน้ำมัน ปศุสัตว์ พร้อมทั้งปลูกพืชผลระยะสั้นต่างๆตามฤดูกาล มีสถานีสูบน้ำด้วยพลังงานไฟฟ้า ที่เป็นระบบส่งน้ำสนับสนุนภาคการเกษตรอย่างทั่วถึง และในโซนพื้นที่นี้ มีการทำนาข้าวสังข์หยดอินทรีย์ ซึ่งเป็นพันธุ์ข้าวพื้นเมือง</w:t>
      </w:r>
      <w:r w:rsidRPr="002C4596">
        <w:rPr>
          <w:rFonts w:ascii="TH SarabunIT๙" w:hAnsi="TH SarabunIT๙" w:cs="TH SarabunIT๙"/>
          <w:color w:val="333333"/>
          <w:sz w:val="32"/>
          <w:szCs w:val="32"/>
          <w:cs/>
        </w:rPr>
        <w:t>ของจังหวัดพัทลุง ที่ได้ขึ้นทะเบียนเป็นสิ่งบ่งชี้ทางภูมิศาสตร์ (</w:t>
      </w:r>
      <w:r w:rsidRPr="002C4596">
        <w:rPr>
          <w:rFonts w:ascii="TH SarabunIT๙" w:hAnsi="TH SarabunIT๙" w:cs="TH SarabunIT๙"/>
          <w:color w:val="333333"/>
          <w:sz w:val="32"/>
          <w:szCs w:val="32"/>
        </w:rPr>
        <w:t>GI : Geographical Indications)</w:t>
      </w:r>
      <w:r w:rsidRPr="002C4596">
        <w:rPr>
          <w:rFonts w:ascii="TH SarabunIT๙" w:hAnsi="TH SarabunIT๙" w:cs="TH SarabunIT๙"/>
          <w:color w:val="333333"/>
          <w:sz w:val="32"/>
          <w:szCs w:val="32"/>
          <w:cs/>
        </w:rPr>
        <w:t xml:space="preserve"> เมื่อ ๒๓ มิถุนายน ๒๕๔๙</w:t>
      </w:r>
      <w:r w:rsidRPr="002C4596">
        <w:rPr>
          <w:rFonts w:ascii="TH SarabunIT๙" w:hAnsi="TH SarabunIT๙" w:cs="TH SarabunIT๙"/>
          <w:color w:val="333333"/>
          <w:sz w:val="32"/>
          <w:szCs w:val="32"/>
        </w:rPr>
        <w:t xml:space="preserve"> </w:t>
      </w:r>
      <w:r w:rsidRPr="002C4596">
        <w:rPr>
          <w:rFonts w:ascii="TH SarabunIT๙" w:hAnsi="TH SarabunIT๙" w:cs="TH SarabunIT๙"/>
          <w:sz w:val="32"/>
          <w:szCs w:val="32"/>
          <w:cs/>
        </w:rPr>
        <w:t>จึงเป็นผลิตผลทางการเกษตร ที่มีชื่อเสียงในระดับประเทศ และเป็นที่ต้องการของตลาดเป็นอย่างมากในปัจจุบัน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โซนที่สอง ก็คือพื้นที่ทางด้านฝั่งตะวันออกของตำบลนับจากเนินควนพนางตุง แล้วค่อยลาดต่ำไปทางด้านทิศตะวันออก ซึ่งครอบคลุมพื้นที่บริเวณหมู่ที่ ๑,๒,๓,๔,๑๒,๑๓ เป็นที่ราบลุ่ม และป่าเลนประกอบไป</w:t>
      </w:r>
      <w:r w:rsidRPr="002C4596">
        <w:rPr>
          <w:rFonts w:ascii="TH SarabunIT๙" w:hAnsi="TH SarabunIT๙" w:cs="TH SarabunIT๙"/>
          <w:color w:val="215868"/>
          <w:sz w:val="32"/>
          <w:szCs w:val="32"/>
          <w:cs/>
        </w:rPr>
        <w:t xml:space="preserve">       </w:t>
      </w:r>
      <w:r w:rsidRPr="002C4596">
        <w:rPr>
          <w:rFonts w:ascii="TH SarabunIT๙" w:hAnsi="TH SarabunIT๙" w:cs="TH SarabunIT๙"/>
          <w:sz w:val="32"/>
          <w:szCs w:val="32"/>
          <w:cs/>
        </w:rPr>
        <w:t>ด้วยพื้นที่นาข้าว ทุ่งหญ้า ป่าพรุ และป่าเสม็ด อาชีพของประชากรส่วนใหญ่ในพื้นที่บริเวณนี้ ประกอบอาชีพประมงพื้นบ้าน มีการจับ</w:t>
      </w:r>
      <w:r w:rsidRPr="002C4596">
        <w:rPr>
          <w:rFonts w:ascii="TH SarabunIT๙" w:eastAsia="Times New Roman" w:hAnsi="TH SarabunIT๙" w:cs="TH SarabunIT๙"/>
          <w:snapToGrid w:val="0"/>
          <w:color w:val="000000"/>
          <w:w w:val="0"/>
          <w:sz w:val="0"/>
          <w:szCs w:val="0"/>
          <w:u w:color="000000"/>
          <w:bdr w:val="none" w:sz="0" w:space="0" w:color="000000"/>
          <w:shd w:val="clear" w:color="000000" w:fill="000000"/>
          <w:lang w:val="x-none" w:eastAsia="x-none" w:bidi="x-none"/>
        </w:rPr>
        <w:t xml:space="preserve"> </w:t>
      </w:r>
      <w:r w:rsidRPr="002C4596">
        <w:rPr>
          <w:rFonts w:ascii="TH SarabunIT๙" w:hAnsi="TH SarabunIT๙" w:cs="TH SarabunIT๙"/>
          <w:sz w:val="32"/>
          <w:szCs w:val="32"/>
          <w:cs/>
        </w:rPr>
        <w:t>สัตว์น้ำมาแปรรูปเป็นผลิตภัณฑ์ชุมชนในรูปแบบต่างๆเช่น ปลาดุกร้า ปลาเค็ม ปลา</w:t>
      </w:r>
      <w:r w:rsidRPr="002C4596">
        <w:rPr>
          <w:rFonts w:ascii="TH SarabunIT๙" w:hAnsi="TH SarabunIT๙" w:cs="TH SarabunIT๙"/>
          <w:sz w:val="32"/>
          <w:szCs w:val="32"/>
          <w:cs/>
        </w:rPr>
        <w:lastRenderedPageBreak/>
        <w:t xml:space="preserve">แห้ง </w:t>
      </w:r>
      <w:r w:rsidR="00250CA3" w:rsidRPr="002C4596">
        <w:rPr>
          <w:rFonts w:ascii="TH SarabunIT๙" w:hAnsi="TH SarabunIT๙" w:cs="TH SarabunIT๙"/>
          <w:sz w:val="32"/>
          <w:szCs w:val="32"/>
          <w:cs/>
        </w:rPr>
        <w:t>ปัจจุบัน</w:t>
      </w:r>
      <w:r w:rsidR="00890F72" w:rsidRPr="002C4596">
        <w:rPr>
          <w:rFonts w:ascii="TH SarabunIT๙" w:hAnsi="TH SarabunIT๙" w:cs="TH SarabunIT๙"/>
          <w:sz w:val="32"/>
          <w:szCs w:val="32"/>
          <w:cs/>
        </w:rPr>
        <w:t>ผลิตภัณฑ์ปลาดุกร้าทะเลน้อย</w:t>
      </w:r>
      <w:r w:rsidR="00590DF6" w:rsidRPr="002C4596">
        <w:rPr>
          <w:rFonts w:ascii="TH SarabunIT๙" w:hAnsi="TH SarabunIT๙" w:cs="TH SarabunIT๙"/>
          <w:sz w:val="32"/>
          <w:szCs w:val="32"/>
          <w:cs/>
        </w:rPr>
        <w:t xml:space="preserve"> </w:t>
      </w:r>
      <w:r w:rsidR="00890F72" w:rsidRPr="002C4596">
        <w:rPr>
          <w:rFonts w:ascii="TH SarabunIT๙" w:hAnsi="TH SarabunIT๙" w:cs="TH SarabunIT๙"/>
          <w:sz w:val="32"/>
          <w:szCs w:val="32"/>
          <w:cs/>
        </w:rPr>
        <w:t>พัทลุงได้รับการขึ้นทะเบียน</w:t>
      </w:r>
      <w:r w:rsidR="00D26DDB" w:rsidRPr="002C4596">
        <w:rPr>
          <w:rFonts w:ascii="TH SarabunIT๙" w:hAnsi="TH SarabunIT๙" w:cs="TH SarabunIT๙"/>
          <w:sz w:val="32"/>
          <w:szCs w:val="32"/>
          <w:cs/>
        </w:rPr>
        <w:t xml:space="preserve"> </w:t>
      </w:r>
      <w:r w:rsidR="00890F72" w:rsidRPr="002C4596">
        <w:rPr>
          <w:rFonts w:ascii="TH SarabunIT๙" w:hAnsi="TH SarabunIT๙" w:cs="TH SarabunIT๙"/>
          <w:sz w:val="32"/>
          <w:szCs w:val="32"/>
          <w:cs/>
        </w:rPr>
        <w:t>สิ่งบ่งชี้ทางภูมิศาสตร์ (</w:t>
      </w:r>
      <w:r w:rsidR="00590DF6" w:rsidRPr="002C4596">
        <w:rPr>
          <w:rFonts w:ascii="TH SarabunIT๙" w:hAnsi="TH SarabunIT๙" w:cs="TH SarabunIT๙"/>
          <w:sz w:val="32"/>
          <w:szCs w:val="32"/>
        </w:rPr>
        <w:t>GI</w:t>
      </w:r>
      <w:r w:rsidR="00890F72" w:rsidRPr="002C4596">
        <w:rPr>
          <w:rFonts w:ascii="TH SarabunIT๙" w:hAnsi="TH SarabunIT๙" w:cs="TH SarabunIT๙"/>
          <w:sz w:val="32"/>
          <w:szCs w:val="32"/>
        </w:rPr>
        <w:t xml:space="preserve">) </w:t>
      </w:r>
      <w:r w:rsidR="00D26DDB" w:rsidRPr="002C4596">
        <w:rPr>
          <w:rFonts w:ascii="TH SarabunIT๙" w:hAnsi="TH SarabunIT๙" w:cs="TH SarabunIT๙"/>
          <w:sz w:val="32"/>
          <w:szCs w:val="32"/>
          <w:cs/>
        </w:rPr>
        <w:t>เมื่อวันที่ 4 พฤษภาคม 2561</w:t>
      </w:r>
      <w:r w:rsidR="00D26DDB"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อาชีพที่รองลงมา ได้แก่</w:t>
      </w:r>
      <w:r w:rsidR="00D26DDB"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การทำหัตถกรรมจักสานกระจูด และแปรรูปผลิตภัณฑ์จากกระจูดเป็น</w:t>
      </w:r>
      <w:r w:rsidR="00890F72"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สินค้าชุมชนในรูปแบบต่างๆ ซึ่งกระจูดเป็นแหล่งวัตถุดิบ ที่มีอยู่ทั่วไปตามธรรมชาติแต่ในปัจจุบัน มีไม่</w:t>
      </w:r>
      <w:r w:rsidR="00D26DDB"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เพียงพอต่อการจักสาน</w:t>
      </w:r>
      <w:r w:rsidR="00D26DDB"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และแปรรูป</w:t>
      </w:r>
      <w:r w:rsidR="00D26DDB"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ประชาชนจึงต้องหัน</w:t>
      </w:r>
      <w:r w:rsidR="00890F72" w:rsidRPr="002C4596">
        <w:rPr>
          <w:rFonts w:ascii="TH SarabunIT๙" w:hAnsi="TH SarabunIT๙" w:cs="TH SarabunIT๙"/>
          <w:color w:val="215868"/>
          <w:sz w:val="32"/>
          <w:szCs w:val="32"/>
          <w:cs/>
        </w:rPr>
        <w:t xml:space="preserve"> </w:t>
      </w:r>
      <w:r w:rsidRPr="002C4596">
        <w:rPr>
          <w:rFonts w:ascii="TH SarabunIT๙" w:hAnsi="TH SarabunIT๙" w:cs="TH SarabunIT๙"/>
          <w:sz w:val="32"/>
          <w:szCs w:val="32"/>
          <w:cs/>
        </w:rPr>
        <w:t>มาทำนากระจูด หรือซื้อมาจากแหล่งอื่นๆในพื้นที่ใกล้เคียงให้เพียงพอกับความต้องการ</w:t>
      </w:r>
      <w:r w:rsidR="00D26DDB"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บริเวณริมฝั่งทะเลสาบสงขลาตอนบน</w:t>
      </w:r>
      <w:r w:rsidR="00D26DDB"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ที่มีพื้นที่ติดต่อกับทะเลน้อย</w:t>
      </w:r>
      <w:r w:rsidR="00D26DDB"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เป็นพื้นที่ป่าพรุ ประชาชน มีอาชีพทำการปศุสัตว์เลี้ย</w:t>
      </w:r>
      <w:r w:rsidR="00DC5D13" w:rsidRPr="002C4596">
        <w:rPr>
          <w:rFonts w:ascii="TH SarabunIT๙" w:hAnsi="TH SarabunIT๙" w:cs="TH SarabunIT๙"/>
          <w:sz w:val="32"/>
          <w:szCs w:val="32"/>
          <w:cs/>
        </w:rPr>
        <w:t>ง</w:t>
      </w:r>
      <w:r w:rsidRPr="002C4596">
        <w:rPr>
          <w:rFonts w:ascii="TH SarabunIT๙" w:hAnsi="TH SarabunIT๙" w:cs="TH SarabunIT๙"/>
          <w:sz w:val="32"/>
          <w:szCs w:val="32"/>
          <w:cs/>
        </w:rPr>
        <w:t>โคกระบืออยู่เป็น</w:t>
      </w:r>
    </w:p>
    <w:p w:rsidR="00D80258" w:rsidRDefault="00D80258" w:rsidP="007F6845">
      <w:pPr>
        <w:tabs>
          <w:tab w:val="left" w:pos="1134"/>
        </w:tabs>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34272" behindDoc="0" locked="0" layoutInCell="1" allowOverlap="1" wp14:anchorId="0D05B34E" wp14:editId="2EBC63C5">
            <wp:simplePos x="0" y="0"/>
            <wp:positionH relativeFrom="column">
              <wp:posOffset>3562350</wp:posOffset>
            </wp:positionH>
            <wp:positionV relativeFrom="paragraph">
              <wp:posOffset>-125095</wp:posOffset>
            </wp:positionV>
            <wp:extent cx="2159635" cy="1439545"/>
            <wp:effectExtent l="171450" t="171450" r="374015" b="370205"/>
            <wp:wrapNone/>
            <wp:docPr id="1015" name="รูปภาพ 1015"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ต้นกล้าชีวิ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ต้นกล้าชีวิต.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159635" cy="1439545"/>
                    </a:xfrm>
                    <a:prstGeom prst="rect">
                      <a:avLst/>
                    </a:prstGeom>
                    <a:ln w="3175">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095A41" w:rsidRPr="002C4596">
        <w:rPr>
          <w:rFonts w:ascii="TH SarabunIT๙" w:hAnsi="TH SarabunIT๙" w:cs="TH SarabunIT๙"/>
          <w:sz w:val="32"/>
          <w:szCs w:val="32"/>
          <w:cs/>
        </w:rPr>
        <w:t>จำนวนมาก</w:t>
      </w:r>
      <w:r>
        <w:rPr>
          <w:rFonts w:ascii="TH SarabunIT๙" w:hAnsi="TH SarabunIT๙" w:cs="TH SarabunIT๙" w:hint="cs"/>
          <w:sz w:val="32"/>
          <w:szCs w:val="32"/>
          <w:cs/>
        </w:rPr>
        <w:t xml:space="preserve"> </w:t>
      </w:r>
      <w:r w:rsidR="00095A41" w:rsidRPr="002C4596">
        <w:rPr>
          <w:rFonts w:ascii="TH SarabunIT๙" w:hAnsi="TH SarabunIT๙" w:cs="TH SarabunIT๙"/>
          <w:sz w:val="32"/>
          <w:szCs w:val="32"/>
          <w:cs/>
        </w:rPr>
        <w:t>และบางส่วนก็ได้ประกอบอาชีพเกษตรกรรม</w:t>
      </w:r>
      <w:r>
        <w:rPr>
          <w:rFonts w:ascii="TH SarabunIT๙" w:hAnsi="TH SarabunIT๙" w:cs="TH SarabunIT๙" w:hint="cs"/>
          <w:sz w:val="32"/>
          <w:szCs w:val="32"/>
          <w:cs/>
        </w:rPr>
        <w:t xml:space="preserve"> </w:t>
      </w:r>
      <w:r w:rsidR="00095A41" w:rsidRPr="002C4596">
        <w:rPr>
          <w:rFonts w:ascii="TH SarabunIT๙" w:hAnsi="TH SarabunIT๙" w:cs="TH SarabunIT๙"/>
          <w:sz w:val="32"/>
          <w:szCs w:val="32"/>
          <w:cs/>
        </w:rPr>
        <w:t>ทำนา ทำ</w:t>
      </w:r>
    </w:p>
    <w:p w:rsidR="00D80258" w:rsidRDefault="00095A41"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สวนยาง สวนปาล์มอยู่บ้างนอกเหนือจากอาชีพต่างๆที่ได้กล่าวมาแล้ว</w:t>
      </w:r>
    </w:p>
    <w:p w:rsidR="00DC3DDC" w:rsidRDefault="00095A41"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ในข้างต้น</w:t>
      </w:r>
      <w:r w:rsidR="001F0961">
        <w:rPr>
          <w:rFonts w:ascii="TH SarabunIT๙" w:hAnsi="TH SarabunIT๙" w:cs="TH SarabunIT๙" w:hint="cs"/>
          <w:sz w:val="32"/>
          <w:szCs w:val="32"/>
          <w:cs/>
        </w:rPr>
        <w:t xml:space="preserve"> </w:t>
      </w:r>
      <w:r w:rsidRPr="002C4596">
        <w:rPr>
          <w:rFonts w:ascii="TH SarabunIT๙" w:hAnsi="TH SarabunIT๙" w:cs="TH SarabunIT๙"/>
          <w:sz w:val="32"/>
          <w:szCs w:val="32"/>
          <w:cs/>
        </w:rPr>
        <w:t>อาชีพที่ประชาชนในพื้นที่ได้ปฏิบัติยึดมาเป็นอาชีพหลัก</w:t>
      </w:r>
      <w:r w:rsidR="00AB227A" w:rsidRPr="002C4596">
        <w:rPr>
          <w:rFonts w:ascii="TH SarabunIT๙" w:hAnsi="TH SarabunIT๙" w:cs="TH SarabunIT๙"/>
          <w:sz w:val="32"/>
          <w:szCs w:val="32"/>
          <w:cs/>
        </w:rPr>
        <w:t>อีก</w:t>
      </w:r>
    </w:p>
    <w:p w:rsidR="00D80258" w:rsidRDefault="00AB227A"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อาชีพหนึ่ง</w:t>
      </w:r>
      <w:r w:rsidR="00DF6B33" w:rsidRPr="002C4596">
        <w:rPr>
          <w:rFonts w:ascii="TH SarabunIT๙" w:hAnsi="TH SarabunIT๙" w:cs="TH SarabunIT๙"/>
          <w:sz w:val="32"/>
          <w:szCs w:val="32"/>
          <w:cs/>
        </w:rPr>
        <w:t>ในปัจจุบันนี้</w:t>
      </w:r>
      <w:r w:rsidRPr="002C4596">
        <w:rPr>
          <w:rFonts w:ascii="TH SarabunIT๙" w:hAnsi="TH SarabunIT๙" w:cs="TH SarabunIT๙"/>
          <w:sz w:val="32"/>
          <w:szCs w:val="32"/>
          <w:cs/>
        </w:rPr>
        <w:t xml:space="preserve"> </w:t>
      </w:r>
      <w:r w:rsidR="00095A41" w:rsidRPr="002C4596">
        <w:rPr>
          <w:rFonts w:ascii="TH SarabunIT๙" w:hAnsi="TH SarabunIT๙" w:cs="TH SarabunIT๙"/>
          <w:sz w:val="32"/>
          <w:szCs w:val="32"/>
          <w:cs/>
        </w:rPr>
        <w:t>ได้แก่ การค้าและบริการด้านการท่องเที่ยว</w:t>
      </w:r>
      <w:r w:rsidR="00DB3080" w:rsidRPr="002C4596">
        <w:rPr>
          <w:rFonts w:ascii="TH SarabunIT๙" w:hAnsi="TH SarabunIT๙" w:cs="TH SarabunIT๙"/>
          <w:sz w:val="32"/>
          <w:szCs w:val="32"/>
          <w:cs/>
        </w:rPr>
        <w:t xml:space="preserve"> </w:t>
      </w:r>
    </w:p>
    <w:p w:rsidR="00D80258" w:rsidRDefault="00095A41"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ซึ่งอยู่ในรูปแบบ</w:t>
      </w:r>
      <w:r w:rsidR="00D26DDB" w:rsidRPr="002C4596">
        <w:rPr>
          <w:rFonts w:ascii="TH SarabunIT๙" w:hAnsi="TH SarabunIT๙" w:cs="TH SarabunIT๙"/>
          <w:color w:val="215868" w:themeColor="accent5" w:themeShade="80"/>
          <w:sz w:val="32"/>
          <w:szCs w:val="32"/>
          <w:cs/>
        </w:rPr>
        <w:t xml:space="preserve"> </w:t>
      </w:r>
      <w:r w:rsidRPr="002C4596">
        <w:rPr>
          <w:rFonts w:ascii="TH SarabunIT๙" w:hAnsi="TH SarabunIT๙" w:cs="TH SarabunIT๙"/>
          <w:sz w:val="32"/>
          <w:szCs w:val="32"/>
          <w:cs/>
        </w:rPr>
        <w:t>ของการค้าขายอาหารเครื่องดื่ม</w:t>
      </w:r>
      <w:r w:rsidR="00D26DDB"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การขายของที่ระลึก</w:t>
      </w:r>
      <w:r w:rsidR="00D80258">
        <w:rPr>
          <w:rFonts w:ascii="TH SarabunIT๙" w:hAnsi="TH SarabunIT๙" w:cs="TH SarabunIT๙" w:hint="cs"/>
          <w:sz w:val="32"/>
          <w:szCs w:val="32"/>
          <w:cs/>
        </w:rPr>
        <w:t xml:space="preserve"> </w:t>
      </w:r>
    </w:p>
    <w:p w:rsidR="00D80258" w:rsidRDefault="00095A41"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การบริการเรือนำเที่ยว</w:t>
      </w:r>
      <w:r w:rsidR="001F0961">
        <w:rPr>
          <w:rFonts w:ascii="TH SarabunIT๙" w:hAnsi="TH SarabunIT๙" w:cs="TH SarabunIT๙" w:hint="cs"/>
          <w:sz w:val="32"/>
          <w:szCs w:val="32"/>
          <w:cs/>
        </w:rPr>
        <w:t xml:space="preserve"> </w:t>
      </w:r>
      <w:r w:rsidRPr="002C4596">
        <w:rPr>
          <w:rFonts w:ascii="TH SarabunIT๙" w:hAnsi="TH SarabunIT๙" w:cs="TH SarabunIT๙"/>
          <w:sz w:val="32"/>
          <w:szCs w:val="32"/>
          <w:cs/>
        </w:rPr>
        <w:t>และบริการโรงแรมหรือที่</w:t>
      </w:r>
      <w:r w:rsidRPr="002C4596">
        <w:rPr>
          <w:rFonts w:ascii="TH SarabunIT๙" w:hAnsi="TH SarabunIT๙" w:cs="TH SarabunIT๙"/>
          <w:color w:val="000000" w:themeColor="text1"/>
          <w:sz w:val="32"/>
          <w:szCs w:val="32"/>
          <w:cs/>
        </w:rPr>
        <w:t>พัก</w:t>
      </w:r>
      <w:r w:rsidR="00D80258">
        <w:rPr>
          <w:rFonts w:ascii="TH SarabunIT๙" w:hAnsi="TH SarabunIT๙" w:cs="TH SarabunIT๙" w:hint="cs"/>
          <w:color w:val="000000" w:themeColor="text1"/>
          <w:sz w:val="32"/>
          <w:szCs w:val="32"/>
          <w:cs/>
        </w:rPr>
        <w:t xml:space="preserve"> </w:t>
      </w:r>
      <w:r w:rsidR="007F6845">
        <w:rPr>
          <w:rFonts w:ascii="TH SarabunIT๙" w:hAnsi="TH SarabunIT๙" w:cs="TH SarabunIT๙"/>
          <w:sz w:val="32"/>
          <w:szCs w:val="32"/>
          <w:cs/>
        </w:rPr>
        <w:t>ซึ่งในแต่ละปี</w:t>
      </w:r>
      <w:r w:rsidR="00D80258">
        <w:rPr>
          <w:rFonts w:ascii="TH SarabunIT๙" w:hAnsi="TH SarabunIT๙" w:cs="TH SarabunIT๙" w:hint="cs"/>
          <w:sz w:val="32"/>
          <w:szCs w:val="32"/>
          <w:cs/>
        </w:rPr>
        <w:t xml:space="preserve"> </w:t>
      </w:r>
    </w:p>
    <w:p w:rsidR="00D80258" w:rsidRDefault="007F6845" w:rsidP="001F0961">
      <w:pPr>
        <w:tabs>
          <w:tab w:val="left" w:pos="1134"/>
        </w:tabs>
        <w:jc w:val="thaiDistribute"/>
        <w:rPr>
          <w:rFonts w:ascii="TH SarabunIT๙" w:hAnsi="TH SarabunIT๙" w:cs="TH SarabunIT๙"/>
          <w:sz w:val="32"/>
          <w:szCs w:val="32"/>
        </w:rPr>
      </w:pPr>
      <w:r>
        <w:rPr>
          <w:rFonts w:ascii="TH SarabunIT๙" w:hAnsi="TH SarabunIT๙" w:cs="TH SarabunIT๙"/>
          <w:sz w:val="32"/>
          <w:szCs w:val="32"/>
          <w:cs/>
        </w:rPr>
        <w:t>นั้น</w:t>
      </w:r>
      <w:r w:rsidR="00095A41" w:rsidRPr="002C4596">
        <w:rPr>
          <w:rFonts w:ascii="TH SarabunIT๙" w:hAnsi="TH SarabunIT๙" w:cs="TH SarabunIT๙"/>
          <w:sz w:val="32"/>
          <w:szCs w:val="32"/>
          <w:cs/>
        </w:rPr>
        <w:t>มีนักท่องเที่ยวทั้งจากในประเทศ</w:t>
      </w:r>
      <w:r>
        <w:rPr>
          <w:rFonts w:ascii="TH SarabunIT๙" w:hAnsi="TH SarabunIT๙" w:cs="TH SarabunIT๙"/>
          <w:sz w:val="32"/>
          <w:szCs w:val="32"/>
          <w:cs/>
        </w:rPr>
        <w:t>และต่างประเทศ</w:t>
      </w:r>
      <w:r w:rsidR="001F0961">
        <w:rPr>
          <w:rFonts w:ascii="TH SarabunIT๙" w:hAnsi="TH SarabunIT๙" w:cs="TH SarabunIT๙"/>
          <w:sz w:val="32"/>
          <w:szCs w:val="32"/>
        </w:rPr>
        <w:t xml:space="preserve"> </w:t>
      </w:r>
      <w:r w:rsidR="00095A41" w:rsidRPr="002C4596">
        <w:rPr>
          <w:rFonts w:ascii="TH SarabunIT๙" w:hAnsi="TH SarabunIT๙" w:cs="TH SarabunIT๙"/>
          <w:sz w:val="32"/>
          <w:szCs w:val="32"/>
          <w:cs/>
        </w:rPr>
        <w:t>มาเยี่ยมเยือ</w:t>
      </w:r>
      <w:r>
        <w:rPr>
          <w:rFonts w:ascii="TH SarabunIT๙" w:hAnsi="TH SarabunIT๙" w:cs="TH SarabunIT๙"/>
          <w:sz w:val="32"/>
          <w:szCs w:val="32"/>
          <w:cs/>
        </w:rPr>
        <w:t>น</w:t>
      </w:r>
      <w:r w:rsidR="00D80258">
        <w:rPr>
          <w:rFonts w:ascii="TH SarabunIT๙" w:hAnsi="TH SarabunIT๙" w:cs="TH SarabunIT๙" w:hint="cs"/>
          <w:color w:val="215868" w:themeColor="accent5" w:themeShade="80"/>
          <w:sz w:val="32"/>
          <w:szCs w:val="32"/>
          <w:cs/>
        </w:rPr>
        <w:t xml:space="preserve">         </w:t>
      </w:r>
      <w:r w:rsidR="00D80258" w:rsidRPr="002C4596">
        <w:rPr>
          <w:rFonts w:ascii="TH SarabunIT๙" w:hAnsi="TH SarabunIT๙" w:cs="TH SarabunIT๙"/>
          <w:color w:val="215868" w:themeColor="accent5" w:themeShade="80"/>
          <w:sz w:val="32"/>
          <w:szCs w:val="32"/>
          <w:cs/>
        </w:rPr>
        <w:t>การทำนาข้าวสังข์หยดพัทลุง</w:t>
      </w:r>
    </w:p>
    <w:p w:rsidR="00D80258" w:rsidRDefault="00D80258"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11328" behindDoc="0" locked="0" layoutInCell="1" allowOverlap="1" wp14:anchorId="7C342462" wp14:editId="7764BC4F">
            <wp:simplePos x="0" y="0"/>
            <wp:positionH relativeFrom="column">
              <wp:posOffset>3556000</wp:posOffset>
            </wp:positionH>
            <wp:positionV relativeFrom="paragraph">
              <wp:posOffset>50165</wp:posOffset>
            </wp:positionV>
            <wp:extent cx="2159635" cy="1439545"/>
            <wp:effectExtent l="190500" t="190500" r="393065" b="389255"/>
            <wp:wrapNone/>
            <wp:docPr id="746" name="รูปภาพ 746"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3.กระเป๋าจูดท่องทั่วไทย_วรศิริ คชรัตน์ TEL 0891501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3.กระเป๋าจูดท่องทั่วไทย_วรศิริ คชรัตน์ TEL 0891501299.jpg"/>
                    <pic:cNvPicPr>
                      <a:picLocks noChangeAspect="1" noChangeArrowheads="1"/>
                    </pic:cNvPicPr>
                  </pic:nvPicPr>
                  <pic:blipFill>
                    <a:blip r:embed="rId71"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7F6845">
        <w:rPr>
          <w:rFonts w:ascii="TH SarabunIT๙" w:hAnsi="TH SarabunIT๙" w:cs="TH SarabunIT๙"/>
          <w:sz w:val="32"/>
          <w:szCs w:val="32"/>
          <w:cs/>
        </w:rPr>
        <w:t>ทะเลน้อยไม่ต่ำกว่าปีละ</w:t>
      </w:r>
      <w:r>
        <w:rPr>
          <w:rFonts w:ascii="TH SarabunIT๙" w:hAnsi="TH SarabunIT๙" w:cs="TH SarabunIT๙" w:hint="cs"/>
          <w:sz w:val="32"/>
          <w:szCs w:val="32"/>
          <w:cs/>
        </w:rPr>
        <w:t xml:space="preserve"> </w:t>
      </w:r>
      <w:r w:rsidR="007F6845">
        <w:rPr>
          <w:rFonts w:ascii="TH SarabunIT๙" w:hAnsi="TH SarabunIT๙" w:cs="TH SarabunIT๙"/>
          <w:sz w:val="32"/>
          <w:szCs w:val="32"/>
          <w:cs/>
        </w:rPr>
        <w:t>๒๐๐,๐๐๐</w:t>
      </w:r>
      <w:r w:rsidR="007F6845">
        <w:rPr>
          <w:rFonts w:ascii="TH SarabunIT๙" w:hAnsi="TH SarabunIT๙" w:cs="TH SarabunIT๙" w:hint="cs"/>
          <w:sz w:val="32"/>
          <w:szCs w:val="32"/>
          <w:cs/>
        </w:rPr>
        <w:t xml:space="preserve"> </w:t>
      </w:r>
      <w:r w:rsidR="00095A41" w:rsidRPr="002C4596">
        <w:rPr>
          <w:rFonts w:ascii="TH SarabunIT๙" w:hAnsi="TH SarabunIT๙" w:cs="TH SarabunIT๙"/>
          <w:sz w:val="32"/>
          <w:szCs w:val="32"/>
          <w:cs/>
        </w:rPr>
        <w:t xml:space="preserve">คนจึงทำให้เกิดการสร้างงาน </w:t>
      </w:r>
    </w:p>
    <w:p w:rsidR="00D80258" w:rsidRDefault="00095A41"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สร้างอาชีพ สร้างรายได้ ให้กับคนในชุมชน</w:t>
      </w:r>
      <w:r w:rsidR="00871117">
        <w:rPr>
          <w:rFonts w:ascii="TH SarabunIT๙" w:hAnsi="TH SarabunIT๙" w:cs="TH SarabunIT๙" w:hint="cs"/>
          <w:sz w:val="32"/>
          <w:szCs w:val="32"/>
          <w:cs/>
        </w:rPr>
        <w:t xml:space="preserve"> </w:t>
      </w:r>
      <w:r w:rsidRPr="002C4596">
        <w:rPr>
          <w:rFonts w:ascii="TH SarabunIT๙" w:hAnsi="TH SarabunIT๙" w:cs="TH SarabunIT๙"/>
          <w:sz w:val="32"/>
          <w:szCs w:val="32"/>
          <w:cs/>
        </w:rPr>
        <w:t>ได้เป็นอย่างดี โดย</w:t>
      </w:r>
      <w:r w:rsidR="00A53D13">
        <w:rPr>
          <w:rFonts w:ascii="TH SarabunIT๙" w:hAnsi="TH SarabunIT๙" w:cs="TH SarabunIT๙"/>
          <w:sz w:val="32"/>
          <w:szCs w:val="32"/>
          <w:cs/>
        </w:rPr>
        <w:t>ภาวะ</w:t>
      </w:r>
    </w:p>
    <w:p w:rsidR="00D80258" w:rsidRDefault="00A53D13" w:rsidP="001F0961">
      <w:pPr>
        <w:tabs>
          <w:tab w:val="left" w:pos="1134"/>
        </w:tabs>
        <w:jc w:val="thaiDistribute"/>
        <w:rPr>
          <w:rFonts w:ascii="TH SarabunIT๙" w:hAnsi="TH SarabunIT๙" w:cs="TH SarabunIT๙"/>
          <w:sz w:val="32"/>
          <w:szCs w:val="32"/>
        </w:rPr>
      </w:pPr>
      <w:r>
        <w:rPr>
          <w:rFonts w:ascii="TH SarabunIT๙" w:hAnsi="TH SarabunIT๙" w:cs="TH SarabunIT๙"/>
          <w:sz w:val="32"/>
          <w:szCs w:val="32"/>
          <w:cs/>
        </w:rPr>
        <w:t>เศรษฐกิจของท้องถิ่นในภาพรวม</w:t>
      </w:r>
      <w:r w:rsidR="00095A41" w:rsidRPr="002C4596">
        <w:rPr>
          <w:rFonts w:ascii="TH SarabunIT๙" w:hAnsi="TH SarabunIT๙" w:cs="TH SarabunIT๙"/>
          <w:sz w:val="32"/>
          <w:szCs w:val="32"/>
          <w:cs/>
        </w:rPr>
        <w:t>อยู่ในระดับที่สามารถพึ่งพา</w:t>
      </w:r>
      <w:r w:rsidR="00871117">
        <w:rPr>
          <w:rFonts w:ascii="TH SarabunIT๙" w:hAnsi="TH SarabunIT๙" w:cs="TH SarabunIT๙" w:hint="cs"/>
          <w:sz w:val="32"/>
          <w:szCs w:val="32"/>
          <w:cs/>
        </w:rPr>
        <w:t xml:space="preserve"> </w:t>
      </w:r>
      <w:r w:rsidR="00F63C83" w:rsidRPr="002C4596">
        <w:rPr>
          <w:rFonts w:ascii="TH SarabunIT๙" w:hAnsi="TH SarabunIT๙" w:cs="TH SarabunIT๙"/>
          <w:sz w:val="32"/>
          <w:szCs w:val="32"/>
          <w:cs/>
        </w:rPr>
        <w:t>ตน</w:t>
      </w:r>
      <w:r w:rsidR="00095A41" w:rsidRPr="002C4596">
        <w:rPr>
          <w:rFonts w:ascii="TH SarabunIT๙" w:hAnsi="TH SarabunIT๙" w:cs="TH SarabunIT๙"/>
          <w:sz w:val="32"/>
          <w:szCs w:val="32"/>
          <w:cs/>
        </w:rPr>
        <w:t>เอง</w:t>
      </w:r>
    </w:p>
    <w:p w:rsidR="00D80258" w:rsidRDefault="00095A41"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ได้</w:t>
      </w:r>
      <w:r w:rsidR="00871117">
        <w:rPr>
          <w:rFonts w:ascii="TH SarabunIT๙" w:hAnsi="TH SarabunIT๙" w:cs="TH SarabunIT๙"/>
          <w:sz w:val="32"/>
          <w:szCs w:val="32"/>
          <w:cs/>
        </w:rPr>
        <w:t xml:space="preserve"> รายได้บุคคลเฉลี่ยของประชากร</w:t>
      </w:r>
      <w:r w:rsidRPr="002C4596">
        <w:rPr>
          <w:rFonts w:ascii="TH SarabunIT๙" w:hAnsi="TH SarabunIT๙" w:cs="TH SarabunIT๙"/>
          <w:sz w:val="32"/>
          <w:szCs w:val="32"/>
          <w:cs/>
        </w:rPr>
        <w:t>และรายได้ในรายครัว</w:t>
      </w:r>
      <w:r w:rsidR="00F63C83" w:rsidRPr="002C4596">
        <w:rPr>
          <w:rFonts w:ascii="TH SarabunIT๙" w:hAnsi="TH SarabunIT๙" w:cs="TH SarabunIT๙"/>
          <w:sz w:val="32"/>
          <w:szCs w:val="32"/>
          <w:cs/>
        </w:rPr>
        <w:t>เรือน</w:t>
      </w:r>
      <w:r w:rsidR="00871117">
        <w:rPr>
          <w:rFonts w:ascii="TH SarabunIT๙" w:hAnsi="TH SarabunIT๙" w:cs="TH SarabunIT๙" w:hint="cs"/>
          <w:sz w:val="32"/>
          <w:szCs w:val="32"/>
          <w:cs/>
        </w:rPr>
        <w:t xml:space="preserve"> </w:t>
      </w:r>
      <w:r w:rsidR="00F63C83" w:rsidRPr="002C4596">
        <w:rPr>
          <w:rFonts w:ascii="TH SarabunIT๙" w:hAnsi="TH SarabunIT๙" w:cs="TH SarabunIT๙"/>
          <w:sz w:val="32"/>
          <w:szCs w:val="32"/>
          <w:cs/>
        </w:rPr>
        <w:t>เฉลี่ย</w:t>
      </w:r>
    </w:p>
    <w:p w:rsidR="00D80258" w:rsidRDefault="00095A41"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จากการสำรวจข้อมูลความจำเป็นพื้นฐาน (จปฐ.) </w:t>
      </w:r>
      <w:r w:rsidR="00F63C83" w:rsidRPr="002C4596">
        <w:rPr>
          <w:rFonts w:ascii="TH SarabunIT๙" w:hAnsi="TH SarabunIT๙" w:cs="TH SarabunIT๙"/>
          <w:sz w:val="32"/>
          <w:szCs w:val="32"/>
          <w:cs/>
        </w:rPr>
        <w:t>ประจำปี</w:t>
      </w:r>
      <w:r w:rsidR="00FB2634"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๒๕</w:t>
      </w:r>
      <w:r w:rsidR="008D03DD" w:rsidRPr="002C4596">
        <w:rPr>
          <w:rFonts w:ascii="TH SarabunIT๙" w:hAnsi="TH SarabunIT๙" w:cs="TH SarabunIT๙"/>
          <w:sz w:val="32"/>
          <w:szCs w:val="32"/>
          <w:cs/>
        </w:rPr>
        <w:t>62</w:t>
      </w:r>
      <w:r w:rsidRPr="002C4596">
        <w:rPr>
          <w:rFonts w:ascii="TH SarabunIT๙" w:hAnsi="TH SarabunIT๙" w:cs="TH SarabunIT๙"/>
          <w:sz w:val="32"/>
          <w:szCs w:val="32"/>
          <w:cs/>
        </w:rPr>
        <w:t xml:space="preserve"> </w:t>
      </w:r>
    </w:p>
    <w:p w:rsidR="00D80258" w:rsidRDefault="00095A41"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ของตำบลพนางตุง จะอยู่ที่ ๖๐,</w:t>
      </w:r>
      <w:r w:rsidR="008D03DD" w:rsidRPr="002C4596">
        <w:rPr>
          <w:rFonts w:ascii="TH SarabunIT๙" w:hAnsi="TH SarabunIT๙" w:cs="TH SarabunIT๙"/>
          <w:sz w:val="32"/>
          <w:szCs w:val="32"/>
          <w:cs/>
        </w:rPr>
        <w:t>188</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บาท</w:t>
      </w:r>
      <w:r w:rsidR="008D03DD" w:rsidRPr="002C4596">
        <w:rPr>
          <w:rFonts w:ascii="TH SarabunIT๙" w:hAnsi="TH SarabunIT๙" w:cs="TH SarabunIT๙"/>
          <w:sz w:val="32"/>
          <w:szCs w:val="32"/>
          <w:cs/>
        </w:rPr>
        <w:t xml:space="preserve"> ต่อคนต่อ</w:t>
      </w:r>
      <w:r w:rsidRPr="002C4596">
        <w:rPr>
          <w:rFonts w:ascii="TH SarabunIT๙" w:hAnsi="TH SarabunIT๙" w:cs="TH SarabunIT๙"/>
          <w:sz w:val="32"/>
          <w:szCs w:val="32"/>
          <w:cs/>
        </w:rPr>
        <w:t>ปี</w:t>
      </w:r>
      <w:r w:rsidRPr="002C4596">
        <w:rPr>
          <w:rFonts w:ascii="TH SarabunIT๙" w:hAnsi="TH SarabunIT๙" w:cs="TH SarabunIT๙"/>
          <w:sz w:val="32"/>
          <w:szCs w:val="32"/>
        </w:rPr>
        <w:t xml:space="preserve"> </w:t>
      </w:r>
      <w:r w:rsidR="00F63C83" w:rsidRPr="002C4596">
        <w:rPr>
          <w:rFonts w:ascii="TH SarabunIT๙" w:hAnsi="TH SarabunIT๙" w:cs="TH SarabunIT๙"/>
          <w:sz w:val="32"/>
          <w:szCs w:val="32"/>
          <w:cs/>
        </w:rPr>
        <w:t>และอยู่ที่</w:t>
      </w:r>
      <w:r w:rsidR="00692136" w:rsidRPr="002C4596">
        <w:rPr>
          <w:rFonts w:ascii="TH SarabunIT๙" w:hAnsi="TH SarabunIT๙" w:cs="TH SarabunIT๙"/>
          <w:sz w:val="32"/>
          <w:szCs w:val="32"/>
          <w:cs/>
        </w:rPr>
        <w:t xml:space="preserve"> </w:t>
      </w:r>
      <w:r w:rsidR="00D80258">
        <w:rPr>
          <w:rFonts w:ascii="TH SarabunIT๙" w:hAnsi="TH SarabunIT๙" w:cs="TH SarabunIT๙" w:hint="cs"/>
          <w:sz w:val="32"/>
          <w:szCs w:val="32"/>
          <w:cs/>
        </w:rPr>
        <w:t xml:space="preserve"> </w:t>
      </w:r>
    </w:p>
    <w:p w:rsidR="00D80258" w:rsidRDefault="00095A41"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๑</w:t>
      </w:r>
      <w:r w:rsidR="00947C4D" w:rsidRPr="002C4596">
        <w:rPr>
          <w:rFonts w:ascii="TH SarabunIT๙" w:hAnsi="TH SarabunIT๙" w:cs="TH SarabunIT๙"/>
          <w:sz w:val="32"/>
          <w:szCs w:val="32"/>
          <w:cs/>
        </w:rPr>
        <w:t>61</w:t>
      </w:r>
      <w:r w:rsidRPr="002C4596">
        <w:rPr>
          <w:rFonts w:ascii="TH SarabunIT๙" w:hAnsi="TH SarabunIT๙" w:cs="TH SarabunIT๙"/>
          <w:sz w:val="32"/>
          <w:szCs w:val="32"/>
          <w:cs/>
        </w:rPr>
        <w:t>,</w:t>
      </w:r>
      <w:r w:rsidR="00947C4D" w:rsidRPr="002C4596">
        <w:rPr>
          <w:rFonts w:ascii="TH SarabunIT๙" w:hAnsi="TH SarabunIT๙" w:cs="TH SarabunIT๙"/>
          <w:sz w:val="32"/>
          <w:szCs w:val="32"/>
          <w:cs/>
        </w:rPr>
        <w:t>055</w:t>
      </w:r>
      <w:r w:rsidRPr="002C4596">
        <w:rPr>
          <w:rFonts w:ascii="TH SarabunIT๙" w:hAnsi="TH SarabunIT๙" w:cs="TH SarabunIT๙"/>
          <w:sz w:val="32"/>
          <w:szCs w:val="32"/>
          <w:cs/>
        </w:rPr>
        <w:t xml:space="preserve"> บาท</w:t>
      </w:r>
      <w:r w:rsidR="00947C4D" w:rsidRPr="002C4596">
        <w:rPr>
          <w:rFonts w:ascii="TH SarabunIT๙" w:hAnsi="TH SarabunIT๙" w:cs="TH SarabunIT๙"/>
          <w:sz w:val="32"/>
          <w:szCs w:val="32"/>
          <w:cs/>
        </w:rPr>
        <w:t>ต่อ</w:t>
      </w:r>
      <w:r w:rsidRPr="002C4596">
        <w:rPr>
          <w:rFonts w:ascii="TH SarabunIT๙" w:hAnsi="TH SarabunIT๙" w:cs="TH SarabunIT๙"/>
          <w:sz w:val="32"/>
          <w:szCs w:val="32"/>
          <w:cs/>
        </w:rPr>
        <w:t>ครัวเรือน</w:t>
      </w:r>
      <w:r w:rsidR="00947C4D" w:rsidRPr="002C4596">
        <w:rPr>
          <w:rFonts w:ascii="TH SarabunIT๙" w:hAnsi="TH SarabunIT๙" w:cs="TH SarabunIT๙"/>
          <w:sz w:val="32"/>
          <w:szCs w:val="32"/>
          <w:cs/>
        </w:rPr>
        <w:t>ต่อ</w:t>
      </w:r>
      <w:r w:rsidRPr="002C4596">
        <w:rPr>
          <w:rFonts w:ascii="TH SarabunIT๙" w:hAnsi="TH SarabunIT๙" w:cs="TH SarabunIT๙"/>
          <w:sz w:val="32"/>
          <w:szCs w:val="32"/>
          <w:cs/>
        </w:rPr>
        <w:t>ปี</w:t>
      </w:r>
      <w:r w:rsidR="00D35024" w:rsidRPr="002C4596">
        <w:rPr>
          <w:rStyle w:val="afa"/>
          <w:rFonts w:ascii="TH SarabunIT๙" w:hAnsi="TH SarabunIT๙" w:cs="TH SarabunIT๙"/>
          <w:cs/>
        </w:rPr>
        <w:footnoteReference w:id="6"/>
      </w:r>
      <w:r w:rsidRPr="002C4596">
        <w:rPr>
          <w:rFonts w:ascii="TH SarabunIT๙" w:hAnsi="TH SarabunIT๙" w:cs="TH SarabunIT๙"/>
          <w:sz w:val="32"/>
          <w:szCs w:val="32"/>
          <w:cs/>
        </w:rPr>
        <w:t xml:space="preserve"> ถ้าเปรียบเทียบกับในปีที่ผ่าน</w:t>
      </w:r>
      <w:r w:rsidR="00F63C83" w:rsidRPr="002C4596">
        <w:rPr>
          <w:rFonts w:ascii="TH SarabunIT๙" w:hAnsi="TH SarabunIT๙" w:cs="TH SarabunIT๙"/>
          <w:sz w:val="32"/>
          <w:szCs w:val="32"/>
          <w:cs/>
        </w:rPr>
        <w:t>มา</w:t>
      </w:r>
    </w:p>
    <w:p w:rsidR="00D80258" w:rsidRDefault="00F63C83"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ถือว่า</w:t>
      </w:r>
      <w:r w:rsidR="00095A41" w:rsidRPr="002C4596">
        <w:rPr>
          <w:rFonts w:ascii="TH SarabunIT๙" w:hAnsi="TH SarabunIT๙" w:cs="TH SarabunIT๙"/>
          <w:sz w:val="32"/>
          <w:szCs w:val="32"/>
          <w:cs/>
        </w:rPr>
        <w:t>มีรายได้ลดลงเล็กน้อย ซึ่งเป็นผลมาจากปัจจัยทางเศรษฐกิจ</w:t>
      </w:r>
      <w:r w:rsidRPr="002C4596">
        <w:rPr>
          <w:rFonts w:ascii="TH SarabunIT๙" w:hAnsi="TH SarabunIT๙" w:cs="TH SarabunIT๙"/>
          <w:sz w:val="32"/>
          <w:szCs w:val="32"/>
          <w:cs/>
        </w:rPr>
        <w:t>ใน</w:t>
      </w:r>
      <w:r w:rsidR="00D80258">
        <w:rPr>
          <w:rFonts w:ascii="TH SarabunIT๙" w:hAnsi="TH SarabunIT๙" w:cs="TH SarabunIT๙" w:hint="cs"/>
          <w:color w:val="215868"/>
          <w:sz w:val="32"/>
          <w:szCs w:val="32"/>
          <w:cs/>
        </w:rPr>
        <w:t xml:space="preserve">      การ</w:t>
      </w:r>
      <w:r w:rsidR="00D80258" w:rsidRPr="002C4596">
        <w:rPr>
          <w:rFonts w:ascii="TH SarabunIT๙" w:hAnsi="TH SarabunIT๙" w:cs="TH SarabunIT๙"/>
          <w:color w:val="215868"/>
          <w:sz w:val="32"/>
          <w:szCs w:val="32"/>
          <w:cs/>
        </w:rPr>
        <w:t xml:space="preserve">แปรรูปผลิตภัณฑ์จากกระจูด         </w:t>
      </w:r>
    </w:p>
    <w:p w:rsidR="00497FBA" w:rsidRDefault="00497FBA"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12352" behindDoc="1" locked="0" layoutInCell="1" allowOverlap="1" wp14:anchorId="11B3488F" wp14:editId="25F35F62">
            <wp:simplePos x="0" y="0"/>
            <wp:positionH relativeFrom="column">
              <wp:posOffset>3554730</wp:posOffset>
            </wp:positionH>
            <wp:positionV relativeFrom="paragraph">
              <wp:posOffset>105410</wp:posOffset>
            </wp:positionV>
            <wp:extent cx="2159635" cy="1439545"/>
            <wp:effectExtent l="190500" t="190500" r="393065" b="389255"/>
            <wp:wrapNone/>
            <wp:docPr id="747" name="รูปภาพ 747"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1.จ่ายตลาดริมทะเลสาบทะเลน้อย_วรศิริ คชรัตน์TEL 0891501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1.จ่ายตลาดริมทะเลสาบทะเลน้อย_วรศิริ คชรัตน์TEL 0891501299.jpg"/>
                    <pic:cNvPicPr>
                      <a:picLocks noChangeAspect="1" noChangeArrowheads="1"/>
                    </pic:cNvPicPr>
                  </pic:nvPicPr>
                  <pic:blipFill>
                    <a:blip r:embed="rId72"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F63C83" w:rsidRPr="002C4596">
        <w:rPr>
          <w:rFonts w:ascii="TH SarabunIT๙" w:hAnsi="TH SarabunIT๙" w:cs="TH SarabunIT๙"/>
          <w:sz w:val="32"/>
          <w:szCs w:val="32"/>
          <w:cs/>
        </w:rPr>
        <w:t>ภาพรวม</w:t>
      </w:r>
      <w:r w:rsidR="00095A41" w:rsidRPr="002C4596">
        <w:rPr>
          <w:rFonts w:ascii="TH SarabunIT๙" w:hAnsi="TH SarabunIT๙" w:cs="TH SarabunIT๙"/>
          <w:sz w:val="32"/>
          <w:szCs w:val="32"/>
          <w:cs/>
        </w:rPr>
        <w:t>ของ</w:t>
      </w:r>
      <w:r>
        <w:rPr>
          <w:rFonts w:ascii="TH SarabunIT๙" w:hAnsi="TH SarabunIT๙" w:cs="TH SarabunIT๙"/>
          <w:sz w:val="32"/>
          <w:szCs w:val="32"/>
          <w:cs/>
        </w:rPr>
        <w:t>ประเทศที่ลดต่ำลง</w:t>
      </w:r>
      <w:r>
        <w:rPr>
          <w:rFonts w:ascii="TH SarabunIT๙" w:hAnsi="TH SarabunIT๙" w:cs="TH SarabunIT๙" w:hint="cs"/>
          <w:sz w:val="32"/>
          <w:szCs w:val="32"/>
          <w:cs/>
        </w:rPr>
        <w:t xml:space="preserve"> </w:t>
      </w:r>
      <w:r w:rsidR="00095A41" w:rsidRPr="002C4596">
        <w:rPr>
          <w:rFonts w:ascii="TH SarabunIT๙" w:hAnsi="TH SarabunIT๙" w:cs="TH SarabunIT๙"/>
          <w:sz w:val="32"/>
          <w:szCs w:val="32"/>
          <w:cs/>
        </w:rPr>
        <w:t>และพืชผลทางการเกษตรราคาตก</w:t>
      </w:r>
      <w:r w:rsidR="00F63C83" w:rsidRPr="002C4596">
        <w:rPr>
          <w:rFonts w:ascii="TH SarabunIT๙" w:hAnsi="TH SarabunIT๙" w:cs="TH SarabunIT๙"/>
          <w:sz w:val="32"/>
          <w:szCs w:val="32"/>
          <w:cs/>
        </w:rPr>
        <w:t>ต่ำ</w:t>
      </w:r>
    </w:p>
    <w:p w:rsidR="00497FBA" w:rsidRDefault="00F63C83"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เป็นประการสำคัญ</w:t>
      </w:r>
      <w:r w:rsidR="00C61E7F" w:rsidRPr="002C4596">
        <w:rPr>
          <w:rFonts w:ascii="TH SarabunIT๙" w:hAnsi="TH SarabunIT๙" w:cs="TH SarabunIT๙"/>
          <w:color w:val="0F243E"/>
          <w:sz w:val="32"/>
          <w:szCs w:val="32"/>
          <w:cs/>
        </w:rPr>
        <w:t xml:space="preserve"> </w:t>
      </w:r>
      <w:r w:rsidR="003B4232" w:rsidRPr="002C4596">
        <w:rPr>
          <w:rFonts w:ascii="TH SarabunIT๙" w:hAnsi="TH SarabunIT๙" w:cs="TH SarabunIT๙"/>
          <w:sz w:val="32"/>
          <w:szCs w:val="32"/>
          <w:cs/>
        </w:rPr>
        <w:t>เนื่องจากในช่วงหลายปีที่ผ่านมาภาคการเกษตร</w:t>
      </w:r>
    </w:p>
    <w:p w:rsidR="00497FBA" w:rsidRDefault="003B4232"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ประสบปัญหาหลายประการ</w:t>
      </w:r>
      <w:r w:rsidR="00871117">
        <w:rPr>
          <w:rFonts w:ascii="TH SarabunIT๙" w:hAnsi="TH SarabunIT๙" w:cs="TH SarabunIT๙" w:hint="cs"/>
          <w:sz w:val="32"/>
          <w:szCs w:val="32"/>
          <w:cs/>
        </w:rPr>
        <w:t xml:space="preserve"> </w:t>
      </w:r>
      <w:r w:rsidRPr="002C4596">
        <w:rPr>
          <w:rFonts w:ascii="TH SarabunIT๙" w:hAnsi="TH SarabunIT๙" w:cs="TH SarabunIT๙"/>
          <w:sz w:val="32"/>
          <w:szCs w:val="32"/>
          <w:cs/>
        </w:rPr>
        <w:t xml:space="preserve">ได้แก่ ปัญหาภัยพิบัติทางธรรมชาติ </w:t>
      </w:r>
    </w:p>
    <w:p w:rsidR="00497FBA" w:rsidRDefault="003B4232"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ปัญหาต้นทุนการผลิตสูง และปัญหาราคาสินค้าตกต่ำ </w:t>
      </w:r>
      <w:r w:rsidR="00A035C5" w:rsidRPr="002C4596">
        <w:rPr>
          <w:rFonts w:ascii="TH SarabunIT๙" w:hAnsi="TH SarabunIT๙" w:cs="TH SarabunIT๙"/>
          <w:sz w:val="32"/>
          <w:szCs w:val="32"/>
          <w:cs/>
        </w:rPr>
        <w:t>ประกอบกับ</w:t>
      </w:r>
      <w:r w:rsidR="00842FA3">
        <w:rPr>
          <w:rFonts w:ascii="TH SarabunIT๙" w:hAnsi="TH SarabunIT๙" w:cs="TH SarabunIT๙"/>
          <w:sz w:val="32"/>
          <w:szCs w:val="32"/>
        </w:rPr>
        <w:t xml:space="preserve"> </w:t>
      </w:r>
    </w:p>
    <w:p w:rsidR="00497FBA" w:rsidRDefault="0066786A"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ปัญหาสงครามการค้าระหว่างประเทศ</w:t>
      </w:r>
      <w:r w:rsidR="00497FBA">
        <w:rPr>
          <w:rFonts w:ascii="TH SarabunIT๙" w:hAnsi="TH SarabunIT๙" w:cs="TH SarabunIT๙" w:hint="cs"/>
          <w:sz w:val="32"/>
          <w:szCs w:val="32"/>
          <w:cs/>
        </w:rPr>
        <w:t xml:space="preserve"> </w:t>
      </w:r>
      <w:r w:rsidRPr="002C4596">
        <w:rPr>
          <w:rFonts w:ascii="TH SarabunIT๙" w:hAnsi="TH SarabunIT๙" w:cs="TH SarabunIT๙"/>
          <w:sz w:val="32"/>
          <w:szCs w:val="32"/>
          <w:cs/>
        </w:rPr>
        <w:t>ที่ส่งผลกระทบต่อสภาวะ</w:t>
      </w:r>
    </w:p>
    <w:p w:rsidR="00497FBA" w:rsidRDefault="0066786A"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เศรษฐกิจไทย</w:t>
      </w:r>
      <w:r w:rsidR="00A035C5" w:rsidRPr="002C4596">
        <w:rPr>
          <w:rFonts w:ascii="TH SarabunIT๙" w:hAnsi="TH SarabunIT๙" w:cs="TH SarabunIT๙"/>
          <w:sz w:val="32"/>
          <w:szCs w:val="32"/>
          <w:cs/>
        </w:rPr>
        <w:t>โดยรวม</w:t>
      </w:r>
      <w:r w:rsidRPr="002C4596">
        <w:rPr>
          <w:rFonts w:ascii="TH SarabunIT๙" w:hAnsi="TH SarabunIT๙" w:cs="TH SarabunIT๙"/>
          <w:sz w:val="32"/>
          <w:szCs w:val="32"/>
          <w:cs/>
        </w:rPr>
        <w:t xml:space="preserve"> </w:t>
      </w:r>
      <w:r w:rsidR="003B4232" w:rsidRPr="002C4596">
        <w:rPr>
          <w:rFonts w:ascii="TH SarabunIT๙" w:hAnsi="TH SarabunIT๙" w:cs="TH SarabunIT๙"/>
          <w:sz w:val="32"/>
          <w:szCs w:val="32"/>
          <w:cs/>
        </w:rPr>
        <w:t>เป็นต้น โดยสาเหตุประการหนึ่งมาจากระบบ</w:t>
      </w:r>
      <w:r w:rsidR="001F0961">
        <w:rPr>
          <w:rFonts w:ascii="TH SarabunIT๙" w:hAnsi="TH SarabunIT๙" w:cs="TH SarabunIT๙"/>
          <w:sz w:val="32"/>
          <w:szCs w:val="32"/>
        </w:rPr>
        <w:t xml:space="preserve"> </w:t>
      </w:r>
    </w:p>
    <w:p w:rsidR="00497FBA" w:rsidRDefault="003B4232"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โครงสร้างพื้นฐานในชุมชนไม่ได้รับการพัฒนา ตลอดจนยังขาดปัจจัย</w:t>
      </w:r>
    </w:p>
    <w:p w:rsidR="00497FBA" w:rsidRDefault="003B4232"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การผลิตที่จำเป็น ดังนั้น การส่งเสริมความเข้มแข็งของเศรษฐกิจใน</w:t>
      </w:r>
      <w:r w:rsidR="00497FBA">
        <w:rPr>
          <w:rFonts w:ascii="TH SarabunIT๙" w:hAnsi="TH SarabunIT๙" w:cs="TH SarabunIT๙" w:hint="cs"/>
          <w:color w:val="215868" w:themeColor="accent5" w:themeShade="80"/>
          <w:sz w:val="32"/>
          <w:szCs w:val="32"/>
          <w:cs/>
        </w:rPr>
        <w:t xml:space="preserve">                </w:t>
      </w:r>
      <w:r w:rsidR="00497FBA" w:rsidRPr="002C4596">
        <w:rPr>
          <w:rFonts w:ascii="TH SarabunIT๙" w:hAnsi="TH SarabunIT๙" w:cs="TH SarabunIT๙"/>
          <w:color w:val="215868" w:themeColor="accent5" w:themeShade="80"/>
          <w:sz w:val="32"/>
          <w:szCs w:val="32"/>
          <w:cs/>
        </w:rPr>
        <w:t xml:space="preserve">ตลาดเช้าริมทะเลน้อย        </w:t>
      </w:r>
    </w:p>
    <w:p w:rsidR="00F63C83" w:rsidRPr="002C4596" w:rsidRDefault="003B4232" w:rsidP="001F0961">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ระดับฐานราก ซึ่งครอบคลุมทั้งกระบวนการ</w:t>
      </w:r>
      <w:r w:rsidR="00C956DC"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ตั้งแต่กิจกรรมด้านการ</w:t>
      </w:r>
      <w:r w:rsidR="00842FA3">
        <w:rPr>
          <w:rFonts w:ascii="TH SarabunIT๙" w:hAnsi="TH SarabunIT๙" w:cs="TH SarabunIT๙"/>
          <w:sz w:val="32"/>
          <w:szCs w:val="32"/>
          <w:cs/>
        </w:rPr>
        <w:t>ผลิต การเพิ่มมูลค่าสินค้า</w:t>
      </w:r>
      <w:r w:rsidRPr="002C4596">
        <w:rPr>
          <w:rFonts w:ascii="TH SarabunIT๙" w:hAnsi="TH SarabunIT๙" w:cs="TH SarabunIT๙"/>
          <w:sz w:val="32"/>
          <w:szCs w:val="32"/>
          <w:cs/>
        </w:rPr>
        <w:t xml:space="preserve">และการตลาด </w:t>
      </w:r>
      <w:r w:rsidR="00A035C5" w:rsidRPr="002C4596">
        <w:rPr>
          <w:rFonts w:ascii="TH SarabunIT๙" w:hAnsi="TH SarabunIT๙" w:cs="TH SarabunIT๙"/>
          <w:sz w:val="32"/>
          <w:szCs w:val="32"/>
          <w:cs/>
        </w:rPr>
        <w:t>การสร้าง</w:t>
      </w:r>
      <w:r w:rsidR="00842FA3">
        <w:rPr>
          <w:rFonts w:ascii="TH SarabunIT๙" w:hAnsi="TH SarabunIT๙" w:cs="TH SarabunIT๙" w:hint="cs"/>
          <w:sz w:val="32"/>
          <w:szCs w:val="32"/>
          <w:cs/>
        </w:rPr>
        <w:t>นวัตกรให้เกิด</w:t>
      </w:r>
      <w:r w:rsidR="00A035C5" w:rsidRPr="002C4596">
        <w:rPr>
          <w:rFonts w:ascii="TH SarabunIT๙" w:hAnsi="TH SarabunIT๙" w:cs="TH SarabunIT๙"/>
          <w:sz w:val="32"/>
          <w:szCs w:val="32"/>
          <w:cs/>
        </w:rPr>
        <w:t>นวัตถกรรม</w:t>
      </w:r>
      <w:r w:rsidR="00842FA3">
        <w:rPr>
          <w:rFonts w:ascii="TH SarabunIT๙" w:hAnsi="TH SarabunIT๙" w:cs="TH SarabunIT๙" w:hint="cs"/>
          <w:sz w:val="32"/>
          <w:szCs w:val="32"/>
          <w:cs/>
        </w:rPr>
        <w:t>อันหลากหลายตอบโจทย์ของกลุ่มผู้บริโภคก็ย่อม</w:t>
      </w:r>
      <w:r w:rsidRPr="002C4596">
        <w:rPr>
          <w:rFonts w:ascii="TH SarabunIT๙" w:hAnsi="TH SarabunIT๙" w:cs="TH SarabunIT๙"/>
          <w:sz w:val="32"/>
          <w:szCs w:val="32"/>
          <w:cs/>
        </w:rPr>
        <w:t>จะส่ง</w:t>
      </w:r>
      <w:r w:rsidR="00842FA3">
        <w:rPr>
          <w:rFonts w:ascii="TH SarabunIT๙" w:hAnsi="TH SarabunIT๙" w:cs="TH SarabunIT๙" w:hint="cs"/>
          <w:color w:val="215868" w:themeColor="accent5" w:themeShade="80"/>
          <w:sz w:val="32"/>
          <w:szCs w:val="32"/>
          <w:cs/>
        </w:rPr>
        <w:t xml:space="preserve"> </w:t>
      </w:r>
      <w:r w:rsidRPr="002C4596">
        <w:rPr>
          <w:rFonts w:ascii="TH SarabunIT๙" w:hAnsi="TH SarabunIT๙" w:cs="TH SarabunIT๙"/>
          <w:sz w:val="32"/>
          <w:szCs w:val="32"/>
          <w:cs/>
        </w:rPr>
        <w:t>ผลให้</w:t>
      </w:r>
      <w:r w:rsidR="00A035C5" w:rsidRPr="002C4596">
        <w:rPr>
          <w:rFonts w:ascii="TH SarabunIT๙" w:hAnsi="TH SarabunIT๙" w:cs="TH SarabunIT๙"/>
          <w:sz w:val="32"/>
          <w:szCs w:val="32"/>
          <w:cs/>
        </w:rPr>
        <w:t>เศรษฐกิจ</w:t>
      </w:r>
      <w:r w:rsidRPr="002C4596">
        <w:rPr>
          <w:rFonts w:ascii="TH SarabunIT๙" w:hAnsi="TH SarabunIT๙" w:cs="TH SarabunIT๙"/>
          <w:sz w:val="32"/>
          <w:szCs w:val="32"/>
          <w:cs/>
        </w:rPr>
        <w:t>ชุมชนเกิดการพัฒนา</w:t>
      </w:r>
      <w:r w:rsidR="00A035C5" w:rsidRPr="002C4596">
        <w:rPr>
          <w:rFonts w:ascii="TH SarabunIT๙" w:hAnsi="TH SarabunIT๙" w:cs="TH SarabunIT๙"/>
          <w:sz w:val="32"/>
          <w:szCs w:val="32"/>
          <w:cs/>
        </w:rPr>
        <w:t>ได้</w:t>
      </w:r>
      <w:r w:rsidRPr="002C4596">
        <w:rPr>
          <w:rFonts w:ascii="TH SarabunIT๙" w:hAnsi="TH SarabunIT๙" w:cs="TH SarabunIT๙"/>
          <w:sz w:val="32"/>
          <w:szCs w:val="32"/>
          <w:cs/>
        </w:rPr>
        <w:t>อย่างมั่นคงแข็งแรงต่อไป</w:t>
      </w:r>
      <w:r w:rsidR="00F63C83" w:rsidRPr="002C4596">
        <w:rPr>
          <w:rFonts w:ascii="TH SarabunIT๙" w:hAnsi="TH SarabunIT๙" w:cs="TH SarabunIT๙"/>
          <w:sz w:val="32"/>
          <w:szCs w:val="32"/>
          <w:cs/>
        </w:rPr>
        <w:tab/>
      </w:r>
      <w:r w:rsidR="00497FBA" w:rsidRPr="002C4596">
        <w:rPr>
          <w:rFonts w:ascii="TH SarabunIT๙" w:hAnsi="TH SarabunIT๙" w:cs="TH SarabunIT๙"/>
          <w:color w:val="215868" w:themeColor="accent5" w:themeShade="80"/>
          <w:sz w:val="32"/>
          <w:szCs w:val="32"/>
          <w:cs/>
        </w:rPr>
        <w:t xml:space="preserve"> </w:t>
      </w:r>
    </w:p>
    <w:p w:rsidR="00DB4DE6" w:rsidRPr="002C4596" w:rsidRDefault="001E0A2C" w:rsidP="00FC654C">
      <w:pPr>
        <w:tabs>
          <w:tab w:val="left" w:pos="1134"/>
          <w:tab w:val="left" w:pos="1418"/>
        </w:tabs>
        <w:spacing w:before="240"/>
        <w:jc w:val="thaiDistribute"/>
        <w:rPr>
          <w:rFonts w:ascii="TH SarabunIT๙" w:hAnsi="TH SarabunIT๙" w:cs="TH SarabunIT๙"/>
          <w:sz w:val="32"/>
          <w:szCs w:val="32"/>
          <w:cs/>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๖</w:t>
      </w:r>
      <w:r w:rsidR="00DB4DE6" w:rsidRPr="002C4596">
        <w:rPr>
          <w:rFonts w:ascii="TH SarabunIT๙" w:hAnsi="TH SarabunIT๙" w:cs="TH SarabunIT๙"/>
          <w:b/>
          <w:bCs/>
          <w:sz w:val="32"/>
          <w:szCs w:val="32"/>
          <w:cs/>
        </w:rPr>
        <w:t>.๑ การ</w:t>
      </w:r>
      <w:r w:rsidRPr="002C4596">
        <w:rPr>
          <w:rFonts w:ascii="TH SarabunIT๙" w:hAnsi="TH SarabunIT๙" w:cs="TH SarabunIT๙"/>
          <w:b/>
          <w:bCs/>
          <w:sz w:val="32"/>
          <w:szCs w:val="32"/>
          <w:cs/>
        </w:rPr>
        <w:t>เกษตร</w:t>
      </w:r>
    </w:p>
    <w:p w:rsidR="00E643A8" w:rsidRPr="00E643A8" w:rsidRDefault="001E0A2C" w:rsidP="00E643A8">
      <w:pPr>
        <w:tabs>
          <w:tab w:val="left" w:pos="1134"/>
          <w:tab w:val="left" w:pos="1418"/>
        </w:tabs>
        <w:jc w:val="thaiDistribute"/>
        <w:rPr>
          <w:rFonts w:ascii="TH SarabunIT๙" w:hAnsi="TH SarabunIT๙" w:cs="TH SarabunIT๙"/>
          <w:color w:val="215868" w:themeColor="accent5" w:themeShade="80"/>
          <w:sz w:val="32"/>
          <w:szCs w:val="32"/>
          <w:cs/>
        </w:rPr>
      </w:pPr>
      <w:r w:rsidRPr="002C4596">
        <w:rPr>
          <w:rFonts w:ascii="TH SarabunIT๙" w:hAnsi="TH SarabunIT๙" w:cs="TH SarabunIT๙"/>
          <w:sz w:val="32"/>
          <w:szCs w:val="32"/>
        </w:rPr>
        <w:tab/>
      </w:r>
      <w:r w:rsidR="005101C4" w:rsidRPr="002C4596">
        <w:rPr>
          <w:rFonts w:ascii="TH SarabunIT๙" w:hAnsi="TH SarabunIT๙" w:cs="TH SarabunIT๙"/>
          <w:sz w:val="32"/>
          <w:szCs w:val="32"/>
        </w:rPr>
        <w:tab/>
      </w:r>
      <w:r w:rsidR="0063154C" w:rsidRPr="002C4596">
        <w:rPr>
          <w:rFonts w:ascii="TH SarabunIT๙" w:hAnsi="TH SarabunIT๙" w:cs="TH SarabunIT๙"/>
          <w:sz w:val="32"/>
          <w:szCs w:val="32"/>
          <w:cs/>
        </w:rPr>
        <w:tab/>
      </w:r>
      <w:r w:rsidR="009D18E4" w:rsidRPr="002C4596">
        <w:rPr>
          <w:rFonts w:ascii="TH SarabunIT๙" w:hAnsi="TH SarabunIT๙" w:cs="TH SarabunIT๙"/>
          <w:sz w:val="32"/>
          <w:szCs w:val="32"/>
          <w:cs/>
        </w:rPr>
        <w:t>การเกษตรมีการเปลี่ยนแปลงอยู่เสมอ ขึ้น</w:t>
      </w:r>
      <w:r w:rsidR="003A3337" w:rsidRPr="002C4596">
        <w:rPr>
          <w:rFonts w:ascii="TH SarabunIT๙" w:hAnsi="TH SarabunIT๙" w:cs="TH SarabunIT๙"/>
          <w:sz w:val="32"/>
          <w:szCs w:val="32"/>
          <w:cs/>
        </w:rPr>
        <w:t>อยู่</w:t>
      </w:r>
      <w:r w:rsidR="009D18E4" w:rsidRPr="002C4596">
        <w:rPr>
          <w:rFonts w:ascii="TH SarabunIT๙" w:hAnsi="TH SarabunIT๙" w:cs="TH SarabunIT๙"/>
          <w:sz w:val="32"/>
          <w:szCs w:val="32"/>
          <w:cs/>
        </w:rPr>
        <w:t>กับบริบททาง</w:t>
      </w:r>
      <w:r w:rsidR="003A3337" w:rsidRPr="002C4596">
        <w:rPr>
          <w:rFonts w:ascii="TH SarabunIT๙" w:hAnsi="TH SarabunIT๙" w:cs="TH SarabunIT๙"/>
          <w:sz w:val="32"/>
          <w:szCs w:val="32"/>
          <w:cs/>
        </w:rPr>
        <w:t xml:space="preserve">เศรษฐกิจ </w:t>
      </w:r>
      <w:r w:rsidR="009D18E4" w:rsidRPr="002C4596">
        <w:rPr>
          <w:rFonts w:ascii="TH SarabunIT๙" w:hAnsi="TH SarabunIT๙" w:cs="TH SarabunIT๙"/>
          <w:sz w:val="32"/>
          <w:szCs w:val="32"/>
          <w:cs/>
        </w:rPr>
        <w:t xml:space="preserve">สังคม </w:t>
      </w:r>
      <w:r w:rsidR="003A3337" w:rsidRPr="002C4596">
        <w:rPr>
          <w:rFonts w:ascii="TH SarabunIT๙" w:hAnsi="TH SarabunIT๙" w:cs="TH SarabunIT๙"/>
          <w:sz w:val="32"/>
          <w:szCs w:val="32"/>
          <w:cs/>
        </w:rPr>
        <w:t xml:space="preserve">สิ่งแวดล้อมวัฒนธรรม </w:t>
      </w:r>
      <w:r w:rsidR="009D18E4" w:rsidRPr="002C4596">
        <w:rPr>
          <w:rFonts w:ascii="TH SarabunIT๙" w:hAnsi="TH SarabunIT๙" w:cs="TH SarabunIT๙"/>
          <w:sz w:val="32"/>
          <w:szCs w:val="32"/>
          <w:cs/>
        </w:rPr>
        <w:t>ที่เกี่ยวข้องกับ</w:t>
      </w:r>
      <w:r w:rsidR="00485F3C" w:rsidRPr="002C4596">
        <w:rPr>
          <w:rFonts w:ascii="TH SarabunIT๙" w:hAnsi="TH SarabunIT๙" w:cs="TH SarabunIT๙"/>
          <w:sz w:val="32"/>
          <w:szCs w:val="32"/>
          <w:cs/>
        </w:rPr>
        <w:t>ระบบ</w:t>
      </w:r>
      <w:r w:rsidR="009D18E4" w:rsidRPr="002C4596">
        <w:rPr>
          <w:rFonts w:ascii="TH SarabunIT๙" w:hAnsi="TH SarabunIT๙" w:cs="TH SarabunIT๙"/>
          <w:sz w:val="32"/>
          <w:szCs w:val="32"/>
          <w:cs/>
        </w:rPr>
        <w:t>สังคมเกษตรนั้นๆ ปรากฏการณ์ของการเปลี่ยนแปลง</w:t>
      </w:r>
      <w:r w:rsidR="00485F3C" w:rsidRPr="002C4596">
        <w:rPr>
          <w:rFonts w:ascii="TH SarabunIT๙" w:hAnsi="TH SarabunIT๙" w:cs="TH SarabunIT๙"/>
          <w:sz w:val="32"/>
          <w:szCs w:val="32"/>
          <w:cs/>
        </w:rPr>
        <w:t xml:space="preserve"> </w:t>
      </w:r>
      <w:r w:rsidR="009D18E4" w:rsidRPr="002C4596">
        <w:rPr>
          <w:rFonts w:ascii="TH SarabunIT๙" w:hAnsi="TH SarabunIT๙" w:cs="TH SarabunIT๙"/>
          <w:sz w:val="32"/>
          <w:szCs w:val="32"/>
          <w:cs/>
        </w:rPr>
        <w:t>จะเกิดขึ้นกับสังคมเกษตรในทุกพื้นที่</w:t>
      </w:r>
      <w:r w:rsidR="00485F3C" w:rsidRPr="002C4596">
        <w:rPr>
          <w:rFonts w:ascii="TH SarabunIT๙" w:hAnsi="TH SarabunIT๙" w:cs="TH SarabunIT๙"/>
          <w:sz w:val="32"/>
          <w:szCs w:val="32"/>
          <w:cs/>
        </w:rPr>
        <w:t xml:space="preserve"> พัฒนาการของระบบสังคมเกษตร</w:t>
      </w:r>
      <w:r w:rsidR="002C571D" w:rsidRPr="002C4596">
        <w:rPr>
          <w:rFonts w:ascii="TH SarabunIT๙" w:hAnsi="TH SarabunIT๙" w:cs="TH SarabunIT๙"/>
          <w:sz w:val="32"/>
          <w:szCs w:val="32"/>
          <w:cs/>
        </w:rPr>
        <w:t>ในพื้นที่</w:t>
      </w:r>
      <w:r w:rsidR="003A3337" w:rsidRPr="002C4596">
        <w:rPr>
          <w:rFonts w:ascii="TH SarabunIT๙" w:hAnsi="TH SarabunIT๙" w:cs="TH SarabunIT๙"/>
          <w:sz w:val="32"/>
          <w:szCs w:val="32"/>
          <w:cs/>
        </w:rPr>
        <w:t xml:space="preserve">ตำบลพนางตุง </w:t>
      </w:r>
      <w:r w:rsidR="00485F3C" w:rsidRPr="002C4596">
        <w:rPr>
          <w:rFonts w:ascii="TH SarabunIT๙" w:hAnsi="TH SarabunIT๙" w:cs="TH SarabunIT๙"/>
          <w:sz w:val="32"/>
          <w:szCs w:val="32"/>
          <w:cs/>
        </w:rPr>
        <w:t xml:space="preserve">ในช่วง </w:t>
      </w:r>
      <w:r w:rsidR="00485F3C" w:rsidRPr="002C4596">
        <w:rPr>
          <w:rFonts w:ascii="TH SarabunIT๙" w:hAnsi="TH SarabunIT๙" w:cs="TH SarabunIT๙"/>
          <w:sz w:val="32"/>
          <w:szCs w:val="32"/>
        </w:rPr>
        <w:t>60</w:t>
      </w:r>
      <w:r w:rsidR="003A3337" w:rsidRPr="002C4596">
        <w:rPr>
          <w:rFonts w:ascii="TH SarabunIT๙" w:hAnsi="TH SarabunIT๙" w:cs="TH SarabunIT๙"/>
          <w:sz w:val="32"/>
          <w:szCs w:val="32"/>
          <w:cs/>
        </w:rPr>
        <w:t xml:space="preserve"> ปีที่ผ่านมา </w:t>
      </w:r>
      <w:r w:rsidR="00485F3C" w:rsidRPr="002C4596">
        <w:rPr>
          <w:rFonts w:ascii="TH SarabunIT๙" w:hAnsi="TH SarabunIT๙" w:cs="TH SarabunIT๙"/>
          <w:sz w:val="32"/>
          <w:szCs w:val="32"/>
          <w:cs/>
        </w:rPr>
        <w:t xml:space="preserve">นับตั้งแต่ปี </w:t>
      </w:r>
      <w:r w:rsidR="00485F3C" w:rsidRPr="002C4596">
        <w:rPr>
          <w:rFonts w:ascii="TH SarabunIT๙" w:hAnsi="TH SarabunIT๙" w:cs="TH SarabunIT๙"/>
          <w:sz w:val="32"/>
          <w:szCs w:val="32"/>
        </w:rPr>
        <w:t>2490</w:t>
      </w:r>
      <w:r w:rsidR="00485F3C" w:rsidRPr="002C4596">
        <w:rPr>
          <w:rFonts w:ascii="TH SarabunIT๙" w:hAnsi="TH SarabunIT๙" w:cs="TH SarabunIT๙"/>
          <w:sz w:val="32"/>
          <w:szCs w:val="32"/>
          <w:cs/>
        </w:rPr>
        <w:t xml:space="preserve"> </w:t>
      </w:r>
      <w:r w:rsidR="00485F3C" w:rsidRPr="002C4596">
        <w:rPr>
          <w:rFonts w:ascii="TH SarabunIT๙" w:hAnsi="TH SarabunIT๙" w:cs="TH SarabunIT๙"/>
          <w:sz w:val="32"/>
          <w:szCs w:val="32"/>
          <w:cs/>
        </w:rPr>
        <w:lastRenderedPageBreak/>
        <w:t>ซึ่ง</w:t>
      </w:r>
      <w:r w:rsidR="003A3337" w:rsidRPr="002C4596">
        <w:rPr>
          <w:rFonts w:ascii="TH SarabunIT๙" w:hAnsi="TH SarabunIT๙" w:cs="TH SarabunIT๙"/>
          <w:sz w:val="32"/>
          <w:szCs w:val="32"/>
          <w:cs/>
        </w:rPr>
        <w:t>ได้</w:t>
      </w:r>
      <w:r w:rsidR="00485F3C" w:rsidRPr="002C4596">
        <w:rPr>
          <w:rFonts w:ascii="TH SarabunIT๙" w:hAnsi="TH SarabunIT๙" w:cs="TH SarabunIT๙"/>
          <w:sz w:val="32"/>
          <w:szCs w:val="32"/>
          <w:cs/>
        </w:rPr>
        <w:t>เปลี่ยนแปลงจากสังคมชาวนา</w:t>
      </w:r>
      <w:r w:rsidR="002C571D" w:rsidRPr="002C4596">
        <w:rPr>
          <w:rFonts w:ascii="TH SarabunIT๙" w:hAnsi="TH SarabunIT๙" w:cs="TH SarabunIT๙"/>
          <w:sz w:val="32"/>
          <w:szCs w:val="32"/>
          <w:cs/>
        </w:rPr>
        <w:t xml:space="preserve"> </w:t>
      </w:r>
      <w:r w:rsidR="00485F3C" w:rsidRPr="002C4596">
        <w:rPr>
          <w:rFonts w:ascii="TH SarabunIT๙" w:hAnsi="TH SarabunIT๙" w:cs="TH SarabunIT๙"/>
          <w:sz w:val="32"/>
          <w:szCs w:val="32"/>
          <w:cs/>
        </w:rPr>
        <w:t>ที่มีความสามารถในการพึ่งตนเอง</w:t>
      </w:r>
      <w:r w:rsidR="002C571D" w:rsidRPr="002C4596">
        <w:rPr>
          <w:rFonts w:ascii="TH SarabunIT๙" w:hAnsi="TH SarabunIT๙" w:cs="TH SarabunIT๙"/>
          <w:sz w:val="32"/>
          <w:szCs w:val="32"/>
          <w:cs/>
        </w:rPr>
        <w:t xml:space="preserve"> </w:t>
      </w:r>
      <w:r w:rsidR="00485F3C" w:rsidRPr="002C4596">
        <w:rPr>
          <w:rFonts w:ascii="TH SarabunIT๙" w:hAnsi="TH SarabunIT๙" w:cs="TH SarabunIT๙"/>
          <w:sz w:val="32"/>
          <w:szCs w:val="32"/>
          <w:cs/>
        </w:rPr>
        <w:t>โดยใช้วิธีการผลิต</w:t>
      </w:r>
      <w:r w:rsidR="008E786A" w:rsidRPr="002C4596">
        <w:rPr>
          <w:rFonts w:ascii="TH SarabunIT๙" w:hAnsi="TH SarabunIT๙" w:cs="TH SarabunIT๙"/>
          <w:sz w:val="32"/>
          <w:szCs w:val="32"/>
          <w:cs/>
        </w:rPr>
        <w:t>รูป</w:t>
      </w:r>
      <w:r w:rsidR="00485F3C" w:rsidRPr="002C4596">
        <w:rPr>
          <w:rFonts w:ascii="TH SarabunIT๙" w:hAnsi="TH SarabunIT๙" w:cs="TH SarabunIT๙"/>
          <w:sz w:val="32"/>
          <w:szCs w:val="32"/>
          <w:cs/>
        </w:rPr>
        <w:t xml:space="preserve">แบบดั้งเดิม </w:t>
      </w:r>
      <w:r w:rsidR="008E786A" w:rsidRPr="002C4596">
        <w:rPr>
          <w:rFonts w:ascii="TH SarabunIT๙" w:hAnsi="TH SarabunIT๙" w:cs="TH SarabunIT๙"/>
          <w:sz w:val="32"/>
          <w:szCs w:val="32"/>
          <w:cs/>
        </w:rPr>
        <w:t>เข้า</w:t>
      </w:r>
      <w:r w:rsidR="00485F3C" w:rsidRPr="002C4596">
        <w:rPr>
          <w:rFonts w:ascii="TH SarabunIT๙" w:hAnsi="TH SarabunIT๙" w:cs="TH SarabunIT๙"/>
          <w:sz w:val="32"/>
          <w:szCs w:val="32"/>
          <w:cs/>
        </w:rPr>
        <w:t>สู่สังคมเกษตรที่มีความชำ</w:t>
      </w:r>
      <w:r w:rsidR="008E786A" w:rsidRPr="002C4596">
        <w:rPr>
          <w:rFonts w:ascii="TH SarabunIT๙" w:hAnsi="TH SarabunIT๙" w:cs="TH SarabunIT๙"/>
          <w:sz w:val="32"/>
          <w:szCs w:val="32"/>
          <w:cs/>
        </w:rPr>
        <w:t>นาญเฉพาะ</w:t>
      </w:r>
      <w:r w:rsidR="00485F3C" w:rsidRPr="002C4596">
        <w:rPr>
          <w:rFonts w:ascii="TH SarabunIT๙" w:hAnsi="TH SarabunIT๙" w:cs="TH SarabunIT๙"/>
          <w:sz w:val="32"/>
          <w:szCs w:val="32"/>
          <w:cs/>
        </w:rPr>
        <w:t>ด้านการทำนาแต่ต้องพึ่งพาปัจจัยการผลิตจากภายนอกสูง สังคมเกษตร</w:t>
      </w:r>
      <w:r w:rsidR="008E786A" w:rsidRPr="002C4596">
        <w:rPr>
          <w:rFonts w:ascii="TH SarabunIT๙" w:hAnsi="TH SarabunIT๙" w:cs="TH SarabunIT๙"/>
          <w:sz w:val="32"/>
          <w:szCs w:val="32"/>
          <w:cs/>
        </w:rPr>
        <w:t>ของตำบลพนางตุง ได้</w:t>
      </w:r>
      <w:r w:rsidR="00485F3C" w:rsidRPr="002C4596">
        <w:rPr>
          <w:rFonts w:ascii="TH SarabunIT๙" w:hAnsi="TH SarabunIT๙" w:cs="TH SarabunIT๙"/>
          <w:sz w:val="32"/>
          <w:szCs w:val="32"/>
          <w:cs/>
        </w:rPr>
        <w:t>ปรับไปสู่ความแตกต่าง</w:t>
      </w:r>
      <w:r w:rsidR="002C571D" w:rsidRPr="002C4596">
        <w:rPr>
          <w:rFonts w:ascii="TH SarabunIT๙" w:hAnsi="TH SarabunIT๙" w:cs="TH SarabunIT๙"/>
          <w:sz w:val="32"/>
          <w:szCs w:val="32"/>
          <w:cs/>
        </w:rPr>
        <w:t xml:space="preserve"> </w:t>
      </w:r>
      <w:r w:rsidR="008E786A" w:rsidRPr="002C4596">
        <w:rPr>
          <w:rFonts w:ascii="TH SarabunIT๙" w:hAnsi="TH SarabunIT๙" w:cs="TH SarabunIT๙"/>
          <w:sz w:val="32"/>
          <w:szCs w:val="32"/>
          <w:cs/>
        </w:rPr>
        <w:t>มี</w:t>
      </w:r>
      <w:r w:rsidR="00485F3C" w:rsidRPr="002C4596">
        <w:rPr>
          <w:rFonts w:ascii="TH SarabunIT๙" w:hAnsi="TH SarabunIT๙" w:cs="TH SarabunIT๙"/>
          <w:sz w:val="32"/>
          <w:szCs w:val="32"/>
          <w:cs/>
        </w:rPr>
        <w:t>ความหลากหลายทางโครงสร้างของฟาร์ม</w:t>
      </w:r>
      <w:r w:rsidR="008E786A" w:rsidRPr="002C4596">
        <w:rPr>
          <w:rFonts w:ascii="TH SarabunIT๙" w:hAnsi="TH SarabunIT๙" w:cs="TH SarabunIT๙"/>
          <w:sz w:val="32"/>
          <w:szCs w:val="32"/>
          <w:cs/>
        </w:rPr>
        <w:t xml:space="preserve"> แต่ยังคงเป็นลักษณะ</w:t>
      </w:r>
      <w:r w:rsidR="00485F3C" w:rsidRPr="002C4596">
        <w:rPr>
          <w:rFonts w:ascii="TH SarabunIT๙" w:hAnsi="TH SarabunIT๙" w:cs="TH SarabunIT๙"/>
          <w:sz w:val="32"/>
          <w:szCs w:val="32"/>
          <w:cs/>
        </w:rPr>
        <w:t>ฟาร์มเกษตรกรรายย่อย</w:t>
      </w:r>
      <w:r w:rsidR="002C571D" w:rsidRPr="002C4596">
        <w:rPr>
          <w:rFonts w:ascii="TH SarabunIT๙" w:hAnsi="TH SarabunIT๙" w:cs="TH SarabunIT๙"/>
          <w:sz w:val="32"/>
          <w:szCs w:val="32"/>
          <w:cs/>
        </w:rPr>
        <w:t xml:space="preserve"> ที่มีฐานของการการทำ</w:t>
      </w:r>
      <w:r w:rsidR="00485F3C" w:rsidRPr="002C4596">
        <w:rPr>
          <w:rFonts w:ascii="TH SarabunIT๙" w:hAnsi="TH SarabunIT๙" w:cs="TH SarabunIT๙"/>
          <w:sz w:val="32"/>
          <w:szCs w:val="32"/>
          <w:cs/>
        </w:rPr>
        <w:t>นา</w:t>
      </w:r>
      <w:r w:rsidR="008E786A" w:rsidRPr="002C4596">
        <w:rPr>
          <w:rFonts w:ascii="TH SarabunIT๙" w:hAnsi="TH SarabunIT๙" w:cs="TH SarabunIT๙"/>
          <w:sz w:val="32"/>
          <w:szCs w:val="32"/>
          <w:cs/>
        </w:rPr>
        <w:t xml:space="preserve"> </w:t>
      </w:r>
      <w:r w:rsidR="00485F3C" w:rsidRPr="002C4596">
        <w:rPr>
          <w:rFonts w:ascii="TH SarabunIT๙" w:hAnsi="TH SarabunIT๙" w:cs="TH SarabunIT๙"/>
          <w:sz w:val="32"/>
          <w:szCs w:val="32"/>
          <w:cs/>
        </w:rPr>
        <w:t>เสริมด้วยการปลูกพืชยืนต้น</w:t>
      </w:r>
      <w:r w:rsidR="006C6D57" w:rsidRPr="002C4596">
        <w:rPr>
          <w:rFonts w:ascii="TH SarabunIT๙" w:hAnsi="TH SarabunIT๙" w:cs="TH SarabunIT๙"/>
          <w:sz w:val="32"/>
          <w:szCs w:val="32"/>
          <w:cs/>
        </w:rPr>
        <w:t xml:space="preserve"> </w:t>
      </w:r>
      <w:r w:rsidR="00485F3C" w:rsidRPr="002C4596">
        <w:rPr>
          <w:rFonts w:ascii="TH SarabunIT๙" w:hAnsi="TH SarabunIT๙" w:cs="TH SarabunIT๙"/>
          <w:sz w:val="32"/>
          <w:szCs w:val="32"/>
          <w:cs/>
        </w:rPr>
        <w:t>เพื่อการค้า</w:t>
      </w:r>
      <w:r w:rsidR="006C6D57" w:rsidRPr="002C4596">
        <w:rPr>
          <w:rFonts w:ascii="TH SarabunIT๙" w:hAnsi="TH SarabunIT๙" w:cs="TH SarabunIT๙"/>
          <w:sz w:val="32"/>
          <w:szCs w:val="32"/>
          <w:cs/>
        </w:rPr>
        <w:t xml:space="preserve"> </w:t>
      </w:r>
      <w:r w:rsidR="00485F3C" w:rsidRPr="002C4596">
        <w:rPr>
          <w:rFonts w:ascii="TH SarabunIT๙" w:hAnsi="TH SarabunIT๙" w:cs="TH SarabunIT๙"/>
          <w:sz w:val="32"/>
          <w:szCs w:val="32"/>
          <w:cs/>
        </w:rPr>
        <w:t>เช่น</w:t>
      </w:r>
      <w:r w:rsidR="00AC26D0" w:rsidRPr="002C4596">
        <w:rPr>
          <w:rFonts w:ascii="TH SarabunIT๙" w:hAnsi="TH SarabunIT๙" w:cs="TH SarabunIT๙"/>
          <w:sz w:val="32"/>
          <w:szCs w:val="32"/>
          <w:cs/>
        </w:rPr>
        <w:t xml:space="preserve"> </w:t>
      </w:r>
      <w:r w:rsidR="00485F3C" w:rsidRPr="002C4596">
        <w:rPr>
          <w:rFonts w:ascii="TH SarabunIT๙" w:hAnsi="TH SarabunIT๙" w:cs="TH SarabunIT๙"/>
          <w:sz w:val="32"/>
          <w:szCs w:val="32"/>
          <w:cs/>
        </w:rPr>
        <w:t>ยางพารา</w:t>
      </w:r>
      <w:r w:rsidR="002C571D" w:rsidRPr="002C4596">
        <w:rPr>
          <w:rFonts w:ascii="TH SarabunIT๙" w:hAnsi="TH SarabunIT๙" w:cs="TH SarabunIT๙"/>
          <w:sz w:val="32"/>
          <w:szCs w:val="32"/>
          <w:cs/>
        </w:rPr>
        <w:t xml:space="preserve"> </w:t>
      </w:r>
      <w:r w:rsidR="00485F3C" w:rsidRPr="002C4596">
        <w:rPr>
          <w:rFonts w:ascii="TH SarabunIT๙" w:hAnsi="TH SarabunIT๙" w:cs="TH SarabunIT๙"/>
          <w:sz w:val="32"/>
          <w:szCs w:val="32"/>
          <w:cs/>
        </w:rPr>
        <w:t>และปาล์มน้</w:t>
      </w:r>
      <w:r w:rsidR="00F0125B" w:rsidRPr="002C4596">
        <w:rPr>
          <w:rFonts w:ascii="TH SarabunIT๙" w:hAnsi="TH SarabunIT๙" w:cs="TH SarabunIT๙"/>
          <w:sz w:val="32"/>
          <w:szCs w:val="32"/>
          <w:cs/>
        </w:rPr>
        <w:t>ำ</w:t>
      </w:r>
      <w:r w:rsidR="00485F3C" w:rsidRPr="002C4596">
        <w:rPr>
          <w:rFonts w:ascii="TH SarabunIT๙" w:hAnsi="TH SarabunIT๙" w:cs="TH SarabunIT๙"/>
          <w:sz w:val="32"/>
          <w:szCs w:val="32"/>
          <w:cs/>
        </w:rPr>
        <w:t>มัน รวมทั้งยังมีฟาร์มบางประเภทที่มีการพึ่ง</w:t>
      </w:r>
      <w:r w:rsidR="008E786A" w:rsidRPr="002C4596">
        <w:rPr>
          <w:rFonts w:ascii="TH SarabunIT๙" w:hAnsi="TH SarabunIT๙" w:cs="TH SarabunIT๙"/>
          <w:sz w:val="32"/>
          <w:szCs w:val="32"/>
          <w:cs/>
        </w:rPr>
        <w:t>พิง</w:t>
      </w:r>
      <w:r w:rsidR="00485F3C" w:rsidRPr="002C4596">
        <w:rPr>
          <w:rFonts w:ascii="TH SarabunIT๙" w:hAnsi="TH SarabunIT๙" w:cs="TH SarabunIT๙"/>
          <w:sz w:val="32"/>
          <w:szCs w:val="32"/>
          <w:cs/>
        </w:rPr>
        <w:t>ป่าพรุ</w:t>
      </w:r>
      <w:r w:rsidR="008E786A" w:rsidRPr="002C4596">
        <w:rPr>
          <w:rFonts w:ascii="TH SarabunIT๙" w:hAnsi="TH SarabunIT๙" w:cs="TH SarabunIT๙"/>
          <w:sz w:val="32"/>
          <w:szCs w:val="32"/>
          <w:cs/>
        </w:rPr>
        <w:t>ใน</w:t>
      </w:r>
      <w:r w:rsidR="00485F3C" w:rsidRPr="002C4596">
        <w:rPr>
          <w:rFonts w:ascii="TH SarabunIT๙" w:hAnsi="TH SarabunIT๙" w:cs="TH SarabunIT๙"/>
          <w:sz w:val="32"/>
          <w:szCs w:val="32"/>
          <w:cs/>
        </w:rPr>
        <w:t>บริเวณใกล้เคียงในการจับสัตว์น้</w:t>
      </w:r>
      <w:r w:rsidR="002C571D" w:rsidRPr="002C4596">
        <w:rPr>
          <w:rFonts w:ascii="TH SarabunIT๙" w:hAnsi="TH SarabunIT๙" w:cs="TH SarabunIT๙"/>
          <w:sz w:val="32"/>
          <w:szCs w:val="32"/>
          <w:cs/>
        </w:rPr>
        <w:t>ำ</w:t>
      </w:r>
      <w:r w:rsidR="00F0125B" w:rsidRPr="002C4596">
        <w:rPr>
          <w:rFonts w:ascii="TH SarabunIT๙" w:hAnsi="TH SarabunIT๙" w:cs="TH SarabunIT๙"/>
          <w:sz w:val="32"/>
          <w:szCs w:val="32"/>
          <w:cs/>
        </w:rPr>
        <w:t xml:space="preserve"> </w:t>
      </w:r>
      <w:r w:rsidR="00485F3C" w:rsidRPr="002C4596">
        <w:rPr>
          <w:rFonts w:ascii="TH SarabunIT๙" w:hAnsi="TH SarabunIT๙" w:cs="TH SarabunIT๙"/>
          <w:sz w:val="32"/>
          <w:szCs w:val="32"/>
          <w:cs/>
        </w:rPr>
        <w:t>และใช้ประโยชน</w:t>
      </w:r>
      <w:r w:rsidR="002C571D" w:rsidRPr="002C4596">
        <w:rPr>
          <w:rFonts w:ascii="TH SarabunIT๙" w:hAnsi="TH SarabunIT๙" w:cs="TH SarabunIT๙"/>
          <w:sz w:val="32"/>
          <w:szCs w:val="32"/>
          <w:cs/>
        </w:rPr>
        <w:t>์จากพืชพรรณตามธรรมชาติเพื่อการดำ</w:t>
      </w:r>
      <w:r w:rsidR="00485F3C" w:rsidRPr="002C4596">
        <w:rPr>
          <w:rFonts w:ascii="TH SarabunIT๙" w:hAnsi="TH SarabunIT๙" w:cs="TH SarabunIT๙"/>
          <w:sz w:val="32"/>
          <w:szCs w:val="32"/>
          <w:cs/>
        </w:rPr>
        <w:t>รงชีพ</w:t>
      </w:r>
      <w:r w:rsidR="00811514" w:rsidRPr="002C4596">
        <w:rPr>
          <w:rFonts w:ascii="TH SarabunIT๙" w:hAnsi="TH SarabunIT๙" w:cs="TH SarabunIT๙"/>
          <w:sz w:val="32"/>
          <w:szCs w:val="32"/>
        </w:rPr>
        <w:t xml:space="preserve"> </w:t>
      </w:r>
      <w:r w:rsidR="00811514" w:rsidRPr="002C4596">
        <w:rPr>
          <w:rFonts w:ascii="TH SarabunIT๙" w:hAnsi="TH SarabunIT๙" w:cs="TH SarabunIT๙"/>
          <w:sz w:val="32"/>
          <w:szCs w:val="32"/>
          <w:cs/>
        </w:rPr>
        <w:t>การศึกษาบริบทของช่วงเปลี่ยนผ่านต่างๆในระบบสังคมเกษตรจะนำไปสู่การหาแนวทางในการพัฒนาการเกษตร</w:t>
      </w:r>
      <w:r w:rsidR="00381646" w:rsidRPr="002C4596">
        <w:rPr>
          <w:rFonts w:ascii="TH SarabunIT๙" w:hAnsi="TH SarabunIT๙" w:cs="TH SarabunIT๙"/>
          <w:sz w:val="32"/>
          <w:szCs w:val="32"/>
          <w:cs/>
        </w:rPr>
        <w:t>ที่เหมาะสม กับสภาพดิน น้ำ อากาศ</w:t>
      </w:r>
      <w:r w:rsidR="0099137A" w:rsidRPr="002C4596">
        <w:rPr>
          <w:rFonts w:ascii="TH SarabunIT๙" w:hAnsi="TH SarabunIT๙" w:cs="TH SarabunIT๙"/>
          <w:sz w:val="32"/>
          <w:szCs w:val="32"/>
          <w:cs/>
        </w:rPr>
        <w:t xml:space="preserve"> และ</w:t>
      </w:r>
      <w:r w:rsidR="00E643A8">
        <w:rPr>
          <w:rFonts w:ascii="TH SarabunIT๙" w:hAnsi="TH SarabunIT๙" w:cs="TH SarabunIT๙"/>
          <w:sz w:val="32"/>
          <w:szCs w:val="32"/>
          <w:cs/>
        </w:rPr>
        <w:t>ภูมิประเทศ ที่แตกต่างกันไป</w:t>
      </w:r>
      <w:r w:rsidR="00381646" w:rsidRPr="002C4596">
        <w:rPr>
          <w:rFonts w:ascii="TH SarabunIT๙" w:hAnsi="TH SarabunIT๙" w:cs="TH SarabunIT๙"/>
          <w:sz w:val="32"/>
          <w:szCs w:val="32"/>
          <w:cs/>
        </w:rPr>
        <w:t>รวมถึงต้นทุนทางการผลิต หรือกลไก</w:t>
      </w:r>
      <w:r w:rsidR="00F20131" w:rsidRPr="002C4596">
        <w:rPr>
          <w:rFonts w:ascii="TH SarabunIT๙" w:hAnsi="TH SarabunIT๙" w:cs="TH SarabunIT๙"/>
          <w:sz w:val="32"/>
          <w:szCs w:val="32"/>
          <w:cs/>
        </w:rPr>
        <w:t>ทาง</w:t>
      </w:r>
      <w:r w:rsidR="00381646" w:rsidRPr="002C4596">
        <w:rPr>
          <w:rFonts w:ascii="TH SarabunIT๙" w:hAnsi="TH SarabunIT๙" w:cs="TH SarabunIT๙"/>
          <w:sz w:val="32"/>
          <w:szCs w:val="32"/>
          <w:cs/>
        </w:rPr>
        <w:t>การตลาดเป็น</w:t>
      </w:r>
      <w:r w:rsidR="00F20131" w:rsidRPr="002C4596">
        <w:rPr>
          <w:rFonts w:ascii="TH SarabunIT๙" w:hAnsi="TH SarabunIT๙" w:cs="TH SarabunIT๙"/>
          <w:sz w:val="32"/>
          <w:szCs w:val="32"/>
          <w:cs/>
        </w:rPr>
        <w:t>ประการ</w:t>
      </w:r>
      <w:r w:rsidR="00381646" w:rsidRPr="002C4596">
        <w:rPr>
          <w:rFonts w:ascii="TH SarabunIT๙" w:hAnsi="TH SarabunIT๙" w:cs="TH SarabunIT๙"/>
          <w:sz w:val="32"/>
          <w:szCs w:val="32"/>
          <w:cs/>
        </w:rPr>
        <w:t>สำคัญ</w:t>
      </w:r>
      <w:r w:rsidR="009712D1" w:rsidRPr="002C4596">
        <w:rPr>
          <w:rFonts w:ascii="TH SarabunIT๙" w:hAnsi="TH SarabunIT๙" w:cs="TH SarabunIT๙"/>
          <w:sz w:val="32"/>
          <w:szCs w:val="32"/>
          <w:cs/>
        </w:rPr>
        <w:t xml:space="preserve"> </w:t>
      </w:r>
      <w:r w:rsidR="00E643A8">
        <w:rPr>
          <w:rFonts w:ascii="TH SarabunIT๙" w:hAnsi="TH SarabunIT๙" w:cs="TH SarabunIT๙" w:hint="cs"/>
          <w:color w:val="215868" w:themeColor="accent5" w:themeShade="80"/>
          <w:sz w:val="32"/>
          <w:szCs w:val="32"/>
          <w:cs/>
        </w:rPr>
        <w:t xml:space="preserve">                     </w:t>
      </w:r>
    </w:p>
    <w:p w:rsidR="009712D1" w:rsidRPr="002C4596" w:rsidRDefault="009712D1" w:rsidP="00A035C5">
      <w:pPr>
        <w:spacing w:before="240"/>
        <w:ind w:left="720" w:firstLine="720"/>
        <w:rPr>
          <w:rFonts w:ascii="TH SarabunIT๙" w:hAnsi="TH SarabunIT๙" w:cs="TH SarabunIT๙"/>
          <w:sz w:val="32"/>
          <w:szCs w:val="32"/>
        </w:rPr>
      </w:pPr>
      <w:r w:rsidRPr="002C4596">
        <w:rPr>
          <w:rFonts w:ascii="TH SarabunIT๙" w:hAnsi="TH SarabunIT๙" w:cs="TH SarabunIT๙"/>
          <w:sz w:val="32"/>
          <w:szCs w:val="32"/>
          <w:cs/>
        </w:rPr>
        <w:t xml:space="preserve">วิวัฒนาการของระบบสังคมเกษตรตำบลพนางตุง </w:t>
      </w:r>
    </w:p>
    <w:p w:rsidR="009712D1" w:rsidRPr="002C4596" w:rsidRDefault="009712D1" w:rsidP="009712D1">
      <w:pPr>
        <w:tabs>
          <w:tab w:val="left" w:pos="1134"/>
          <w:tab w:val="left" w:pos="1418"/>
        </w:tabs>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ช่วง พ.ศ.2490-2516 การผลิตแบบยังชีพ ด้วยการทำนาและการหากินกับธรรมชาติบริเวณพรุ การทำนาอาศัยแหล่งน้ำฝนและคูคลองตามธรรมชาติ โดยอุปกรณ์ใช้วัวฉุดลากไถ ส่วนใหญ่เป็นการทำนาหว่านน้ำตม เก็บเกี่ยวเป็นรวงด้วย </w:t>
      </w:r>
      <w:r w:rsidRPr="002C4596">
        <w:rPr>
          <w:rFonts w:ascii="TH SarabunIT๙" w:hAnsi="TH SarabunIT๙" w:cs="TH SarabunIT๙"/>
          <w:sz w:val="32"/>
          <w:szCs w:val="32"/>
        </w:rPr>
        <w:t>“</w:t>
      </w:r>
      <w:r w:rsidRPr="002C4596">
        <w:rPr>
          <w:rFonts w:ascii="TH SarabunIT๙" w:hAnsi="TH SarabunIT๙" w:cs="TH SarabunIT๙"/>
          <w:sz w:val="32"/>
          <w:szCs w:val="32"/>
          <w:cs/>
        </w:rPr>
        <w:t>แกระ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มามัดรวมกันเป็นกำมือเพื่อเก็บไว้ในยุ้งฉางรอการนำไปบริโภคในช่วงต่างๆ การบำรุงดินโดยใช้มูลวัวและมูลค้างคาวจากภูเขา ชาวนามีการทำประมงจากแหล่งน้ำจืดตามธรรมชาติควบคู่กับการทำนา ปลูกกระจูดเพื่อทำหัตถกรรมใช้ในครัวเรือน และมีการเลี้ยงกระบือบ้างในพื้นที่พรุ แต่จำนวนไม่มากนักเมื่อเปรียบเทียบกับการเลี้ยงวัว ลักษณะการทำเกษตรแบบนี้ทำให้เกษตรกรมีความสามารถในการพึ่งตนเองสูง อย่างไรก็ตามก็มีการแลกเปลี่ยนกันระหว่างชุมชนนี้กับชุมชนบริเวณนิเวศที่ควนเขาบ้าง เช่นข้าวกับผลผลิตจากป่าเป็นต้น</w:t>
      </w:r>
    </w:p>
    <w:p w:rsidR="009712D1" w:rsidRPr="002C4596" w:rsidRDefault="009712D1" w:rsidP="00E643A8">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ช่วง พ.ศ.2517- 2530 เริ่มการเปลี่ยนแปลงของเทคโนโลยีในการทำนา มีการขยายพื้นที่การทำนามากขึ้นเนื่องจากมีการก่อสร้างระบบชลประทานของรัฐ รูปแบบการทำนายังคงเป็นหว่านน้ำตม แต่เป็นการทำนา 2 ครั้งต่อปีเพิ่มมากขึ้น เริ่มมีการใช้พันธุ์ข้าวส่งเสริม การใช้รถไถเดินตาม และการใช้สารเคมีทั้งในแง่ปุ๋ยเคมี และสารเคมีกำจัดศัตรูพืชต่างๆ ในขณะเดียวกันมีการกู้ยืมเงินจากธนาคารเพื่อการเกษตรและสหกรณ์การเกษตรเพื่อซื้อปัจจัยการผลิตทางการเกษตรมากขึ้น นอกจากนั้นมีการส่งเสริมการปลูกยางพาราของสำนักงานกองทุนสงเคราะห์การทำสวนยาง ก่อให้เกิดการขยายตัวของพื้นที่การทำสวนยางในพื้นที่ </w:t>
      </w:r>
      <w:r w:rsidRPr="002C4596">
        <w:rPr>
          <w:rFonts w:ascii="TH SarabunIT๙" w:hAnsi="TH SarabunIT๙" w:cs="TH SarabunIT๙"/>
          <w:sz w:val="32"/>
          <w:szCs w:val="32"/>
        </w:rPr>
        <w:t>“</w:t>
      </w:r>
      <w:r w:rsidRPr="002C4596">
        <w:rPr>
          <w:rFonts w:ascii="TH SarabunIT๙" w:hAnsi="TH SarabunIT๙" w:cs="TH SarabunIT๙"/>
          <w:sz w:val="32"/>
          <w:szCs w:val="32"/>
          <w:cs/>
        </w:rPr>
        <w:t>ควน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เพิ่มมากขึ้น จากการปลูกเพียงไม่กี่แปลงก่อนหน้านี้</w:t>
      </w:r>
    </w:p>
    <w:p w:rsidR="009712D1" w:rsidRPr="002C4596" w:rsidRDefault="009712D1" w:rsidP="00222FE7">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ช่วง พ.ศ.2531-2545 ยุคความทันสมัยด้านการเกษตร ในยุคนี้วิธีการทำนาแบบดั้งเดิมถดถอยอย่างเห็นได้ชัด โดยมีการใช้รถเกี่ยวข้าวแทนการเก็บข้าวทีละรวง การใช้รถไถนาขนาดใหญ่เพื่อความรวดเร็ว แต่โดยมากทั้งรถเก็บเกี่ยวข้าวและรถไถขนาดใหญ่เกษตรกรไม่ได้เป็นเจ้าของเองมักเป็นการจ้างด้วยการติดต่อของนายหน้าในพื้นที่นำเครื่องมือทำการเกษตรขนาดใหญ่จากภายนอกเข้ามาในพื้นที่ มีการการใช้ปุ๋ยเคมีในการบำรุงดินและสารเคมีกำจัดศัตรูพืชอย่างเข้มข้นแทนการใช้วิธีทางธรรมชาติ พร้อมกันนี้หน่วยงานภาครัฐมีการจัดตั้งสถานีสูบน้ำด้วยไฟฟ้าตลอดสายคลองธรรมชาติเพื่อส่งน้ำเข้าพื้นที่ราบทำนา ประกอบกับราคาข้าวในยุคนั้นเพิ่มขึ้นเป็นที่พอใจของเกษตรกร ทำให้เกิดการเร่งการผลิตข้าว เป็น 2-3 ครั้งต่อปีในบริเวณที่สามารถควบคุมน้ำได้ดี ในขณะที่พื้นที่ดอนมีการขยายการทำสวนยางเพิ่มขึ้นเช่นกัน</w:t>
      </w:r>
    </w:p>
    <w:p w:rsidR="009712D1" w:rsidRPr="002C4596" w:rsidRDefault="009712D1" w:rsidP="009B34B2">
      <w:pPr>
        <w:spacing w:before="240"/>
        <w:jc w:val="thaiDistribute"/>
        <w:rPr>
          <w:rFonts w:ascii="TH SarabunIT๙" w:hAnsi="TH SarabunIT๙" w:cs="TH SarabunIT๙"/>
          <w:sz w:val="32"/>
          <w:szCs w:val="32"/>
          <w:cs/>
        </w:rPr>
      </w:pPr>
      <w:r w:rsidRPr="002C4596">
        <w:rPr>
          <w:rFonts w:ascii="TH SarabunIT๙" w:hAnsi="TH SarabunIT๙" w:cs="TH SarabunIT๙"/>
          <w:b/>
          <w:bCs/>
          <w:sz w:val="56"/>
          <w:szCs w:val="56"/>
          <w:cs/>
        </w:rPr>
        <w:t xml:space="preserve"> </w:t>
      </w:r>
      <w:r w:rsidRPr="002C4596">
        <w:rPr>
          <w:rFonts w:ascii="TH SarabunIT๙" w:hAnsi="TH SarabunIT๙" w:cs="TH SarabunIT๙"/>
          <w:b/>
          <w:bCs/>
          <w:sz w:val="56"/>
          <w:szCs w:val="56"/>
          <w:cs/>
        </w:rPr>
        <w:tab/>
      </w:r>
      <w:r w:rsidRPr="002C4596">
        <w:rPr>
          <w:rFonts w:ascii="TH SarabunIT๙" w:hAnsi="TH SarabunIT๙" w:cs="TH SarabunIT๙"/>
          <w:b/>
          <w:bCs/>
          <w:sz w:val="56"/>
          <w:szCs w:val="56"/>
          <w:cs/>
        </w:rPr>
        <w:tab/>
      </w:r>
      <w:r w:rsidRPr="002C4596">
        <w:rPr>
          <w:rFonts w:ascii="TH SarabunIT๙" w:hAnsi="TH SarabunIT๙" w:cs="TH SarabunIT๙"/>
          <w:sz w:val="32"/>
          <w:szCs w:val="32"/>
          <w:cs/>
        </w:rPr>
        <w:t>ช่วง พ.ศ.2546-ปัจจุบัน ยุคแสวงหาทางเลือกของเกษตรกร การเปลี่ยนแปลงของฤดูกาลตามธรรมชาติไม่ว่าจะเป็นน้ำท่วมหนัก พายุที่เกิดบ่อยครั้งขึ้น รวมทั้งบางปีมีความแห้งแล้งเป็นอย่างมาก ทำให้ช่วงเวลาของการทำนามีความไม่แน่นอนมากขึ้น มีการทำนา 2-3 ครั้งต่อปีเช่นเดิม แต่สามารถได้ผลผลิตเพียง 1-2 ครั้งเท่านั้นบางแห่งต้องทิ้งนาให้ร้าง ทำให้เกษตรกร และหน่วยงานต่างๆ ที่เกี่ยวข้องเริ่มมีการร่วมกัน</w:t>
      </w:r>
      <w:r w:rsidRPr="002C4596">
        <w:rPr>
          <w:rFonts w:ascii="TH SarabunIT๙" w:hAnsi="TH SarabunIT๙" w:cs="TH SarabunIT๙"/>
          <w:sz w:val="32"/>
          <w:szCs w:val="32"/>
          <w:cs/>
        </w:rPr>
        <w:lastRenderedPageBreak/>
        <w:t>ทบทวนถึงสาเหตุ และแนวทางการแก้ไข เพื่อลดความเสี่ยง และเพิ่มความสามารถในการพึ่งพาตนเอง อีกทั้งในพื้นที่ราบลุ่มแม้ว่าจะไม่เหมาะสมในการปลูกพืชยืนต้น แต่เกษตรกรบางส่วนก็มีการขุดยกร่องเพื่อปลูกยางพารา เนื่องจากยางพารามีราคาสูงในปัจจุบัน นอกจากนี้พื้นที่ลุ่มบางส่วนถูกเปลี่ยนจากการทำนาหันมาปลูกปาล์มน้ำมันมากยิ่งขึ้น จากนโยบายเปลี่ยนพื้นที่นาร้างของรัฐ</w:t>
      </w:r>
      <w:r w:rsidRPr="002C4596">
        <w:rPr>
          <w:rStyle w:val="afa"/>
          <w:rFonts w:ascii="TH SarabunIT๙" w:hAnsi="TH SarabunIT๙" w:cs="TH SarabunIT๙"/>
          <w:cs/>
        </w:rPr>
        <w:footnoteReference w:id="7"/>
      </w:r>
    </w:p>
    <w:p w:rsidR="004F3A67" w:rsidRPr="002C4596" w:rsidRDefault="009712D1" w:rsidP="004F3A67">
      <w:pPr>
        <w:tabs>
          <w:tab w:val="left" w:pos="1134"/>
          <w:tab w:val="left" w:pos="1418"/>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00827F5E" w:rsidRPr="002C4596">
        <w:rPr>
          <w:rFonts w:ascii="TH SarabunIT๙" w:hAnsi="TH SarabunIT๙" w:cs="TH SarabunIT๙"/>
          <w:sz w:val="32"/>
          <w:szCs w:val="32"/>
          <w:cs/>
        </w:rPr>
        <w:tab/>
      </w:r>
      <w:r w:rsidRPr="002C4596">
        <w:rPr>
          <w:rFonts w:ascii="TH SarabunIT๙" w:hAnsi="TH SarabunIT๙" w:cs="TH SarabunIT๙"/>
          <w:sz w:val="32"/>
          <w:szCs w:val="32"/>
          <w:cs/>
        </w:rPr>
        <w:t>แง่งามหนึ่ง</w:t>
      </w:r>
      <w:r w:rsidR="0073415E" w:rsidRPr="002C4596">
        <w:rPr>
          <w:rFonts w:ascii="TH SarabunIT๙" w:hAnsi="TH SarabunIT๙" w:cs="TH SarabunIT๙"/>
          <w:sz w:val="32"/>
          <w:szCs w:val="32"/>
          <w:cs/>
        </w:rPr>
        <w:t xml:space="preserve">ในหน้าประวัติศาสตร์ชุมชนท้องถิ่น </w:t>
      </w:r>
      <w:r w:rsidR="0049075A" w:rsidRPr="002C4596">
        <w:rPr>
          <w:rFonts w:ascii="TH SarabunIT๙" w:hAnsi="TH SarabunIT๙" w:cs="TH SarabunIT๙"/>
          <w:sz w:val="32"/>
          <w:szCs w:val="32"/>
          <w:cs/>
        </w:rPr>
        <w:t>ที่แสดงให้เห็นว่าในพื้นที่ตำบลพนางตุง เป็นสังคมเกษตรดั้งเดิม ดังปรากฏ</w:t>
      </w:r>
      <w:r w:rsidR="0073415E" w:rsidRPr="002C4596">
        <w:rPr>
          <w:rFonts w:ascii="TH SarabunIT๙" w:hAnsi="TH SarabunIT๙" w:cs="TH SarabunIT๙"/>
          <w:sz w:val="32"/>
          <w:szCs w:val="32"/>
          <w:cs/>
        </w:rPr>
        <w:t>ในพระราชหัตถเลขาขององค์พระบาทสมเด็จพระจุลจอมเกล้าเจ้าอยู่หัว เมื่อครั้งได้เสด็</w:t>
      </w:r>
      <w:r w:rsidR="0049075A" w:rsidRPr="002C4596">
        <w:rPr>
          <w:rFonts w:ascii="TH SarabunIT๙" w:hAnsi="TH SarabunIT๙" w:cs="TH SarabunIT๙"/>
          <w:sz w:val="32"/>
          <w:szCs w:val="32"/>
          <w:cs/>
        </w:rPr>
        <w:t xml:space="preserve">จประพาสแหลมมลายู คราว ร.ศ. ๑๐๘ </w:t>
      </w:r>
      <w:r w:rsidR="009B34B2" w:rsidRPr="002C4596">
        <w:rPr>
          <w:rFonts w:ascii="TH SarabunIT๙" w:hAnsi="TH SarabunIT๙" w:cs="TH SarabunIT๙"/>
          <w:sz w:val="32"/>
          <w:szCs w:val="32"/>
          <w:cs/>
        </w:rPr>
        <w:t>ที่กล่าวถึงพื้นที่นี้เอาไว้อย่างมีนัยสำคัญ</w:t>
      </w:r>
      <w:r w:rsidR="0049075A" w:rsidRPr="002C4596">
        <w:rPr>
          <w:rFonts w:ascii="TH SarabunIT๙" w:hAnsi="TH SarabunIT๙" w:cs="TH SarabunIT๙"/>
          <w:sz w:val="32"/>
          <w:szCs w:val="32"/>
          <w:cs/>
        </w:rPr>
        <w:t xml:space="preserve"> </w:t>
      </w:r>
      <w:r w:rsidR="00457BAA" w:rsidRPr="002C4596">
        <w:rPr>
          <w:rFonts w:ascii="TH SarabunIT๙" w:hAnsi="TH SarabunIT๙" w:cs="TH SarabunIT๙"/>
          <w:sz w:val="32"/>
          <w:szCs w:val="32"/>
          <w:cs/>
        </w:rPr>
        <w:t xml:space="preserve">ความว่า </w:t>
      </w:r>
    </w:p>
    <w:p w:rsidR="004F3A67" w:rsidRPr="002C4596" w:rsidRDefault="004F3A67" w:rsidP="00572BED">
      <w:pPr>
        <w:tabs>
          <w:tab w:val="left" w:pos="1134"/>
          <w:tab w:val="left" w:pos="1418"/>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457BAA" w:rsidRPr="002C4596">
        <w:rPr>
          <w:rFonts w:ascii="TH SarabunIT๙" w:hAnsi="TH SarabunIT๙" w:cs="TH SarabunIT๙"/>
          <w:sz w:val="32"/>
          <w:szCs w:val="32"/>
        </w:rPr>
        <w:t>“</w:t>
      </w:r>
      <w:r w:rsidR="00457BAA" w:rsidRPr="002C4596">
        <w:rPr>
          <w:rFonts w:ascii="TH SarabunIT๙" w:hAnsi="TH SarabunIT๙" w:cs="TH SarabunIT๙"/>
          <w:sz w:val="32"/>
          <w:szCs w:val="32"/>
          <w:cs/>
        </w:rPr>
        <w:t>กลับมาถึงพลับพลาเวลาบ่ายห้าโมงครึ่ง เวลากลางวันลูกมีโนห์รา เวลาค่ำมีหนังตลุง ได้ให้คนไปดู ที่ทเลน้อยแขวงเมืองนครศรีธรรมราช ระยะทางสองชั่วโมง น้ำตื้นเรือไปเข้าไม่ได้ ต้องลงเรือเล็กเข้าคลองนางเรียงไปอีกยี่สิบห้ามินิต ถึงในนั้นเปนที่มีดอกบัวหลวงสีขาว แต่น้ำตื้นจนราษฎรทำนาได้ในทเล</w:t>
      </w:r>
      <w:r w:rsidR="00457BAA" w:rsidRPr="002C4596">
        <w:rPr>
          <w:rFonts w:ascii="TH SarabunIT๙" w:hAnsi="TH SarabunIT๙" w:cs="TH SarabunIT๙"/>
          <w:sz w:val="32"/>
          <w:szCs w:val="32"/>
        </w:rPr>
        <w:t xml:space="preserve">” </w:t>
      </w:r>
    </w:p>
    <w:p w:rsidR="000A6E63" w:rsidRDefault="000A6E63" w:rsidP="000A6E63">
      <w:pPr>
        <w:tabs>
          <w:tab w:val="left" w:pos="1134"/>
          <w:tab w:val="left" w:pos="1418"/>
        </w:tabs>
        <w:spacing w:before="240"/>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35296" behindDoc="0" locked="0" layoutInCell="1" allowOverlap="1" wp14:anchorId="655E05BC" wp14:editId="630EF27C">
            <wp:simplePos x="0" y="0"/>
            <wp:positionH relativeFrom="column">
              <wp:posOffset>3548380</wp:posOffset>
            </wp:positionH>
            <wp:positionV relativeFrom="paragraph">
              <wp:posOffset>1149985</wp:posOffset>
            </wp:positionV>
            <wp:extent cx="2159635" cy="1439545"/>
            <wp:effectExtent l="171450" t="171450" r="374015" b="370205"/>
            <wp:wrapNone/>
            <wp:docPr id="1016" name="รูปภาพ 1016"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04.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59635" cy="143954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4F3A67" w:rsidRPr="002C4596">
        <w:rPr>
          <w:rFonts w:ascii="TH SarabunIT๙" w:hAnsi="TH SarabunIT๙" w:cs="TH SarabunIT๙"/>
          <w:sz w:val="32"/>
          <w:szCs w:val="32"/>
        </w:rPr>
        <w:tab/>
      </w:r>
      <w:r w:rsidR="004F3A67" w:rsidRPr="002C4596">
        <w:rPr>
          <w:rFonts w:ascii="TH SarabunIT๙" w:hAnsi="TH SarabunIT๙" w:cs="TH SarabunIT๙"/>
          <w:sz w:val="32"/>
          <w:szCs w:val="32"/>
        </w:rPr>
        <w:tab/>
      </w:r>
      <w:r w:rsidR="00457BAA" w:rsidRPr="002C4596">
        <w:rPr>
          <w:rFonts w:ascii="TH SarabunIT๙" w:hAnsi="TH SarabunIT๙" w:cs="TH SarabunIT๙"/>
          <w:sz w:val="32"/>
          <w:szCs w:val="32"/>
          <w:cs/>
        </w:rPr>
        <w:t xml:space="preserve">วิถีการทำนาในทะเลสาบแห่งแรก และแห่งเดียวในประเทศไทย ที่มีมาอย่างยาวนาน </w:t>
      </w:r>
      <w:r w:rsidR="0049075A" w:rsidRPr="002C4596">
        <w:rPr>
          <w:rFonts w:ascii="TH SarabunIT๙" w:hAnsi="TH SarabunIT๙" w:cs="TH SarabunIT๙"/>
          <w:sz w:val="32"/>
          <w:szCs w:val="32"/>
          <w:cs/>
        </w:rPr>
        <w:t>นอกจากนี้</w:t>
      </w:r>
      <w:r w:rsidR="009B34B2" w:rsidRPr="002C4596">
        <w:rPr>
          <w:rFonts w:ascii="TH SarabunIT๙" w:hAnsi="TH SarabunIT๙" w:cs="TH SarabunIT๙"/>
          <w:sz w:val="32"/>
          <w:szCs w:val="32"/>
          <w:cs/>
        </w:rPr>
        <w:t xml:space="preserve"> </w:t>
      </w:r>
      <w:r w:rsidR="0049075A" w:rsidRPr="002C4596">
        <w:rPr>
          <w:rFonts w:ascii="TH SarabunIT๙" w:hAnsi="TH SarabunIT๙" w:cs="TH SarabunIT๙"/>
          <w:sz w:val="32"/>
          <w:szCs w:val="32"/>
          <w:cs/>
        </w:rPr>
        <w:t>คุณยายสุ่น เดชนครินทร์ ยังได้เล่าเรื่องราวอาชีพการทำนาดั้งเดิม</w:t>
      </w:r>
      <w:r w:rsidR="009B34B2" w:rsidRPr="002C4596">
        <w:rPr>
          <w:rFonts w:ascii="TH SarabunIT๙" w:hAnsi="TH SarabunIT๙" w:cs="TH SarabunIT๙"/>
          <w:sz w:val="32"/>
          <w:szCs w:val="32"/>
          <w:cs/>
        </w:rPr>
        <w:t xml:space="preserve"> ที่พึ่งพาธรรมชาติ หรือสภาพแวดล้อมของลุ่มน้ำทะเลสาบได้อย่างชาญฉลาด </w:t>
      </w:r>
      <w:r w:rsidR="0049075A" w:rsidRPr="002C4596">
        <w:rPr>
          <w:rFonts w:ascii="TH SarabunIT๙" w:hAnsi="TH SarabunIT๙" w:cs="TH SarabunIT๙"/>
          <w:sz w:val="32"/>
          <w:szCs w:val="32"/>
          <w:cs/>
        </w:rPr>
        <w:t>ให้ฟังอีกว่า</w:t>
      </w:r>
      <w:r w:rsidR="0073415E" w:rsidRPr="002C4596">
        <w:rPr>
          <w:rFonts w:ascii="TH SarabunIT๙" w:hAnsi="TH SarabunIT๙" w:cs="TH SarabunIT๙"/>
          <w:sz w:val="32"/>
          <w:szCs w:val="32"/>
        </w:rPr>
        <w:t>“</w:t>
      </w:r>
      <w:r w:rsidR="0049075A" w:rsidRPr="002C4596">
        <w:rPr>
          <w:rFonts w:ascii="TH SarabunIT๙" w:hAnsi="TH SarabunIT๙" w:cs="TH SarabunIT๙"/>
          <w:sz w:val="32"/>
          <w:szCs w:val="32"/>
          <w:cs/>
        </w:rPr>
        <w:t>เมื่อหกสิบกว่าปีก่</w:t>
      </w:r>
      <w:r w:rsidR="009B34B2" w:rsidRPr="002C4596">
        <w:rPr>
          <w:rFonts w:ascii="TH SarabunIT๙" w:hAnsi="TH SarabunIT๙" w:cs="TH SarabunIT๙"/>
          <w:sz w:val="32"/>
          <w:szCs w:val="32"/>
          <w:cs/>
        </w:rPr>
        <w:t>อนตอนยายอายุ ๑๙ ปี แต่งงานกับตา</w:t>
      </w:r>
      <w:r w:rsidR="0049075A" w:rsidRPr="002C4596">
        <w:rPr>
          <w:rFonts w:ascii="TH SarabunIT๙" w:hAnsi="TH SarabunIT๙" w:cs="TH SarabunIT๙"/>
          <w:sz w:val="32"/>
          <w:szCs w:val="32"/>
          <w:cs/>
        </w:rPr>
        <w:t>ยังได้ทำนาในเลกันอยู่เลย ดำนาไกลถึงเกาะไผ่ น้ำไม่ลึก ย่านเลน้อยในทะเลทำนากันทั้งนั้น เรียกนาปรัง ปลูกข้าวรากแห้ง ทำนาในทะเลมันสะดวกดี ไม่ต้องไถ มี</w:t>
      </w:r>
    </w:p>
    <w:p w:rsidR="000A6E63" w:rsidRDefault="0049075A" w:rsidP="00572BED">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สาหร่าย</w:t>
      </w:r>
      <w:r w:rsidR="000A6E63">
        <w:rPr>
          <w:rFonts w:ascii="TH SarabunIT๙" w:hAnsi="TH SarabunIT๙" w:cs="TH SarabunIT๙" w:hint="cs"/>
          <w:sz w:val="32"/>
          <w:szCs w:val="32"/>
          <w:cs/>
        </w:rPr>
        <w:t xml:space="preserve"> </w:t>
      </w:r>
      <w:r w:rsidRPr="002C4596">
        <w:rPr>
          <w:rFonts w:ascii="TH SarabunIT๙" w:hAnsi="TH SarabunIT๙" w:cs="TH SarabunIT๙"/>
          <w:sz w:val="32"/>
          <w:szCs w:val="32"/>
          <w:cs/>
        </w:rPr>
        <w:t>ก็คุ้ยสาหร่ายเอาข้าวลงไปดำได้เลย มันมีข้าวพันธุ์ต้นสูง</w:t>
      </w:r>
      <w:r w:rsidR="000A6E63">
        <w:rPr>
          <w:rFonts w:ascii="TH SarabunIT๙" w:hAnsi="TH SarabunIT๙" w:cs="TH SarabunIT๙" w:hint="cs"/>
          <w:sz w:val="32"/>
          <w:szCs w:val="32"/>
          <w:cs/>
        </w:rPr>
        <w:t xml:space="preserve"> </w:t>
      </w:r>
    </w:p>
    <w:p w:rsidR="000A6E63" w:rsidRDefault="0049075A" w:rsidP="00572BED">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เท่าน้ำ ลอยจากน้ำโผล่พ้นน้ำไม่ตาย เราเอาต้นกล้าลงไปดำ เวลา</w:t>
      </w:r>
      <w:r w:rsidR="000A6E63">
        <w:rPr>
          <w:rFonts w:ascii="TH SarabunIT๙" w:hAnsi="TH SarabunIT๙" w:cs="TH SarabunIT๙" w:hint="cs"/>
          <w:sz w:val="32"/>
          <w:szCs w:val="32"/>
          <w:cs/>
        </w:rPr>
        <w:t xml:space="preserve"> </w:t>
      </w:r>
    </w:p>
    <w:p w:rsidR="000A6E63" w:rsidRDefault="0049075A" w:rsidP="00572BED">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เป็นรวงจะเสมอหัวต้นสูงมาก ท</w:t>
      </w:r>
      <w:r w:rsidR="009B34B2" w:rsidRPr="002C4596">
        <w:rPr>
          <w:rFonts w:ascii="TH SarabunIT๙" w:hAnsi="TH SarabunIT๙" w:cs="TH SarabunIT๙"/>
          <w:sz w:val="32"/>
          <w:szCs w:val="32"/>
          <w:cs/>
        </w:rPr>
        <w:t>างนี้</w:t>
      </w:r>
      <w:r w:rsidR="000A6E63">
        <w:rPr>
          <w:rFonts w:ascii="TH SarabunIT๙" w:hAnsi="TH SarabunIT๙" w:cs="TH SarabunIT๙" w:hint="cs"/>
          <w:sz w:val="32"/>
          <w:szCs w:val="32"/>
          <w:cs/>
        </w:rPr>
        <w:t>จะ</w:t>
      </w:r>
      <w:r w:rsidR="009B34B2" w:rsidRPr="002C4596">
        <w:rPr>
          <w:rFonts w:ascii="TH SarabunIT๙" w:hAnsi="TH SarabunIT๙" w:cs="TH SarabunIT๙"/>
          <w:sz w:val="32"/>
          <w:szCs w:val="32"/>
          <w:cs/>
        </w:rPr>
        <w:t>เก็บข้าวด้วยแก</w:t>
      </w:r>
      <w:r w:rsidRPr="002C4596">
        <w:rPr>
          <w:rFonts w:ascii="TH SarabunIT๙" w:hAnsi="TH SarabunIT๙" w:cs="TH SarabunIT๙"/>
          <w:sz w:val="32"/>
          <w:szCs w:val="32"/>
          <w:cs/>
        </w:rPr>
        <w:t>ะ</w:t>
      </w:r>
      <w:r w:rsidR="000A6E63">
        <w:rPr>
          <w:rFonts w:ascii="TH SarabunIT๙" w:hAnsi="TH SarabunIT๙" w:cs="TH SarabunIT๙" w:hint="cs"/>
          <w:sz w:val="32"/>
          <w:szCs w:val="32"/>
          <w:cs/>
        </w:rPr>
        <w:t xml:space="preserve"> </w:t>
      </w:r>
      <w:r w:rsidRPr="002C4596">
        <w:rPr>
          <w:rFonts w:ascii="TH SarabunIT๙" w:hAnsi="TH SarabunIT๙" w:cs="TH SarabunIT๙"/>
          <w:sz w:val="32"/>
          <w:szCs w:val="32"/>
          <w:cs/>
        </w:rPr>
        <w:t>ลุยน้ำพา</w:t>
      </w:r>
      <w:r w:rsidR="000A6E63">
        <w:rPr>
          <w:rFonts w:ascii="TH SarabunIT๙" w:hAnsi="TH SarabunIT๙" w:cs="TH SarabunIT๙" w:hint="cs"/>
          <w:sz w:val="32"/>
          <w:szCs w:val="32"/>
          <w:cs/>
        </w:rPr>
        <w:t>ย</w:t>
      </w:r>
    </w:p>
    <w:p w:rsidR="000A6E63" w:rsidRDefault="0049075A" w:rsidP="00572BED">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เรือลงไป</w:t>
      </w:r>
      <w:r w:rsidR="000A6E63">
        <w:rPr>
          <w:rFonts w:ascii="TH SarabunIT๙" w:hAnsi="TH SarabunIT๙" w:cs="TH SarabunIT๙" w:hint="cs"/>
          <w:sz w:val="32"/>
          <w:szCs w:val="32"/>
          <w:cs/>
        </w:rPr>
        <w:t xml:space="preserve"> </w:t>
      </w:r>
      <w:r w:rsidRPr="002C4596">
        <w:rPr>
          <w:rFonts w:ascii="TH SarabunIT๙" w:hAnsi="TH SarabunIT๙" w:cs="TH SarabunIT๙"/>
          <w:sz w:val="32"/>
          <w:szCs w:val="32"/>
          <w:cs/>
        </w:rPr>
        <w:t>เอาเชือกผูกเรือไว้ที่เอวไม่ให้ลอยไปข้างไหน</w:t>
      </w:r>
      <w:r w:rsidR="009B34B2" w:rsidRPr="002C4596">
        <w:rPr>
          <w:rFonts w:ascii="TH SarabunIT๙" w:hAnsi="TH SarabunIT๙" w:cs="TH SarabunIT๙"/>
          <w:sz w:val="32"/>
          <w:szCs w:val="32"/>
          <w:cs/>
        </w:rPr>
        <w:t>แล้วค่อยเก็บ</w:t>
      </w:r>
    </w:p>
    <w:p w:rsidR="000A6E63" w:rsidRDefault="009B34B2" w:rsidP="00572BED">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ข้าวกันทีละรวงใส่เรือกลับมา</w:t>
      </w:r>
      <w:r w:rsidR="0073415E" w:rsidRPr="002C4596">
        <w:rPr>
          <w:rFonts w:ascii="TH SarabunIT๙" w:hAnsi="TH SarabunIT๙" w:cs="TH SarabunIT๙"/>
          <w:sz w:val="32"/>
          <w:szCs w:val="32"/>
        </w:rPr>
        <w:t>”</w:t>
      </w:r>
      <w:r w:rsidR="00785AB3" w:rsidRPr="002C4596">
        <w:rPr>
          <w:rFonts w:ascii="TH SarabunIT๙" w:hAnsi="TH SarabunIT๙" w:cs="TH SarabunIT๙"/>
          <w:sz w:val="32"/>
          <w:szCs w:val="32"/>
          <w:cs/>
        </w:rPr>
        <w:t xml:space="preserve"> </w:t>
      </w:r>
      <w:r w:rsidR="00975D73" w:rsidRPr="002C4596">
        <w:rPr>
          <w:rFonts w:ascii="TH SarabunIT๙" w:hAnsi="TH SarabunIT๙" w:cs="TH SarabunIT๙"/>
          <w:sz w:val="32"/>
          <w:szCs w:val="32"/>
          <w:cs/>
        </w:rPr>
        <w:t xml:space="preserve">นั่นคือ </w:t>
      </w:r>
      <w:r w:rsidR="0073415E" w:rsidRPr="002C4596">
        <w:rPr>
          <w:rFonts w:ascii="TH SarabunIT๙" w:hAnsi="TH SarabunIT๙" w:cs="TH SarabunIT๙"/>
          <w:sz w:val="32"/>
          <w:szCs w:val="32"/>
          <w:cs/>
        </w:rPr>
        <w:t>วิถีการทำนา</w:t>
      </w:r>
      <w:r w:rsidR="00975D73" w:rsidRPr="002C4596">
        <w:rPr>
          <w:rFonts w:ascii="TH SarabunIT๙" w:hAnsi="TH SarabunIT๙" w:cs="TH SarabunIT๙"/>
          <w:sz w:val="32"/>
          <w:szCs w:val="32"/>
          <w:cs/>
        </w:rPr>
        <w:t>ริม</w:t>
      </w:r>
      <w:r w:rsidR="0073415E" w:rsidRPr="002C4596">
        <w:rPr>
          <w:rFonts w:ascii="TH SarabunIT๙" w:hAnsi="TH SarabunIT๙" w:cs="TH SarabunIT๙"/>
          <w:sz w:val="32"/>
          <w:szCs w:val="32"/>
          <w:cs/>
        </w:rPr>
        <w:t>ทะเลสาบ</w:t>
      </w:r>
      <w:r w:rsidR="004F3857" w:rsidRPr="002C4596">
        <w:rPr>
          <w:rFonts w:ascii="TH SarabunIT๙" w:hAnsi="TH SarabunIT๙" w:cs="TH SarabunIT๙"/>
          <w:sz w:val="32"/>
          <w:szCs w:val="32"/>
          <w:cs/>
        </w:rPr>
        <w:t>จาก</w:t>
      </w:r>
    </w:p>
    <w:p w:rsidR="000A6E63" w:rsidRDefault="004F3857" w:rsidP="00572BED">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ภูมิปัญญาท้องถิ่น </w:t>
      </w:r>
      <w:r w:rsidR="009712D1" w:rsidRPr="002C4596">
        <w:rPr>
          <w:rFonts w:ascii="TH SarabunIT๙" w:hAnsi="TH SarabunIT๙" w:cs="TH SarabunIT๙"/>
          <w:sz w:val="32"/>
          <w:szCs w:val="32"/>
          <w:cs/>
        </w:rPr>
        <w:t>ที่</w:t>
      </w:r>
      <w:r w:rsidR="0093201A" w:rsidRPr="002C4596">
        <w:rPr>
          <w:rFonts w:ascii="TH SarabunIT๙" w:hAnsi="TH SarabunIT๙" w:cs="TH SarabunIT๙"/>
          <w:sz w:val="32"/>
          <w:szCs w:val="32"/>
          <w:cs/>
        </w:rPr>
        <w:t>ใน</w:t>
      </w:r>
      <w:r w:rsidR="00785AB3" w:rsidRPr="002C4596">
        <w:rPr>
          <w:rFonts w:ascii="TH SarabunIT๙" w:hAnsi="TH SarabunIT๙" w:cs="TH SarabunIT๙"/>
          <w:sz w:val="32"/>
          <w:szCs w:val="32"/>
          <w:cs/>
        </w:rPr>
        <w:t>ปัจจุบันได้กลายมาเป็นจุดขายด้านการท่อง</w:t>
      </w:r>
    </w:p>
    <w:p w:rsidR="000A6E63" w:rsidRDefault="00785AB3" w:rsidP="00572BED">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เที่ยวเชิง</w:t>
      </w:r>
      <w:r w:rsidR="009B34B2" w:rsidRPr="002C4596">
        <w:rPr>
          <w:rFonts w:ascii="TH SarabunIT๙" w:hAnsi="TH SarabunIT๙" w:cs="TH SarabunIT๙"/>
          <w:sz w:val="32"/>
          <w:szCs w:val="32"/>
          <w:cs/>
        </w:rPr>
        <w:t xml:space="preserve">นิเวศ </w:t>
      </w:r>
      <w:r w:rsidR="00574DEB" w:rsidRPr="002C4596">
        <w:rPr>
          <w:rFonts w:ascii="TH SarabunIT๙" w:hAnsi="TH SarabunIT๙" w:cs="TH SarabunIT๙"/>
          <w:sz w:val="32"/>
          <w:szCs w:val="32"/>
          <w:cs/>
        </w:rPr>
        <w:t>เชิงวัฒนธรรม ที่</w:t>
      </w:r>
      <w:r w:rsidR="0093201A" w:rsidRPr="002C4596">
        <w:rPr>
          <w:rFonts w:ascii="TH SarabunIT๙" w:hAnsi="TH SarabunIT๙" w:cs="TH SarabunIT๙"/>
          <w:sz w:val="32"/>
          <w:szCs w:val="32"/>
          <w:cs/>
        </w:rPr>
        <w:t>มีความโดดเด่น</w:t>
      </w:r>
      <w:r w:rsidR="00827F5E" w:rsidRPr="002C4596">
        <w:rPr>
          <w:rFonts w:ascii="TH SarabunIT๙" w:hAnsi="TH SarabunIT๙" w:cs="TH SarabunIT๙"/>
          <w:sz w:val="32"/>
          <w:szCs w:val="32"/>
          <w:cs/>
        </w:rPr>
        <w:t>และ</w:t>
      </w:r>
      <w:r w:rsidRPr="002C4596">
        <w:rPr>
          <w:rFonts w:ascii="TH SarabunIT๙" w:hAnsi="TH SarabunIT๙" w:cs="TH SarabunIT๙"/>
          <w:sz w:val="32"/>
          <w:szCs w:val="32"/>
          <w:cs/>
        </w:rPr>
        <w:t xml:space="preserve">แปลกตา </w:t>
      </w:r>
      <w:r w:rsidR="004F3857" w:rsidRPr="002C4596">
        <w:rPr>
          <w:rFonts w:ascii="TH SarabunIT๙" w:hAnsi="TH SarabunIT๙" w:cs="TH SarabunIT๙"/>
          <w:sz w:val="32"/>
          <w:szCs w:val="32"/>
          <w:cs/>
        </w:rPr>
        <w:t>เพราะ</w:t>
      </w:r>
      <w:r w:rsidR="000A6E63">
        <w:rPr>
          <w:rFonts w:ascii="TH SarabunIT๙" w:hAnsi="TH SarabunIT๙" w:cs="TH SarabunIT๙" w:hint="cs"/>
          <w:color w:val="215868" w:themeColor="accent5" w:themeShade="80"/>
          <w:sz w:val="32"/>
          <w:szCs w:val="32"/>
          <w:cs/>
        </w:rPr>
        <w:t xml:space="preserve">  </w:t>
      </w:r>
      <w:r w:rsidR="000A6E63" w:rsidRPr="002C4596">
        <w:rPr>
          <w:rFonts w:ascii="TH SarabunIT๙" w:hAnsi="TH SarabunIT๙" w:cs="TH SarabunIT๙"/>
          <w:color w:val="215868" w:themeColor="accent5" w:themeShade="80"/>
          <w:sz w:val="32"/>
          <w:szCs w:val="32"/>
          <w:cs/>
        </w:rPr>
        <w:t>การทำนาริมทะเลสาบสงขลา</w:t>
      </w:r>
      <w:r w:rsidR="000A6E63">
        <w:rPr>
          <w:rFonts w:ascii="TH SarabunIT๙" w:hAnsi="TH SarabunIT๙" w:cs="TH SarabunIT๙" w:hint="cs"/>
          <w:color w:val="215868" w:themeColor="accent5" w:themeShade="80"/>
          <w:sz w:val="32"/>
          <w:szCs w:val="32"/>
          <w:cs/>
        </w:rPr>
        <w:t>ในปัจจุบัน</w:t>
      </w:r>
    </w:p>
    <w:p w:rsidR="00E868B4" w:rsidRPr="000A6E63" w:rsidRDefault="00D56237" w:rsidP="00572BED">
      <w:pPr>
        <w:tabs>
          <w:tab w:val="left" w:pos="1134"/>
          <w:tab w:val="left" w:pos="1418"/>
        </w:tabs>
        <w:jc w:val="thaiDistribute"/>
        <w:rPr>
          <w:rFonts w:ascii="TH SarabunIT๙" w:hAnsi="TH SarabunIT๙" w:cs="TH SarabunIT๙"/>
          <w:color w:val="215868" w:themeColor="accent5" w:themeShade="80"/>
          <w:sz w:val="32"/>
          <w:szCs w:val="32"/>
        </w:rPr>
      </w:pPr>
      <w:r w:rsidRPr="002C4596">
        <w:rPr>
          <w:rFonts w:ascii="TH SarabunIT๙" w:hAnsi="TH SarabunIT๙" w:cs="TH SarabunIT๙"/>
          <w:sz w:val="32"/>
          <w:szCs w:val="32"/>
          <w:cs/>
        </w:rPr>
        <w:t>ใน</w:t>
      </w:r>
      <w:r w:rsidR="004F3857" w:rsidRPr="002C4596">
        <w:rPr>
          <w:rFonts w:ascii="TH SarabunIT๙" w:hAnsi="TH SarabunIT๙" w:cs="TH SarabunIT๙"/>
          <w:sz w:val="32"/>
          <w:szCs w:val="32"/>
          <w:cs/>
        </w:rPr>
        <w:t>ปีหนึ่งจะทำได้เพียงครั้งเดียว</w:t>
      </w:r>
      <w:r w:rsidR="0093201A" w:rsidRPr="002C4596">
        <w:rPr>
          <w:rFonts w:ascii="TH SarabunIT๙" w:hAnsi="TH SarabunIT๙" w:cs="TH SarabunIT๙"/>
          <w:sz w:val="32"/>
          <w:szCs w:val="32"/>
          <w:cs/>
        </w:rPr>
        <w:t xml:space="preserve"> สำหรับการดูแล</w:t>
      </w:r>
      <w:r w:rsidR="00FC49E6" w:rsidRPr="002C4596">
        <w:rPr>
          <w:rFonts w:ascii="TH SarabunIT๙" w:hAnsi="TH SarabunIT๙" w:cs="TH SarabunIT๙"/>
          <w:sz w:val="32"/>
          <w:szCs w:val="32"/>
          <w:cs/>
        </w:rPr>
        <w:t>รักษานั้น</w:t>
      </w:r>
      <w:r w:rsidR="0093201A" w:rsidRPr="002C4596">
        <w:rPr>
          <w:rFonts w:ascii="TH SarabunIT๙" w:hAnsi="TH SarabunIT๙" w:cs="TH SarabunIT๙"/>
          <w:sz w:val="32"/>
          <w:szCs w:val="32"/>
          <w:cs/>
        </w:rPr>
        <w:t xml:space="preserve"> </w:t>
      </w:r>
      <w:r w:rsidR="00FC49E6" w:rsidRPr="002C4596">
        <w:rPr>
          <w:rFonts w:ascii="TH SarabunIT๙" w:hAnsi="TH SarabunIT๙" w:cs="TH SarabunIT๙"/>
          <w:sz w:val="32"/>
          <w:szCs w:val="32"/>
          <w:cs/>
        </w:rPr>
        <w:t xml:space="preserve">ไม่ยุ่งยากและไม่ต้องใช้เงินในการซื้อปุ๋ย เนื่องจากพื้นที่บริเวณนี้ มีตะกอนแร่ธาตุจากธรรมชาติไหลมาทับถมอยู่แล้ว และยังมีน้ำหล่อเลี้ยงอยู่ตลอดเวลา ตามการขึ้นลงของน้ำในทะเลสาบ เกษตรกร จึงได้รับผลผลิตอย่างเต็มเม็ดเต็มหน่วย </w:t>
      </w:r>
      <w:r w:rsidR="000A6E63" w:rsidRPr="000A6E63">
        <w:rPr>
          <w:rFonts w:ascii="TH SarabunIT๙" w:hAnsi="TH SarabunIT๙" w:cs="TH SarabunIT๙"/>
          <w:sz w:val="32"/>
          <w:szCs w:val="32"/>
          <w:cs/>
        </w:rPr>
        <w:t>และเมื่อต้นข้าวเจริญเติบโตแล้ว  ยังกลายเป็นแหล่งอาศัยของ กุ้ง หอย ปู ปลา ขนาดเล็กอีกด้วย ซึ่งเป็นผลพลอยได้ที่ชาวบ้านได้อีกทอดหนึ่ง</w:t>
      </w:r>
    </w:p>
    <w:p w:rsidR="000A6E63" w:rsidRPr="002C4596" w:rsidRDefault="000A6E63" w:rsidP="000A6E63">
      <w:pPr>
        <w:tabs>
          <w:tab w:val="left" w:pos="1134"/>
          <w:tab w:val="left" w:pos="1418"/>
        </w:tabs>
        <w:spacing w:before="240"/>
        <w:jc w:val="thaiDistribute"/>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sidR="006A54F1" w:rsidRPr="006A54F1">
        <w:rPr>
          <w:rFonts w:ascii="TH SarabunIT๙" w:hAnsi="TH SarabunIT๙" w:cs="TH SarabunIT๙"/>
          <w:sz w:val="32"/>
          <w:szCs w:val="32"/>
          <w:cs/>
        </w:rPr>
        <w:t>การทำนาในทะเลสาบ</w:t>
      </w:r>
      <w:r w:rsidR="006A54F1">
        <w:rPr>
          <w:rFonts w:ascii="TH SarabunIT๙" w:hAnsi="TH SarabunIT๙" w:cs="TH SarabunIT๙" w:hint="cs"/>
          <w:sz w:val="32"/>
          <w:szCs w:val="32"/>
          <w:cs/>
        </w:rPr>
        <w:t>สงขลา พื้นที่จังหวัดพัทลุง ปัจจุบัน</w:t>
      </w:r>
      <w:r w:rsidR="006A54F1" w:rsidRPr="006A54F1">
        <w:rPr>
          <w:rFonts w:ascii="TH SarabunIT๙" w:hAnsi="TH SarabunIT๙" w:cs="TH SarabunIT๙"/>
          <w:sz w:val="32"/>
          <w:szCs w:val="32"/>
          <w:cs/>
        </w:rPr>
        <w:t>ได้รับการฟื้นฟู</w:t>
      </w:r>
      <w:r w:rsidR="006A54F1">
        <w:rPr>
          <w:rFonts w:ascii="TH SarabunIT๙" w:hAnsi="TH SarabunIT๙" w:cs="TH SarabunIT๙" w:hint="cs"/>
          <w:sz w:val="32"/>
          <w:szCs w:val="32"/>
          <w:cs/>
        </w:rPr>
        <w:t>เพิ่มมากขึ้นในรอบหลายสิบปีที่ผ่านมา</w:t>
      </w:r>
      <w:r w:rsidR="006A54F1" w:rsidRPr="006A54F1">
        <w:rPr>
          <w:rFonts w:ascii="TH SarabunIT๙" w:hAnsi="TH SarabunIT๙" w:cs="TH SarabunIT๙"/>
          <w:sz w:val="32"/>
          <w:szCs w:val="32"/>
          <w:cs/>
        </w:rPr>
        <w:t xml:space="preserve"> อันเนื่องมาจากความสนใจจากสื่อโซเชียลมีเดีย รายการโทรทัศน์ และการส่งเสริมการท่องเที่ยวเชิงอนุรักษ์</w:t>
      </w:r>
      <w:r w:rsidR="006A54F1">
        <w:rPr>
          <w:rFonts w:ascii="TH SarabunIT๙" w:hAnsi="TH SarabunIT๙" w:cs="TH SarabunIT๙" w:hint="cs"/>
          <w:sz w:val="32"/>
          <w:szCs w:val="32"/>
          <w:cs/>
        </w:rPr>
        <w:t>ของหลายภาคส่วน</w:t>
      </w:r>
      <w:r w:rsidR="006A54F1" w:rsidRPr="006A54F1">
        <w:rPr>
          <w:rFonts w:ascii="TH SarabunIT๙" w:hAnsi="TH SarabunIT๙" w:cs="TH SarabunIT๙"/>
          <w:sz w:val="32"/>
          <w:szCs w:val="32"/>
          <w:cs/>
        </w:rPr>
        <w:t xml:space="preserve"> </w:t>
      </w:r>
      <w:r w:rsidR="006A54F1">
        <w:rPr>
          <w:rFonts w:ascii="TH SarabunIT๙" w:hAnsi="TH SarabunIT๙" w:cs="TH SarabunIT๙" w:hint="cs"/>
          <w:sz w:val="32"/>
          <w:szCs w:val="32"/>
          <w:cs/>
        </w:rPr>
        <w:t xml:space="preserve">และกำลังอยู่ในกระแสของการท่องเที่ยว </w:t>
      </w:r>
      <w:r w:rsidR="006A54F1" w:rsidRPr="006A54F1">
        <w:rPr>
          <w:rFonts w:ascii="TH SarabunIT๙" w:hAnsi="TH SarabunIT๙" w:cs="TH SarabunIT๙"/>
          <w:sz w:val="32"/>
          <w:szCs w:val="32"/>
          <w:cs/>
        </w:rPr>
        <w:t>เกิดการรวบรวมข้อมูล ศึกษา ค้นคว้า และเผยแพร่ภูมิปัญญา การผลิตผลิตภัณฑ์ข้าวอินทรีย์ของชุมชน และการเชื่อมโยงจุดท่องเที่ยวทางนิเวศวัฒ</w:t>
      </w:r>
      <w:r w:rsidR="006A54F1">
        <w:rPr>
          <w:rFonts w:ascii="TH SarabunIT๙" w:hAnsi="TH SarabunIT๙" w:cs="TH SarabunIT๙"/>
          <w:sz w:val="32"/>
          <w:szCs w:val="32"/>
          <w:cs/>
        </w:rPr>
        <w:t>นธรรมกับพื้นที่ใกล้เคียง ซึ่ง</w:t>
      </w:r>
      <w:r w:rsidR="006A54F1" w:rsidRPr="006A54F1">
        <w:rPr>
          <w:rFonts w:ascii="TH SarabunIT๙" w:hAnsi="TH SarabunIT๙" w:cs="TH SarabunIT๙"/>
          <w:sz w:val="32"/>
          <w:szCs w:val="32"/>
          <w:cs/>
        </w:rPr>
        <w:t>การดำเนินกิจกรรมเกี่ยวกับภูมิปัญญา</w:t>
      </w:r>
      <w:r w:rsidR="006A54F1">
        <w:rPr>
          <w:rFonts w:ascii="TH SarabunIT๙" w:hAnsi="TH SarabunIT๙" w:cs="TH SarabunIT๙" w:hint="cs"/>
          <w:sz w:val="32"/>
          <w:szCs w:val="32"/>
          <w:cs/>
        </w:rPr>
        <w:t>การทำนาข้าวริมทะเลสาบ</w:t>
      </w:r>
      <w:r w:rsidR="006A54F1" w:rsidRPr="006A54F1">
        <w:rPr>
          <w:rFonts w:ascii="TH SarabunIT๙" w:hAnsi="TH SarabunIT๙" w:cs="TH SarabunIT๙"/>
          <w:sz w:val="32"/>
          <w:szCs w:val="32"/>
          <w:cs/>
        </w:rPr>
        <w:t>อย่างต่อเนื่องนี้ จะส่งผลให้คนในชุมชนทุกช่วงวัย</w:t>
      </w:r>
      <w:r w:rsidR="006A54F1">
        <w:rPr>
          <w:rFonts w:ascii="TH SarabunIT๙" w:hAnsi="TH SarabunIT๙" w:cs="TH SarabunIT๙" w:hint="cs"/>
          <w:sz w:val="32"/>
          <w:szCs w:val="32"/>
          <w:cs/>
        </w:rPr>
        <w:t xml:space="preserve"> </w:t>
      </w:r>
      <w:r w:rsidR="006A54F1" w:rsidRPr="006A54F1">
        <w:rPr>
          <w:rFonts w:ascii="TH SarabunIT๙" w:hAnsi="TH SarabunIT๙" w:cs="TH SarabunIT๙"/>
          <w:sz w:val="32"/>
          <w:szCs w:val="32"/>
          <w:cs/>
        </w:rPr>
        <w:t>เกิดความตระหนักในคุณค่าและความสำคัญของมรดกภูมิปัญญาของชุมชนและนำไปสู่การสืบสานภูมิปัญญาอย่างมั่นคงยั่งยืนต่อไป</w:t>
      </w:r>
    </w:p>
    <w:p w:rsidR="008E5D32" w:rsidRPr="002C4596" w:rsidRDefault="00E868B4" w:rsidP="004E7237">
      <w:pPr>
        <w:tabs>
          <w:tab w:val="left" w:pos="1134"/>
          <w:tab w:val="left" w:pos="1418"/>
        </w:tabs>
        <w:jc w:val="thaiDistribute"/>
        <w:rPr>
          <w:rFonts w:ascii="TH SarabunIT๙" w:hAnsi="TH SarabunIT๙" w:cs="TH SarabunIT๙"/>
          <w:b/>
          <w:bCs/>
          <w:sz w:val="32"/>
          <w:szCs w:val="32"/>
        </w:rPr>
      </w:pPr>
      <w:r w:rsidRPr="002C4596">
        <w:rPr>
          <w:rFonts w:ascii="TH SarabunIT๙" w:hAnsi="TH SarabunIT๙" w:cs="TH SarabunIT๙"/>
          <w:cs/>
        </w:rPr>
        <w:br w:type="page"/>
      </w:r>
      <w:r w:rsidR="008E5D32" w:rsidRPr="002C4596">
        <w:rPr>
          <w:rFonts w:ascii="TH SarabunIT๙" w:hAnsi="TH SarabunIT๙" w:cs="TH SarabunIT๙"/>
          <w:b/>
          <w:bCs/>
          <w:sz w:val="32"/>
          <w:szCs w:val="32"/>
        </w:rPr>
        <w:lastRenderedPageBreak/>
        <w:tab/>
      </w:r>
      <w:r w:rsidR="008E5D32" w:rsidRPr="002C4596">
        <w:rPr>
          <w:rFonts w:ascii="TH SarabunIT๙" w:hAnsi="TH SarabunIT๙" w:cs="TH SarabunIT๙"/>
          <w:b/>
          <w:bCs/>
          <w:sz w:val="32"/>
          <w:szCs w:val="32"/>
          <w:cs/>
        </w:rPr>
        <w:t>๖.๒ การประมง</w:t>
      </w:r>
    </w:p>
    <w:p w:rsidR="004E7237" w:rsidRPr="002C4596" w:rsidRDefault="00434FEC" w:rsidP="004E7237">
      <w:pPr>
        <w:ind w:firstLine="1440"/>
        <w:jc w:val="thaiDistribute"/>
        <w:rPr>
          <w:rFonts w:ascii="TH SarabunIT๙" w:hAnsi="TH SarabunIT๙" w:cs="TH SarabunIT๙"/>
          <w:sz w:val="32"/>
          <w:szCs w:val="32"/>
        </w:rPr>
      </w:pPr>
      <w:r w:rsidRPr="002C4596">
        <w:rPr>
          <w:rFonts w:ascii="TH SarabunIT๙" w:hAnsi="TH SarabunIT๙" w:cs="TH SarabunIT๙"/>
          <w:noProof/>
          <w:sz w:val="32"/>
          <w:szCs w:val="32"/>
          <w:u w:val="single"/>
        </w:rPr>
        <w:drawing>
          <wp:anchor distT="0" distB="0" distL="114300" distR="114300" simplePos="0" relativeHeight="252528128" behindDoc="0" locked="0" layoutInCell="1" allowOverlap="1" wp14:anchorId="1443BE9B" wp14:editId="05F40EEA">
            <wp:simplePos x="0" y="0"/>
            <wp:positionH relativeFrom="column">
              <wp:posOffset>3587115</wp:posOffset>
            </wp:positionH>
            <wp:positionV relativeFrom="paragraph">
              <wp:posOffset>1250950</wp:posOffset>
            </wp:positionV>
            <wp:extent cx="2159635" cy="1439545"/>
            <wp:effectExtent l="190500" t="190500" r="393065" b="389255"/>
            <wp:wrapNone/>
            <wp:docPr id="1460" name="รูปภาพ 1460"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1.ชีวิตยอปากปร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1.ชีวิตยอปากประ.jpg"/>
                    <pic:cNvPicPr>
                      <a:picLocks noChangeAspect="1" noChangeArrowheads="1"/>
                    </pic:cNvPicPr>
                  </pic:nvPicPr>
                  <pic:blipFill>
                    <a:blip r:embed="rId74"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832A2A" w:rsidRPr="002C4596">
        <w:rPr>
          <w:rFonts w:ascii="TH SarabunIT๙" w:hAnsi="TH SarabunIT๙" w:cs="TH SarabunIT๙"/>
          <w:sz w:val="32"/>
          <w:szCs w:val="32"/>
          <w:cs/>
        </w:rPr>
        <w:t>ทะเลน้อย เป็นแหล่งน้ำตามธรรมชาติที่สำคัญของจังหวัดพัทลุง อยู่ในพื้นที่ลุ่มน้ำทะเลสาบสงขลาตอนบน ผู้คนรายรอบพื้นที่บริเวณดังกล่าวนับมาตั้งแต่ในอดีต อาศัยผืนน้ำทะเลน้อยที่อุดมสมบูรณ์ ทั้งพันธุ์ปลา พันธุ์กุ้ง ห</w:t>
      </w:r>
      <w:r w:rsidR="002E190C" w:rsidRPr="002C4596">
        <w:rPr>
          <w:rFonts w:ascii="TH SarabunIT๙" w:hAnsi="TH SarabunIT๙" w:cs="TH SarabunIT๙"/>
          <w:sz w:val="32"/>
          <w:szCs w:val="32"/>
          <w:cs/>
        </w:rPr>
        <w:t xml:space="preserve">ล่อเลี้ยงวิถีชีวิตมาอย่างยาวนาน </w:t>
      </w:r>
      <w:r w:rsidR="00832A2A" w:rsidRPr="002C4596">
        <w:rPr>
          <w:rFonts w:ascii="TH SarabunIT๙" w:hAnsi="TH SarabunIT๙" w:cs="TH SarabunIT๙"/>
          <w:sz w:val="32"/>
          <w:szCs w:val="32"/>
          <w:cs/>
        </w:rPr>
        <w:t>ด้วยการประกอบอาชีพประมงพื้นบ้าน ทั้งจับสัตว์น้ำ และใช้เป็นพื้นที่เพาะเลี้ยงพันธุ์ปลาเศรษฐกิจ เพื่อการบริโภคในครัวเรือน</w:t>
      </w:r>
      <w:r w:rsidR="00832A2A" w:rsidRPr="002C4596">
        <w:rPr>
          <w:rFonts w:ascii="TH SarabunIT๙" w:hAnsi="TH SarabunIT๙" w:cs="TH SarabunIT๙"/>
          <w:sz w:val="32"/>
          <w:szCs w:val="32"/>
        </w:rPr>
        <w:t xml:space="preserve"> </w:t>
      </w:r>
      <w:r w:rsidR="00832A2A" w:rsidRPr="002C4596">
        <w:rPr>
          <w:rFonts w:ascii="TH SarabunIT๙" w:hAnsi="TH SarabunIT๙" w:cs="TH SarabunIT๙"/>
          <w:sz w:val="32"/>
          <w:szCs w:val="32"/>
          <w:cs/>
        </w:rPr>
        <w:t>และจำหน่ายสร้างรายได้ให้กับคนในชุมชน แต่ในปัจจุบันแหล่งน้ำ</w:t>
      </w:r>
      <w:r w:rsidR="002E190C" w:rsidRPr="002C4596">
        <w:rPr>
          <w:rFonts w:ascii="TH SarabunIT๙" w:hAnsi="TH SarabunIT๙" w:cs="TH SarabunIT๙"/>
          <w:sz w:val="32"/>
          <w:szCs w:val="32"/>
          <w:cs/>
        </w:rPr>
        <w:t xml:space="preserve"> สัตว์น้ำจืด</w:t>
      </w:r>
      <w:r w:rsidR="00832A2A" w:rsidRPr="002C4596">
        <w:rPr>
          <w:rFonts w:ascii="TH SarabunIT๙" w:hAnsi="TH SarabunIT๙" w:cs="TH SarabunIT๙"/>
          <w:sz w:val="32"/>
          <w:szCs w:val="32"/>
          <w:cs/>
        </w:rPr>
        <w:t>เกิดการเปลี่ยนแปลงไปในทางที่เสื่อมโทรมลง ปัญหา</w:t>
      </w:r>
      <w:r w:rsidR="002E190C" w:rsidRPr="002C4596">
        <w:rPr>
          <w:rFonts w:ascii="TH SarabunIT๙" w:hAnsi="TH SarabunIT๙" w:cs="TH SarabunIT๙"/>
          <w:sz w:val="32"/>
          <w:szCs w:val="32"/>
          <w:cs/>
        </w:rPr>
        <w:t>สืบเนื่องมาจากการกระทำของมนุษย์</w:t>
      </w:r>
      <w:r w:rsidR="00832A2A" w:rsidRPr="002C4596">
        <w:rPr>
          <w:rFonts w:ascii="TH SarabunIT๙" w:hAnsi="TH SarabunIT๙" w:cs="TH SarabunIT๙"/>
          <w:sz w:val="32"/>
          <w:szCs w:val="32"/>
          <w:cs/>
        </w:rPr>
        <w:t>และ</w:t>
      </w:r>
      <w:r w:rsidR="00815C21" w:rsidRPr="002C4596">
        <w:rPr>
          <w:rFonts w:ascii="TH SarabunIT๙" w:hAnsi="TH SarabunIT๙" w:cs="TH SarabunIT๙"/>
          <w:sz w:val="32"/>
          <w:szCs w:val="32"/>
          <w:cs/>
        </w:rPr>
        <w:t>ธรรมชาติ เช่น</w:t>
      </w:r>
      <w:r w:rsidR="00832A2A" w:rsidRPr="002C4596">
        <w:rPr>
          <w:rFonts w:ascii="TH SarabunIT๙" w:hAnsi="TH SarabunIT๙" w:cs="TH SarabunIT๙"/>
          <w:sz w:val="32"/>
          <w:szCs w:val="32"/>
        </w:rPr>
        <w:t xml:space="preserve"> </w:t>
      </w:r>
      <w:r w:rsidR="002E190C" w:rsidRPr="002C4596">
        <w:rPr>
          <w:rFonts w:ascii="TH SarabunIT๙" w:hAnsi="TH SarabunIT๙" w:cs="TH SarabunIT๙"/>
          <w:sz w:val="32"/>
          <w:szCs w:val="32"/>
          <w:cs/>
        </w:rPr>
        <w:t>การใช้เครื่องมือ</w:t>
      </w:r>
      <w:r w:rsidR="00832A2A" w:rsidRPr="002C4596">
        <w:rPr>
          <w:rFonts w:ascii="TH SarabunIT๙" w:hAnsi="TH SarabunIT๙" w:cs="TH SarabunIT๙"/>
          <w:sz w:val="32"/>
          <w:szCs w:val="32"/>
          <w:cs/>
        </w:rPr>
        <w:t>และวิธีการ</w:t>
      </w:r>
    </w:p>
    <w:p w:rsidR="004E7237" w:rsidRPr="002C4596" w:rsidRDefault="002E190C" w:rsidP="00832A2A">
      <w:pPr>
        <w:jc w:val="thaiDistribute"/>
        <w:rPr>
          <w:rFonts w:ascii="TH SarabunIT๙" w:hAnsi="TH SarabunIT๙" w:cs="TH SarabunIT๙"/>
          <w:sz w:val="32"/>
          <w:szCs w:val="32"/>
        </w:rPr>
      </w:pPr>
      <w:r w:rsidRPr="002C4596">
        <w:rPr>
          <w:rFonts w:ascii="TH SarabunIT๙" w:hAnsi="TH SarabunIT๙" w:cs="TH SarabunIT๙"/>
          <w:sz w:val="32"/>
          <w:szCs w:val="32"/>
          <w:cs/>
        </w:rPr>
        <w:t>ที่ฝ่าฝืน</w:t>
      </w:r>
      <w:r w:rsidR="00832A2A" w:rsidRPr="002C4596">
        <w:rPr>
          <w:rFonts w:ascii="TH SarabunIT๙" w:hAnsi="TH SarabunIT๙" w:cs="TH SarabunIT๙"/>
          <w:sz w:val="32"/>
          <w:szCs w:val="32"/>
          <w:cs/>
        </w:rPr>
        <w:t>กฎหมาย การใช้อวนล้อม</w:t>
      </w:r>
      <w:r w:rsidRPr="002C4596">
        <w:rPr>
          <w:rFonts w:ascii="TH SarabunIT๙" w:hAnsi="TH SarabunIT๙" w:cs="TH SarabunIT๙"/>
          <w:sz w:val="32"/>
          <w:szCs w:val="32"/>
          <w:cs/>
        </w:rPr>
        <w:t xml:space="preserve"> </w:t>
      </w:r>
      <w:r w:rsidR="00832A2A" w:rsidRPr="002C4596">
        <w:rPr>
          <w:rFonts w:ascii="TH SarabunIT๙" w:hAnsi="TH SarabunIT๙" w:cs="TH SarabunIT๙"/>
          <w:sz w:val="32"/>
          <w:szCs w:val="32"/>
          <w:cs/>
        </w:rPr>
        <w:t>อวนตาถี่ ยาเบื่อเมา</w:t>
      </w:r>
      <w:r w:rsidR="00832A2A" w:rsidRPr="002C4596">
        <w:rPr>
          <w:rFonts w:ascii="TH SarabunIT๙" w:hAnsi="TH SarabunIT๙" w:cs="TH SarabunIT๙"/>
          <w:sz w:val="32"/>
          <w:szCs w:val="32"/>
        </w:rPr>
        <w:t xml:space="preserve"> </w:t>
      </w:r>
      <w:r w:rsidR="00832A2A" w:rsidRPr="002C4596">
        <w:rPr>
          <w:rFonts w:ascii="TH SarabunIT๙" w:hAnsi="TH SarabunIT๙" w:cs="TH SarabunIT๙"/>
          <w:sz w:val="32"/>
          <w:szCs w:val="32"/>
          <w:cs/>
        </w:rPr>
        <w:t>ระเบิด ตลอด</w:t>
      </w:r>
      <w:r w:rsidR="00434FEC" w:rsidRPr="002C4596">
        <w:rPr>
          <w:rFonts w:ascii="TH SarabunIT๙" w:eastAsia="Times New Roman" w:hAnsi="TH SarabunIT๙" w:cs="TH SarabunIT๙"/>
          <w:snapToGrid w:val="0"/>
          <w:color w:val="000000"/>
          <w:w w:val="0"/>
          <w:sz w:val="0"/>
          <w:szCs w:val="0"/>
          <w:u w:color="000000"/>
          <w:bdr w:val="none" w:sz="0" w:space="0" w:color="000000"/>
          <w:shd w:val="clear" w:color="000000" w:fill="000000"/>
          <w:lang w:val="x-none" w:eastAsia="x-none" w:bidi="x-none"/>
        </w:rPr>
        <w:t xml:space="preserve"> </w:t>
      </w:r>
    </w:p>
    <w:p w:rsidR="004E7237" w:rsidRPr="002C4596" w:rsidRDefault="002E190C" w:rsidP="00832A2A">
      <w:pPr>
        <w:jc w:val="thaiDistribute"/>
        <w:rPr>
          <w:rFonts w:ascii="TH SarabunIT๙" w:hAnsi="TH SarabunIT๙" w:cs="TH SarabunIT๙"/>
          <w:sz w:val="32"/>
          <w:szCs w:val="32"/>
        </w:rPr>
      </w:pPr>
      <w:r w:rsidRPr="002C4596">
        <w:rPr>
          <w:rFonts w:ascii="TH SarabunIT๙" w:hAnsi="TH SarabunIT๙" w:cs="TH SarabunIT๙"/>
          <w:sz w:val="32"/>
          <w:szCs w:val="32"/>
          <w:cs/>
        </w:rPr>
        <w:t>ถึง</w:t>
      </w:r>
      <w:r w:rsidR="00832A2A" w:rsidRPr="002C4596">
        <w:rPr>
          <w:rFonts w:ascii="TH SarabunIT๙" w:hAnsi="TH SarabunIT๙" w:cs="TH SarabunIT๙"/>
          <w:sz w:val="32"/>
          <w:szCs w:val="32"/>
          <w:cs/>
        </w:rPr>
        <w:t xml:space="preserve">ปล่อยน้ำเสีย สารเคมีลงสู่แหล่งน้ำ และปัญหาจากธรรมชาติ </w:t>
      </w:r>
      <w:r w:rsidRPr="002C4596">
        <w:rPr>
          <w:rFonts w:ascii="TH SarabunIT๙" w:hAnsi="TH SarabunIT๙" w:cs="TH SarabunIT๙"/>
          <w:sz w:val="32"/>
          <w:szCs w:val="32"/>
          <w:cs/>
        </w:rPr>
        <w:t>คือ</w:t>
      </w:r>
    </w:p>
    <w:p w:rsidR="004E7237" w:rsidRPr="002C4596" w:rsidRDefault="00832A2A" w:rsidP="00832A2A">
      <w:pPr>
        <w:jc w:val="thaiDistribute"/>
        <w:rPr>
          <w:rFonts w:ascii="TH SarabunIT๙" w:hAnsi="TH SarabunIT๙" w:cs="TH SarabunIT๙"/>
          <w:sz w:val="32"/>
          <w:szCs w:val="32"/>
        </w:rPr>
      </w:pPr>
      <w:r w:rsidRPr="002C4596">
        <w:rPr>
          <w:rFonts w:ascii="TH SarabunIT๙" w:hAnsi="TH SarabunIT๙" w:cs="TH SarabunIT๙"/>
          <w:sz w:val="32"/>
          <w:szCs w:val="32"/>
          <w:cs/>
        </w:rPr>
        <w:t>การรุกตัวของน้ำเค็ม</w:t>
      </w:r>
      <w:r w:rsidR="002E190C"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น้ำกร่อยในบางฤดูการ</w:t>
      </w:r>
      <w:r w:rsidR="002E190C"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เพิ่มปริมาณของวัชพืช</w:t>
      </w:r>
    </w:p>
    <w:p w:rsidR="004E7237" w:rsidRPr="002C4596" w:rsidRDefault="00832A2A" w:rsidP="00832A2A">
      <w:pPr>
        <w:jc w:val="thaiDistribute"/>
        <w:rPr>
          <w:rFonts w:ascii="TH SarabunIT๙" w:hAnsi="TH SarabunIT๙" w:cs="TH SarabunIT๙"/>
          <w:sz w:val="32"/>
          <w:szCs w:val="32"/>
        </w:rPr>
      </w:pPr>
      <w:r w:rsidRPr="002C4596">
        <w:rPr>
          <w:rFonts w:ascii="TH SarabunIT๙" w:hAnsi="TH SarabunIT๙" w:cs="TH SarabunIT๙"/>
          <w:sz w:val="32"/>
          <w:szCs w:val="32"/>
          <w:cs/>
        </w:rPr>
        <w:t>น้ำหลายชนิดขึ้นอยู่เป็นจำนวนมาก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จากสาเหตุต่างๆเหล่านี้ทำให้</w:t>
      </w:r>
    </w:p>
    <w:p w:rsidR="004E7237" w:rsidRPr="002C4596" w:rsidRDefault="00832A2A" w:rsidP="00832A2A">
      <w:pPr>
        <w:jc w:val="thaiDistribute"/>
        <w:rPr>
          <w:rFonts w:ascii="TH SarabunIT๙" w:hAnsi="TH SarabunIT๙" w:cs="TH SarabunIT๙"/>
          <w:sz w:val="32"/>
          <w:szCs w:val="32"/>
        </w:rPr>
      </w:pPr>
      <w:r w:rsidRPr="002C4596">
        <w:rPr>
          <w:rFonts w:ascii="TH SarabunIT๙" w:hAnsi="TH SarabunIT๙" w:cs="TH SarabunIT๙"/>
          <w:sz w:val="32"/>
          <w:szCs w:val="32"/>
          <w:cs/>
        </w:rPr>
        <w:t>ปริมาณสัตว์น้ำได้ถูกทำลายลดปริมาณลง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ปัจจุบันราษฎรที่ประกอบ</w:t>
      </w:r>
    </w:p>
    <w:p w:rsidR="004E7237" w:rsidRPr="002C4596" w:rsidRDefault="00832A2A" w:rsidP="004E7237">
      <w:pPr>
        <w:rPr>
          <w:rFonts w:ascii="TH SarabunIT๙" w:hAnsi="TH SarabunIT๙" w:cs="TH SarabunIT๙"/>
          <w:sz w:val="32"/>
          <w:szCs w:val="32"/>
        </w:rPr>
      </w:pPr>
      <w:r w:rsidRPr="002C4596">
        <w:rPr>
          <w:rFonts w:ascii="TH SarabunIT๙" w:hAnsi="TH SarabunIT๙" w:cs="TH SarabunIT๙"/>
          <w:sz w:val="32"/>
          <w:szCs w:val="32"/>
          <w:cs/>
        </w:rPr>
        <w:t>อาชีพประมงพื้นบ้านส่วนใหญ่</w:t>
      </w:r>
      <w:r w:rsidR="00153C59"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จึงหันมาประกอบอาชีพในลักษณะทำ</w:t>
      </w:r>
      <w:r w:rsidR="004E7237" w:rsidRPr="002C4596">
        <w:rPr>
          <w:rFonts w:ascii="TH SarabunIT๙" w:hAnsi="TH SarabunIT๙" w:cs="TH SarabunIT๙"/>
          <w:color w:val="0F243E"/>
          <w:sz w:val="32"/>
          <w:szCs w:val="32"/>
          <w:cs/>
        </w:rPr>
        <w:t xml:space="preserve">        </w:t>
      </w:r>
    </w:p>
    <w:p w:rsidR="00747407" w:rsidRPr="002C4596" w:rsidRDefault="00832A2A" w:rsidP="004E7237">
      <w:pPr>
        <w:jc w:val="thaiDistribute"/>
        <w:rPr>
          <w:rFonts w:ascii="TH SarabunIT๙" w:hAnsi="TH SarabunIT๙" w:cs="TH SarabunIT๙"/>
          <w:sz w:val="32"/>
          <w:szCs w:val="32"/>
        </w:rPr>
      </w:pPr>
      <w:r w:rsidRPr="002C4596">
        <w:rPr>
          <w:rFonts w:ascii="TH SarabunIT๙" w:hAnsi="TH SarabunIT๙" w:cs="TH SarabunIT๙"/>
          <w:sz w:val="32"/>
          <w:szCs w:val="32"/>
          <w:cs/>
        </w:rPr>
        <w:t>การประมงแบบยั่งยืนขึ้น โดยใช้เครื่องมือ แห ตาข่าย โพงพาง</w:t>
      </w:r>
      <w:r w:rsidR="00747407" w:rsidRPr="002C4596">
        <w:rPr>
          <w:rFonts w:ascii="TH SarabunIT๙" w:hAnsi="TH SarabunIT๙" w:cs="TH SarabunIT๙"/>
          <w:sz w:val="32"/>
          <w:szCs w:val="32"/>
        </w:rPr>
        <w:t xml:space="preserve"> </w:t>
      </w:r>
      <w:r w:rsidR="00747407" w:rsidRPr="002C4596">
        <w:rPr>
          <w:rFonts w:ascii="TH SarabunIT๙" w:hAnsi="TH SarabunIT๙" w:cs="TH SarabunIT๙"/>
          <w:sz w:val="32"/>
          <w:szCs w:val="32"/>
          <w:cs/>
        </w:rPr>
        <w:t>อวน</w:t>
      </w:r>
      <w:r w:rsidR="00747407" w:rsidRPr="002C4596">
        <w:rPr>
          <w:rFonts w:ascii="TH SarabunIT๙" w:hAnsi="TH SarabunIT๙" w:cs="TH SarabunIT๙"/>
          <w:color w:val="215868" w:themeColor="accent5" w:themeShade="80"/>
          <w:sz w:val="32"/>
          <w:szCs w:val="32"/>
          <w:cs/>
        </w:rPr>
        <w:t xml:space="preserve">    </w:t>
      </w:r>
      <w:r w:rsidR="002E190C" w:rsidRPr="002C4596">
        <w:rPr>
          <w:rFonts w:ascii="TH SarabunIT๙" w:hAnsi="TH SarabunIT๙" w:cs="TH SarabunIT๙"/>
          <w:color w:val="31849B" w:themeColor="accent5" w:themeShade="BF"/>
          <w:sz w:val="32"/>
          <w:szCs w:val="32"/>
          <w:cs/>
        </w:rPr>
        <w:t xml:space="preserve"> </w:t>
      </w:r>
      <w:r w:rsidR="00747407" w:rsidRPr="002C4596">
        <w:rPr>
          <w:rFonts w:ascii="TH SarabunIT๙" w:hAnsi="TH SarabunIT๙" w:cs="TH SarabunIT๙"/>
          <w:color w:val="31849B" w:themeColor="accent5" w:themeShade="BF"/>
          <w:sz w:val="32"/>
          <w:szCs w:val="32"/>
          <w:cs/>
        </w:rPr>
        <w:t>การจับสัตว์น้ำด้วยยอของชาวประมง</w:t>
      </w:r>
    </w:p>
    <w:p w:rsidR="00832A2A" w:rsidRPr="002C4596" w:rsidRDefault="00747407" w:rsidP="004E7237">
      <w:pPr>
        <w:jc w:val="thaiDistribute"/>
        <w:rPr>
          <w:rFonts w:ascii="TH SarabunIT๙" w:hAnsi="TH SarabunIT๙" w:cs="TH SarabunIT๙"/>
          <w:sz w:val="32"/>
          <w:szCs w:val="32"/>
        </w:rPr>
      </w:pPr>
      <w:r w:rsidRPr="002C4596">
        <w:rPr>
          <w:rFonts w:ascii="TH SarabunIT๙" w:hAnsi="TH SarabunIT๙" w:cs="TH SarabunIT๙"/>
          <w:sz w:val="32"/>
          <w:szCs w:val="32"/>
          <w:cs/>
        </w:rPr>
        <w:t>ลอย</w:t>
      </w:r>
      <w:r w:rsidR="00832A2A" w:rsidRPr="002C4596">
        <w:rPr>
          <w:rFonts w:ascii="TH SarabunIT๙" w:hAnsi="TH SarabunIT๙" w:cs="TH SarabunIT๙"/>
          <w:sz w:val="32"/>
          <w:szCs w:val="32"/>
          <w:cs/>
        </w:rPr>
        <w:t>เป็นต้น พร้อมกันนี้ก็ประกอบอาชีพ</w:t>
      </w:r>
      <w:r w:rsidR="002E190C" w:rsidRPr="002C4596">
        <w:rPr>
          <w:rFonts w:ascii="TH SarabunIT๙" w:hAnsi="TH SarabunIT๙" w:cs="TH SarabunIT๙"/>
          <w:sz w:val="32"/>
          <w:szCs w:val="32"/>
          <w:cs/>
        </w:rPr>
        <w:t>เสริม</w:t>
      </w:r>
      <w:r w:rsidR="00832A2A" w:rsidRPr="002C4596">
        <w:rPr>
          <w:rFonts w:ascii="TH SarabunIT๙" w:hAnsi="TH SarabunIT๙" w:cs="TH SarabunIT๙"/>
          <w:sz w:val="32"/>
          <w:szCs w:val="32"/>
          <w:cs/>
        </w:rPr>
        <w:t>อื่นๆ เช่น เลี้ยงสัตว์ ปลูกพืช</w:t>
      </w:r>
      <w:r w:rsidR="00832A2A" w:rsidRPr="002C4596">
        <w:rPr>
          <w:rFonts w:ascii="TH SarabunIT๙" w:hAnsi="TH SarabunIT๙" w:cs="TH SarabunIT๙"/>
          <w:sz w:val="32"/>
          <w:szCs w:val="32"/>
        </w:rPr>
        <w:t xml:space="preserve"> </w:t>
      </w:r>
      <w:r w:rsidR="00832A2A" w:rsidRPr="002C4596">
        <w:rPr>
          <w:rFonts w:ascii="TH SarabunIT๙" w:hAnsi="TH SarabunIT๙" w:cs="TH SarabunIT๙"/>
          <w:sz w:val="32"/>
          <w:szCs w:val="32"/>
          <w:cs/>
        </w:rPr>
        <w:t>ควบคู่ไปกับการเพาะเลี้ยงสัตว์น้ำที่ทดแทนปริมาณสัตว์น้ำธรรมชาติที่จับได้ลดลง</w:t>
      </w:r>
      <w:r w:rsidR="00832A2A" w:rsidRPr="002C4596">
        <w:rPr>
          <w:rFonts w:ascii="TH SarabunIT๙" w:hAnsi="TH SarabunIT๙" w:cs="TH SarabunIT๙"/>
          <w:sz w:val="32"/>
          <w:szCs w:val="32"/>
        </w:rPr>
        <w:t xml:space="preserve"> </w:t>
      </w:r>
    </w:p>
    <w:p w:rsidR="008E5D32" w:rsidRPr="002C4596" w:rsidRDefault="008E5D32" w:rsidP="008E5D32">
      <w:pPr>
        <w:tabs>
          <w:tab w:val="left" w:pos="1134"/>
          <w:tab w:val="left" w:pos="1418"/>
        </w:tabs>
        <w:jc w:val="thaiDistribute"/>
        <w:rPr>
          <w:rFonts w:ascii="TH SarabunIT๙" w:hAnsi="TH SarabunIT๙" w:cs="TH SarabunIT๙"/>
          <w:sz w:val="32"/>
          <w:szCs w:val="32"/>
          <w:cs/>
        </w:rPr>
      </w:pPr>
    </w:p>
    <w:p w:rsidR="00DE608A" w:rsidRPr="002C4596" w:rsidRDefault="00630276" w:rsidP="00212E79">
      <w:pPr>
        <w:rPr>
          <w:rFonts w:ascii="TH SarabunIT๙" w:hAnsi="TH SarabunIT๙" w:cs="TH SarabunIT๙"/>
          <w:sz w:val="32"/>
          <w:szCs w:val="32"/>
        </w:rPr>
      </w:pPr>
      <w:r w:rsidRPr="002C4596">
        <w:rPr>
          <w:rFonts w:ascii="TH SarabunIT๙" w:hAnsi="TH SarabunIT๙" w:cs="TH SarabunIT๙"/>
          <w:noProof/>
        </w:rPr>
        <w:drawing>
          <wp:inline distT="0" distB="0" distL="0" distR="0" wp14:anchorId="7EECC8DF" wp14:editId="5CE3171C">
            <wp:extent cx="5400675" cy="2409825"/>
            <wp:effectExtent l="0" t="0" r="9525" b="9525"/>
            <wp:docPr id="15" name="รูปภาพ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a:ext>
                      </a:extLst>
                    </a:blip>
                    <a:srcRect/>
                    <a:stretch>
                      <a:fillRect/>
                    </a:stretch>
                  </pic:blipFill>
                  <pic:spPr bwMode="auto">
                    <a:xfrm>
                      <a:off x="0" y="0"/>
                      <a:ext cx="5400675" cy="2409825"/>
                    </a:xfrm>
                    <a:prstGeom prst="rect">
                      <a:avLst/>
                    </a:prstGeom>
                    <a:noFill/>
                    <a:ln>
                      <a:noFill/>
                    </a:ln>
                  </pic:spPr>
                </pic:pic>
              </a:graphicData>
            </a:graphic>
          </wp:inline>
        </w:drawing>
      </w:r>
    </w:p>
    <w:p w:rsidR="00630276" w:rsidRPr="002C4596" w:rsidRDefault="00630276" w:rsidP="00630276">
      <w:pPr>
        <w:spacing w:before="240"/>
        <w:jc w:val="both"/>
        <w:rPr>
          <w:rFonts w:ascii="TH SarabunIT๙" w:hAnsi="TH SarabunIT๙" w:cs="TH SarabunIT๙"/>
          <w:b/>
          <w:bCs/>
          <w:szCs w:val="32"/>
          <w:cs/>
        </w:rPr>
      </w:pPr>
      <w:r w:rsidRPr="002C4596">
        <w:rPr>
          <w:rFonts w:ascii="TH SarabunIT๙" w:hAnsi="TH SarabunIT๙" w:cs="TH SarabunIT๙"/>
          <w:b/>
          <w:bCs/>
          <w:szCs w:val="32"/>
          <w:cs/>
        </w:rPr>
        <w:t xml:space="preserve">ที่มา </w:t>
      </w:r>
      <w:r w:rsidRPr="002C4596">
        <w:rPr>
          <w:rFonts w:ascii="TH SarabunIT๙" w:hAnsi="TH SarabunIT๙" w:cs="TH SarabunIT๙"/>
          <w:b/>
          <w:bCs/>
          <w:szCs w:val="32"/>
        </w:rPr>
        <w:t xml:space="preserve">: </w:t>
      </w:r>
      <w:r w:rsidRPr="002C4596">
        <w:rPr>
          <w:rFonts w:ascii="TH SarabunIT๙" w:hAnsi="TH SarabunIT๙" w:cs="TH SarabunIT๙"/>
          <w:b/>
          <w:bCs/>
          <w:szCs w:val="32"/>
          <w:cs/>
        </w:rPr>
        <w:t>สำนักงานประมงอำเภอควนขนุน ปี ๒๕๕๙</w:t>
      </w:r>
    </w:p>
    <w:p w:rsidR="00521093" w:rsidRPr="002C4596" w:rsidRDefault="00521093" w:rsidP="00521093">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๖.</w:t>
      </w:r>
      <w:r w:rsidR="004E76C4" w:rsidRPr="002C4596">
        <w:rPr>
          <w:rFonts w:ascii="TH SarabunIT๙" w:hAnsi="TH SarabunIT๙" w:cs="TH SarabunIT๙"/>
          <w:b/>
          <w:bCs/>
          <w:sz w:val="32"/>
          <w:szCs w:val="32"/>
          <w:cs/>
        </w:rPr>
        <w:t>๓</w:t>
      </w:r>
      <w:r w:rsidRPr="002C4596">
        <w:rPr>
          <w:rFonts w:ascii="TH SarabunIT๙" w:hAnsi="TH SarabunIT๙" w:cs="TH SarabunIT๙"/>
          <w:b/>
          <w:bCs/>
          <w:sz w:val="32"/>
          <w:szCs w:val="32"/>
          <w:cs/>
        </w:rPr>
        <w:t xml:space="preserve"> การปศุสัตว์</w:t>
      </w:r>
    </w:p>
    <w:p w:rsidR="00521093" w:rsidRPr="002C4596" w:rsidRDefault="00521093" w:rsidP="00521093">
      <w:pPr>
        <w:tabs>
          <w:tab w:val="left" w:pos="1134"/>
          <w:tab w:val="left" w:pos="1418"/>
        </w:tabs>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0E002E" w:rsidRPr="002C4596">
        <w:rPr>
          <w:rFonts w:ascii="TH SarabunIT๙" w:hAnsi="TH SarabunIT๙" w:cs="TH SarabunIT๙"/>
          <w:sz w:val="32"/>
          <w:szCs w:val="32"/>
          <w:cs/>
        </w:rPr>
        <w:t xml:space="preserve">การปศุสัตว์ในพื้นที่ตำบลพนางตุง </w:t>
      </w:r>
      <w:r w:rsidR="00A91D22" w:rsidRPr="002C4596">
        <w:rPr>
          <w:rFonts w:ascii="TH SarabunIT๙" w:hAnsi="TH SarabunIT๙" w:cs="TH SarabunIT๙"/>
          <w:sz w:val="32"/>
          <w:szCs w:val="32"/>
          <w:cs/>
        </w:rPr>
        <w:t>มี</w:t>
      </w:r>
      <w:r w:rsidR="000E002E" w:rsidRPr="002C4596">
        <w:rPr>
          <w:rFonts w:ascii="TH SarabunIT๙" w:hAnsi="TH SarabunIT๙" w:cs="TH SarabunIT๙"/>
          <w:sz w:val="32"/>
          <w:szCs w:val="32"/>
          <w:cs/>
        </w:rPr>
        <w:t>เกษตรกร</w:t>
      </w:r>
      <w:r w:rsidR="00FA1181" w:rsidRPr="002C4596">
        <w:rPr>
          <w:rFonts w:ascii="TH SarabunIT๙" w:hAnsi="TH SarabunIT๙" w:cs="TH SarabunIT๙"/>
          <w:sz w:val="32"/>
          <w:szCs w:val="32"/>
          <w:cs/>
        </w:rPr>
        <w:t xml:space="preserve">ในหลายหมู่บ้าน </w:t>
      </w:r>
      <w:r w:rsidR="00A91D22" w:rsidRPr="002C4596">
        <w:rPr>
          <w:rFonts w:ascii="TH SarabunIT๙" w:hAnsi="TH SarabunIT๙" w:cs="TH SarabunIT๙"/>
          <w:sz w:val="32"/>
          <w:szCs w:val="32"/>
          <w:cs/>
        </w:rPr>
        <w:t>ทำ</w:t>
      </w:r>
      <w:r w:rsidR="000E002E" w:rsidRPr="002C4596">
        <w:rPr>
          <w:rFonts w:ascii="TH SarabunIT๙" w:hAnsi="TH SarabunIT๙" w:cs="TH SarabunIT๙"/>
          <w:sz w:val="32"/>
          <w:szCs w:val="32"/>
          <w:cs/>
        </w:rPr>
        <w:t>การปศุสัตว์เพื่อการจำหน่ายในภาคธุรกิจ</w:t>
      </w:r>
      <w:r w:rsidR="00FA1181" w:rsidRPr="002C4596">
        <w:rPr>
          <w:rFonts w:ascii="TH SarabunIT๙" w:hAnsi="TH SarabunIT๙" w:cs="TH SarabunIT๙"/>
          <w:sz w:val="32"/>
          <w:szCs w:val="32"/>
          <w:cs/>
        </w:rPr>
        <w:t xml:space="preserve"> และ</w:t>
      </w:r>
      <w:r w:rsidR="000E002E" w:rsidRPr="002C4596">
        <w:rPr>
          <w:rFonts w:ascii="TH SarabunIT๙" w:hAnsi="TH SarabunIT๙" w:cs="TH SarabunIT๙"/>
          <w:sz w:val="32"/>
          <w:szCs w:val="32"/>
          <w:cs/>
        </w:rPr>
        <w:t>ในระดับครัวเรือน มีสัตว์เศรษฐกิจที่เป็นที่นิยมเลี้ยงของคนในชุมชน</w:t>
      </w:r>
      <w:r w:rsidR="00FA1181" w:rsidRPr="002C4596">
        <w:rPr>
          <w:rFonts w:ascii="TH SarabunIT๙" w:hAnsi="TH SarabunIT๙" w:cs="TH SarabunIT๙"/>
          <w:sz w:val="32"/>
          <w:szCs w:val="32"/>
          <w:cs/>
        </w:rPr>
        <w:t xml:space="preserve"> ซึ่งมักจะผันแปรไปตามสภาพพื้นที่ และสภาวะเศรษฐกิจ</w:t>
      </w:r>
      <w:r w:rsidR="00C13C45" w:rsidRPr="002C4596">
        <w:rPr>
          <w:rFonts w:ascii="TH SarabunIT๙" w:hAnsi="TH SarabunIT๙" w:cs="TH SarabunIT๙"/>
          <w:sz w:val="32"/>
          <w:szCs w:val="32"/>
          <w:cs/>
        </w:rPr>
        <w:t xml:space="preserve"> สัตว์ที่นิยมเลี้ยงกันในพื้นที่ ได้แก่ โคเนื้อ กระบือ สุกร ไก่เนื้อ ไก่ไข่ เป็ด เป็นต้น ในพื้นที่ตำบลพนางตุง มีฟาร์มมาตรฐานไก่เนื้อ จำนวน ๑ ฟาร์ม คือ หจก.ศรีฉัตรฟาร์ม เลขที่ ๑๕๑ หมู่ที่ ๗ ตำบลพนางตุง จำนวนไก่เนื้อ ๑๔</w:t>
      </w:r>
      <w:r w:rsidR="00C13C45" w:rsidRPr="002C4596">
        <w:rPr>
          <w:rFonts w:ascii="TH SarabunIT๙" w:hAnsi="TH SarabunIT๙" w:cs="TH SarabunIT๙"/>
          <w:sz w:val="32"/>
          <w:szCs w:val="32"/>
        </w:rPr>
        <w:t>,</w:t>
      </w:r>
      <w:r w:rsidR="00C13C45" w:rsidRPr="002C4596">
        <w:rPr>
          <w:rFonts w:ascii="TH SarabunIT๙" w:hAnsi="TH SarabunIT๙" w:cs="TH SarabunIT๙"/>
          <w:sz w:val="32"/>
          <w:szCs w:val="32"/>
          <w:cs/>
        </w:rPr>
        <w:t xml:space="preserve">๐๐๐ ตัว ไม่ได้ลงทะเบียนไว้ในระบบของกรมปศุสัตว์ ส่วนฟาร์มสุกร และไก่ไข่ที่ได้รับรองมาตรฐานจากกรมปศุสัตว์ยังไม่มีในพื้นที่ มีแต่เกษตรกรรายย่อยซึ่งขึ้นทะเบียนไว้กับกรมปศุสัตว์ </w:t>
      </w:r>
    </w:p>
    <w:p w:rsidR="001A1016" w:rsidRPr="002C4596" w:rsidRDefault="001A1016" w:rsidP="00212E79">
      <w:pPr>
        <w:rPr>
          <w:rFonts w:ascii="TH SarabunIT๙" w:hAnsi="TH SarabunIT๙" w:cs="TH SarabunIT๙"/>
          <w:sz w:val="32"/>
          <w:szCs w:val="32"/>
          <w:cs/>
        </w:rPr>
        <w:sectPr w:rsidR="001A1016" w:rsidRPr="002C4596" w:rsidSect="00FC3517">
          <w:pgSz w:w="11906" w:h="16838"/>
          <w:pgMar w:top="1418" w:right="1134" w:bottom="1134" w:left="1701" w:header="720" w:footer="567" w:gutter="0"/>
          <w:pgNumType w:fmt="thaiNumbers"/>
          <w:cols w:space="720"/>
          <w:docGrid w:linePitch="381"/>
        </w:sectPr>
      </w:pPr>
    </w:p>
    <w:p w:rsidR="001B4BCB" w:rsidRPr="002C4596" w:rsidRDefault="00C922A4" w:rsidP="001B4BCB">
      <w:pPr>
        <w:ind w:firstLine="720"/>
        <w:jc w:val="center"/>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การขึ้นทะเบียนปศุสัตว์ประจำปี 2561</w:t>
      </w:r>
    </w:p>
    <w:p w:rsidR="00C922A4" w:rsidRPr="002C4596" w:rsidRDefault="00C922A4" w:rsidP="001B4BCB">
      <w:pPr>
        <w:ind w:firstLine="720"/>
        <w:jc w:val="center"/>
        <w:rPr>
          <w:rFonts w:ascii="TH SarabunIT๙" w:hAnsi="TH SarabunIT๙" w:cs="TH SarabunIT๙"/>
          <w:b/>
          <w:bCs/>
          <w:sz w:val="32"/>
          <w:szCs w:val="32"/>
        </w:rPr>
      </w:pPr>
      <w:r w:rsidRPr="002C4596">
        <w:rPr>
          <w:rFonts w:ascii="TH SarabunIT๙" w:hAnsi="TH SarabunIT๙" w:cs="TH SarabunIT๙"/>
          <w:b/>
          <w:bCs/>
          <w:sz w:val="32"/>
          <w:szCs w:val="32"/>
          <w:cs/>
        </w:rPr>
        <w:t>ตำบลพนางตุง   อำเภอควนขนุน  จังหวัดพัทลุง</w:t>
      </w:r>
    </w:p>
    <w:p w:rsidR="001B4BCB" w:rsidRPr="002C4596" w:rsidRDefault="00C21E6D" w:rsidP="00C922A4">
      <w:pPr>
        <w:spacing w:before="240"/>
        <w:jc w:val="center"/>
        <w:rPr>
          <w:rFonts w:ascii="TH SarabunIT๙" w:hAnsi="TH SarabunIT๙" w:cs="TH SarabunIT๙"/>
          <w:b/>
          <w:bCs/>
          <w:sz w:val="32"/>
          <w:szCs w:val="32"/>
          <w:cs/>
        </w:rPr>
      </w:pPr>
      <w:r w:rsidRPr="002C4596">
        <w:rPr>
          <w:rFonts w:ascii="TH SarabunIT๙" w:hAnsi="TH SarabunIT๙" w:cs="TH SarabunIT๙"/>
          <w:noProof/>
        </w:rPr>
        <w:drawing>
          <wp:inline distT="0" distB="0" distL="0" distR="0" wp14:anchorId="744A68E7" wp14:editId="65A74959">
            <wp:extent cx="9972040" cy="3657315"/>
            <wp:effectExtent l="0" t="0" r="0" b="635"/>
            <wp:docPr id="986" name="รูปภาพ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972040" cy="3657315"/>
                    </a:xfrm>
                    <a:prstGeom prst="rect">
                      <a:avLst/>
                    </a:prstGeom>
                    <a:noFill/>
                    <a:ln>
                      <a:noFill/>
                    </a:ln>
                  </pic:spPr>
                </pic:pic>
              </a:graphicData>
            </a:graphic>
          </wp:inline>
        </w:drawing>
      </w:r>
    </w:p>
    <w:p w:rsidR="00495214" w:rsidRPr="002C4596" w:rsidRDefault="001B4BCB" w:rsidP="00495214">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ที่มา : สำนั</w:t>
      </w:r>
      <w:r w:rsidR="00733B66" w:rsidRPr="002C4596">
        <w:rPr>
          <w:rFonts w:ascii="TH SarabunIT๙" w:hAnsi="TH SarabunIT๙" w:cs="TH SarabunIT๙"/>
          <w:b/>
          <w:bCs/>
          <w:sz w:val="32"/>
          <w:szCs w:val="32"/>
          <w:cs/>
        </w:rPr>
        <w:t xml:space="preserve">กงานปศุสัตว์อำเภอควนขนุน </w:t>
      </w:r>
      <w:r w:rsidR="00C21E6D" w:rsidRPr="002C4596">
        <w:rPr>
          <w:rFonts w:ascii="TH SarabunIT๙" w:hAnsi="TH SarabunIT๙" w:cs="TH SarabunIT๙"/>
          <w:b/>
          <w:bCs/>
          <w:sz w:val="32"/>
          <w:szCs w:val="32"/>
          <w:cs/>
        </w:rPr>
        <w:t xml:space="preserve">พฤษภาคม </w:t>
      </w:r>
      <w:r w:rsidR="00733B66" w:rsidRPr="002C4596">
        <w:rPr>
          <w:rFonts w:ascii="TH SarabunIT๙" w:hAnsi="TH SarabunIT๙" w:cs="TH SarabunIT๙"/>
          <w:b/>
          <w:bCs/>
          <w:sz w:val="32"/>
          <w:szCs w:val="32"/>
          <w:cs/>
        </w:rPr>
        <w:t>๒๕</w:t>
      </w:r>
      <w:r w:rsidR="00C21E6D" w:rsidRPr="002C4596">
        <w:rPr>
          <w:rFonts w:ascii="TH SarabunIT๙" w:hAnsi="TH SarabunIT๙" w:cs="TH SarabunIT๙"/>
          <w:b/>
          <w:bCs/>
          <w:sz w:val="32"/>
          <w:szCs w:val="32"/>
        </w:rPr>
        <w:t>62</w:t>
      </w:r>
    </w:p>
    <w:p w:rsidR="00380F7B" w:rsidRPr="002C4596" w:rsidRDefault="00495214" w:rsidP="00826EBE">
      <w:pPr>
        <w:rPr>
          <w:rFonts w:ascii="TH SarabunIT๙" w:hAnsi="TH SarabunIT๙" w:cs="TH SarabunIT๙"/>
          <w:b/>
          <w:bCs/>
          <w:sz w:val="32"/>
          <w:szCs w:val="32"/>
        </w:rPr>
        <w:sectPr w:rsidR="00380F7B" w:rsidRPr="002C4596" w:rsidSect="00826EBE">
          <w:pgSz w:w="16838" w:h="11906" w:orient="landscape"/>
          <w:pgMar w:top="1418" w:right="567" w:bottom="1134" w:left="567" w:header="720" w:footer="567" w:gutter="0"/>
          <w:pgNumType w:fmt="thaiNumbers"/>
          <w:cols w:space="720"/>
          <w:docGrid w:linePitch="381"/>
        </w:sectPr>
      </w:pPr>
      <w:r w:rsidRPr="002C4596">
        <w:rPr>
          <w:rFonts w:ascii="TH SarabunIT๙" w:hAnsi="TH SarabunIT๙" w:cs="TH SarabunIT๙"/>
          <w:b/>
          <w:bCs/>
          <w:sz w:val="32"/>
          <w:szCs w:val="32"/>
        </w:rPr>
        <w:br w:type="page"/>
      </w:r>
    </w:p>
    <w:p w:rsidR="009B3707" w:rsidRPr="00C11AB5" w:rsidRDefault="0013509B" w:rsidP="00FB3177">
      <w:pPr>
        <w:tabs>
          <w:tab w:val="left" w:pos="1134"/>
          <w:tab w:val="left" w:pos="1418"/>
        </w:tabs>
        <w:jc w:val="thaiDistribute"/>
        <w:rPr>
          <w:rFonts w:ascii="TH SarabunIT๙" w:hAnsi="TH SarabunIT๙" w:cs="TH SarabunIT๙"/>
          <w:sz w:val="32"/>
          <w:szCs w:val="32"/>
        </w:rPr>
      </w:pPr>
      <w:r w:rsidRPr="00C11AB5">
        <w:rPr>
          <w:rFonts w:ascii="TH SarabunIT๙" w:hAnsi="TH SarabunIT๙" w:cs="TH SarabunIT๙"/>
          <w:sz w:val="32"/>
          <w:szCs w:val="32"/>
          <w:cs/>
        </w:rPr>
        <w:lastRenderedPageBreak/>
        <w:t>๖.๔</w:t>
      </w:r>
      <w:r w:rsidR="009B3707" w:rsidRPr="00C11AB5">
        <w:rPr>
          <w:rFonts w:ascii="TH SarabunIT๙" w:hAnsi="TH SarabunIT๙" w:cs="TH SarabunIT๙"/>
          <w:sz w:val="32"/>
          <w:szCs w:val="32"/>
          <w:cs/>
        </w:rPr>
        <w:t xml:space="preserve"> การบริการ</w:t>
      </w:r>
    </w:p>
    <w:p w:rsidR="001816DB" w:rsidRPr="00C11AB5" w:rsidRDefault="009B3707" w:rsidP="00B66104">
      <w:pPr>
        <w:tabs>
          <w:tab w:val="left" w:pos="1134"/>
        </w:tabs>
        <w:ind w:firstLine="567"/>
        <w:jc w:val="thaiDistribute"/>
        <w:rPr>
          <w:rFonts w:ascii="TH SarabunIT๙" w:hAnsi="TH SarabunIT๙" w:cs="TH SarabunIT๙"/>
          <w:sz w:val="32"/>
          <w:szCs w:val="32"/>
        </w:rPr>
      </w:pPr>
      <w:r w:rsidRPr="00C11AB5">
        <w:rPr>
          <w:rFonts w:ascii="TH SarabunIT๙" w:hAnsi="TH SarabunIT๙" w:cs="TH SarabunIT๙"/>
          <w:sz w:val="32"/>
          <w:szCs w:val="32"/>
          <w:cs/>
        </w:rPr>
        <w:tab/>
      </w:r>
      <w:r w:rsidRPr="00C11AB5">
        <w:rPr>
          <w:rFonts w:ascii="TH SarabunIT๙" w:hAnsi="TH SarabunIT๙" w:cs="TH SarabunIT๙"/>
          <w:sz w:val="32"/>
          <w:szCs w:val="32"/>
          <w:cs/>
        </w:rPr>
        <w:tab/>
        <w:t>การบริการในเขตพื้นที่ตำบลพนางตุง ส่วนมากจะอยู่ในประเภท การค้าและบริการทางด้านการท่องเที่ยว เช่น การบริการเรือนำเที่ยว การบริการโรงแรมและที่พัก การบริการ</w:t>
      </w:r>
      <w:r w:rsidR="00B66104" w:rsidRPr="00C11AB5">
        <w:rPr>
          <w:rFonts w:ascii="TH SarabunIT๙" w:hAnsi="TH SarabunIT๙" w:cs="TH SarabunIT๙"/>
          <w:sz w:val="32"/>
          <w:szCs w:val="32"/>
          <w:cs/>
        </w:rPr>
        <w:t>ร้าน</w:t>
      </w:r>
      <w:r w:rsidRPr="00C11AB5">
        <w:rPr>
          <w:rFonts w:ascii="TH SarabunIT๙" w:hAnsi="TH SarabunIT๙" w:cs="TH SarabunIT๙"/>
          <w:sz w:val="32"/>
          <w:szCs w:val="32"/>
          <w:cs/>
        </w:rPr>
        <w:t>อาหารและเครื่องดื่ม</w:t>
      </w:r>
      <w:r w:rsidR="00B66104" w:rsidRPr="00C11AB5">
        <w:rPr>
          <w:rFonts w:ascii="TH SarabunIT๙" w:hAnsi="TH SarabunIT๙" w:cs="TH SarabunIT๙"/>
          <w:sz w:val="32"/>
          <w:szCs w:val="32"/>
        </w:rPr>
        <w:t xml:space="preserve"> </w:t>
      </w:r>
      <w:r w:rsidR="00B66104" w:rsidRPr="00C11AB5">
        <w:rPr>
          <w:rFonts w:ascii="TH SarabunIT๙" w:hAnsi="TH SarabunIT๙" w:cs="TH SarabunIT๙"/>
          <w:sz w:val="32"/>
          <w:szCs w:val="32"/>
          <w:cs/>
        </w:rPr>
        <w:t>รวมถึงกิจกรรมนันทนาการทางเลือกอื่นๆที่เกี่ยว</w:t>
      </w:r>
      <w:r w:rsidR="00CC3537" w:rsidRPr="00C11AB5">
        <w:rPr>
          <w:rFonts w:ascii="TH SarabunIT๙" w:hAnsi="TH SarabunIT๙" w:cs="TH SarabunIT๙"/>
          <w:sz w:val="32"/>
          <w:szCs w:val="32"/>
          <w:cs/>
        </w:rPr>
        <w:t>ข้อง</w:t>
      </w:r>
      <w:r w:rsidR="00B66104" w:rsidRPr="00C11AB5">
        <w:rPr>
          <w:rFonts w:ascii="TH SarabunIT๙" w:hAnsi="TH SarabunIT๙" w:cs="TH SarabunIT๙"/>
          <w:sz w:val="32"/>
          <w:szCs w:val="32"/>
          <w:cs/>
        </w:rPr>
        <w:t>กับการท่องเที่ยวเชิง</w:t>
      </w:r>
      <w:r w:rsidR="00FB3177" w:rsidRPr="00C11AB5">
        <w:rPr>
          <w:rFonts w:ascii="TH SarabunIT๙" w:hAnsi="TH SarabunIT๙" w:cs="TH SarabunIT๙"/>
          <w:sz w:val="32"/>
          <w:szCs w:val="32"/>
          <w:cs/>
        </w:rPr>
        <w:t>นิเวศ</w:t>
      </w:r>
      <w:r w:rsidR="00B66104" w:rsidRPr="00C11AB5">
        <w:rPr>
          <w:rFonts w:ascii="TH SarabunIT๙" w:hAnsi="TH SarabunIT๙" w:cs="TH SarabunIT๙"/>
          <w:sz w:val="32"/>
          <w:szCs w:val="32"/>
          <w:cs/>
        </w:rPr>
        <w:t xml:space="preserve"> เชิงวัฒนธรรม</w:t>
      </w:r>
      <w:r w:rsidR="00FB3177" w:rsidRPr="00C11AB5">
        <w:rPr>
          <w:rFonts w:ascii="TH SarabunIT๙" w:hAnsi="TH SarabunIT๙" w:cs="TH SarabunIT๙"/>
          <w:sz w:val="32"/>
          <w:szCs w:val="32"/>
          <w:cs/>
        </w:rPr>
        <w:t xml:space="preserve"> </w:t>
      </w:r>
      <w:r w:rsidR="00B66104" w:rsidRPr="00C11AB5">
        <w:rPr>
          <w:rFonts w:ascii="TH SarabunIT๙" w:hAnsi="TH SarabunIT๙" w:cs="TH SarabunIT๙"/>
          <w:sz w:val="32"/>
          <w:szCs w:val="32"/>
          <w:cs/>
        </w:rPr>
        <w:t>ซึ่งเป็นจุดขายของพื้นที่</w:t>
      </w:r>
      <w:r w:rsidR="00AA1F27" w:rsidRPr="00C11AB5">
        <w:rPr>
          <w:rFonts w:ascii="TH SarabunIT๙" w:hAnsi="TH SarabunIT๙" w:cs="TH SarabunIT๙"/>
          <w:sz w:val="32"/>
          <w:szCs w:val="32"/>
          <w:cs/>
        </w:rPr>
        <w:t xml:space="preserve"> โดยเฉพาะการบริการ</w:t>
      </w:r>
      <w:r w:rsidR="00FB3177" w:rsidRPr="00C11AB5">
        <w:rPr>
          <w:rFonts w:ascii="TH SarabunIT๙" w:hAnsi="TH SarabunIT๙" w:cs="TH SarabunIT๙"/>
          <w:sz w:val="32"/>
          <w:szCs w:val="32"/>
          <w:cs/>
        </w:rPr>
        <w:t>อาหารและ</w:t>
      </w:r>
      <w:r w:rsidR="00AA1F27" w:rsidRPr="00C11AB5">
        <w:rPr>
          <w:rFonts w:ascii="TH SarabunIT๙" w:hAnsi="TH SarabunIT๙" w:cs="TH SarabunIT๙"/>
          <w:sz w:val="32"/>
          <w:szCs w:val="32"/>
          <w:cs/>
        </w:rPr>
        <w:t>ที่พัก ในช่วงระยะเวลา ๔-๕ ปีที่ผ่านมา</w:t>
      </w:r>
      <w:r w:rsidR="008A41FD" w:rsidRPr="00C11AB5">
        <w:rPr>
          <w:rFonts w:ascii="TH SarabunIT๙" w:hAnsi="TH SarabunIT๙" w:cs="TH SarabunIT๙"/>
          <w:sz w:val="32"/>
          <w:szCs w:val="32"/>
          <w:cs/>
        </w:rPr>
        <w:t xml:space="preserve"> </w:t>
      </w:r>
      <w:r w:rsidR="00AA1F27" w:rsidRPr="00C11AB5">
        <w:rPr>
          <w:rFonts w:ascii="TH SarabunIT๙" w:hAnsi="TH SarabunIT๙" w:cs="TH SarabunIT๙"/>
          <w:sz w:val="32"/>
          <w:szCs w:val="32"/>
          <w:cs/>
        </w:rPr>
        <w:t>ถือว่าได้ขยายตัวขึ้น</w:t>
      </w:r>
      <w:r w:rsidR="00984B8B" w:rsidRPr="00C11AB5">
        <w:rPr>
          <w:rFonts w:ascii="TH SarabunIT๙" w:hAnsi="TH SarabunIT๙" w:cs="TH SarabunIT๙"/>
          <w:sz w:val="32"/>
          <w:szCs w:val="32"/>
          <w:cs/>
        </w:rPr>
        <w:t>เป็น</w:t>
      </w:r>
      <w:r w:rsidR="00FB3177" w:rsidRPr="00C11AB5">
        <w:rPr>
          <w:rFonts w:ascii="TH SarabunIT๙" w:hAnsi="TH SarabunIT๙" w:cs="TH SarabunIT๙"/>
          <w:sz w:val="32"/>
          <w:szCs w:val="32"/>
          <w:cs/>
        </w:rPr>
        <w:t>อย่างมาก</w:t>
      </w:r>
      <w:r w:rsidR="00216E5E" w:rsidRPr="00C11AB5">
        <w:rPr>
          <w:rFonts w:ascii="TH SarabunIT๙" w:hAnsi="TH SarabunIT๙" w:cs="TH SarabunIT๙"/>
          <w:sz w:val="32"/>
          <w:szCs w:val="32"/>
          <w:cs/>
        </w:rPr>
        <w:t xml:space="preserve"> </w:t>
      </w:r>
      <w:r w:rsidR="00AA1F27" w:rsidRPr="00C11AB5">
        <w:rPr>
          <w:rFonts w:ascii="TH SarabunIT๙" w:hAnsi="TH SarabunIT๙" w:cs="TH SarabunIT๙"/>
          <w:sz w:val="32"/>
          <w:szCs w:val="32"/>
          <w:cs/>
        </w:rPr>
        <w:t>มีกลุ่มเอกชน</w:t>
      </w:r>
      <w:r w:rsidR="008A41FD" w:rsidRPr="00C11AB5">
        <w:rPr>
          <w:rFonts w:ascii="TH SarabunIT๙" w:hAnsi="TH SarabunIT๙" w:cs="TH SarabunIT๙"/>
          <w:sz w:val="32"/>
          <w:szCs w:val="32"/>
          <w:cs/>
        </w:rPr>
        <w:t xml:space="preserve"> </w:t>
      </w:r>
      <w:r w:rsidR="00AA1F27" w:rsidRPr="00C11AB5">
        <w:rPr>
          <w:rFonts w:ascii="TH SarabunIT๙" w:hAnsi="TH SarabunIT๙" w:cs="TH SarabunIT๙"/>
          <w:sz w:val="32"/>
          <w:szCs w:val="32"/>
          <w:cs/>
        </w:rPr>
        <w:t>ได้ก่อสร้างสถานประกอบการขึ้นมา</w:t>
      </w:r>
      <w:r w:rsidR="00984B8B" w:rsidRPr="00C11AB5">
        <w:rPr>
          <w:rFonts w:ascii="TH SarabunIT๙" w:hAnsi="TH SarabunIT๙" w:cs="TH SarabunIT๙"/>
          <w:sz w:val="32"/>
          <w:szCs w:val="32"/>
          <w:cs/>
        </w:rPr>
        <w:t>หลายแห่ง</w:t>
      </w:r>
      <w:r w:rsidR="00790FF2" w:rsidRPr="00C11AB5">
        <w:rPr>
          <w:rFonts w:ascii="TH SarabunIT๙" w:hAnsi="TH SarabunIT๙" w:cs="TH SarabunIT๙"/>
          <w:sz w:val="32"/>
          <w:szCs w:val="32"/>
          <w:cs/>
        </w:rPr>
        <w:t xml:space="preserve"> </w:t>
      </w:r>
      <w:r w:rsidR="00984B8B" w:rsidRPr="00C11AB5">
        <w:rPr>
          <w:rFonts w:ascii="TH SarabunIT๙" w:hAnsi="TH SarabunIT๙" w:cs="TH SarabunIT๙"/>
          <w:sz w:val="32"/>
          <w:szCs w:val="32"/>
          <w:cs/>
        </w:rPr>
        <w:t>ไว้รองรับนักท่องเที่ยวที่หลั่งไหลกันมาไม่ขาดสาย</w:t>
      </w:r>
      <w:r w:rsidR="00AA1F27" w:rsidRPr="00C11AB5">
        <w:rPr>
          <w:rFonts w:ascii="TH SarabunIT๙" w:hAnsi="TH SarabunIT๙" w:cs="TH SarabunIT๙"/>
          <w:sz w:val="32"/>
          <w:szCs w:val="32"/>
          <w:cs/>
        </w:rPr>
        <w:t xml:space="preserve"> มีรีสอร์ท</w:t>
      </w:r>
      <w:r w:rsidR="008A41FD" w:rsidRPr="00C11AB5">
        <w:rPr>
          <w:rFonts w:ascii="TH SarabunIT๙" w:hAnsi="TH SarabunIT๙" w:cs="TH SarabunIT๙"/>
          <w:sz w:val="32"/>
          <w:szCs w:val="32"/>
          <w:cs/>
        </w:rPr>
        <w:t xml:space="preserve"> </w:t>
      </w:r>
      <w:r w:rsidR="00AA1F27" w:rsidRPr="00C11AB5">
        <w:rPr>
          <w:rFonts w:ascii="TH SarabunIT๙" w:hAnsi="TH SarabunIT๙" w:cs="TH SarabunIT๙"/>
          <w:sz w:val="32"/>
          <w:szCs w:val="32"/>
          <w:cs/>
        </w:rPr>
        <w:t>หรือที่พัก ซึ่งเป็นที่นิยมของนักท่องเที่ยวมาพักเป็นจำนวนมาก ตั้งกระจายไปตามย่านชุมชนริม</w:t>
      </w:r>
      <w:r w:rsidR="00FB3177" w:rsidRPr="00C11AB5">
        <w:rPr>
          <w:rFonts w:ascii="TH SarabunIT๙" w:hAnsi="TH SarabunIT๙" w:cs="TH SarabunIT๙"/>
          <w:sz w:val="32"/>
          <w:szCs w:val="32"/>
          <w:cs/>
        </w:rPr>
        <w:t xml:space="preserve"> </w:t>
      </w:r>
      <w:r w:rsidR="00AA1F27" w:rsidRPr="00C11AB5">
        <w:rPr>
          <w:rFonts w:ascii="TH SarabunIT๙" w:hAnsi="TH SarabunIT๙" w:cs="TH SarabunIT๙"/>
          <w:sz w:val="32"/>
          <w:szCs w:val="32"/>
          <w:cs/>
        </w:rPr>
        <w:t>ทะเลน้อย และริมทะเลสาบสงขลาตอนบน บริเวณบ้านชายคลอง</w:t>
      </w:r>
      <w:r w:rsidR="00FB3177" w:rsidRPr="00C11AB5">
        <w:rPr>
          <w:rFonts w:ascii="TH SarabunIT๙" w:hAnsi="TH SarabunIT๙" w:cs="TH SarabunIT๙"/>
          <w:sz w:val="32"/>
          <w:szCs w:val="32"/>
          <w:cs/>
        </w:rPr>
        <w:t>-บ้านปากประ</w:t>
      </w:r>
      <w:r w:rsidR="00242B7E" w:rsidRPr="00C11AB5">
        <w:rPr>
          <w:rFonts w:ascii="TH SarabunIT๙" w:hAnsi="TH SarabunIT๙" w:cs="TH SarabunIT๙"/>
          <w:sz w:val="32"/>
          <w:szCs w:val="32"/>
          <w:cs/>
        </w:rPr>
        <w:t xml:space="preserve"> </w:t>
      </w:r>
      <w:r w:rsidR="00AA1F27" w:rsidRPr="00C11AB5">
        <w:rPr>
          <w:rFonts w:ascii="TH SarabunIT๙" w:hAnsi="TH SarabunIT๙" w:cs="TH SarabunIT๙"/>
          <w:sz w:val="32"/>
          <w:szCs w:val="32"/>
          <w:cs/>
        </w:rPr>
        <w:t>เขตพื้นที่ตำบล</w:t>
      </w:r>
      <w:r w:rsidR="00FB3177" w:rsidRPr="00C11AB5">
        <w:rPr>
          <w:rFonts w:ascii="TH SarabunIT๙" w:hAnsi="TH SarabunIT๙" w:cs="TH SarabunIT๙"/>
          <w:sz w:val="32"/>
          <w:szCs w:val="32"/>
          <w:cs/>
        </w:rPr>
        <w:t xml:space="preserve"> </w:t>
      </w:r>
      <w:r w:rsidR="00AA1F27" w:rsidRPr="00C11AB5">
        <w:rPr>
          <w:rFonts w:ascii="TH SarabunIT๙" w:hAnsi="TH SarabunIT๙" w:cs="TH SarabunIT๙"/>
          <w:sz w:val="32"/>
          <w:szCs w:val="32"/>
          <w:cs/>
        </w:rPr>
        <w:t xml:space="preserve">พนางตุง </w:t>
      </w:r>
    </w:p>
    <w:p w:rsidR="008771EC" w:rsidRPr="002C4596" w:rsidRDefault="008771EC" w:rsidP="00FB3177">
      <w:pPr>
        <w:spacing w:before="240"/>
        <w:jc w:val="center"/>
        <w:rPr>
          <w:rFonts w:ascii="TH SarabunIT๙" w:hAnsi="TH SarabunIT๙" w:cs="TH SarabunIT๙"/>
          <w:b/>
          <w:bCs/>
          <w:sz w:val="32"/>
          <w:szCs w:val="32"/>
        </w:rPr>
      </w:pPr>
      <w:r w:rsidRPr="002C4596">
        <w:rPr>
          <w:rFonts w:ascii="TH SarabunIT๙" w:hAnsi="TH SarabunIT๙" w:cs="TH SarabunIT๙"/>
          <w:b/>
          <w:bCs/>
          <w:sz w:val="32"/>
          <w:szCs w:val="32"/>
          <w:cs/>
        </w:rPr>
        <w:t>ภาพสถานประกอบการ</w:t>
      </w:r>
      <w:r w:rsidR="00C918F5" w:rsidRPr="002C4596">
        <w:rPr>
          <w:rFonts w:ascii="TH SarabunIT๙" w:hAnsi="TH SarabunIT๙" w:cs="TH SarabunIT๙"/>
          <w:b/>
          <w:bCs/>
          <w:sz w:val="32"/>
          <w:szCs w:val="32"/>
          <w:cs/>
        </w:rPr>
        <w:t xml:space="preserve"> การค้าและบริการด้านการท่องเที่ยว</w:t>
      </w:r>
      <w:r w:rsidRPr="002C4596">
        <w:rPr>
          <w:rFonts w:ascii="TH SarabunIT๙" w:hAnsi="TH SarabunIT๙" w:cs="TH SarabunIT๙"/>
          <w:b/>
          <w:bCs/>
          <w:sz w:val="32"/>
          <w:szCs w:val="32"/>
          <w:cs/>
        </w:rPr>
        <w:t>ในพื้นที่</w:t>
      </w:r>
    </w:p>
    <w:p w:rsidR="00B20E86" w:rsidRPr="002C4596" w:rsidRDefault="00C918F5" w:rsidP="00B20E86">
      <w:pPr>
        <w:jc w:val="center"/>
        <w:rPr>
          <w:rFonts w:ascii="TH SarabunIT๙" w:hAnsi="TH SarabunIT๙" w:cs="TH SarabunIT๙"/>
          <w:sz w:val="32"/>
          <w:szCs w:val="32"/>
        </w:rPr>
        <w:sectPr w:rsidR="00B20E86" w:rsidRPr="002C4596" w:rsidSect="00826EBE">
          <w:pgSz w:w="11906" w:h="16838"/>
          <w:pgMar w:top="1418" w:right="1134" w:bottom="1134" w:left="1701" w:header="720" w:footer="567" w:gutter="0"/>
          <w:pgNumType w:fmt="thaiNumbers"/>
          <w:cols w:space="720"/>
          <w:docGrid w:linePitch="381"/>
        </w:sectPr>
      </w:pPr>
      <w:r w:rsidRPr="002C4596">
        <w:rPr>
          <w:rFonts w:ascii="TH SarabunIT๙" w:hAnsi="TH SarabunIT๙" w:cs="TH SarabunIT๙"/>
          <w:noProof/>
          <w:sz w:val="32"/>
          <w:szCs w:val="32"/>
        </w:rPr>
        <w:drawing>
          <wp:anchor distT="0" distB="0" distL="114300" distR="114300" simplePos="0" relativeHeight="251843072" behindDoc="0" locked="0" layoutInCell="1" allowOverlap="1" wp14:anchorId="50D1A5C0" wp14:editId="15D08C3F">
            <wp:simplePos x="0" y="0"/>
            <wp:positionH relativeFrom="column">
              <wp:posOffset>3343275</wp:posOffset>
            </wp:positionH>
            <wp:positionV relativeFrom="paragraph">
              <wp:posOffset>4338320</wp:posOffset>
            </wp:positionV>
            <wp:extent cx="2158365" cy="1438910"/>
            <wp:effectExtent l="571500" t="114300" r="108585" b="180340"/>
            <wp:wrapNone/>
            <wp:docPr id="744" name="รูปภาพ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a:ext>
                      </a:extLst>
                    </a:blip>
                    <a:srcRect/>
                    <a:stretch>
                      <a:fillRect/>
                    </a:stretch>
                  </pic:blipFill>
                  <pic:spPr bwMode="auto">
                    <a:xfrm>
                      <a:off x="0" y="0"/>
                      <a:ext cx="2158365" cy="143891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F829F4" w:rsidRPr="002C4596">
        <w:rPr>
          <w:rFonts w:ascii="TH SarabunIT๙" w:hAnsi="TH SarabunIT๙" w:cs="TH SarabunIT๙"/>
          <w:noProof/>
          <w:color w:val="A31046"/>
          <w:sz w:val="21"/>
          <w:szCs w:val="21"/>
        </w:rPr>
        <w:drawing>
          <wp:anchor distT="0" distB="0" distL="114300" distR="114300" simplePos="0" relativeHeight="251821568" behindDoc="0" locked="0" layoutInCell="1" allowOverlap="1" wp14:anchorId="7CA10A06" wp14:editId="490A90C6">
            <wp:simplePos x="0" y="0"/>
            <wp:positionH relativeFrom="column">
              <wp:posOffset>3272790</wp:posOffset>
            </wp:positionH>
            <wp:positionV relativeFrom="paragraph">
              <wp:posOffset>2242820</wp:posOffset>
            </wp:positionV>
            <wp:extent cx="2159635" cy="1439545"/>
            <wp:effectExtent l="304800" t="266700" r="316865" b="294005"/>
            <wp:wrapNone/>
            <wp:docPr id="6" name="Picture 1" descr="http://welovetogo.com/upfiles/articles/18/201510/20151013-0009102.JP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lovetogo.com/upfiles/articles/18/201510/20151013-0009102.JPG">
                      <a:hlinkClick r:id="rId78"/>
                    </pic:cNvPr>
                    <pic:cNvPicPr>
                      <a:picLocks noChangeAspect="1" noChangeArrowheads="1"/>
                    </pic:cNvPicPr>
                  </pic:nvPicPr>
                  <pic:blipFill>
                    <a:blip r:embed="rId79"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r w:rsidR="00F829F4" w:rsidRPr="002C4596">
        <w:rPr>
          <w:rFonts w:ascii="TH SarabunIT๙" w:hAnsi="TH SarabunIT๙" w:cs="TH SarabunIT๙"/>
          <w:noProof/>
          <w:color w:val="C0C0C0"/>
          <w:sz w:val="27"/>
          <w:szCs w:val="27"/>
        </w:rPr>
        <w:drawing>
          <wp:anchor distT="0" distB="0" distL="114300" distR="114300" simplePos="0" relativeHeight="251826688" behindDoc="0" locked="0" layoutInCell="1" allowOverlap="1" wp14:anchorId="3560DADD" wp14:editId="5FB92F71">
            <wp:simplePos x="0" y="0"/>
            <wp:positionH relativeFrom="column">
              <wp:posOffset>504825</wp:posOffset>
            </wp:positionH>
            <wp:positionV relativeFrom="paragraph">
              <wp:posOffset>2444750</wp:posOffset>
            </wp:positionV>
            <wp:extent cx="2159635" cy="1439545"/>
            <wp:effectExtent l="571500" t="114300" r="107315" b="179705"/>
            <wp:wrapNone/>
            <wp:docPr id="17" name="Picture 6" descr="http://f.ptcdn.info/587/023/000/1411092362-IMG1733JP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ptcdn.info/587/023/000/1411092362-IMG1733JPG-o.jpg"/>
                    <pic:cNvPicPr>
                      <a:picLocks noChangeAspect="1" noChangeArrowheads="1"/>
                    </pic:cNvPicPr>
                  </pic:nvPicPr>
                  <pic:blipFill>
                    <a:blip r:embed="rId80"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8771EC" w:rsidRPr="002C4596">
        <w:rPr>
          <w:rFonts w:ascii="TH SarabunIT๙" w:hAnsi="TH SarabunIT๙" w:cs="TH SarabunIT๙"/>
          <w:noProof/>
          <w:sz w:val="32"/>
          <w:szCs w:val="32"/>
        </w:rPr>
        <w:drawing>
          <wp:anchor distT="0" distB="0" distL="114300" distR="114300" simplePos="0" relativeHeight="251842048" behindDoc="0" locked="0" layoutInCell="1" allowOverlap="1" wp14:anchorId="5E5DF61D" wp14:editId="55B79E3C">
            <wp:simplePos x="0" y="0"/>
            <wp:positionH relativeFrom="column">
              <wp:posOffset>443865</wp:posOffset>
            </wp:positionH>
            <wp:positionV relativeFrom="paragraph">
              <wp:posOffset>375920</wp:posOffset>
            </wp:positionV>
            <wp:extent cx="2219325" cy="1457325"/>
            <wp:effectExtent l="304800" t="266700" r="314325" b="295275"/>
            <wp:wrapNone/>
            <wp:docPr id="743" name="รูปภาพ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1" cstate="print">
                      <a:extLst>
                        <a:ext uri="{28A0092B-C50C-407E-A947-70E740481C1C}">
                          <a14:useLocalDpi xmlns:a14="http://schemas.microsoft.com/office/drawing/2010/main"/>
                        </a:ext>
                      </a:extLst>
                    </a:blip>
                    <a:srcRect/>
                    <a:stretch/>
                  </pic:blipFill>
                  <pic:spPr bwMode="auto">
                    <a:xfrm>
                      <a:off x="0" y="0"/>
                      <a:ext cx="2219325" cy="145732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71EC" w:rsidRPr="002C4596">
        <w:rPr>
          <w:rFonts w:ascii="TH SarabunIT๙" w:hAnsi="TH SarabunIT๙" w:cs="TH SarabunIT๙"/>
          <w:noProof/>
          <w:color w:val="A31046"/>
          <w:sz w:val="21"/>
          <w:szCs w:val="21"/>
        </w:rPr>
        <w:drawing>
          <wp:anchor distT="0" distB="0" distL="114300" distR="114300" simplePos="0" relativeHeight="251822592" behindDoc="0" locked="0" layoutInCell="1" allowOverlap="1" wp14:anchorId="003E4CA0" wp14:editId="710E4E05">
            <wp:simplePos x="0" y="0"/>
            <wp:positionH relativeFrom="column">
              <wp:posOffset>500380</wp:posOffset>
            </wp:positionH>
            <wp:positionV relativeFrom="paragraph">
              <wp:posOffset>4509770</wp:posOffset>
            </wp:positionV>
            <wp:extent cx="2159635" cy="1439545"/>
            <wp:effectExtent l="304800" t="266700" r="316865" b="294005"/>
            <wp:wrapNone/>
            <wp:docPr id="7" name="Picture 2" descr="http://welovetogo.com/upfiles/articles/index/201510/20151013-0009103.JP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elovetogo.com/upfiles/articles/index/201510/20151013-0009103.JPG">
                      <a:hlinkClick r:id="rId82"/>
                    </pic:cNvPr>
                    <pic:cNvPicPr>
                      <a:picLocks noChangeAspect="1" noChangeArrowheads="1"/>
                    </pic:cNvPicPr>
                  </pic:nvPicPr>
                  <pic:blipFill>
                    <a:blip r:embed="rId83"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r w:rsidR="008771EC" w:rsidRPr="002C4596">
        <w:rPr>
          <w:rFonts w:ascii="TH SarabunIT๙" w:hAnsi="TH SarabunIT๙" w:cs="TH SarabunIT๙"/>
          <w:noProof/>
        </w:rPr>
        <w:drawing>
          <wp:anchor distT="0" distB="0" distL="114300" distR="114300" simplePos="0" relativeHeight="251824640" behindDoc="0" locked="0" layoutInCell="1" allowOverlap="1" wp14:anchorId="4CD402FD" wp14:editId="7C837ECB">
            <wp:simplePos x="0" y="0"/>
            <wp:positionH relativeFrom="column">
              <wp:posOffset>3160395</wp:posOffset>
            </wp:positionH>
            <wp:positionV relativeFrom="paragraph">
              <wp:posOffset>237490</wp:posOffset>
            </wp:positionV>
            <wp:extent cx="2217420" cy="1439545"/>
            <wp:effectExtent l="571500" t="114300" r="106680" b="179705"/>
            <wp:wrapNone/>
            <wp:docPr id="10" name="Picture 4" descr="http://2g.pantip.com/cafe/blueplanet/topic/E12473937/E124739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2g.pantip.com/cafe/blueplanet/topic/E12473937/E12473937-7.jpg"/>
                    <pic:cNvPicPr>
                      <a:picLocks noChangeAspect="1" noChangeArrowheads="1"/>
                    </pic:cNvPicPr>
                  </pic:nvPicPr>
                  <pic:blipFill>
                    <a:blip r:embed="rId84" cstate="print">
                      <a:extLst>
                        <a:ext uri="{28A0092B-C50C-407E-A947-70E740481C1C}">
                          <a14:useLocalDpi xmlns:a14="http://schemas.microsoft.com/office/drawing/2010/main"/>
                        </a:ext>
                      </a:extLst>
                    </a:blip>
                    <a:srcRect/>
                    <a:stretch>
                      <a:fillRect/>
                    </a:stretch>
                  </pic:blipFill>
                  <pic:spPr bwMode="auto">
                    <a:xfrm>
                      <a:off x="0" y="0"/>
                      <a:ext cx="2217420" cy="143954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1816DB" w:rsidRPr="002C4596">
        <w:rPr>
          <w:rFonts w:ascii="TH SarabunIT๙" w:hAnsi="TH SarabunIT๙" w:cs="TH SarabunIT๙"/>
          <w:sz w:val="32"/>
          <w:szCs w:val="32"/>
        </w:rPr>
        <w:br w:type="page"/>
      </w:r>
    </w:p>
    <w:p w:rsidR="00B20E86" w:rsidRPr="002C4596" w:rsidRDefault="00AB3DBB" w:rsidP="0013509B">
      <w:pPr>
        <w:tabs>
          <w:tab w:val="left" w:pos="1134"/>
          <w:tab w:val="left" w:pos="1418"/>
        </w:tabs>
        <w:jc w:val="thaiDistribute"/>
        <w:rPr>
          <w:rFonts w:ascii="TH SarabunIT๙" w:hAnsi="TH SarabunIT๙" w:cs="TH SarabunIT๙"/>
          <w:noProof/>
        </w:rPr>
      </w:pPr>
      <w:r w:rsidRPr="002C4596">
        <w:rPr>
          <w:rFonts w:ascii="TH SarabunIT๙" w:hAnsi="TH SarabunIT๙" w:cs="TH SarabunIT๙"/>
          <w:noProof/>
        </w:rPr>
        <w:lastRenderedPageBreak/>
        <w:drawing>
          <wp:inline distT="0" distB="0" distL="0" distR="0" wp14:anchorId="7C10124C" wp14:editId="0F9ADF94">
            <wp:extent cx="9972040" cy="5551163"/>
            <wp:effectExtent l="0" t="0" r="0" b="0"/>
            <wp:docPr id="1037" name="รูปภาพ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972040" cy="5551163"/>
                    </a:xfrm>
                    <a:prstGeom prst="rect">
                      <a:avLst/>
                    </a:prstGeom>
                    <a:noFill/>
                    <a:ln>
                      <a:noFill/>
                    </a:ln>
                  </pic:spPr>
                </pic:pic>
              </a:graphicData>
            </a:graphic>
          </wp:inline>
        </w:drawing>
      </w:r>
    </w:p>
    <w:p w:rsidR="00237D7E" w:rsidRDefault="00237D7E">
      <w:pPr>
        <w:rPr>
          <w:rFonts w:ascii="TH SarabunIT๙" w:hAnsi="TH SarabunIT๙" w:cs="TH SarabunIT๙"/>
          <w:noProof/>
        </w:rPr>
      </w:pPr>
      <w:r>
        <w:rPr>
          <w:rFonts w:ascii="TH SarabunIT๙" w:hAnsi="TH SarabunIT๙" w:cs="TH SarabunIT๙"/>
          <w:noProof/>
        </w:rPr>
        <w:br w:type="page"/>
      </w:r>
    </w:p>
    <w:p w:rsidR="00D43B36" w:rsidRDefault="00D43B36">
      <w:pPr>
        <w:rPr>
          <w:rFonts w:ascii="TH SarabunIT๙" w:hAnsi="TH SarabunIT๙" w:cs="TH SarabunIT๙"/>
          <w:noProof/>
        </w:rPr>
      </w:pPr>
      <w:r w:rsidRPr="00D43B36">
        <w:rPr>
          <w:noProof/>
        </w:rPr>
        <w:lastRenderedPageBreak/>
        <w:drawing>
          <wp:inline distT="0" distB="0" distL="0" distR="0" wp14:anchorId="09770A39" wp14:editId="36CFCF66">
            <wp:extent cx="9972040" cy="3336167"/>
            <wp:effectExtent l="0" t="0" r="0" b="0"/>
            <wp:docPr id="1202" name="รูปภาพ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972040" cy="3336167"/>
                    </a:xfrm>
                    <a:prstGeom prst="rect">
                      <a:avLst/>
                    </a:prstGeom>
                    <a:noFill/>
                    <a:ln>
                      <a:noFill/>
                    </a:ln>
                  </pic:spPr>
                </pic:pic>
              </a:graphicData>
            </a:graphic>
          </wp:inline>
        </w:drawing>
      </w:r>
    </w:p>
    <w:p w:rsidR="00237D7E" w:rsidRPr="00DD6D20" w:rsidRDefault="00DD6D20" w:rsidP="00DD6D20">
      <w:pPr>
        <w:spacing w:before="240"/>
        <w:rPr>
          <w:rFonts w:ascii="TH SarabunIT๙" w:hAnsi="TH SarabunIT๙" w:cs="TH SarabunIT๙"/>
          <w:noProof/>
        </w:rPr>
      </w:pPr>
      <w:r w:rsidRPr="00DD6D20">
        <w:rPr>
          <w:rFonts w:ascii="TH SarabunIT๙" w:hAnsi="TH SarabunIT๙" w:cs="TH SarabunIT๙" w:hint="cs"/>
          <w:b/>
          <w:bCs/>
          <w:noProof/>
          <w:sz w:val="32"/>
          <w:szCs w:val="32"/>
          <w:cs/>
        </w:rPr>
        <w:t xml:space="preserve">ที่มา </w:t>
      </w:r>
      <w:r w:rsidRPr="00DD6D20">
        <w:rPr>
          <w:rFonts w:ascii="TH SarabunIT๙" w:hAnsi="TH SarabunIT๙" w:cs="TH SarabunIT๙"/>
          <w:b/>
          <w:bCs/>
          <w:noProof/>
          <w:sz w:val="32"/>
          <w:szCs w:val="32"/>
        </w:rPr>
        <w:t xml:space="preserve">: </w:t>
      </w:r>
      <w:r w:rsidRPr="00DD6D20">
        <w:rPr>
          <w:rFonts w:ascii="TH SarabunIT๙" w:hAnsi="TH SarabunIT๙" w:cs="TH SarabunIT๙" w:hint="cs"/>
          <w:b/>
          <w:bCs/>
          <w:noProof/>
          <w:sz w:val="32"/>
          <w:szCs w:val="32"/>
          <w:cs/>
        </w:rPr>
        <w:t>งานประชาสัมพันธ์ สำนักปลัดเทศบาล พฤษภาคม 2562</w:t>
      </w:r>
      <w:r w:rsidR="00237D7E" w:rsidRPr="00DD6D20">
        <w:rPr>
          <w:rFonts w:ascii="TH SarabunIT๙" w:hAnsi="TH SarabunIT๙" w:cs="TH SarabunIT๙"/>
          <w:noProof/>
        </w:rPr>
        <w:br w:type="page"/>
      </w:r>
    </w:p>
    <w:p w:rsidR="00237D7E" w:rsidRPr="00DD6D20" w:rsidRDefault="00237D7E">
      <w:pPr>
        <w:rPr>
          <w:rFonts w:ascii="TH SarabunIT๙" w:hAnsi="TH SarabunIT๙" w:cs="TH SarabunIT๙"/>
          <w:noProof/>
          <w:cs/>
        </w:rPr>
        <w:sectPr w:rsidR="00237D7E" w:rsidRPr="00DD6D20" w:rsidSect="00237D7E">
          <w:pgSz w:w="16838" w:h="11906" w:orient="landscape"/>
          <w:pgMar w:top="1418" w:right="567" w:bottom="1134" w:left="567" w:header="720" w:footer="567" w:gutter="0"/>
          <w:pgNumType w:fmt="thaiNumbers"/>
          <w:cols w:space="720"/>
          <w:docGrid w:linePitch="381"/>
        </w:sectPr>
      </w:pPr>
    </w:p>
    <w:p w:rsidR="00790FF2" w:rsidRPr="002C4596" w:rsidRDefault="00DB7BA5" w:rsidP="00D3263C">
      <w:pPr>
        <w:tabs>
          <w:tab w:val="left" w:pos="1134"/>
          <w:tab w:val="left" w:pos="1418"/>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ab/>
      </w:r>
      <w:r w:rsidR="00790FF2" w:rsidRPr="002C4596">
        <w:rPr>
          <w:rFonts w:ascii="TH SarabunIT๙" w:hAnsi="TH SarabunIT๙" w:cs="TH SarabunIT๙"/>
          <w:b/>
          <w:bCs/>
          <w:sz w:val="32"/>
          <w:szCs w:val="32"/>
          <w:cs/>
        </w:rPr>
        <w:t>๖.</w:t>
      </w:r>
      <w:r w:rsidR="0013509B" w:rsidRPr="002C4596">
        <w:rPr>
          <w:rFonts w:ascii="TH SarabunIT๙" w:hAnsi="TH SarabunIT๙" w:cs="TH SarabunIT๙"/>
          <w:b/>
          <w:bCs/>
          <w:sz w:val="32"/>
          <w:szCs w:val="32"/>
          <w:cs/>
        </w:rPr>
        <w:t>๕</w:t>
      </w:r>
      <w:r w:rsidR="00790FF2" w:rsidRPr="002C4596">
        <w:rPr>
          <w:rFonts w:ascii="TH SarabunIT๙" w:hAnsi="TH SarabunIT๙" w:cs="TH SarabunIT๙"/>
          <w:b/>
          <w:bCs/>
          <w:sz w:val="32"/>
          <w:szCs w:val="32"/>
          <w:cs/>
        </w:rPr>
        <w:t xml:space="preserve"> การท่องเที่ยว</w:t>
      </w:r>
    </w:p>
    <w:p w:rsidR="00001D5B" w:rsidRDefault="000725B6" w:rsidP="001816DB">
      <w:pPr>
        <w:jc w:val="thaiDistribute"/>
        <w:rPr>
          <w:rFonts w:ascii="TH SarabunIT๙" w:eastAsia="SimSun" w:hAnsi="TH SarabunIT๙" w:cs="TH SarabunIT๙"/>
          <w:sz w:val="32"/>
          <w:szCs w:val="32"/>
          <w:lang w:eastAsia="zh-CN"/>
        </w:rPr>
      </w:pPr>
      <w:r w:rsidRPr="002C4596">
        <w:rPr>
          <w:rFonts w:ascii="TH SarabunIT๙" w:hAnsi="TH SarabunIT๙" w:cs="TH SarabunIT๙"/>
          <w:noProof/>
          <w:sz w:val="32"/>
          <w:szCs w:val="32"/>
        </w:rPr>
        <w:drawing>
          <wp:anchor distT="0" distB="0" distL="114300" distR="114300" simplePos="0" relativeHeight="251836928" behindDoc="0" locked="0" layoutInCell="1" allowOverlap="1" wp14:anchorId="4605CEA4" wp14:editId="67D54A29">
            <wp:simplePos x="0" y="0"/>
            <wp:positionH relativeFrom="column">
              <wp:posOffset>3632835</wp:posOffset>
            </wp:positionH>
            <wp:positionV relativeFrom="paragraph">
              <wp:posOffset>1478915</wp:posOffset>
            </wp:positionV>
            <wp:extent cx="2124000" cy="1440000"/>
            <wp:effectExtent l="171450" t="152400" r="353060" b="370205"/>
            <wp:wrapNone/>
            <wp:docPr id="27" name="รูปภาพ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7" cstate="print">
                      <a:extLst>
                        <a:ext uri="{28A0092B-C50C-407E-A947-70E740481C1C}">
                          <a14:useLocalDpi xmlns:a14="http://schemas.microsoft.com/office/drawing/2010/main"/>
                        </a:ext>
                      </a:extLst>
                    </a:blip>
                    <a:srcRect/>
                    <a:stretch/>
                  </pic:blipFill>
                  <pic:spPr bwMode="auto">
                    <a:xfrm>
                      <a:off x="0" y="0"/>
                      <a:ext cx="2124000" cy="1440000"/>
                    </a:xfrm>
                    <a:prstGeom prst="rect">
                      <a:avLst/>
                    </a:prstGeom>
                    <a:ln w="3175">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90FF2" w:rsidRPr="002C4596">
        <w:rPr>
          <w:rFonts w:ascii="TH SarabunIT๙" w:hAnsi="TH SarabunIT๙" w:cs="TH SarabunIT๙"/>
          <w:sz w:val="32"/>
          <w:szCs w:val="32"/>
          <w:cs/>
        </w:rPr>
        <w:tab/>
      </w:r>
      <w:r w:rsidR="00790FF2" w:rsidRPr="002C4596">
        <w:rPr>
          <w:rFonts w:ascii="TH SarabunIT๙" w:hAnsi="TH SarabunIT๙" w:cs="TH SarabunIT๙"/>
          <w:sz w:val="32"/>
          <w:szCs w:val="32"/>
          <w:cs/>
        </w:rPr>
        <w:tab/>
      </w:r>
      <w:r w:rsidR="001816DB" w:rsidRPr="002C4596">
        <w:rPr>
          <w:rFonts w:ascii="TH SarabunIT๙" w:hAnsi="TH SarabunIT๙" w:cs="TH SarabunIT๙"/>
          <w:sz w:val="32"/>
          <w:szCs w:val="32"/>
          <w:cs/>
        </w:rPr>
        <w:t>พื้นที่เทศบาลตำบลพนางตุง เป็นแหล่งท่องเที่ยวเชิงนิเวศ เชิงวัฒนธรรม ที่มีชื่อเสียงในระดับประเทศ สืบเนื่องมาจากความอุดมสมบูรณ์ ของทรัพยากรธรรมชาติและสิ่งแวดล้อม ที่มีความหลากหลายของระบบนิเวศพื้นที่ชุ่มน้ำ ทำให้วิถีชีวิตของคนในชุมชนทะเลน้อยนั้นเกี่ยวพันกับผืนน้ำมานับตั้งแต่อดีต</w:t>
      </w:r>
      <w:r w:rsidR="001816DB" w:rsidRPr="002C4596">
        <w:rPr>
          <w:rFonts w:ascii="TH SarabunIT๙" w:hAnsi="TH SarabunIT๙" w:cs="TH SarabunIT๙"/>
          <w:sz w:val="32"/>
          <w:szCs w:val="32"/>
        </w:rPr>
        <w:t xml:space="preserve"> </w:t>
      </w:r>
      <w:r w:rsidR="001816DB" w:rsidRPr="002C4596">
        <w:rPr>
          <w:rFonts w:ascii="TH SarabunIT๙" w:hAnsi="TH SarabunIT๙" w:cs="TH SarabunIT๙"/>
          <w:sz w:val="32"/>
          <w:szCs w:val="32"/>
          <w:cs/>
        </w:rPr>
        <w:t>โดยอาศัยทรัพยากรจากทะเลน้อย หล่อเลี้ยงวิถีชีวิตผู้คนไม่ว่าจะเป็นการหาผัก หาปลา เลี้ยงสัตว์ ทอเสื่อ สมุนไพร พืชพันธุ์ต่างๆซึ่งเป็นการใช้ประโยชน์จากทรัพยากรธรรมชาติ เพื่อการดำรงชีวิตเป็นหลักประกอบกับมีการตั้งถิ่นฐานมาอย่างยาวนาน</w:t>
      </w:r>
      <w:r w:rsidR="009558D0"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ของผู้คนในลุ่มน้ำทะเลน้อยนับร้อยๆปี</w:t>
      </w:r>
      <w:r w:rsidR="0015096C">
        <w:rPr>
          <w:rFonts w:ascii="TH SarabunIT๙" w:hAnsi="TH SarabunIT๙" w:cs="TH SarabunIT๙" w:hint="cs"/>
          <w:sz w:val="32"/>
          <w:szCs w:val="32"/>
          <w:cs/>
        </w:rPr>
        <w:t xml:space="preserve"> </w:t>
      </w:r>
      <w:r w:rsidR="001816DB" w:rsidRPr="002C4596">
        <w:rPr>
          <w:rFonts w:ascii="TH SarabunIT๙" w:hAnsi="TH SarabunIT๙" w:cs="TH SarabunIT๙"/>
          <w:sz w:val="32"/>
          <w:szCs w:val="32"/>
          <w:cs/>
        </w:rPr>
        <w:t>สิ่งแวดล้อมวัฒนธรรม</w:t>
      </w:r>
      <w:r w:rsidR="001816DB" w:rsidRPr="002C4596">
        <w:rPr>
          <w:rFonts w:ascii="TH SarabunIT๙" w:eastAsia="SimSun" w:hAnsi="TH SarabunIT๙" w:cs="TH SarabunIT๙"/>
          <w:sz w:val="32"/>
          <w:szCs w:val="32"/>
          <w:cs/>
          <w:lang w:eastAsia="zh-CN"/>
        </w:rPr>
        <w:t>การเป็นอยู่ จึงได้รับการสืบทอด และสั่งสมจากรุ่นสู่รุ่นปรากฏในหน้าประวัติศาสตร์ท้องถิ่น</w:t>
      </w:r>
    </w:p>
    <w:p w:rsidR="00001D5B" w:rsidRDefault="00086DC7" w:rsidP="001816DB">
      <w:pPr>
        <w:jc w:val="thaiDistribute"/>
        <w:rPr>
          <w:rFonts w:ascii="TH SarabunIT๙" w:eastAsia="SimSun" w:hAnsi="TH SarabunIT๙" w:cs="TH SarabunIT๙"/>
          <w:sz w:val="32"/>
          <w:szCs w:val="32"/>
          <w:lang w:eastAsia="zh-CN"/>
        </w:rPr>
      </w:pPr>
      <w:r w:rsidRPr="002C4596">
        <w:rPr>
          <w:rFonts w:ascii="TH SarabunIT๙" w:eastAsia="SimSun" w:hAnsi="TH SarabunIT๙" w:cs="TH SarabunIT๙"/>
          <w:sz w:val="32"/>
          <w:szCs w:val="32"/>
          <w:cs/>
          <w:lang w:eastAsia="zh-CN"/>
        </w:rPr>
        <w:t>และ</w:t>
      </w:r>
      <w:r w:rsidR="001816DB" w:rsidRPr="002C4596">
        <w:rPr>
          <w:rFonts w:ascii="TH SarabunIT๙" w:eastAsia="SimSun" w:hAnsi="TH SarabunIT๙" w:cs="TH SarabunIT๙"/>
          <w:sz w:val="32"/>
          <w:szCs w:val="32"/>
          <w:cs/>
          <w:lang w:eastAsia="zh-CN"/>
        </w:rPr>
        <w:t>เอกสารร่วมสมัยของชาวต่างชาติในยุคสมัยต่างๆกันล้วนกล่าวถึง</w:t>
      </w:r>
    </w:p>
    <w:p w:rsidR="00001D5B" w:rsidRDefault="001816DB" w:rsidP="001816DB">
      <w:pPr>
        <w:jc w:val="thaiDistribute"/>
        <w:rPr>
          <w:rFonts w:ascii="TH SarabunIT๙" w:eastAsia="SimSun" w:hAnsi="TH SarabunIT๙" w:cs="TH SarabunIT๙"/>
          <w:sz w:val="32"/>
          <w:szCs w:val="32"/>
          <w:lang w:eastAsia="zh-CN"/>
        </w:rPr>
      </w:pPr>
      <w:r w:rsidRPr="002C4596">
        <w:rPr>
          <w:rFonts w:ascii="TH SarabunIT๙" w:eastAsia="SimSun" w:hAnsi="TH SarabunIT๙" w:cs="TH SarabunIT๙"/>
          <w:sz w:val="32"/>
          <w:szCs w:val="32"/>
          <w:cs/>
          <w:lang w:eastAsia="zh-CN"/>
        </w:rPr>
        <w:t>ภูมินามของพื้นที่แห่งนี้</w:t>
      </w:r>
      <w:r w:rsidR="009558D0" w:rsidRPr="002C4596">
        <w:rPr>
          <w:rFonts w:ascii="TH SarabunIT๙" w:eastAsia="SimSun" w:hAnsi="TH SarabunIT๙" w:cs="TH SarabunIT๙"/>
          <w:sz w:val="32"/>
          <w:szCs w:val="32"/>
          <w:cs/>
          <w:lang w:eastAsia="zh-CN"/>
        </w:rPr>
        <w:t xml:space="preserve"> </w:t>
      </w:r>
      <w:r w:rsidRPr="002C4596">
        <w:rPr>
          <w:rFonts w:ascii="TH SarabunIT๙" w:eastAsia="SimSun" w:hAnsi="TH SarabunIT๙" w:cs="TH SarabunIT๙"/>
          <w:sz w:val="32"/>
          <w:szCs w:val="32"/>
          <w:cs/>
          <w:lang w:eastAsia="zh-CN"/>
        </w:rPr>
        <w:t>อย่างมีนัยสำคัญ ทั้งในแง่ของการตั้งถิ่นฐานที่</w:t>
      </w:r>
    </w:p>
    <w:p w:rsidR="00001D5B" w:rsidRDefault="001816DB" w:rsidP="001816DB">
      <w:pPr>
        <w:jc w:val="thaiDistribute"/>
        <w:rPr>
          <w:rFonts w:ascii="TH SarabunIT๙" w:eastAsia="SimSun" w:hAnsi="TH SarabunIT๙" w:cs="TH SarabunIT๙"/>
          <w:sz w:val="32"/>
          <w:szCs w:val="32"/>
          <w:lang w:eastAsia="zh-CN"/>
        </w:rPr>
      </w:pPr>
      <w:r w:rsidRPr="002C4596">
        <w:rPr>
          <w:rFonts w:ascii="TH SarabunIT๙" w:eastAsia="SimSun" w:hAnsi="TH SarabunIT๙" w:cs="TH SarabunIT๙"/>
          <w:sz w:val="32"/>
          <w:szCs w:val="32"/>
          <w:cs/>
          <w:lang w:eastAsia="zh-CN"/>
        </w:rPr>
        <w:t>อยู่อาศัยการเมืองการปกครองในสมัยโบราณการ</w:t>
      </w:r>
      <w:r w:rsidR="00086DC7" w:rsidRPr="002C4596">
        <w:rPr>
          <w:rFonts w:ascii="TH SarabunIT๙" w:eastAsia="SimSun" w:hAnsi="TH SarabunIT๙" w:cs="TH SarabunIT๙"/>
          <w:sz w:val="32"/>
          <w:szCs w:val="32"/>
          <w:cs/>
          <w:lang w:eastAsia="zh-CN"/>
        </w:rPr>
        <w:t>ประกอบ</w:t>
      </w:r>
      <w:r w:rsidR="00001D5B">
        <w:rPr>
          <w:rFonts w:ascii="TH SarabunIT๙" w:eastAsia="SimSun" w:hAnsi="TH SarabunIT๙" w:cs="TH SarabunIT๙"/>
          <w:sz w:val="32"/>
          <w:szCs w:val="32"/>
          <w:cs/>
          <w:lang w:eastAsia="zh-CN"/>
        </w:rPr>
        <w:t>อาชีพ</w:t>
      </w:r>
      <w:r w:rsidRPr="002C4596">
        <w:rPr>
          <w:rFonts w:ascii="TH SarabunIT๙" w:eastAsia="SimSun" w:hAnsi="TH SarabunIT๙" w:cs="TH SarabunIT๙"/>
          <w:sz w:val="32"/>
          <w:szCs w:val="32"/>
          <w:cs/>
          <w:lang w:eastAsia="zh-CN"/>
        </w:rPr>
        <w:t>ตลอด</w:t>
      </w:r>
    </w:p>
    <w:p w:rsidR="00001D5B" w:rsidRDefault="001816DB" w:rsidP="001816DB">
      <w:pPr>
        <w:jc w:val="thaiDistribute"/>
        <w:rPr>
          <w:rFonts w:ascii="TH SarabunIT๙" w:hAnsi="TH SarabunIT๙" w:cs="TH SarabunIT๙"/>
          <w:sz w:val="32"/>
          <w:szCs w:val="32"/>
        </w:rPr>
      </w:pPr>
      <w:r w:rsidRPr="002C4596">
        <w:rPr>
          <w:rFonts w:ascii="TH SarabunIT๙" w:eastAsia="SimSun" w:hAnsi="TH SarabunIT๙" w:cs="TH SarabunIT๙"/>
          <w:sz w:val="32"/>
          <w:szCs w:val="32"/>
          <w:cs/>
          <w:lang w:eastAsia="zh-CN"/>
        </w:rPr>
        <w:t>ถึงความอุดมสมบูรณ์ของทรัพยากรธรรมชาติ และสิ่งแวดล้อม</w:t>
      </w:r>
      <w:r w:rsidRPr="002C4596">
        <w:rPr>
          <w:rFonts w:ascii="TH SarabunIT๙" w:hAnsi="TH SarabunIT๙" w:cs="TH SarabunIT๙"/>
          <w:sz w:val="32"/>
          <w:szCs w:val="32"/>
          <w:cs/>
        </w:rPr>
        <w:t xml:space="preserve"> จากวิถี</w:t>
      </w:r>
    </w:p>
    <w:p w:rsidR="00001D5B"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ชีวิตที่เรียบง่ายดังกล่าว กลายมาเป็นต้นทุนทางสังคม</w:t>
      </w:r>
      <w:r w:rsidR="0015096C">
        <w:rPr>
          <w:rFonts w:ascii="TH SarabunIT๙" w:hAnsi="TH SarabunIT๙" w:cs="TH SarabunIT๙" w:hint="cs"/>
          <w:sz w:val="32"/>
          <w:szCs w:val="32"/>
          <w:cs/>
        </w:rPr>
        <w:t xml:space="preserve"> </w:t>
      </w:r>
      <w:r w:rsidRPr="002C4596">
        <w:rPr>
          <w:rFonts w:ascii="TH SarabunIT๙" w:hAnsi="TH SarabunIT๙" w:cs="TH SarabunIT๙"/>
          <w:sz w:val="32"/>
          <w:szCs w:val="32"/>
          <w:cs/>
        </w:rPr>
        <w:t xml:space="preserve">วัฒนธรรม </w:t>
      </w:r>
      <w:r w:rsidR="00001D5B">
        <w:rPr>
          <w:rFonts w:ascii="TH SarabunIT๙" w:hAnsi="TH SarabunIT๙" w:cs="TH SarabunIT๙" w:hint="cs"/>
          <w:sz w:val="32"/>
          <w:szCs w:val="32"/>
          <w:cs/>
        </w:rPr>
        <w:t xml:space="preserve"> </w:t>
      </w:r>
    </w:p>
    <w:p w:rsidR="00001D5B"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ที่เป็นอัตลักษณ์ประจำถิ่น ดึงดูดใจนัก</w:t>
      </w:r>
      <w:r w:rsidR="00B03714" w:rsidRPr="002C4596">
        <w:rPr>
          <w:rFonts w:ascii="TH SarabunIT๙" w:hAnsi="TH SarabunIT๙" w:cs="TH SarabunIT๙"/>
          <w:sz w:val="32"/>
          <w:szCs w:val="32"/>
          <w:cs/>
        </w:rPr>
        <w:t>ท่องเที่ยวจากต่างที่ต่างถิ่น</w:t>
      </w:r>
      <w:r w:rsidRPr="002C4596">
        <w:rPr>
          <w:rFonts w:ascii="TH SarabunIT๙" w:hAnsi="TH SarabunIT๙" w:cs="TH SarabunIT๙"/>
          <w:sz w:val="32"/>
          <w:szCs w:val="32"/>
          <w:cs/>
        </w:rPr>
        <w:t>มา</w:t>
      </w:r>
    </w:p>
    <w:p w:rsidR="00001D5B" w:rsidRDefault="00B03714"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เยี่ยมชมวิถีวัฒนธรรมที่มีเสน่ห์</w:t>
      </w:r>
      <w:r w:rsidR="001816DB" w:rsidRPr="002C4596">
        <w:rPr>
          <w:rFonts w:ascii="TH SarabunIT๙" w:hAnsi="TH SarabunIT๙" w:cs="TH SarabunIT๙"/>
          <w:sz w:val="32"/>
          <w:szCs w:val="32"/>
          <w:cs/>
        </w:rPr>
        <w:t>ภาพชุมชน</w:t>
      </w:r>
      <w:r w:rsidR="00086DC7" w:rsidRPr="002C4596">
        <w:rPr>
          <w:rFonts w:ascii="TH SarabunIT๙" w:hAnsi="TH SarabunIT๙" w:cs="TH SarabunIT๙"/>
          <w:color w:val="0F243E"/>
          <w:sz w:val="32"/>
          <w:szCs w:val="32"/>
          <w:cs/>
        </w:rPr>
        <w:t xml:space="preserve"> </w:t>
      </w:r>
      <w:r w:rsidR="001816DB" w:rsidRPr="002C4596">
        <w:rPr>
          <w:rFonts w:ascii="TH SarabunIT๙" w:hAnsi="TH SarabunIT๙" w:cs="TH SarabunIT๙"/>
          <w:sz w:val="32"/>
          <w:szCs w:val="32"/>
          <w:cs/>
        </w:rPr>
        <w:t>ทะเลน้อยเก่า ยัง</w:t>
      </w:r>
      <w:r w:rsidR="00C244CA" w:rsidRPr="002C4596">
        <w:rPr>
          <w:rFonts w:ascii="TH SarabunIT๙" w:hAnsi="TH SarabunIT๙" w:cs="TH SarabunIT๙"/>
          <w:sz w:val="32"/>
          <w:szCs w:val="32"/>
          <w:cs/>
        </w:rPr>
        <w:t>คงเหลือเค้า</w:t>
      </w:r>
      <w:r w:rsidR="00001D5B">
        <w:rPr>
          <w:rFonts w:ascii="TH SarabunIT๙" w:hAnsi="TH SarabunIT๙" w:cs="TH SarabunIT๙" w:hint="cs"/>
          <w:color w:val="215868" w:themeColor="accent5" w:themeShade="80"/>
          <w:sz w:val="32"/>
          <w:szCs w:val="32"/>
          <w:cs/>
        </w:rPr>
        <w:t xml:space="preserve">     </w:t>
      </w:r>
      <w:r w:rsidR="00001D5B" w:rsidRPr="002C4596">
        <w:rPr>
          <w:rFonts w:ascii="TH SarabunIT๙" w:hAnsi="TH SarabunIT๙" w:cs="TH SarabunIT๙"/>
          <w:color w:val="215868" w:themeColor="accent5" w:themeShade="80"/>
          <w:sz w:val="32"/>
          <w:szCs w:val="32"/>
          <w:cs/>
        </w:rPr>
        <w:t>อุโบสถหลังเก่าของวัดทะเลน้อย</w:t>
      </w:r>
    </w:p>
    <w:p w:rsidR="00001D5B" w:rsidRDefault="00001D5B" w:rsidP="0071156A">
      <w:pPr>
        <w:jc w:val="thaiDistribute"/>
        <w:rPr>
          <w:rFonts w:ascii="TH SarabunIT๙" w:hAnsi="TH SarabunIT๙" w:cs="TH SarabunIT๙"/>
          <w:sz w:val="32"/>
          <w:szCs w:val="32"/>
        </w:rPr>
      </w:pPr>
      <w:r w:rsidRPr="002C4596">
        <w:rPr>
          <w:rFonts w:ascii="TH SarabunIT๙" w:eastAsia="Calibri" w:hAnsi="TH SarabunIT๙" w:cs="TH SarabunIT๙"/>
          <w:noProof/>
          <w:sz w:val="32"/>
          <w:szCs w:val="32"/>
        </w:rPr>
        <w:drawing>
          <wp:anchor distT="0" distB="0" distL="114300" distR="114300" simplePos="0" relativeHeight="251837952" behindDoc="0" locked="0" layoutInCell="1" allowOverlap="1" wp14:anchorId="4F460F57" wp14:editId="4DC7607C">
            <wp:simplePos x="0" y="0"/>
            <wp:positionH relativeFrom="column">
              <wp:posOffset>3641725</wp:posOffset>
            </wp:positionH>
            <wp:positionV relativeFrom="paragraph">
              <wp:posOffset>104140</wp:posOffset>
            </wp:positionV>
            <wp:extent cx="2155825" cy="1439545"/>
            <wp:effectExtent l="152400" t="152400" r="358775" b="370205"/>
            <wp:wrapNone/>
            <wp:docPr id="28" name="รูปภาพ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8" cstate="print">
                      <a:extLst>
                        <a:ext uri="{28A0092B-C50C-407E-A947-70E740481C1C}">
                          <a14:useLocalDpi xmlns:a14="http://schemas.microsoft.com/office/drawing/2010/main"/>
                        </a:ext>
                      </a:extLst>
                    </a:blip>
                    <a:srcRect/>
                    <a:stretch/>
                  </pic:blipFill>
                  <pic:spPr bwMode="auto">
                    <a:xfrm>
                      <a:off x="0" y="0"/>
                      <a:ext cx="2155825" cy="143954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44CA" w:rsidRPr="002C4596">
        <w:rPr>
          <w:rFonts w:ascii="TH SarabunIT๙" w:hAnsi="TH SarabunIT๙" w:cs="TH SarabunIT๙"/>
          <w:sz w:val="32"/>
          <w:szCs w:val="32"/>
          <w:cs/>
        </w:rPr>
        <w:t>โครงของอดีตได้ชัดเจน</w:t>
      </w:r>
      <w:r w:rsidR="001816DB" w:rsidRPr="002C4596">
        <w:rPr>
          <w:rFonts w:ascii="TH SarabunIT๙" w:hAnsi="TH SarabunIT๙" w:cs="TH SarabunIT๙"/>
          <w:sz w:val="32"/>
          <w:szCs w:val="32"/>
          <w:cs/>
        </w:rPr>
        <w:t>ในวิถีชีวิตของผู้คนและรูปแบบอาคารสถาปัตย</w:t>
      </w:r>
      <w:r>
        <w:rPr>
          <w:rFonts w:ascii="TH SarabunIT๙" w:hAnsi="TH SarabunIT๙" w:cs="TH SarabunIT๙" w:hint="cs"/>
          <w:sz w:val="32"/>
          <w:szCs w:val="32"/>
          <w:cs/>
        </w:rPr>
        <w:t>-</w:t>
      </w:r>
    </w:p>
    <w:p w:rsidR="00001D5B" w:rsidRDefault="001816DB" w:rsidP="0071156A">
      <w:pPr>
        <w:jc w:val="thaiDistribute"/>
        <w:rPr>
          <w:rFonts w:ascii="TH SarabunIT๙" w:eastAsia="Calibri" w:hAnsi="TH SarabunIT๙" w:cs="TH SarabunIT๙"/>
          <w:sz w:val="32"/>
          <w:szCs w:val="32"/>
        </w:rPr>
      </w:pPr>
      <w:r w:rsidRPr="002C4596">
        <w:rPr>
          <w:rFonts w:ascii="TH SarabunIT๙" w:hAnsi="TH SarabunIT๙" w:cs="TH SarabunIT๙"/>
          <w:sz w:val="32"/>
          <w:szCs w:val="32"/>
          <w:cs/>
        </w:rPr>
        <w:t>กรรมเก่าฝีมือช่างพื้นบ้าน</w:t>
      </w:r>
      <w:r w:rsidR="0015096C">
        <w:rPr>
          <w:rFonts w:ascii="TH SarabunIT๙" w:hAnsi="TH SarabunIT๙" w:cs="TH SarabunIT๙" w:hint="cs"/>
          <w:sz w:val="32"/>
          <w:szCs w:val="32"/>
          <w:cs/>
        </w:rPr>
        <w:t xml:space="preserve"> </w:t>
      </w:r>
      <w:r w:rsidRPr="002C4596">
        <w:rPr>
          <w:rFonts w:ascii="TH SarabunIT๙" w:hAnsi="TH SarabunIT๙" w:cs="TH SarabunIT๙"/>
          <w:sz w:val="32"/>
          <w:szCs w:val="32"/>
          <w:cs/>
        </w:rPr>
        <w:t>ที่</w:t>
      </w:r>
      <w:r w:rsidRPr="002C4596">
        <w:rPr>
          <w:rFonts w:ascii="TH SarabunIT๙" w:eastAsia="Calibri" w:hAnsi="TH SarabunIT๙" w:cs="TH SarabunIT๙"/>
          <w:sz w:val="32"/>
          <w:szCs w:val="32"/>
          <w:cs/>
        </w:rPr>
        <w:t>ตั้งกระจายอยู่ตามย่านชุมชนหนาแน่นริม</w:t>
      </w:r>
    </w:p>
    <w:p w:rsidR="00001D5B" w:rsidRDefault="001816DB" w:rsidP="001816DB">
      <w:pPr>
        <w:jc w:val="thaiDistribute"/>
        <w:rPr>
          <w:rFonts w:ascii="TH SarabunIT๙" w:eastAsia="Calibri" w:hAnsi="TH SarabunIT๙" w:cs="TH SarabunIT๙"/>
          <w:sz w:val="32"/>
          <w:szCs w:val="32"/>
        </w:rPr>
      </w:pPr>
      <w:r w:rsidRPr="002C4596">
        <w:rPr>
          <w:rFonts w:ascii="TH SarabunIT๙" w:eastAsia="Calibri" w:hAnsi="TH SarabunIT๙" w:cs="TH SarabunIT๙"/>
          <w:sz w:val="32"/>
          <w:szCs w:val="32"/>
          <w:cs/>
        </w:rPr>
        <w:t>ทะเลน้อย</w:t>
      </w:r>
      <w:r w:rsidR="006D2D09" w:rsidRPr="002C4596">
        <w:rPr>
          <w:rFonts w:ascii="TH SarabunIT๙" w:eastAsia="Calibri" w:hAnsi="TH SarabunIT๙" w:cs="TH SarabunIT๙"/>
          <w:sz w:val="32"/>
          <w:szCs w:val="32"/>
          <w:cs/>
        </w:rPr>
        <w:t xml:space="preserve"> และพระอุโบสถเก่าที่รายล้อมด้วยใบเสมาหินโบราณ </w:t>
      </w:r>
      <w:r w:rsidR="0015096C" w:rsidRPr="002C4596">
        <w:rPr>
          <w:rFonts w:ascii="TH SarabunIT๙" w:eastAsia="Calibri" w:hAnsi="TH SarabunIT๙" w:cs="TH SarabunIT๙"/>
          <w:sz w:val="32"/>
          <w:szCs w:val="32"/>
          <w:cs/>
        </w:rPr>
        <w:t>บ่ง</w:t>
      </w:r>
    </w:p>
    <w:p w:rsidR="00001D5B" w:rsidRDefault="001816DB" w:rsidP="001816DB">
      <w:pPr>
        <w:jc w:val="thaiDistribute"/>
        <w:rPr>
          <w:rFonts w:ascii="TH SarabunIT๙" w:hAnsi="TH SarabunIT๙" w:cs="TH SarabunIT๙"/>
          <w:sz w:val="32"/>
          <w:szCs w:val="32"/>
        </w:rPr>
      </w:pPr>
      <w:r w:rsidRPr="002C4596">
        <w:rPr>
          <w:rFonts w:ascii="TH SarabunIT๙" w:eastAsia="Calibri" w:hAnsi="TH SarabunIT๙" w:cs="TH SarabunIT๙"/>
          <w:sz w:val="32"/>
          <w:szCs w:val="32"/>
          <w:cs/>
        </w:rPr>
        <w:t>บอกถึงการเป็นชุมชนที่มีรากได้อย่างภาคภูมิ</w:t>
      </w:r>
      <w:r w:rsidR="006D2D09" w:rsidRPr="002C4596">
        <w:rPr>
          <w:rFonts w:ascii="TH SarabunIT๙" w:hAnsi="TH SarabunIT๙" w:cs="TH SarabunIT๙"/>
          <w:sz w:val="32"/>
          <w:szCs w:val="32"/>
          <w:cs/>
        </w:rPr>
        <w:t xml:space="preserve"> </w:t>
      </w:r>
      <w:r w:rsidR="005A0AE0" w:rsidRPr="002C4596">
        <w:rPr>
          <w:rFonts w:ascii="TH SarabunIT๙" w:hAnsi="TH SarabunIT๙" w:cs="TH SarabunIT๙"/>
          <w:sz w:val="32"/>
          <w:szCs w:val="32"/>
          <w:cs/>
        </w:rPr>
        <w:t>ท่ามกลางความเปลี่ยน</w:t>
      </w:r>
      <w:r w:rsidR="00001D5B">
        <w:rPr>
          <w:rFonts w:ascii="TH SarabunIT๙" w:hAnsi="TH SarabunIT๙" w:cs="TH SarabunIT๙" w:hint="cs"/>
          <w:sz w:val="32"/>
          <w:szCs w:val="32"/>
          <w:cs/>
        </w:rPr>
        <w:t xml:space="preserve"> </w:t>
      </w:r>
    </w:p>
    <w:p w:rsidR="00001D5B" w:rsidRDefault="005A0AE0"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แปลงของโลก </w:t>
      </w:r>
      <w:r w:rsidR="009B0807" w:rsidRPr="002C4596">
        <w:rPr>
          <w:rFonts w:ascii="TH SarabunIT๙" w:hAnsi="TH SarabunIT๙" w:cs="TH SarabunIT๙"/>
          <w:sz w:val="32"/>
          <w:szCs w:val="32"/>
          <w:cs/>
        </w:rPr>
        <w:t>ชุมชนทะเลน้อยโบราณผ่านการ</w:t>
      </w:r>
      <w:r w:rsidR="006D2D09" w:rsidRPr="002C4596">
        <w:rPr>
          <w:rFonts w:ascii="TH SarabunIT๙" w:hAnsi="TH SarabunIT๙" w:cs="TH SarabunIT๙"/>
          <w:sz w:val="32"/>
          <w:szCs w:val="32"/>
          <w:cs/>
        </w:rPr>
        <w:t>ปรับตัวไปตามสภาพ</w:t>
      </w:r>
      <w:r w:rsidR="00001D5B">
        <w:rPr>
          <w:rFonts w:ascii="TH SarabunIT๙" w:hAnsi="TH SarabunIT๙" w:cs="TH SarabunIT๙" w:hint="cs"/>
          <w:sz w:val="32"/>
          <w:szCs w:val="32"/>
          <w:cs/>
        </w:rPr>
        <w:t xml:space="preserve"> </w:t>
      </w:r>
    </w:p>
    <w:p w:rsidR="00001D5B" w:rsidRDefault="006D2D09"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เศรษฐกิจ </w:t>
      </w:r>
      <w:r w:rsidR="009B0807" w:rsidRPr="002C4596">
        <w:rPr>
          <w:rFonts w:ascii="TH SarabunIT๙" w:hAnsi="TH SarabunIT๙" w:cs="TH SarabunIT๙"/>
          <w:sz w:val="32"/>
          <w:szCs w:val="32"/>
          <w:cs/>
        </w:rPr>
        <w:t>สังคม สิ่งแวดล้อม</w:t>
      </w:r>
      <w:r w:rsidRPr="002C4596">
        <w:rPr>
          <w:rFonts w:ascii="TH SarabunIT๙" w:hAnsi="TH SarabunIT๙" w:cs="TH SarabunIT๙"/>
          <w:sz w:val="32"/>
          <w:szCs w:val="32"/>
          <w:cs/>
        </w:rPr>
        <w:t xml:space="preserve"> </w:t>
      </w:r>
      <w:r w:rsidR="009B0807" w:rsidRPr="002C4596">
        <w:rPr>
          <w:rFonts w:ascii="TH SarabunIT๙" w:hAnsi="TH SarabunIT๙" w:cs="TH SarabunIT๙"/>
          <w:sz w:val="32"/>
          <w:szCs w:val="32"/>
          <w:cs/>
        </w:rPr>
        <w:t>วัฒนธรรมของโลก</w:t>
      </w:r>
      <w:r w:rsidRPr="002C4596">
        <w:rPr>
          <w:rFonts w:ascii="TH SarabunIT๙" w:hAnsi="TH SarabunIT๙" w:cs="TH SarabunIT๙"/>
          <w:sz w:val="32"/>
          <w:szCs w:val="32"/>
          <w:cs/>
        </w:rPr>
        <w:t>สมัย</w:t>
      </w:r>
      <w:r w:rsidR="009B0807" w:rsidRPr="002C4596">
        <w:rPr>
          <w:rFonts w:ascii="TH SarabunIT๙" w:hAnsi="TH SarabunIT๙" w:cs="TH SarabunIT๙"/>
          <w:sz w:val="32"/>
          <w:szCs w:val="32"/>
          <w:cs/>
        </w:rPr>
        <w:t>ใหม่อย่างท้าทาย</w:t>
      </w:r>
    </w:p>
    <w:p w:rsidR="00001D5B" w:rsidRDefault="009B0807"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แต่คุณค่าในการคงความเป็นคนทะเลน้อยในวิถี</w:t>
      </w:r>
      <w:r w:rsidR="00087D86">
        <w:rPr>
          <w:rFonts w:ascii="TH SarabunIT๙" w:hAnsi="TH SarabunIT๙" w:cs="TH SarabunIT๙" w:hint="cs"/>
          <w:sz w:val="32"/>
          <w:szCs w:val="32"/>
          <w:cs/>
        </w:rPr>
        <w:t xml:space="preserve"> </w:t>
      </w:r>
      <w:r w:rsidRPr="002C4596">
        <w:rPr>
          <w:rFonts w:ascii="TH SarabunIT๙" w:hAnsi="TH SarabunIT๙" w:cs="TH SarabunIT๙"/>
          <w:sz w:val="32"/>
          <w:szCs w:val="32"/>
          <w:cs/>
        </w:rPr>
        <w:t>ยัง</w:t>
      </w:r>
      <w:r w:rsidR="00C16F5D" w:rsidRPr="002C4596">
        <w:rPr>
          <w:rFonts w:ascii="TH SarabunIT๙" w:hAnsi="TH SarabunIT๙" w:cs="TH SarabunIT๙"/>
          <w:sz w:val="32"/>
          <w:szCs w:val="32"/>
          <w:cs/>
        </w:rPr>
        <w:t>คง</w:t>
      </w:r>
      <w:r w:rsidRPr="002C4596">
        <w:rPr>
          <w:rFonts w:ascii="TH SarabunIT๙" w:hAnsi="TH SarabunIT๙" w:cs="TH SarabunIT๙"/>
          <w:sz w:val="32"/>
          <w:szCs w:val="32"/>
          <w:cs/>
        </w:rPr>
        <w:t>อยู่ได้</w:t>
      </w:r>
      <w:r w:rsidR="00C16F5D" w:rsidRPr="002C4596">
        <w:rPr>
          <w:rFonts w:ascii="TH SarabunIT๙" w:hAnsi="TH SarabunIT๙" w:cs="TH SarabunIT๙"/>
          <w:sz w:val="32"/>
          <w:szCs w:val="32"/>
          <w:cs/>
        </w:rPr>
        <w:t>ดีในระดับ</w:t>
      </w:r>
    </w:p>
    <w:p w:rsidR="00001D5B" w:rsidRDefault="00C16F5D"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หนึ่ง</w:t>
      </w:r>
      <w:r w:rsidR="005A0AE0" w:rsidRPr="002C4596">
        <w:rPr>
          <w:rFonts w:ascii="TH SarabunIT๙" w:hAnsi="TH SarabunIT๙" w:cs="TH SarabunIT๙"/>
          <w:sz w:val="32"/>
          <w:szCs w:val="32"/>
          <w:cs/>
        </w:rPr>
        <w:t xml:space="preserve"> ถือเป็นอีกหนึ่งเสน่ห์</w:t>
      </w:r>
      <w:r w:rsidR="0015096C">
        <w:rPr>
          <w:rFonts w:ascii="TH SarabunIT๙" w:hAnsi="TH SarabunIT๙" w:cs="TH SarabunIT๙" w:hint="cs"/>
          <w:sz w:val="32"/>
          <w:szCs w:val="32"/>
          <w:cs/>
        </w:rPr>
        <w:t xml:space="preserve"> </w:t>
      </w:r>
      <w:r w:rsidR="006D2D09" w:rsidRPr="002C4596">
        <w:rPr>
          <w:rFonts w:ascii="TH SarabunIT๙" w:hAnsi="TH SarabunIT๙" w:cs="TH SarabunIT๙"/>
          <w:sz w:val="32"/>
          <w:szCs w:val="32"/>
          <w:cs/>
        </w:rPr>
        <w:t>และ</w:t>
      </w:r>
      <w:r w:rsidR="009B0807" w:rsidRPr="002C4596">
        <w:rPr>
          <w:rFonts w:ascii="TH SarabunIT๙" w:hAnsi="TH SarabunIT๙" w:cs="TH SarabunIT๙"/>
          <w:sz w:val="32"/>
          <w:szCs w:val="32"/>
          <w:cs/>
        </w:rPr>
        <w:t>เป็นไปตามกระแสการท่องเที่ยววิถีชุมชน</w:t>
      </w:r>
      <w:r w:rsidR="00001D5B">
        <w:rPr>
          <w:rFonts w:ascii="TH SarabunIT๙" w:hAnsi="TH SarabunIT๙" w:cs="TH SarabunIT๙" w:hint="cs"/>
          <w:sz w:val="32"/>
          <w:szCs w:val="32"/>
          <w:cs/>
        </w:rPr>
        <w:t xml:space="preserve">            </w:t>
      </w:r>
      <w:r w:rsidR="00001D5B" w:rsidRPr="002C4596">
        <w:rPr>
          <w:rFonts w:ascii="TH SarabunIT๙" w:hAnsi="TH SarabunIT๙" w:cs="TH SarabunIT๙"/>
          <w:color w:val="0F243E"/>
          <w:sz w:val="32"/>
          <w:szCs w:val="32"/>
          <w:cs/>
        </w:rPr>
        <w:t>เรือนปั้นหยาเก่า</w:t>
      </w:r>
    </w:p>
    <w:p w:rsidR="00001D5B" w:rsidRDefault="00001D5B" w:rsidP="001816DB">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33856" behindDoc="1" locked="0" layoutInCell="1" allowOverlap="1" wp14:anchorId="6CDE22B9" wp14:editId="20E71090">
            <wp:simplePos x="0" y="0"/>
            <wp:positionH relativeFrom="column">
              <wp:posOffset>3663315</wp:posOffset>
            </wp:positionH>
            <wp:positionV relativeFrom="paragraph">
              <wp:posOffset>104775</wp:posOffset>
            </wp:positionV>
            <wp:extent cx="2124075" cy="1438275"/>
            <wp:effectExtent l="171450" t="171450" r="390525" b="371475"/>
            <wp:wrapNone/>
            <wp:docPr id="19" name="รูปภาพ 19" descr="D:\งานงบประมาณและแผนงาน\๔.งานเขียนโครงการ-ขอสนับสนุนงบประมาณ\โครงการ\โครงการเดินพาน แลชุมชน คนเลน้อย\หนังสือส่ง เฉพาะกิจกรรม\ข้อมูลทำวิดีทัศน์\๒.วีดิทัศน์\เฟรม ๔\๑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งานงบประมาณและแผนงาน\๔.งานเขียนโครงการ-ขอสนับสนุนงบประมาณ\โครงการ\โครงการเดินพาน แลชุมชน คนเลน้อย\หนังสือส่ง เฉพาะกิจกรรม\ข้อมูลทำวิดีทัศน์\๒.วีดิทัศน์\เฟรม ๔\๑๑.jpg"/>
                    <pic:cNvPicPr>
                      <a:picLocks noChangeAspect="1" noChangeArrowheads="1"/>
                    </pic:cNvPicPr>
                  </pic:nvPicPr>
                  <pic:blipFill>
                    <a:blip r:embed="rId89" cstate="print">
                      <a:extLst>
                        <a:ext uri="{28A0092B-C50C-407E-A947-70E740481C1C}">
                          <a14:useLocalDpi xmlns:a14="http://schemas.microsoft.com/office/drawing/2010/main"/>
                        </a:ext>
                      </a:extLst>
                    </a:blip>
                    <a:srcRect/>
                    <a:stretch>
                      <a:fillRect/>
                    </a:stretch>
                  </pic:blipFill>
                  <pic:spPr bwMode="auto">
                    <a:xfrm>
                      <a:off x="0" y="0"/>
                      <a:ext cx="2124075" cy="1438275"/>
                    </a:xfrm>
                    <a:prstGeom prst="rect">
                      <a:avLst/>
                    </a:prstGeom>
                    <a:ln w="3175">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9B0807" w:rsidRPr="002C4596">
        <w:rPr>
          <w:rFonts w:ascii="TH SarabunIT๙" w:hAnsi="TH SarabunIT๙" w:cs="TH SarabunIT๙"/>
          <w:sz w:val="32"/>
          <w:szCs w:val="32"/>
          <w:cs/>
        </w:rPr>
        <w:t>ที่ยึดโยงให้ผู้คนผูกพันกับพื้นถิ่น อันจะนำไปสู่การอนุรักษ์และหวง</w:t>
      </w:r>
      <w:r w:rsidR="00C16F5D" w:rsidRPr="002C4596">
        <w:rPr>
          <w:rFonts w:ascii="TH SarabunIT๙" w:hAnsi="TH SarabunIT๙" w:cs="TH SarabunIT๙"/>
          <w:sz w:val="32"/>
          <w:szCs w:val="32"/>
          <w:cs/>
        </w:rPr>
        <w:t>แหน</w:t>
      </w:r>
    </w:p>
    <w:p w:rsidR="00001D5B" w:rsidRDefault="009B0807"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ศิลป</w:t>
      </w:r>
      <w:r w:rsidR="003859E5" w:rsidRPr="002C4596">
        <w:rPr>
          <w:rFonts w:ascii="TH SarabunIT๙" w:hAnsi="TH SarabunIT๙" w:cs="TH SarabunIT๙"/>
          <w:sz w:val="32"/>
          <w:szCs w:val="32"/>
          <w:cs/>
        </w:rPr>
        <w:t>วัฒนธรรมและประเพณี</w:t>
      </w:r>
      <w:r w:rsidRPr="002C4596">
        <w:rPr>
          <w:rFonts w:ascii="TH SarabunIT๙" w:hAnsi="TH SarabunIT๙" w:cs="TH SarabunIT๙"/>
          <w:sz w:val="32"/>
          <w:szCs w:val="32"/>
          <w:cs/>
        </w:rPr>
        <w:t xml:space="preserve"> ที่บรรพชนได้สั่งสมทั้ง</w:t>
      </w:r>
      <w:r w:rsidR="00C244CA" w:rsidRPr="002C4596">
        <w:rPr>
          <w:rFonts w:ascii="TH SarabunIT๙" w:hAnsi="TH SarabunIT๙" w:cs="TH SarabunIT๙"/>
          <w:sz w:val="32"/>
          <w:szCs w:val="32"/>
          <w:cs/>
        </w:rPr>
        <w:t>การอยู่</w:t>
      </w:r>
      <w:r w:rsidRPr="002C4596">
        <w:rPr>
          <w:rFonts w:ascii="TH SarabunIT๙" w:hAnsi="TH SarabunIT๙" w:cs="TH SarabunIT๙"/>
          <w:sz w:val="32"/>
          <w:szCs w:val="32"/>
          <w:cs/>
        </w:rPr>
        <w:t>การกิน</w:t>
      </w:r>
      <w:r w:rsidR="00C244CA" w:rsidRPr="002C4596">
        <w:rPr>
          <w:rFonts w:ascii="TH SarabunIT๙" w:hAnsi="TH SarabunIT๙" w:cs="TH SarabunIT๙"/>
          <w:sz w:val="32"/>
          <w:szCs w:val="32"/>
          <w:cs/>
        </w:rPr>
        <w:t>ให้</w:t>
      </w:r>
      <w:r w:rsidRPr="002C4596">
        <w:rPr>
          <w:rFonts w:ascii="TH SarabunIT๙" w:hAnsi="TH SarabunIT๙" w:cs="TH SarabunIT๙"/>
          <w:sz w:val="32"/>
          <w:szCs w:val="32"/>
          <w:cs/>
        </w:rPr>
        <w:t>ได้</w:t>
      </w:r>
      <w:r w:rsidR="00001D5B">
        <w:rPr>
          <w:rFonts w:ascii="TH SarabunIT๙" w:hAnsi="TH SarabunIT๙" w:cs="TH SarabunIT๙" w:hint="cs"/>
          <w:sz w:val="32"/>
          <w:szCs w:val="32"/>
          <w:cs/>
        </w:rPr>
        <w:t xml:space="preserve"> </w:t>
      </w:r>
    </w:p>
    <w:p w:rsidR="00001D5B" w:rsidRDefault="009B0807"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รับการสืบทอดต่อไป</w:t>
      </w:r>
      <w:r w:rsidR="00B47915" w:rsidRPr="002C4596">
        <w:rPr>
          <w:rFonts w:ascii="TH SarabunIT๙" w:hAnsi="TH SarabunIT๙" w:cs="TH SarabunIT๙"/>
          <w:sz w:val="32"/>
          <w:szCs w:val="32"/>
          <w:cs/>
        </w:rPr>
        <w:t xml:space="preserve"> ณ วันนี้</w:t>
      </w:r>
      <w:r w:rsidR="00C244CA" w:rsidRPr="002C4596">
        <w:rPr>
          <w:rFonts w:ascii="TH SarabunIT๙" w:hAnsi="TH SarabunIT๙" w:cs="TH SarabunIT๙"/>
          <w:sz w:val="32"/>
          <w:szCs w:val="32"/>
          <w:cs/>
        </w:rPr>
        <w:t>สายน้ำวัฒนธรรม</w:t>
      </w:r>
      <w:r w:rsidR="006D2D09" w:rsidRPr="002C4596">
        <w:rPr>
          <w:rFonts w:ascii="TH SarabunIT๙" w:hAnsi="TH SarabunIT๙" w:cs="TH SarabunIT๙"/>
          <w:sz w:val="32"/>
          <w:szCs w:val="32"/>
          <w:cs/>
        </w:rPr>
        <w:t xml:space="preserve"> </w:t>
      </w:r>
      <w:r w:rsidR="00C244CA" w:rsidRPr="002C4596">
        <w:rPr>
          <w:rFonts w:ascii="TH SarabunIT๙" w:hAnsi="TH SarabunIT๙" w:cs="TH SarabunIT๙"/>
          <w:sz w:val="32"/>
          <w:szCs w:val="32"/>
          <w:cs/>
        </w:rPr>
        <w:t>สายใย</w:t>
      </w:r>
      <w:r w:rsidR="001D6F5C" w:rsidRPr="002C4596">
        <w:rPr>
          <w:rFonts w:ascii="TH SarabunIT๙" w:hAnsi="TH SarabunIT๙" w:cs="TH SarabunIT๙"/>
          <w:sz w:val="32"/>
          <w:szCs w:val="32"/>
          <w:cs/>
        </w:rPr>
        <w:t>ชีวิตแห่งนี้</w:t>
      </w:r>
      <w:r w:rsidR="00B03714" w:rsidRPr="002C4596">
        <w:rPr>
          <w:rFonts w:ascii="TH SarabunIT๙" w:hAnsi="TH SarabunIT๙" w:cs="TH SarabunIT๙"/>
          <w:sz w:val="32"/>
          <w:szCs w:val="32"/>
          <w:cs/>
        </w:rPr>
        <w:t>ยังคง</w:t>
      </w:r>
      <w:r w:rsidR="00001D5B">
        <w:rPr>
          <w:rFonts w:ascii="TH SarabunIT๙" w:hAnsi="TH SarabunIT๙" w:cs="TH SarabunIT๙" w:hint="cs"/>
          <w:sz w:val="32"/>
          <w:szCs w:val="32"/>
          <w:cs/>
        </w:rPr>
        <w:t xml:space="preserve"> </w:t>
      </w:r>
    </w:p>
    <w:p w:rsidR="00001D5B" w:rsidRDefault="00B03714"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เดินทาง</w:t>
      </w:r>
      <w:r w:rsidR="001D6F5C" w:rsidRPr="002C4596">
        <w:rPr>
          <w:rFonts w:ascii="TH SarabunIT๙" w:hAnsi="TH SarabunIT๙" w:cs="TH SarabunIT๙"/>
          <w:sz w:val="32"/>
          <w:szCs w:val="32"/>
          <w:cs/>
        </w:rPr>
        <w:t xml:space="preserve"> </w:t>
      </w:r>
      <w:r w:rsidR="00C244CA" w:rsidRPr="002C4596">
        <w:rPr>
          <w:rFonts w:ascii="TH SarabunIT๙" w:hAnsi="TH SarabunIT๙" w:cs="TH SarabunIT๙"/>
          <w:sz w:val="32"/>
          <w:szCs w:val="32"/>
          <w:cs/>
        </w:rPr>
        <w:t>และคอย</w:t>
      </w:r>
      <w:r w:rsidR="00DF60A0" w:rsidRPr="002C4596">
        <w:rPr>
          <w:rFonts w:ascii="TH SarabunIT๙" w:hAnsi="TH SarabunIT๙" w:cs="TH SarabunIT๙"/>
          <w:sz w:val="32"/>
          <w:szCs w:val="32"/>
          <w:cs/>
        </w:rPr>
        <w:t>ต้อนรับผู้คนจากต่างที่ต่างถิ่น</w:t>
      </w:r>
      <w:r w:rsidR="006D2D09" w:rsidRPr="002C4596">
        <w:rPr>
          <w:rFonts w:ascii="TH SarabunIT๙" w:hAnsi="TH SarabunIT๙" w:cs="TH SarabunIT๙"/>
          <w:sz w:val="32"/>
          <w:szCs w:val="32"/>
          <w:cs/>
        </w:rPr>
        <w:t xml:space="preserve"> </w:t>
      </w:r>
      <w:r w:rsidR="00CB47B6" w:rsidRPr="002C4596">
        <w:rPr>
          <w:rFonts w:ascii="TH SarabunIT๙" w:hAnsi="TH SarabunIT๙" w:cs="TH SarabunIT๙"/>
          <w:sz w:val="32"/>
          <w:szCs w:val="32"/>
          <w:cs/>
        </w:rPr>
        <w:t>มาเยี่ยมชม</w:t>
      </w:r>
      <w:r w:rsidR="00C244CA" w:rsidRPr="002C4596">
        <w:rPr>
          <w:rFonts w:ascii="TH SarabunIT๙" w:hAnsi="TH SarabunIT๙" w:cs="TH SarabunIT๙"/>
          <w:sz w:val="32"/>
          <w:szCs w:val="32"/>
          <w:cs/>
        </w:rPr>
        <w:t>ด้วยรอยยิ้ม</w:t>
      </w:r>
    </w:p>
    <w:p w:rsidR="003859E5" w:rsidRPr="002C4596" w:rsidRDefault="00C244CA"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และมิตรภาพ</w:t>
      </w:r>
    </w:p>
    <w:p w:rsidR="00B03714" w:rsidRPr="002C4596" w:rsidRDefault="00DB7BA5" w:rsidP="00C244CA">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๑. ทะเลน้อย </w:t>
      </w:r>
      <w:r w:rsidR="001816DB" w:rsidRPr="002C4596">
        <w:rPr>
          <w:rFonts w:ascii="TH SarabunIT๙" w:hAnsi="TH SarabunIT๙" w:cs="TH SarabunIT๙"/>
          <w:sz w:val="32"/>
          <w:szCs w:val="32"/>
          <w:cs/>
        </w:rPr>
        <w:t>แม้จะเป็นทะเลสาบน้ำจืดขนาดใหญ่</w:t>
      </w:r>
    </w:p>
    <w:p w:rsidR="00001D5B" w:rsidRDefault="001816DB" w:rsidP="00C244CA">
      <w:pPr>
        <w:jc w:val="thaiDistribute"/>
        <w:rPr>
          <w:rFonts w:ascii="TH SarabunIT๙" w:hAnsi="TH SarabunIT๙" w:cs="TH SarabunIT๙"/>
          <w:color w:val="0F243E"/>
          <w:sz w:val="32"/>
          <w:szCs w:val="32"/>
        </w:rPr>
      </w:pPr>
      <w:r w:rsidRPr="002C4596">
        <w:rPr>
          <w:rFonts w:ascii="TH SarabunIT๙" w:hAnsi="TH SarabunIT๙" w:cs="TH SarabunIT๙"/>
          <w:sz w:val="32"/>
          <w:szCs w:val="32"/>
          <w:cs/>
        </w:rPr>
        <w:t>ของภาคใต้แต่ที่นี่กลับมีชื่อเรียกไปในทางตรงกันข้ามนั่นก็คือ</w:t>
      </w:r>
      <w:r w:rsidRPr="002C4596">
        <w:rPr>
          <w:rFonts w:ascii="TH SarabunIT๙" w:hAnsi="TH SarabunIT๙" w:cs="TH SarabunIT๙"/>
          <w:sz w:val="32"/>
          <w:szCs w:val="32"/>
        </w:rPr>
        <w:t>“</w:t>
      </w:r>
      <w:r w:rsidRPr="002C4596">
        <w:rPr>
          <w:rFonts w:ascii="TH SarabunIT๙" w:hAnsi="TH SarabunIT๙" w:cs="TH SarabunIT๙"/>
          <w:sz w:val="32"/>
          <w:szCs w:val="32"/>
          <w:cs/>
        </w:rPr>
        <w:t>ทะเลน้อย</w:t>
      </w:r>
      <w:r w:rsidRPr="002C4596">
        <w:rPr>
          <w:rFonts w:ascii="TH SarabunIT๙" w:hAnsi="TH SarabunIT๙" w:cs="TH SarabunIT๙"/>
          <w:sz w:val="32"/>
          <w:szCs w:val="32"/>
        </w:rPr>
        <w:t>”</w:t>
      </w:r>
      <w:r w:rsidR="001D6F5C" w:rsidRPr="002C4596">
        <w:rPr>
          <w:rFonts w:ascii="TH SarabunIT๙" w:hAnsi="TH SarabunIT๙" w:cs="TH SarabunIT๙"/>
          <w:color w:val="0F243E"/>
          <w:sz w:val="32"/>
          <w:szCs w:val="32"/>
          <w:cs/>
        </w:rPr>
        <w:t xml:space="preserve">   </w:t>
      </w:r>
    </w:p>
    <w:p w:rsidR="00001D5B" w:rsidRDefault="001816DB" w:rsidP="00DC5D13">
      <w:pPr>
        <w:jc w:val="thaiDistribute"/>
        <w:rPr>
          <w:rFonts w:ascii="TH SarabunIT๙" w:hAnsi="TH SarabunIT๙" w:cs="TH SarabunIT๙"/>
          <w:sz w:val="32"/>
          <w:szCs w:val="32"/>
        </w:rPr>
      </w:pPr>
      <w:r w:rsidRPr="002C4596">
        <w:rPr>
          <w:rFonts w:ascii="TH SarabunIT๙" w:hAnsi="TH SarabunIT๙" w:cs="TH SarabunIT๙"/>
          <w:sz w:val="32"/>
          <w:szCs w:val="32"/>
          <w:cs/>
        </w:rPr>
        <w:t>เป็นส่วนหนึ่งของเขตห้ามล่าสัตว์ป่าทะเลน้อย ซึ่งมีพื้นที่ครอบคลุม</w:t>
      </w:r>
      <w:r w:rsidR="00BC1A95">
        <w:rPr>
          <w:rFonts w:ascii="TH SarabunIT๙" w:hAnsi="TH SarabunIT๙" w:cs="TH SarabunIT๙" w:hint="cs"/>
          <w:color w:val="0F243E"/>
          <w:sz w:val="32"/>
          <w:szCs w:val="32"/>
          <w:cs/>
        </w:rPr>
        <w:t xml:space="preserve">พื้นที่      </w:t>
      </w:r>
      <w:r w:rsidR="00087D86">
        <w:rPr>
          <w:rFonts w:ascii="TH SarabunIT๙" w:hAnsi="TH SarabunIT๙" w:cs="TH SarabunIT๙" w:hint="cs"/>
          <w:color w:val="0F243E"/>
          <w:sz w:val="32"/>
          <w:szCs w:val="32"/>
          <w:cs/>
        </w:rPr>
        <w:t xml:space="preserve"> </w:t>
      </w:r>
      <w:r w:rsidR="00001D5B">
        <w:rPr>
          <w:rFonts w:ascii="TH SarabunIT๙" w:hAnsi="TH SarabunIT๙" w:cs="TH SarabunIT๙" w:hint="cs"/>
          <w:color w:val="0F243E"/>
          <w:sz w:val="32"/>
          <w:szCs w:val="32"/>
          <w:cs/>
        </w:rPr>
        <w:t xml:space="preserve"> </w:t>
      </w:r>
      <w:r w:rsidR="00001D5B" w:rsidRPr="002C4596">
        <w:rPr>
          <w:rFonts w:ascii="TH SarabunIT๙" w:hAnsi="TH SarabunIT๙" w:cs="TH SarabunIT๙"/>
          <w:color w:val="0F243E"/>
          <w:sz w:val="32"/>
          <w:szCs w:val="32"/>
          <w:cs/>
        </w:rPr>
        <w:t>นกน้ำ</w:t>
      </w:r>
      <w:r w:rsidR="00087D86">
        <w:rPr>
          <w:rFonts w:ascii="TH SarabunIT๙" w:hAnsi="TH SarabunIT๙" w:cs="TH SarabunIT๙" w:hint="cs"/>
          <w:color w:val="0F243E"/>
          <w:sz w:val="32"/>
          <w:szCs w:val="32"/>
          <w:cs/>
        </w:rPr>
        <w:t>เริงร่า</w:t>
      </w:r>
      <w:r w:rsidR="00001D5B" w:rsidRPr="002C4596">
        <w:rPr>
          <w:rFonts w:ascii="TH SarabunIT๙" w:hAnsi="TH SarabunIT๙" w:cs="TH SarabunIT๙"/>
          <w:color w:val="0F243E"/>
          <w:sz w:val="32"/>
          <w:szCs w:val="32"/>
          <w:cs/>
        </w:rPr>
        <w:t>ในทะเลน้อย</w:t>
      </w:r>
    </w:p>
    <w:p w:rsidR="009905B8"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จังหวัด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พัทลุง สงขลา และ นครศรีธรรมราช ซึ่งมีทั้งส่วนที่เป็นพื้นดินทุ่งหญ้า</w:t>
      </w:r>
      <w:r w:rsidR="00C244CA" w:rsidRPr="002C4596">
        <w:rPr>
          <w:rFonts w:ascii="TH SarabunIT๙" w:hAnsi="TH SarabunIT๙" w:cs="TH SarabunIT๙"/>
          <w:color w:val="0F243E"/>
          <w:sz w:val="32"/>
          <w:szCs w:val="32"/>
          <w:cs/>
        </w:rPr>
        <w:t xml:space="preserve"> </w:t>
      </w:r>
      <w:r w:rsidRPr="002C4596">
        <w:rPr>
          <w:rFonts w:ascii="TH SarabunIT๙" w:hAnsi="TH SarabunIT๙" w:cs="TH SarabunIT๙"/>
          <w:sz w:val="32"/>
          <w:szCs w:val="32"/>
          <w:cs/>
        </w:rPr>
        <w:t>ป่าเสม็ด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ป่าพรุ นาข้าว ป่าดิบชื้น และพื้นน้ำที่มีอยู่ประมาณ</w:t>
      </w:r>
      <w:r w:rsidR="004C3F97"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๑๗</w:t>
      </w:r>
      <w:r w:rsidRPr="002C4596">
        <w:rPr>
          <w:rFonts w:ascii="TH SarabunIT๙" w:hAnsi="TH SarabunIT๙" w:cs="TH SarabunIT๙"/>
          <w:sz w:val="32"/>
          <w:szCs w:val="32"/>
        </w:rPr>
        <w:t>,</w:t>
      </w:r>
      <w:r w:rsidRPr="002C4596">
        <w:rPr>
          <w:rFonts w:ascii="TH SarabunIT๙" w:hAnsi="TH SarabunIT๙" w:cs="TH SarabunIT๙"/>
          <w:sz w:val="32"/>
          <w:szCs w:val="32"/>
          <w:cs/>
        </w:rPr>
        <w:t>๕๐๐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ไร่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คิดจากเนื้อที่ทั้งหมดประมาณ ๒๘๑</w:t>
      </w:r>
      <w:r w:rsidRPr="002C4596">
        <w:rPr>
          <w:rFonts w:ascii="TH SarabunIT๙" w:hAnsi="TH SarabunIT๙" w:cs="TH SarabunIT๙"/>
          <w:sz w:val="32"/>
          <w:szCs w:val="32"/>
        </w:rPr>
        <w:t>,</w:t>
      </w:r>
      <w:r w:rsidRPr="002C4596">
        <w:rPr>
          <w:rFonts w:ascii="TH SarabunIT๙" w:hAnsi="TH SarabunIT๙" w:cs="TH SarabunIT๙"/>
          <w:sz w:val="32"/>
          <w:szCs w:val="32"/>
          <w:cs/>
        </w:rPr>
        <w:t>๒๕๐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ไร่ ทะเลน้อยเป็นพื้นที่ ซึ่งมีความหลากหลายทางชีวภาพมาก ทั้งระบบนิเวศ สัตว์ป่าสัตว์น้ำ พรรณพืช โดยเฉพาะนกที่มีอยู่เป็นจำนวนมาก ด้วยความอุดมสมบูรณ์ของพื้นที่ความหลากหลายทางชีวภาพของทะเลน้อยทำให้พื้นที่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พรุควนขี้เสี้ยน</w:t>
      </w:r>
      <w:r w:rsidRPr="002C4596">
        <w:rPr>
          <w:rFonts w:ascii="TH SarabunIT๙" w:hAnsi="TH SarabunIT๙" w:cs="TH SarabunIT๙"/>
          <w:sz w:val="32"/>
          <w:szCs w:val="32"/>
        </w:rPr>
        <w:t>”</w:t>
      </w:r>
      <w:r w:rsidRPr="002C4596">
        <w:rPr>
          <w:rFonts w:ascii="TH SarabunIT๙" w:hAnsi="TH SarabunIT๙" w:cs="TH SarabunIT๙"/>
          <w:sz w:val="32"/>
          <w:szCs w:val="32"/>
          <w:cs/>
        </w:rPr>
        <w:t xml:space="preserve">ของทะเลน้อย ได้รับการประกาศให้เป็นเขตพื้นที่ชุ่มน้ำโลกหรือ </w:t>
      </w:r>
      <w:r w:rsidRPr="002C4596">
        <w:rPr>
          <w:rFonts w:ascii="TH SarabunIT๙" w:hAnsi="TH SarabunIT๙" w:cs="TH SarabunIT๙"/>
          <w:sz w:val="32"/>
          <w:szCs w:val="32"/>
        </w:rPr>
        <w:t>“</w:t>
      </w:r>
      <w:r w:rsidR="00DB7BA5" w:rsidRPr="002C4596">
        <w:rPr>
          <w:rFonts w:ascii="TH SarabunIT๙" w:hAnsi="TH SarabunIT๙" w:cs="TH SarabunIT๙"/>
          <w:sz w:val="32"/>
          <w:szCs w:val="32"/>
          <w:cs/>
        </w:rPr>
        <w:t>แรมซาร์ไซต์</w:t>
      </w:r>
      <w:r w:rsidRPr="002C4596">
        <w:rPr>
          <w:rFonts w:ascii="TH SarabunIT๙" w:hAnsi="TH SarabunIT๙" w:cs="TH SarabunIT๙"/>
          <w:sz w:val="32"/>
          <w:szCs w:val="32"/>
        </w:rPr>
        <w:t xml:space="preserve">” (Ramsar Site) </w:t>
      </w:r>
      <w:r w:rsidRPr="002C4596">
        <w:rPr>
          <w:rFonts w:ascii="TH SarabunIT๙" w:hAnsi="TH SarabunIT๙" w:cs="TH SarabunIT๙"/>
          <w:sz w:val="32"/>
          <w:szCs w:val="32"/>
          <w:cs/>
        </w:rPr>
        <w:t>แห่งแรกในเมืองไทย เมื่อวันที่</w:t>
      </w:r>
      <w:r w:rsidR="00C77164"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๑๓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ก.ย. ๒๕๔๑ ถือเป็นไฮไลต์ทางการท่องเที่ยวอันโดดเด่นของจังหวัดพัทลุง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ที่คอยเชิญชวนนักท่องเที่ยว ทั้งในประเทศ และต่างประเทศมาเยี่ยมเยือนอย่างไม่ขาดสาย ซึ่งในบริบทของการท่องเที่ยวทะเลน้อยแห่งนี้ นั้นมีหลากหลายสถานที่ให้นักท่องเที่ยวได้เยี่ยมชมทั้งดูนก ชมบัวมวลหมู่พันธุ์ไม้น้ำ </w:t>
      </w:r>
      <w:r w:rsidRPr="002C4596">
        <w:rPr>
          <w:rFonts w:ascii="TH SarabunIT๙" w:hAnsi="TH SarabunIT๙" w:cs="TH SarabunIT๙"/>
          <w:sz w:val="32"/>
          <w:szCs w:val="32"/>
          <w:cs/>
        </w:rPr>
        <w:lastRenderedPageBreak/>
        <w:t>ชมวิถีชีวิตของควายน้ำนับเป็นพันๆตัว</w:t>
      </w:r>
      <w:r w:rsidR="0059377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ที่ต้องปรับตัวใ</w:t>
      </w:r>
      <w:r w:rsidR="00DC5D13" w:rsidRPr="002C4596">
        <w:rPr>
          <w:rFonts w:ascii="TH SarabunIT๙" w:hAnsi="TH SarabunIT๙" w:cs="TH SarabunIT๙"/>
          <w:sz w:val="32"/>
          <w:szCs w:val="32"/>
          <w:cs/>
        </w:rPr>
        <w:t>ห้อยู่รอดกับระบบนิเวศ</w:t>
      </w:r>
      <w:r w:rsidRPr="002C4596">
        <w:rPr>
          <w:rFonts w:ascii="TH SarabunIT๙" w:hAnsi="TH SarabunIT๙" w:cs="TH SarabunIT๙"/>
          <w:sz w:val="32"/>
          <w:szCs w:val="32"/>
          <w:cs/>
        </w:rPr>
        <w:t>ที่เปลี่ยนแปลงไป</w:t>
      </w:r>
      <w:r w:rsidR="00DC5D13"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ในพื้นที่ป่าพรุแถบรอบลุ่มทะเลสาบ ที่ในบางปีมีน้ำท่วมทุ่งหญ้า</w:t>
      </w:r>
      <w:r w:rsidR="0059377A" w:rsidRPr="002C4596">
        <w:rPr>
          <w:rFonts w:ascii="TH SarabunIT๙" w:hAnsi="TH SarabunIT๙" w:cs="TH SarabunIT๙"/>
          <w:sz w:val="32"/>
          <w:szCs w:val="32"/>
          <w:cs/>
        </w:rPr>
        <w:t>ซึ่ง</w:t>
      </w:r>
      <w:r w:rsidRPr="002C4596">
        <w:rPr>
          <w:rFonts w:ascii="TH SarabunIT๙" w:hAnsi="TH SarabunIT๙" w:cs="TH SarabunIT๙"/>
          <w:sz w:val="32"/>
          <w:szCs w:val="32"/>
          <w:cs/>
        </w:rPr>
        <w:t>เป็นแหล่งอาหารของ</w:t>
      </w:r>
      <w:r w:rsidR="0059377A" w:rsidRPr="002C4596">
        <w:rPr>
          <w:rFonts w:ascii="TH SarabunIT๙" w:hAnsi="TH SarabunIT๙" w:cs="TH SarabunIT๙"/>
          <w:sz w:val="32"/>
          <w:szCs w:val="32"/>
          <w:cs/>
        </w:rPr>
        <w:t>ควาย มันจึง</w:t>
      </w:r>
      <w:r w:rsidRPr="002C4596">
        <w:rPr>
          <w:rFonts w:ascii="TH SarabunIT๙" w:hAnsi="TH SarabunIT๙" w:cs="TH SarabunIT๙"/>
          <w:sz w:val="32"/>
          <w:szCs w:val="32"/>
          <w:cs/>
        </w:rPr>
        <w:t xml:space="preserve">ต้องดำน้ำไปกินหญ้าใต้น้ำที่ท่วมเจิ่งนอง หรือบัว พืชพันธุ์ ไม้น้ำอื่นๆเพื่อประทังชีวิต กลายมาเป็นเสน่ห์ที่น่าชมอีกมุมมองหนึ่ง หรือคอยเวลาให้ถึงในช่วงเช้าที่จะได้ชมความมหัศจรรย์ของธรรมชาติ ที่เราจะสัมผัสเห็นแสงแรกของดวงอาทิตย์ที่บ้านปากประได้ผุดพรายขึ้นกลางทะเลสาบ ท่ามกลางยอยักษ์นับร้อยๆหลังที่เรียงรายเป็นทิวแถว </w:t>
      </w:r>
      <w:r w:rsidR="00DC5D13" w:rsidRPr="002C4596">
        <w:rPr>
          <w:rFonts w:ascii="TH SarabunIT๙" w:hAnsi="TH SarabunIT๙" w:cs="TH SarabunIT๙"/>
          <w:sz w:val="32"/>
          <w:szCs w:val="32"/>
          <w:cs/>
        </w:rPr>
        <w:t>ถือเป็นภาพที่สวยงามตื่นตาตื่นใจ</w:t>
      </w:r>
      <w:r w:rsidRPr="002C4596">
        <w:rPr>
          <w:rFonts w:ascii="TH SarabunIT๙" w:hAnsi="TH SarabunIT๙" w:cs="TH SarabunIT๙"/>
          <w:sz w:val="32"/>
          <w:szCs w:val="32"/>
          <w:cs/>
        </w:rPr>
        <w:t>แก่ผู้สัมผัสความงามของธรรมชาติเหมือนดั่งต้อง</w:t>
      </w:r>
      <w:r w:rsidR="00DC5D13" w:rsidRPr="002C4596">
        <w:rPr>
          <w:rFonts w:ascii="TH SarabunIT๙" w:hAnsi="TH SarabunIT๙" w:cs="TH SarabunIT๙"/>
          <w:sz w:val="32"/>
          <w:szCs w:val="32"/>
          <w:cs/>
        </w:rPr>
        <w:t>มนต์</w:t>
      </w:r>
      <w:r w:rsidR="00FC4CC7" w:rsidRPr="002C4596">
        <w:rPr>
          <w:rFonts w:ascii="TH SarabunIT๙" w:hAnsi="TH SarabunIT๙" w:cs="TH SarabunIT๙"/>
          <w:sz w:val="32"/>
          <w:szCs w:val="32"/>
          <w:cs/>
        </w:rPr>
        <w:t>ซึ่ง</w:t>
      </w:r>
      <w:r w:rsidRPr="002C4596">
        <w:rPr>
          <w:rFonts w:ascii="TH SarabunIT๙" w:hAnsi="TH SarabunIT๙" w:cs="TH SarabunIT๙"/>
          <w:sz w:val="32"/>
          <w:szCs w:val="32"/>
          <w:cs/>
        </w:rPr>
        <w:t>มีกลุ่มเรือบริการนำ</w:t>
      </w:r>
      <w:r w:rsidR="00DC5D13" w:rsidRPr="002C4596">
        <w:rPr>
          <w:rFonts w:ascii="TH SarabunIT๙" w:hAnsi="TH SarabunIT๙" w:cs="TH SarabunIT๙"/>
          <w:sz w:val="32"/>
          <w:szCs w:val="32"/>
          <w:cs/>
        </w:rPr>
        <w:t>เที่ยว</w:t>
      </w:r>
      <w:r w:rsidRPr="002C4596">
        <w:rPr>
          <w:rFonts w:ascii="TH SarabunIT๙" w:hAnsi="TH SarabunIT๙" w:cs="TH SarabunIT๙"/>
          <w:sz w:val="32"/>
          <w:szCs w:val="32"/>
          <w:cs/>
        </w:rPr>
        <w:t>พาเที่ยว</w:t>
      </w:r>
      <w:r w:rsidR="00FC4CC7" w:rsidRPr="002C4596">
        <w:rPr>
          <w:rFonts w:ascii="TH SarabunIT๙" w:hAnsi="TH SarabunIT๙" w:cs="TH SarabunIT๙"/>
          <w:sz w:val="32"/>
          <w:szCs w:val="32"/>
          <w:cs/>
        </w:rPr>
        <w:t>ชม</w:t>
      </w:r>
      <w:r w:rsidRPr="002C4596">
        <w:rPr>
          <w:rFonts w:ascii="TH SarabunIT๙" w:hAnsi="TH SarabunIT๙" w:cs="TH SarabunIT๙"/>
          <w:sz w:val="32"/>
          <w:szCs w:val="32"/>
          <w:cs/>
        </w:rPr>
        <w:t>ในหลายเส้นทาง</w:t>
      </w:r>
      <w:r w:rsidR="00DC5D13"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ตามความพอใจของ</w:t>
      </w:r>
      <w:r w:rsidR="00DC5D13" w:rsidRPr="002C4596">
        <w:rPr>
          <w:rFonts w:ascii="TH SarabunIT๙" w:hAnsi="TH SarabunIT๙" w:cs="TH SarabunIT๙"/>
          <w:sz w:val="32"/>
          <w:szCs w:val="32"/>
          <w:cs/>
        </w:rPr>
        <w:t>นักท่องเที่ยว</w:t>
      </w:r>
      <w:r w:rsidR="00FC4CC7"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อีกสิ่ง</w:t>
      </w:r>
      <w:r w:rsidR="00FC4CC7"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หนึ่งที่</w:t>
      </w:r>
    </w:p>
    <w:p w:rsidR="00FC4CC7" w:rsidRPr="002C4596"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ขาด</w:t>
      </w:r>
      <w:r w:rsidR="009905B8" w:rsidRPr="002C4596">
        <w:rPr>
          <w:rFonts w:ascii="TH SarabunIT๙" w:hAnsi="TH SarabunIT๙" w:cs="TH SarabunIT๙"/>
          <w:noProof/>
          <w:sz w:val="32"/>
          <w:szCs w:val="32"/>
        </w:rPr>
        <w:drawing>
          <wp:anchor distT="0" distB="0" distL="114300" distR="114300" simplePos="0" relativeHeight="251829760" behindDoc="1" locked="0" layoutInCell="1" allowOverlap="1" wp14:anchorId="2F922905" wp14:editId="153C78AA">
            <wp:simplePos x="0" y="0"/>
            <wp:positionH relativeFrom="column">
              <wp:posOffset>3592195</wp:posOffset>
            </wp:positionH>
            <wp:positionV relativeFrom="paragraph">
              <wp:posOffset>-122555</wp:posOffset>
            </wp:positionV>
            <wp:extent cx="2159635" cy="1439545"/>
            <wp:effectExtent l="171450" t="171450" r="374015" b="370205"/>
            <wp:wrapNone/>
            <wp:docPr id="20" name="รูปภาพ 20"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01.jpg"/>
                    <pic:cNvPicPr>
                      <a:picLocks noChangeAspect="1" noChangeArrowheads="1"/>
                    </pic:cNvPicPr>
                  </pic:nvPicPr>
                  <pic:blipFill>
                    <a:blip r:embed="rId90"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3175">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2C4596">
        <w:rPr>
          <w:rFonts w:ascii="TH SarabunIT๙" w:hAnsi="TH SarabunIT๙" w:cs="TH SarabunIT๙"/>
          <w:sz w:val="32"/>
          <w:szCs w:val="32"/>
          <w:cs/>
        </w:rPr>
        <w:t>ไม่ได้</w:t>
      </w:r>
      <w:r w:rsidR="009905B8">
        <w:rPr>
          <w:rFonts w:ascii="TH SarabunIT๙" w:hAnsi="TH SarabunIT๙" w:cs="TH SarabunIT๙" w:hint="cs"/>
          <w:sz w:val="32"/>
          <w:szCs w:val="32"/>
          <w:cs/>
        </w:rPr>
        <w:t xml:space="preserve"> </w:t>
      </w:r>
      <w:r w:rsidRPr="002C4596">
        <w:rPr>
          <w:rFonts w:ascii="TH SarabunIT๙" w:hAnsi="TH SarabunIT๙" w:cs="TH SarabunIT๙"/>
          <w:sz w:val="32"/>
          <w:szCs w:val="32"/>
          <w:cs/>
        </w:rPr>
        <w:t>เมื่อมาเยี่ยมเยือนทะเลน้อย</w:t>
      </w:r>
      <w:r w:rsidR="009905B8">
        <w:rPr>
          <w:rFonts w:ascii="TH SarabunIT๙" w:hAnsi="TH SarabunIT๙" w:cs="TH SarabunIT๙" w:hint="cs"/>
          <w:sz w:val="32"/>
          <w:szCs w:val="32"/>
          <w:cs/>
        </w:rPr>
        <w:t xml:space="preserve"> </w:t>
      </w:r>
      <w:r w:rsidRPr="002C4596">
        <w:rPr>
          <w:rFonts w:ascii="TH SarabunIT๙" w:hAnsi="TH SarabunIT๙" w:cs="TH SarabunIT๙"/>
          <w:sz w:val="32"/>
          <w:szCs w:val="32"/>
          <w:cs/>
        </w:rPr>
        <w:t>ก็คือการแวะชิมปลาดุกร้า</w:t>
      </w:r>
      <w:r w:rsidR="00FC4CC7" w:rsidRPr="002C4596">
        <w:rPr>
          <w:rFonts w:ascii="TH SarabunIT๙" w:hAnsi="TH SarabunIT๙" w:cs="TH SarabunIT๙"/>
          <w:sz w:val="32"/>
          <w:szCs w:val="32"/>
          <w:cs/>
        </w:rPr>
        <w:t xml:space="preserve"> </w:t>
      </w:r>
    </w:p>
    <w:p w:rsidR="00DC5D13" w:rsidRPr="002C4596" w:rsidRDefault="00FC4CC7"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ไข่ปลาทอดทะเลน้อย </w:t>
      </w:r>
      <w:r w:rsidR="001816DB" w:rsidRPr="002C4596">
        <w:rPr>
          <w:rFonts w:ascii="TH SarabunIT๙" w:hAnsi="TH SarabunIT๙" w:cs="TH SarabunIT๙"/>
          <w:sz w:val="32"/>
          <w:szCs w:val="32"/>
          <w:cs/>
        </w:rPr>
        <w:t>แกงส้มปลาเนื้ออ่อนกับรากบัว</w:t>
      </w:r>
      <w:r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หรือปลาต้ม</w:t>
      </w:r>
      <w:r w:rsidR="00DC5D13" w:rsidRPr="002C4596">
        <w:rPr>
          <w:rFonts w:ascii="TH SarabunIT๙" w:hAnsi="TH SarabunIT๙" w:cs="TH SarabunIT๙"/>
          <w:sz w:val="32"/>
          <w:szCs w:val="32"/>
          <w:cs/>
        </w:rPr>
        <w:t xml:space="preserve"> </w:t>
      </w:r>
    </w:p>
    <w:p w:rsidR="00DC5D13" w:rsidRPr="002C4596" w:rsidRDefault="001816DB" w:rsidP="00DC5D13">
      <w:pPr>
        <w:jc w:val="thaiDistribute"/>
        <w:rPr>
          <w:rFonts w:ascii="TH SarabunIT๙" w:hAnsi="TH SarabunIT๙" w:cs="TH SarabunIT๙"/>
          <w:sz w:val="32"/>
          <w:szCs w:val="32"/>
        </w:rPr>
      </w:pPr>
      <w:r w:rsidRPr="002C4596">
        <w:rPr>
          <w:rFonts w:ascii="TH SarabunIT๙" w:hAnsi="TH SarabunIT๙" w:cs="TH SarabunIT๙"/>
          <w:sz w:val="32"/>
          <w:szCs w:val="32"/>
          <w:cs/>
        </w:rPr>
        <w:t>กะทิรากบัว อันมีรสชาติเข้มข้นแบบฉบับพื้น</w:t>
      </w:r>
      <w:r w:rsidR="00FC4CC7" w:rsidRPr="002C4596">
        <w:rPr>
          <w:rFonts w:ascii="TH SarabunIT๙" w:hAnsi="TH SarabunIT๙" w:cs="TH SarabunIT๙"/>
          <w:sz w:val="32"/>
          <w:szCs w:val="32"/>
          <w:cs/>
        </w:rPr>
        <w:t xml:space="preserve">ถิ่น </w:t>
      </w:r>
      <w:r w:rsidRPr="002C4596">
        <w:rPr>
          <w:rFonts w:ascii="TH SarabunIT๙" w:hAnsi="TH SarabunIT๙" w:cs="TH SarabunIT๙"/>
          <w:sz w:val="32"/>
          <w:szCs w:val="32"/>
          <w:cs/>
        </w:rPr>
        <w:t>ที่ได้กลิ่นไอต้อนรับ</w:t>
      </w:r>
      <w:r w:rsidR="00DC5D13" w:rsidRPr="002C4596">
        <w:rPr>
          <w:rFonts w:ascii="TH SarabunIT๙" w:hAnsi="TH SarabunIT๙" w:cs="TH SarabunIT๙"/>
          <w:sz w:val="32"/>
          <w:szCs w:val="32"/>
          <w:cs/>
        </w:rPr>
        <w:t xml:space="preserve"> </w:t>
      </w:r>
    </w:p>
    <w:p w:rsidR="00FC4CC7" w:rsidRPr="002C4596" w:rsidRDefault="001816DB" w:rsidP="00DC5D13">
      <w:pPr>
        <w:jc w:val="thaiDistribute"/>
        <w:rPr>
          <w:rFonts w:ascii="TH SarabunIT๙" w:hAnsi="TH SarabunIT๙" w:cs="TH SarabunIT๙"/>
          <w:sz w:val="32"/>
          <w:szCs w:val="32"/>
        </w:rPr>
      </w:pPr>
      <w:r w:rsidRPr="002C4596">
        <w:rPr>
          <w:rFonts w:ascii="TH SarabunIT๙" w:hAnsi="TH SarabunIT๙" w:cs="TH SarabunIT๙"/>
          <w:sz w:val="32"/>
          <w:szCs w:val="32"/>
          <w:cs/>
        </w:rPr>
        <w:t>นักชิมจากทั่วสารทิศ</w:t>
      </w:r>
      <w:r w:rsidR="00FC4CC7"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เมื่อ</w:t>
      </w:r>
      <w:r w:rsidR="00FC4CC7" w:rsidRPr="002C4596">
        <w:rPr>
          <w:rFonts w:ascii="TH SarabunIT๙" w:hAnsi="TH SarabunIT๙" w:cs="TH SarabunIT๙"/>
          <w:sz w:val="32"/>
          <w:szCs w:val="32"/>
          <w:cs/>
        </w:rPr>
        <w:t>ยาม</w:t>
      </w:r>
      <w:r w:rsidRPr="002C4596">
        <w:rPr>
          <w:rFonts w:ascii="TH SarabunIT๙" w:hAnsi="TH SarabunIT๙" w:cs="TH SarabunIT๙"/>
          <w:sz w:val="32"/>
          <w:szCs w:val="32"/>
          <w:cs/>
        </w:rPr>
        <w:t>อาทิตย์จะลับขอบฟ้า</w:t>
      </w:r>
      <w:r w:rsidR="00FC4CC7" w:rsidRPr="002C4596">
        <w:rPr>
          <w:rFonts w:ascii="TH SarabunIT๙" w:hAnsi="TH SarabunIT๙" w:cs="TH SarabunIT๙"/>
          <w:sz w:val="32"/>
          <w:szCs w:val="32"/>
          <w:cs/>
        </w:rPr>
        <w:t xml:space="preserve"> บน</w:t>
      </w:r>
      <w:r w:rsidRPr="002C4596">
        <w:rPr>
          <w:rFonts w:ascii="TH SarabunIT๙" w:hAnsi="TH SarabunIT๙" w:cs="TH SarabunIT๙"/>
          <w:sz w:val="32"/>
          <w:szCs w:val="32"/>
          <w:cs/>
        </w:rPr>
        <w:t>สะพาน</w:t>
      </w:r>
      <w:r w:rsidR="00DC5D13" w:rsidRPr="002C4596">
        <w:rPr>
          <w:rFonts w:ascii="TH SarabunIT๙" w:hAnsi="TH SarabunIT๙" w:cs="TH SarabunIT๙"/>
          <w:sz w:val="32"/>
          <w:szCs w:val="32"/>
          <w:cs/>
        </w:rPr>
        <w:t>เฉลิม</w:t>
      </w:r>
      <w:r w:rsidR="00FC4CC7" w:rsidRPr="002C4596">
        <w:rPr>
          <w:rFonts w:ascii="TH SarabunIT๙" w:hAnsi="TH SarabunIT๙" w:cs="TH SarabunIT๙"/>
          <w:sz w:val="32"/>
          <w:szCs w:val="32"/>
          <w:cs/>
        </w:rPr>
        <w:t xml:space="preserve"> </w:t>
      </w:r>
    </w:p>
    <w:p w:rsidR="00FA2292" w:rsidRPr="002C4596" w:rsidRDefault="00DC5D13" w:rsidP="00DC5D13">
      <w:pPr>
        <w:jc w:val="thaiDistribute"/>
        <w:rPr>
          <w:rFonts w:ascii="TH SarabunIT๙" w:hAnsi="TH SarabunIT๙" w:cs="TH SarabunIT๙"/>
          <w:sz w:val="32"/>
          <w:szCs w:val="32"/>
        </w:rPr>
      </w:pPr>
      <w:r w:rsidRPr="002C4596">
        <w:rPr>
          <w:rFonts w:ascii="TH SarabunIT๙" w:hAnsi="TH SarabunIT๙" w:cs="TH SarabunIT๙"/>
          <w:sz w:val="32"/>
          <w:szCs w:val="32"/>
          <w:cs/>
        </w:rPr>
        <w:t>พระเกียรติ</w:t>
      </w:r>
      <w:r w:rsidR="001816DB" w:rsidRPr="002C4596">
        <w:rPr>
          <w:rFonts w:ascii="TH SarabunIT๙" w:hAnsi="TH SarabunIT๙" w:cs="TH SarabunIT๙"/>
          <w:sz w:val="32"/>
          <w:szCs w:val="32"/>
          <w:cs/>
        </w:rPr>
        <w:t xml:space="preserve"> </w:t>
      </w:r>
      <w:r w:rsidR="00FC4CC7" w:rsidRPr="002C4596">
        <w:rPr>
          <w:rFonts w:ascii="TH SarabunIT๙" w:hAnsi="TH SarabunIT๙" w:cs="TH SarabunIT๙"/>
          <w:sz w:val="32"/>
          <w:szCs w:val="32"/>
          <w:cs/>
        </w:rPr>
        <w:t>50 พรรษา</w:t>
      </w:r>
      <w:r w:rsidRPr="002C4596">
        <w:rPr>
          <w:rFonts w:ascii="TH SarabunIT๙" w:hAnsi="TH SarabunIT๙" w:cs="TH SarabunIT๙"/>
          <w:sz w:val="32"/>
          <w:szCs w:val="32"/>
          <w:cs/>
        </w:rPr>
        <w:t xml:space="preserve"> </w:t>
      </w:r>
      <w:r w:rsidR="00FC4CC7" w:rsidRPr="002C4596">
        <w:rPr>
          <w:rFonts w:ascii="TH SarabunIT๙" w:hAnsi="TH SarabunIT๙" w:cs="TH SarabunIT๙"/>
          <w:sz w:val="32"/>
          <w:szCs w:val="32"/>
        </w:rPr>
        <w:t xml:space="preserve">5 </w:t>
      </w:r>
      <w:r w:rsidR="00FC4CC7" w:rsidRPr="002C4596">
        <w:rPr>
          <w:rFonts w:ascii="TH SarabunIT๙" w:hAnsi="TH SarabunIT๙" w:cs="TH SarabunIT๙"/>
          <w:sz w:val="32"/>
          <w:szCs w:val="32"/>
          <w:cs/>
        </w:rPr>
        <w:t xml:space="preserve">ธันวาคม </w:t>
      </w:r>
      <w:r w:rsidR="00FC4CC7" w:rsidRPr="002C4596">
        <w:rPr>
          <w:rFonts w:ascii="TH SarabunIT๙" w:hAnsi="TH SarabunIT๙" w:cs="TH SarabunIT๙"/>
          <w:sz w:val="32"/>
          <w:szCs w:val="32"/>
        </w:rPr>
        <w:t>2550</w:t>
      </w:r>
      <w:r w:rsidR="00FC4CC7" w:rsidRPr="002C4596">
        <w:rPr>
          <w:rFonts w:ascii="TH SarabunIT๙" w:hAnsi="TH SarabunIT๙" w:cs="TH SarabunIT๙"/>
          <w:sz w:val="32"/>
          <w:szCs w:val="32"/>
          <w:cs/>
        </w:rPr>
        <w:t xml:space="preserve"> </w:t>
      </w:r>
      <w:r w:rsidR="00FA2292" w:rsidRPr="002C4596">
        <w:rPr>
          <w:rFonts w:ascii="TH SarabunIT๙" w:hAnsi="TH SarabunIT๙" w:cs="TH SarabunIT๙"/>
          <w:sz w:val="32"/>
          <w:szCs w:val="32"/>
          <w:cs/>
        </w:rPr>
        <w:t>ที่</w:t>
      </w:r>
      <w:r w:rsidR="00FC4CC7" w:rsidRPr="002C4596">
        <w:rPr>
          <w:rFonts w:ascii="TH SarabunIT๙" w:hAnsi="TH SarabunIT๙" w:cs="TH SarabunIT๙"/>
          <w:sz w:val="32"/>
          <w:szCs w:val="32"/>
          <w:cs/>
        </w:rPr>
        <w:t>เป็นสะพาน</w:t>
      </w:r>
      <w:r w:rsidR="00FA2292" w:rsidRPr="002C4596">
        <w:rPr>
          <w:rFonts w:ascii="TH SarabunIT๙" w:hAnsi="TH SarabunIT๙" w:cs="TH SarabunIT๙"/>
          <w:sz w:val="32"/>
          <w:szCs w:val="32"/>
          <w:cs/>
        </w:rPr>
        <w:t xml:space="preserve">ยกระดับ </w:t>
      </w:r>
    </w:p>
    <w:p w:rsidR="009905B8" w:rsidRDefault="00FA2292" w:rsidP="00DC5D13">
      <w:pPr>
        <w:jc w:val="thaiDistribute"/>
        <w:rPr>
          <w:rFonts w:ascii="TH SarabunIT๙" w:hAnsi="TH SarabunIT๙" w:cs="TH SarabunIT๙"/>
          <w:color w:val="0F243E"/>
          <w:sz w:val="32"/>
          <w:szCs w:val="32"/>
        </w:rPr>
      </w:pPr>
      <w:r w:rsidRPr="002C4596">
        <w:rPr>
          <w:rFonts w:ascii="TH SarabunIT๙" w:hAnsi="TH SarabunIT๙" w:cs="TH SarabunIT๙"/>
          <w:sz w:val="32"/>
          <w:szCs w:val="32"/>
          <w:cs/>
        </w:rPr>
        <w:t>ข้ามทะเลสาบสงขลา จากอำเภอควนขนุน ไปยังอ</w:t>
      </w:r>
      <w:r w:rsidR="00254D0F" w:rsidRPr="002C4596">
        <w:rPr>
          <w:rFonts w:ascii="TH SarabunIT๙" w:hAnsi="TH SarabunIT๙" w:cs="TH SarabunIT๙"/>
          <w:sz w:val="32"/>
          <w:szCs w:val="32"/>
          <w:cs/>
        </w:rPr>
        <w:t xml:space="preserve">ำเภอระโนด จังหวัด            </w:t>
      </w:r>
      <w:r w:rsidRPr="002C4596">
        <w:rPr>
          <w:rFonts w:ascii="TH SarabunIT๙" w:hAnsi="TH SarabunIT๙" w:cs="TH SarabunIT๙"/>
          <w:sz w:val="32"/>
          <w:szCs w:val="32"/>
          <w:cs/>
        </w:rPr>
        <w:t xml:space="preserve"> </w:t>
      </w:r>
    </w:p>
    <w:p w:rsidR="009905B8" w:rsidRPr="002C4596" w:rsidRDefault="00FA2292" w:rsidP="009905B8">
      <w:pPr>
        <w:jc w:val="thaiDistribute"/>
        <w:rPr>
          <w:rFonts w:ascii="TH SarabunIT๙" w:hAnsi="TH SarabunIT๙" w:cs="TH SarabunIT๙"/>
          <w:sz w:val="32"/>
          <w:szCs w:val="32"/>
        </w:rPr>
      </w:pPr>
      <w:r w:rsidRPr="002C4596">
        <w:rPr>
          <w:rFonts w:ascii="TH SarabunIT๙" w:hAnsi="TH SarabunIT๙" w:cs="TH SarabunIT๙"/>
          <w:sz w:val="32"/>
          <w:szCs w:val="32"/>
          <w:cs/>
        </w:rPr>
        <w:t>สงขลา</w:t>
      </w:r>
      <w:r w:rsidR="00FC4CC7"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ระยะทางรวม 5.450 กิโลเมตร ถือเป็นสะพาน</w:t>
      </w:r>
      <w:r w:rsidR="001816DB" w:rsidRPr="002C4596">
        <w:rPr>
          <w:rFonts w:ascii="TH SarabunIT๙" w:hAnsi="TH SarabunIT๙" w:cs="TH SarabunIT๙"/>
          <w:sz w:val="32"/>
          <w:szCs w:val="32"/>
          <w:cs/>
        </w:rPr>
        <w:t>ที่</w:t>
      </w:r>
      <w:r w:rsidRPr="002C4596">
        <w:rPr>
          <w:rFonts w:ascii="TH SarabunIT๙" w:hAnsi="TH SarabunIT๙" w:cs="TH SarabunIT๙"/>
          <w:sz w:val="32"/>
          <w:szCs w:val="32"/>
          <w:cs/>
        </w:rPr>
        <w:t>มีความ</w:t>
      </w:r>
      <w:r w:rsidR="001816DB" w:rsidRPr="002C4596">
        <w:rPr>
          <w:rFonts w:ascii="TH SarabunIT๙" w:hAnsi="TH SarabunIT๙" w:cs="TH SarabunIT๙"/>
          <w:sz w:val="32"/>
          <w:szCs w:val="32"/>
          <w:cs/>
        </w:rPr>
        <w:t>ยาว</w:t>
      </w:r>
      <w:r w:rsidR="009905B8">
        <w:rPr>
          <w:rFonts w:ascii="TH SarabunIT๙" w:hAnsi="TH SarabunIT๙" w:cs="TH SarabunIT๙" w:hint="cs"/>
          <w:sz w:val="32"/>
          <w:szCs w:val="32"/>
          <w:cs/>
        </w:rPr>
        <w:t xml:space="preserve">             </w:t>
      </w:r>
      <w:r w:rsidR="009905B8" w:rsidRPr="002C4596">
        <w:rPr>
          <w:rFonts w:ascii="TH SarabunIT๙" w:hAnsi="TH SarabunIT๙" w:cs="TH SarabunIT๙"/>
          <w:color w:val="0F243E"/>
          <w:sz w:val="32"/>
          <w:szCs w:val="32"/>
          <w:cs/>
        </w:rPr>
        <w:t>วิถีชีวิตควายน้ำ</w:t>
      </w:r>
    </w:p>
    <w:p w:rsidR="006B593C" w:rsidRPr="002C4596" w:rsidRDefault="009905B8" w:rsidP="00FC4CC7">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30784" behindDoc="1" locked="0" layoutInCell="1" allowOverlap="1" wp14:anchorId="03F2B1A5" wp14:editId="1095BF84">
            <wp:simplePos x="0" y="0"/>
            <wp:positionH relativeFrom="column">
              <wp:posOffset>3583940</wp:posOffset>
            </wp:positionH>
            <wp:positionV relativeFrom="paragraph">
              <wp:posOffset>74930</wp:posOffset>
            </wp:positionV>
            <wp:extent cx="2159635" cy="1439545"/>
            <wp:effectExtent l="190500" t="190500" r="393065" b="389255"/>
            <wp:wrapNone/>
            <wp:docPr id="21" name="รูปภาพ 21"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3.ยามเช้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3.ยามเช้า.jpg"/>
                    <pic:cNvPicPr>
                      <a:picLocks noChangeAspect="1" noChangeArrowheads="1"/>
                    </pic:cNvPicPr>
                  </pic:nvPicPr>
                  <pic:blipFill>
                    <a:blip r:embed="rId91"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1816DB" w:rsidRPr="002C4596">
        <w:rPr>
          <w:rFonts w:ascii="TH SarabunIT๙" w:hAnsi="TH SarabunIT๙" w:cs="TH SarabunIT๙"/>
          <w:sz w:val="32"/>
          <w:szCs w:val="32"/>
          <w:cs/>
        </w:rPr>
        <w:t>ที่สุดในประเทศไทย</w:t>
      </w:r>
      <w:r w:rsidR="00FC4CC7" w:rsidRPr="002C4596">
        <w:rPr>
          <w:rFonts w:ascii="TH SarabunIT๙" w:hAnsi="TH SarabunIT๙" w:cs="TH SarabunIT๙"/>
          <w:sz w:val="32"/>
          <w:szCs w:val="32"/>
          <w:cs/>
        </w:rPr>
        <w:t xml:space="preserve"> </w:t>
      </w:r>
      <w:r w:rsidR="006B593C" w:rsidRPr="002C4596">
        <w:rPr>
          <w:rFonts w:ascii="TH SarabunIT๙" w:hAnsi="TH SarabunIT๙" w:cs="TH SarabunIT๙"/>
          <w:sz w:val="32"/>
          <w:szCs w:val="32"/>
          <w:cs/>
        </w:rPr>
        <w:t>และเป็นอันดับที่ 7 ของโลก</w:t>
      </w:r>
      <w:r w:rsidR="001816DB" w:rsidRPr="002C4596">
        <w:rPr>
          <w:rFonts w:ascii="TH SarabunIT๙" w:hAnsi="TH SarabunIT๙" w:cs="TH SarabunIT๙"/>
          <w:sz w:val="32"/>
          <w:szCs w:val="32"/>
          <w:cs/>
        </w:rPr>
        <w:t>เป็นจุดชมวิวหนึ่งที่</w:t>
      </w:r>
      <w:r w:rsidR="006B593C" w:rsidRPr="002C4596">
        <w:rPr>
          <w:rFonts w:ascii="TH SarabunIT๙" w:hAnsi="TH SarabunIT๙" w:cs="TH SarabunIT๙"/>
          <w:sz w:val="32"/>
          <w:szCs w:val="32"/>
          <w:cs/>
        </w:rPr>
        <w:t xml:space="preserve"> </w:t>
      </w:r>
    </w:p>
    <w:p w:rsidR="00876768" w:rsidRPr="002C4596" w:rsidRDefault="001816DB" w:rsidP="00FC4CC7">
      <w:pPr>
        <w:jc w:val="thaiDistribute"/>
        <w:rPr>
          <w:rFonts w:ascii="TH SarabunIT๙" w:hAnsi="TH SarabunIT๙" w:cs="TH SarabunIT๙"/>
          <w:sz w:val="32"/>
          <w:szCs w:val="32"/>
        </w:rPr>
      </w:pPr>
      <w:r w:rsidRPr="002C4596">
        <w:rPr>
          <w:rFonts w:ascii="TH SarabunIT๙" w:hAnsi="TH SarabunIT๙" w:cs="TH SarabunIT๙"/>
          <w:sz w:val="32"/>
          <w:szCs w:val="32"/>
          <w:cs/>
        </w:rPr>
        <w:t>สวยงามให้</w:t>
      </w:r>
      <w:r w:rsidR="00876768" w:rsidRPr="002C4596">
        <w:rPr>
          <w:rFonts w:ascii="TH SarabunIT๙" w:hAnsi="TH SarabunIT๙" w:cs="TH SarabunIT๙"/>
          <w:sz w:val="32"/>
          <w:szCs w:val="32"/>
          <w:cs/>
        </w:rPr>
        <w:t>บรรดา</w:t>
      </w:r>
      <w:r w:rsidRPr="002C4596">
        <w:rPr>
          <w:rFonts w:ascii="TH SarabunIT๙" w:hAnsi="TH SarabunIT๙" w:cs="TH SarabunIT๙"/>
          <w:sz w:val="32"/>
          <w:szCs w:val="32"/>
          <w:cs/>
        </w:rPr>
        <w:t>นักท่อง</w:t>
      </w:r>
      <w:r w:rsidR="00FC4CC7" w:rsidRPr="002C4596">
        <w:rPr>
          <w:rFonts w:ascii="TH SarabunIT๙" w:hAnsi="TH SarabunIT๙" w:cs="TH SarabunIT๙"/>
          <w:sz w:val="32"/>
          <w:szCs w:val="32"/>
          <w:cs/>
        </w:rPr>
        <w:t>เที่ยว</w:t>
      </w:r>
      <w:r w:rsidRPr="002C4596">
        <w:rPr>
          <w:rFonts w:ascii="TH SarabunIT๙" w:hAnsi="TH SarabunIT๙" w:cs="TH SarabunIT๙"/>
          <w:sz w:val="32"/>
          <w:szCs w:val="32"/>
          <w:cs/>
        </w:rPr>
        <w:t>ได้จับภาพไว้เป็นที่ระลึกเห็นวิวทิวทัศน์</w:t>
      </w:r>
      <w:r w:rsidR="00876768" w:rsidRPr="002C4596">
        <w:rPr>
          <w:rFonts w:ascii="TH SarabunIT๙" w:hAnsi="TH SarabunIT๙" w:cs="TH SarabunIT๙"/>
          <w:sz w:val="32"/>
          <w:szCs w:val="32"/>
          <w:cs/>
        </w:rPr>
        <w:t xml:space="preserve"> </w:t>
      </w:r>
    </w:p>
    <w:p w:rsidR="00876768" w:rsidRPr="002C4596" w:rsidRDefault="001816DB" w:rsidP="00FC4CC7">
      <w:pPr>
        <w:jc w:val="thaiDistribute"/>
        <w:rPr>
          <w:rFonts w:ascii="TH SarabunIT๙" w:hAnsi="TH SarabunIT๙" w:cs="TH SarabunIT๙"/>
          <w:sz w:val="32"/>
          <w:szCs w:val="32"/>
        </w:rPr>
      </w:pPr>
      <w:r w:rsidRPr="002C4596">
        <w:rPr>
          <w:rFonts w:ascii="TH SarabunIT๙" w:hAnsi="TH SarabunIT๙" w:cs="TH SarabunIT๙"/>
          <w:sz w:val="32"/>
          <w:szCs w:val="32"/>
          <w:cs/>
        </w:rPr>
        <w:t>ได้สุดลูกหู</w:t>
      </w:r>
      <w:r w:rsidR="00CB47B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ลูกตาทั้งสองฟากฝั่งทะเลสาบ</w:t>
      </w:r>
      <w:r w:rsidR="00876768" w:rsidRPr="002C4596">
        <w:rPr>
          <w:rFonts w:ascii="TH SarabunIT๙" w:hAnsi="TH SarabunIT๙" w:cs="TH SarabunIT๙"/>
          <w:sz w:val="32"/>
          <w:szCs w:val="32"/>
          <w:cs/>
        </w:rPr>
        <w:t>ที่มีฝูงควายน้ำ นกน้ำ สัตว์</w:t>
      </w:r>
    </w:p>
    <w:p w:rsidR="001816DB" w:rsidRPr="002C4596" w:rsidRDefault="00876768" w:rsidP="00FC4CC7">
      <w:pPr>
        <w:jc w:val="thaiDistribute"/>
        <w:rPr>
          <w:rFonts w:ascii="TH SarabunIT๙" w:hAnsi="TH SarabunIT๙" w:cs="TH SarabunIT๙"/>
          <w:sz w:val="32"/>
          <w:szCs w:val="32"/>
          <w:cs/>
        </w:rPr>
      </w:pPr>
      <w:r w:rsidRPr="002C4596">
        <w:rPr>
          <w:rFonts w:ascii="TH SarabunIT๙" w:hAnsi="TH SarabunIT๙" w:cs="TH SarabunIT๙"/>
          <w:sz w:val="32"/>
          <w:szCs w:val="32"/>
          <w:cs/>
        </w:rPr>
        <w:t>อื่นๆดูไปเหมือนอยู่ในท้องทุ่งซาฟารีในทวีปแอฟริกาอย่างนั้นเลย</w:t>
      </w:r>
    </w:p>
    <w:p w:rsidR="001816DB" w:rsidRPr="002C4596" w:rsidRDefault="001816DB" w:rsidP="001816DB">
      <w:pPr>
        <w:ind w:left="720" w:firstLine="720"/>
        <w:jc w:val="thaiDistribute"/>
        <w:rPr>
          <w:rFonts w:ascii="TH SarabunIT๙" w:hAnsi="TH SarabunIT๙" w:cs="TH SarabunIT๙"/>
          <w:sz w:val="32"/>
          <w:szCs w:val="32"/>
        </w:rPr>
      </w:pPr>
      <w:r w:rsidRPr="002C4596">
        <w:rPr>
          <w:rFonts w:ascii="TH SarabunIT๙" w:hAnsi="TH SarabunIT๙" w:cs="TH SarabunIT๙"/>
          <w:sz w:val="32"/>
          <w:szCs w:val="32"/>
          <w:cs/>
        </w:rPr>
        <w:t>๒.ป่าสงวนแห่งชาติคลองยวน เป็นพื้นที่ป่าพรุในที่</w:t>
      </w:r>
    </w:p>
    <w:p w:rsidR="00971ECC" w:rsidRPr="002C4596"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ราบลุ่มลักษณะของป่าพรุน้ำจืด ที่มีต้นไม้ขึ้นอยู่</w:t>
      </w:r>
      <w:r w:rsidR="00971ECC" w:rsidRPr="002C4596">
        <w:rPr>
          <w:rFonts w:ascii="TH SarabunIT๙" w:hAnsi="TH SarabunIT๙" w:cs="TH SarabunIT๙"/>
          <w:sz w:val="32"/>
          <w:szCs w:val="32"/>
          <w:cs/>
        </w:rPr>
        <w:t xml:space="preserve">ทั่วไป </w:t>
      </w:r>
      <w:r w:rsidRPr="002C4596">
        <w:rPr>
          <w:rFonts w:ascii="TH SarabunIT๙" w:hAnsi="TH SarabunIT๙" w:cs="TH SarabunIT๙"/>
          <w:sz w:val="32"/>
          <w:szCs w:val="32"/>
          <w:cs/>
        </w:rPr>
        <w:t>เป็นหย่อมๆ</w:t>
      </w:r>
      <w:r w:rsidR="00971ECC" w:rsidRPr="002C4596">
        <w:rPr>
          <w:rFonts w:ascii="TH SarabunIT๙" w:hAnsi="TH SarabunIT๙" w:cs="TH SarabunIT๙"/>
          <w:sz w:val="32"/>
          <w:szCs w:val="32"/>
          <w:cs/>
        </w:rPr>
        <w:t xml:space="preserve"> </w:t>
      </w:r>
    </w:p>
    <w:p w:rsidR="001816DB" w:rsidRPr="002C4596" w:rsidRDefault="009905B8" w:rsidP="001816DB">
      <w:pPr>
        <w:jc w:val="thaiDistribute"/>
        <w:rPr>
          <w:rFonts w:ascii="TH SarabunIT๙" w:hAnsi="TH SarabunIT๙" w:cs="TH SarabunIT๙"/>
          <w:sz w:val="32"/>
          <w:szCs w:val="32"/>
        </w:rPr>
      </w:pPr>
      <w:r>
        <w:rPr>
          <w:rFonts w:ascii="TH SarabunIT๙" w:hAnsi="TH SarabunIT๙" w:cs="TH SarabunIT๙"/>
          <w:sz w:val="32"/>
          <w:szCs w:val="32"/>
          <w:cs/>
        </w:rPr>
        <w:t>กระจัดกระจาย</w:t>
      </w:r>
      <w:r w:rsidR="001816DB" w:rsidRPr="002C4596">
        <w:rPr>
          <w:rFonts w:ascii="TH SarabunIT๙" w:hAnsi="TH SarabunIT๙" w:cs="TH SarabunIT๙"/>
          <w:sz w:val="32"/>
          <w:szCs w:val="32"/>
          <w:cs/>
        </w:rPr>
        <w:t>และยังประกอบด้วยทุ่งหญ้าป่ากก ป่าราโพ</w:t>
      </w:r>
      <w:r w:rsidR="00876768"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 xml:space="preserve">ป่ากระจูด            </w:t>
      </w:r>
    </w:p>
    <w:p w:rsidR="00971ECC" w:rsidRPr="002C4596" w:rsidRDefault="001816DB" w:rsidP="001816DB">
      <w:pPr>
        <w:jc w:val="thaiDistribute"/>
        <w:rPr>
          <w:rFonts w:ascii="TH SarabunIT๙" w:hAnsi="TH SarabunIT๙" w:cs="TH SarabunIT๙"/>
          <w:sz w:val="32"/>
          <w:szCs w:val="32"/>
          <w:cs/>
        </w:rPr>
      </w:pPr>
      <w:r w:rsidRPr="002C4596">
        <w:rPr>
          <w:rFonts w:ascii="TH SarabunIT๙" w:hAnsi="TH SarabunIT๙" w:cs="TH SarabunIT๙"/>
          <w:sz w:val="32"/>
          <w:szCs w:val="32"/>
          <w:cs/>
        </w:rPr>
        <w:t>เดิม</w:t>
      </w:r>
      <w:r w:rsidR="00971ECC" w:rsidRPr="002C4596">
        <w:rPr>
          <w:rFonts w:ascii="TH SarabunIT๙" w:hAnsi="TH SarabunIT๙" w:cs="TH SarabunIT๙"/>
          <w:sz w:val="32"/>
          <w:szCs w:val="32"/>
          <w:cs/>
        </w:rPr>
        <w:t>ที</w:t>
      </w:r>
      <w:r w:rsidRPr="002C4596">
        <w:rPr>
          <w:rFonts w:ascii="TH SarabunIT๙" w:hAnsi="TH SarabunIT๙" w:cs="TH SarabunIT๙"/>
          <w:sz w:val="32"/>
          <w:szCs w:val="32"/>
          <w:cs/>
        </w:rPr>
        <w:t>มีลักษณะเป็นป่าดงดิบ</w:t>
      </w:r>
      <w:r w:rsidR="00971ECC"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แต่</w:t>
      </w:r>
      <w:r w:rsidR="00971ECC" w:rsidRPr="002C4596">
        <w:rPr>
          <w:rFonts w:ascii="TH SarabunIT๙" w:hAnsi="TH SarabunIT๙" w:cs="TH SarabunIT๙"/>
          <w:sz w:val="32"/>
          <w:szCs w:val="32"/>
          <w:cs/>
        </w:rPr>
        <w:t>ได้</w:t>
      </w:r>
      <w:r w:rsidRPr="002C4596">
        <w:rPr>
          <w:rFonts w:ascii="TH SarabunIT๙" w:hAnsi="TH SarabunIT๙" w:cs="TH SarabunIT๙"/>
          <w:sz w:val="32"/>
          <w:szCs w:val="32"/>
          <w:cs/>
        </w:rPr>
        <w:t>ถูกไฟไหม้จนกลายเป็นป่าเสม็ดใน</w:t>
      </w:r>
      <w:r w:rsidR="00971ECC" w:rsidRPr="002C4596">
        <w:rPr>
          <w:rFonts w:ascii="TH SarabunIT๙" w:hAnsi="TH SarabunIT๙" w:cs="TH SarabunIT๙"/>
          <w:sz w:val="32"/>
          <w:szCs w:val="32"/>
          <w:cs/>
        </w:rPr>
        <w:t xml:space="preserve"> </w:t>
      </w:r>
      <w:r w:rsidR="009905B8">
        <w:rPr>
          <w:rFonts w:ascii="TH SarabunIT๙" w:hAnsi="TH SarabunIT๙" w:cs="TH SarabunIT๙" w:hint="cs"/>
          <w:sz w:val="32"/>
          <w:szCs w:val="32"/>
          <w:cs/>
        </w:rPr>
        <w:t xml:space="preserve">             </w:t>
      </w:r>
      <w:r w:rsidR="009905B8" w:rsidRPr="002C4596">
        <w:rPr>
          <w:rFonts w:ascii="TH SarabunIT๙" w:hAnsi="TH SarabunIT๙" w:cs="TH SarabunIT๙"/>
          <w:color w:val="0F243E"/>
          <w:sz w:val="32"/>
          <w:szCs w:val="32"/>
          <w:cs/>
        </w:rPr>
        <w:t>แสงแรกที่ปากประ</w:t>
      </w:r>
    </w:p>
    <w:p w:rsidR="00971ECC" w:rsidRPr="002C4596" w:rsidRDefault="009905B8" w:rsidP="001816DB">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31808" behindDoc="1" locked="0" layoutInCell="1" allowOverlap="1" wp14:anchorId="6B7FA545" wp14:editId="1AF42953">
            <wp:simplePos x="0" y="0"/>
            <wp:positionH relativeFrom="column">
              <wp:posOffset>3591560</wp:posOffset>
            </wp:positionH>
            <wp:positionV relativeFrom="paragraph">
              <wp:posOffset>95885</wp:posOffset>
            </wp:positionV>
            <wp:extent cx="2188210" cy="1439545"/>
            <wp:effectExtent l="190500" t="190500" r="402590" b="389255"/>
            <wp:wrapNone/>
            <wp:docPr id="22" name="Picture 1" descr="C:\Documents and Settings\com\Local Settings\Temporary Internet Files\Content.IE5\IFMI23N0\10349198_786440704714170_6482851638124067532_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om\Local Settings\Temporary Internet Files\Content.IE5\IFMI23N0\10349198_786440704714170_6482851638124067532_n[1].jpg"/>
                    <pic:cNvPicPr>
                      <a:picLocks noChangeAspect="1" noChangeArrowheads="1"/>
                    </pic:cNvPicPr>
                  </pic:nvPicPr>
                  <pic:blipFill>
                    <a:blip r:embed="rId92"/>
                    <a:srcRect/>
                    <a:stretch>
                      <a:fillRect/>
                    </a:stretch>
                  </pic:blipFill>
                  <pic:spPr bwMode="auto">
                    <a:xfrm>
                      <a:off x="0" y="0"/>
                      <a:ext cx="2188210"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1816DB" w:rsidRPr="002C4596">
        <w:rPr>
          <w:rFonts w:ascii="TH SarabunIT๙" w:hAnsi="TH SarabunIT๙" w:cs="TH SarabunIT๙"/>
          <w:sz w:val="32"/>
          <w:szCs w:val="32"/>
          <w:cs/>
        </w:rPr>
        <w:t>ปัจจุบัน นอกจากนั้นยังมีไม้เกี๊ยะ หรือไม้ตีนเป็ดพรุ ไม้หว้า ไม้กระทุ่ม</w:t>
      </w:r>
    </w:p>
    <w:p w:rsidR="00971ECC" w:rsidRPr="002C4596"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หรือไม้</w:t>
      </w:r>
      <w:r w:rsidR="00971ECC" w:rsidRPr="002C4596">
        <w:rPr>
          <w:rFonts w:ascii="TH SarabunIT๙" w:hAnsi="TH SarabunIT๙" w:cs="TH SarabunIT๙"/>
          <w:sz w:val="32"/>
          <w:szCs w:val="32"/>
          <w:cs/>
        </w:rPr>
        <w:t>เมาและไม้ทองหลาง</w:t>
      </w:r>
      <w:r w:rsidR="0056395D" w:rsidRPr="002C4596">
        <w:rPr>
          <w:rFonts w:ascii="TH SarabunIT๙" w:hAnsi="TH SarabunIT๙" w:cs="TH SarabunIT๙"/>
          <w:sz w:val="32"/>
          <w:szCs w:val="32"/>
          <w:cs/>
        </w:rPr>
        <w:t>เป็นต้น</w:t>
      </w:r>
      <w:r w:rsidRPr="002C4596">
        <w:rPr>
          <w:rFonts w:ascii="TH SarabunIT๙" w:hAnsi="TH SarabunIT๙" w:cs="TH SarabunIT๙"/>
          <w:sz w:val="32"/>
          <w:szCs w:val="32"/>
          <w:cs/>
        </w:rPr>
        <w:t>เขตรอบนอกของป่าพรุป่าเสม็ดขึ้น</w:t>
      </w:r>
    </w:p>
    <w:p w:rsidR="00971ECC" w:rsidRPr="002C4596" w:rsidRDefault="00971ECC"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แน่น</w:t>
      </w:r>
      <w:r w:rsidR="001816DB" w:rsidRPr="002C4596">
        <w:rPr>
          <w:rFonts w:ascii="TH SarabunIT๙" w:hAnsi="TH SarabunIT๙" w:cs="TH SarabunIT๙"/>
          <w:sz w:val="32"/>
          <w:szCs w:val="32"/>
          <w:cs/>
        </w:rPr>
        <w:t>ทั่วไป</w:t>
      </w:r>
      <w:r w:rsidR="0056395D"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สำหรับใจกลางป่าพรุเป็นป่าธรรมชาติดั้งเดิมประกอบด้วย</w:t>
      </w:r>
      <w:r w:rsidRPr="002C4596">
        <w:rPr>
          <w:rFonts w:ascii="TH SarabunIT๙" w:hAnsi="TH SarabunIT๙" w:cs="TH SarabunIT๙"/>
          <w:sz w:val="32"/>
          <w:szCs w:val="32"/>
          <w:cs/>
        </w:rPr>
        <w:t xml:space="preserve"> </w:t>
      </w:r>
    </w:p>
    <w:p w:rsidR="00971ECC" w:rsidRPr="002C4596"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ต้นไม้ใหญ่หลายชนิด มีเรือนยอดลดหลั่นกันไปเป็นถิ่นอาศัยของนก</w:t>
      </w:r>
      <w:r w:rsidR="00971ECC" w:rsidRPr="002C4596">
        <w:rPr>
          <w:rFonts w:ascii="TH SarabunIT๙" w:hAnsi="TH SarabunIT๙" w:cs="TH SarabunIT๙"/>
          <w:sz w:val="32"/>
          <w:szCs w:val="32"/>
          <w:cs/>
        </w:rPr>
        <w:t xml:space="preserve"> </w:t>
      </w:r>
    </w:p>
    <w:p w:rsidR="0056395D" w:rsidRPr="002C4596"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และสัตว์ป่าในพื้นที่ป่าพรุ</w:t>
      </w:r>
      <w:r w:rsidR="0056395D"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ต้องปรับตัวให้สอดคล้องกับสภาพแวดล้อม</w:t>
      </w:r>
      <w:r w:rsidR="0056395D" w:rsidRPr="002C4596">
        <w:rPr>
          <w:rFonts w:ascii="TH SarabunIT๙" w:hAnsi="TH SarabunIT๙" w:cs="TH SarabunIT๙"/>
          <w:sz w:val="32"/>
          <w:szCs w:val="32"/>
          <w:cs/>
        </w:rPr>
        <w:t xml:space="preserve"> </w:t>
      </w:r>
    </w:p>
    <w:p w:rsidR="0056395D" w:rsidRPr="002C4596"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ที่</w:t>
      </w:r>
      <w:r w:rsidR="00971ECC"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แตกต่างไปจากสภาพธรรมชาติในป่าประเภทอื่นๆสัตว์ป่าที่พบใน</w:t>
      </w:r>
      <w:r w:rsidR="0056395D" w:rsidRPr="002C4596">
        <w:rPr>
          <w:rFonts w:ascii="TH SarabunIT๙" w:hAnsi="TH SarabunIT๙" w:cs="TH SarabunIT๙"/>
          <w:sz w:val="32"/>
          <w:szCs w:val="32"/>
          <w:cs/>
        </w:rPr>
        <w:t xml:space="preserve"> </w:t>
      </w:r>
    </w:p>
    <w:p w:rsidR="00030CA8" w:rsidRPr="002C4596"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ป่าพรุ จึงมักเป็นสัตว์สะเทินบก สะเทินน้ำ สัตว์เลื้อยคลานประเภทงู </w:t>
      </w:r>
      <w:r w:rsidR="00030CA8" w:rsidRPr="002C4596">
        <w:rPr>
          <w:rFonts w:ascii="TH SarabunIT๙" w:hAnsi="TH SarabunIT๙" w:cs="TH SarabunIT๙"/>
          <w:color w:val="0F243E"/>
          <w:sz w:val="32"/>
          <w:szCs w:val="32"/>
          <w:cs/>
        </w:rPr>
        <w:t xml:space="preserve">           </w:t>
      </w:r>
    </w:p>
    <w:p w:rsidR="009905B8"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ซึ่งอาศัย</w:t>
      </w:r>
      <w:r w:rsidR="006B593C" w:rsidRPr="002C4596">
        <w:rPr>
          <w:rFonts w:ascii="TH SarabunIT๙" w:hAnsi="TH SarabunIT๙" w:cs="TH SarabunIT๙"/>
          <w:sz w:val="32"/>
          <w:szCs w:val="32"/>
          <w:cs/>
        </w:rPr>
        <w:t>อยู่</w:t>
      </w:r>
      <w:r w:rsidRPr="002C4596">
        <w:rPr>
          <w:rFonts w:ascii="TH SarabunIT๙" w:hAnsi="TH SarabunIT๙" w:cs="TH SarabunIT๙"/>
          <w:sz w:val="32"/>
          <w:szCs w:val="32"/>
          <w:cs/>
        </w:rPr>
        <w:t xml:space="preserve">  ในน้ำได้ดี และสัตว์เลี้ยงลูกด้วยนม ที่มีถิ่นอาศัยบนที่ดอน</w:t>
      </w:r>
      <w:r w:rsidR="009905B8">
        <w:rPr>
          <w:rFonts w:ascii="TH SarabunIT๙" w:hAnsi="TH SarabunIT๙" w:cs="TH SarabunIT๙" w:hint="cs"/>
          <w:sz w:val="32"/>
          <w:szCs w:val="32"/>
          <w:cs/>
        </w:rPr>
        <w:t xml:space="preserve">         </w:t>
      </w:r>
      <w:r w:rsidR="009905B8" w:rsidRPr="002C4596">
        <w:rPr>
          <w:rFonts w:ascii="TH SarabunIT๙" w:hAnsi="TH SarabunIT๙" w:cs="TH SarabunIT๙"/>
          <w:color w:val="0F243E"/>
          <w:sz w:val="32"/>
          <w:szCs w:val="32"/>
          <w:cs/>
        </w:rPr>
        <w:t>รูปเหมือนหลวงพ่อทวด</w:t>
      </w:r>
    </w:p>
    <w:p w:rsidR="002D7F1E" w:rsidRDefault="006B593C"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เป็นบริเวณ</w:t>
      </w:r>
      <w:r w:rsidRPr="002C4596">
        <w:rPr>
          <w:rFonts w:ascii="TH SarabunIT๙" w:hAnsi="TH SarabunIT๙" w:cs="TH SarabunIT๙"/>
          <w:color w:val="0F243E"/>
          <w:sz w:val="32"/>
          <w:szCs w:val="32"/>
          <w:cs/>
        </w:rPr>
        <w:t xml:space="preserve">  </w:t>
      </w:r>
      <w:r w:rsidR="001816DB" w:rsidRPr="002C4596">
        <w:rPr>
          <w:rFonts w:ascii="TH SarabunIT๙" w:hAnsi="TH SarabunIT๙" w:cs="TH SarabunIT๙"/>
          <w:sz w:val="32"/>
          <w:szCs w:val="32"/>
          <w:cs/>
        </w:rPr>
        <w:t>หากินปลาในน้ำเป็นอาหารหรือที่ชอบอยู่ตามโพรงไม้หรือคาคบไม้</w:t>
      </w:r>
      <w:r w:rsidR="00B473CA"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เช่น ลิงและค่างเป็นต้นจึงต้องมีความสามารถในการป่ายปีนต้นไม้หรือเคลื่อนย้ายที่อยู่ไปตามที่ดอน ที่มีรากไม้ระเกะระกะได้ดี</w:t>
      </w:r>
      <w:r w:rsidR="001C02E3" w:rsidRPr="002C4596">
        <w:rPr>
          <w:rFonts w:ascii="TH SarabunIT๙" w:hAnsi="TH SarabunIT๙" w:cs="TH SarabunIT๙"/>
          <w:color w:val="0F243E"/>
          <w:sz w:val="32"/>
          <w:szCs w:val="32"/>
          <w:cs/>
        </w:rPr>
        <w:t xml:space="preserve"> </w:t>
      </w:r>
      <w:r w:rsidR="00B473CA" w:rsidRPr="002C4596">
        <w:rPr>
          <w:rFonts w:ascii="TH SarabunIT๙" w:hAnsi="TH SarabunIT๙" w:cs="TH SarabunIT๙"/>
          <w:sz w:val="32"/>
          <w:szCs w:val="32"/>
          <w:cs/>
        </w:rPr>
        <w:t>ส่วนสัตว์</w:t>
      </w:r>
      <w:r w:rsidR="001816DB" w:rsidRPr="002C4596">
        <w:rPr>
          <w:rFonts w:ascii="TH SarabunIT๙" w:hAnsi="TH SarabunIT๙" w:cs="TH SarabunIT๙"/>
          <w:sz w:val="32"/>
          <w:szCs w:val="32"/>
          <w:cs/>
        </w:rPr>
        <w:t>ป่าประเภทนก กลับไม่ต้องปรับตัว</w:t>
      </w:r>
      <w:r w:rsidR="001816DB" w:rsidRPr="002C4596">
        <w:rPr>
          <w:rFonts w:ascii="TH SarabunIT๙" w:hAnsi="TH SarabunIT๙" w:cs="TH SarabunIT๙"/>
          <w:sz w:val="34"/>
          <w:szCs w:val="32"/>
          <w:cs/>
        </w:rPr>
        <w:t>เข้ากับสภาพแวดล้อมในป่าพรุที่ผิดแผกไปจากที่อื่นๆดังกล่าวนี้มากมักเนื่องจากบินไปในอากาศและอาศัย</w:t>
      </w:r>
      <w:r w:rsidR="001816DB" w:rsidRPr="002C4596">
        <w:rPr>
          <w:rFonts w:ascii="TH SarabunIT๙" w:hAnsi="TH SarabunIT๙" w:cs="TH SarabunIT๙"/>
          <w:sz w:val="32"/>
          <w:szCs w:val="32"/>
          <w:cs/>
        </w:rPr>
        <w:t xml:space="preserve"> </w:t>
      </w:r>
      <w:r w:rsidR="001816DB" w:rsidRPr="002C4596">
        <w:rPr>
          <w:rFonts w:ascii="TH SarabunIT๙" w:hAnsi="TH SarabunIT๙" w:cs="TH SarabunIT๙"/>
          <w:sz w:val="34"/>
          <w:szCs w:val="32"/>
          <w:cs/>
        </w:rPr>
        <w:t>เรือนยอดของต้นไม้มากกว่าที่จะลงมาอาศัยพื้นดินดังเช่นสัตว์บกอื่นๆ นอกจากสถานที่ท่องเที่ยวที่กล่าวมาในข้างต้นแล้วนั้น ยังมีสถานที่ท่อง</w:t>
      </w:r>
      <w:r w:rsidR="001816DB" w:rsidRPr="002C4596">
        <w:rPr>
          <w:rFonts w:ascii="TH SarabunIT๙" w:hAnsi="TH SarabunIT๙" w:cs="TH SarabunIT๙"/>
          <w:sz w:val="32"/>
          <w:szCs w:val="32"/>
          <w:cs/>
        </w:rPr>
        <w:t xml:space="preserve"> </w:t>
      </w:r>
      <w:r w:rsidR="001816DB" w:rsidRPr="002C4596">
        <w:rPr>
          <w:rFonts w:ascii="TH SarabunIT๙" w:hAnsi="TH SarabunIT๙" w:cs="TH SarabunIT๙"/>
          <w:sz w:val="34"/>
          <w:szCs w:val="32"/>
          <w:cs/>
        </w:rPr>
        <w:t>เที่ยวที่น่าชมอีกหลายแห่ง เช่น สวนพฤกษศาสตร์</w:t>
      </w:r>
      <w:r w:rsidR="004C2EB2" w:rsidRPr="002C4596">
        <w:rPr>
          <w:rFonts w:ascii="TH SarabunIT๙" w:hAnsi="TH SarabunIT๙" w:cs="TH SarabunIT๙"/>
          <w:sz w:val="34"/>
          <w:szCs w:val="32"/>
          <w:cs/>
        </w:rPr>
        <w:t>พนางตุง</w:t>
      </w:r>
      <w:r w:rsidR="001816DB" w:rsidRPr="002C4596">
        <w:rPr>
          <w:rFonts w:ascii="TH SarabunIT๙" w:hAnsi="TH SarabunIT๙" w:cs="TH SarabunIT๙"/>
          <w:sz w:val="34"/>
          <w:szCs w:val="32"/>
          <w:cs/>
        </w:rPr>
        <w:t xml:space="preserve"> ซึ่งมีพันธุ์พืชป่าพรุนับร้อยๆชนิดให้ศึกษาค้นคว้าในสวนพฤกษศาสตร์แห่งนี้ก็ยังมีฝูง</w:t>
      </w:r>
      <w:r w:rsidR="001816DB" w:rsidRPr="002C4596">
        <w:rPr>
          <w:rFonts w:ascii="TH SarabunIT๙" w:hAnsi="TH SarabunIT๙" w:cs="TH SarabunIT๙"/>
          <w:sz w:val="32"/>
          <w:szCs w:val="32"/>
          <w:cs/>
        </w:rPr>
        <w:t xml:space="preserve"> </w:t>
      </w:r>
      <w:r w:rsidR="001816DB" w:rsidRPr="002C4596">
        <w:rPr>
          <w:rFonts w:ascii="TH SarabunIT๙" w:hAnsi="TH SarabunIT๙" w:cs="TH SarabunIT๙"/>
          <w:sz w:val="34"/>
          <w:szCs w:val="32"/>
          <w:cs/>
        </w:rPr>
        <w:t>ลิงแสมหลายร้อยตัวที่อาศัยอยู่ในพื้นที่ จุดชมวิวประดิษฐานรูปเหมือนหลวงพ่อทวดองค์ใหญ่ที่สุดในจังหวัดพัทลุง ณ วัดสวนธรรมเจดีย์</w:t>
      </w:r>
      <w:r w:rsidR="004C2EB2" w:rsidRPr="002C4596">
        <w:rPr>
          <w:rFonts w:ascii="TH SarabunIT๙" w:hAnsi="TH SarabunIT๙" w:cs="TH SarabunIT๙"/>
          <w:sz w:val="34"/>
          <w:szCs w:val="32"/>
          <w:cs/>
        </w:rPr>
        <w:t xml:space="preserve"> </w:t>
      </w:r>
      <w:r w:rsidR="001816DB" w:rsidRPr="002C4596">
        <w:rPr>
          <w:rFonts w:ascii="TH SarabunIT๙" w:hAnsi="TH SarabunIT๙" w:cs="TH SarabunIT๙"/>
          <w:sz w:val="32"/>
          <w:szCs w:val="32"/>
          <w:cs/>
        </w:rPr>
        <w:t>ซึ่งเราสามารถมองทิวทัศน์จากมุมสูงได้ ๓๖๐ องศา ซึ่งนักท่องเที่ยวไม่ควรพลาด</w:t>
      </w:r>
      <w:r w:rsidR="004C2EB2"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หลังจากเยี่ยมชมแหล่งท่องเที่ยวเชิงนิเ</w:t>
      </w:r>
      <w:r w:rsidR="004C2EB2" w:rsidRPr="002C4596">
        <w:rPr>
          <w:rFonts w:ascii="TH SarabunIT๙" w:hAnsi="TH SarabunIT๙" w:cs="TH SarabunIT๙"/>
          <w:sz w:val="32"/>
          <w:szCs w:val="32"/>
          <w:cs/>
        </w:rPr>
        <w:t>วศ</w:t>
      </w:r>
      <w:r w:rsidR="001816DB" w:rsidRPr="002C4596">
        <w:rPr>
          <w:rFonts w:ascii="TH SarabunIT๙" w:hAnsi="TH SarabunIT๙" w:cs="TH SarabunIT๙"/>
          <w:sz w:val="32"/>
          <w:szCs w:val="32"/>
          <w:cs/>
        </w:rPr>
        <w:t>แล้ว แหล่งท่องเที่ยวเชิงวัฒนธรรมที่เป็นอัตลักษณ์ประจำถิ่น</w:t>
      </w:r>
      <w:r w:rsidR="00254D0F"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 xml:space="preserve">ก็คือ </w:t>
      </w:r>
      <w:r w:rsidR="001816DB" w:rsidRPr="002C4596">
        <w:rPr>
          <w:rFonts w:ascii="TH SarabunIT๙" w:hAnsi="TH SarabunIT๙" w:cs="TH SarabunIT๙"/>
          <w:sz w:val="32"/>
          <w:szCs w:val="32"/>
          <w:cs/>
        </w:rPr>
        <w:lastRenderedPageBreak/>
        <w:t>การมาสัมผัสวิถีชีวิตของชาวทะเลน้อย ซึ่งเป็นชุมชนโบราณเก่าแก่</w:t>
      </w:r>
      <w:r w:rsidR="0011698E"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มีการตั้งถิ่นฐานบ้านเรือนเป็นการถาวร</w:t>
      </w:r>
      <w:r w:rsidR="0011698E"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มาตั้งแต่สมัยอยุธยาตอนกลางเป็นอย่างน้อย</w:t>
      </w:r>
      <w:r w:rsidR="001816DB" w:rsidRPr="002C4596">
        <w:rPr>
          <w:rFonts w:ascii="TH SarabunIT๙" w:hAnsi="TH SarabunIT๙" w:cs="TH SarabunIT๙"/>
          <w:sz w:val="32"/>
          <w:szCs w:val="32"/>
        </w:rPr>
        <w:t xml:space="preserve"> </w:t>
      </w:r>
      <w:r w:rsidR="001816DB" w:rsidRPr="002C4596">
        <w:rPr>
          <w:rFonts w:ascii="TH SarabunIT๙" w:hAnsi="TH SarabunIT๙" w:cs="TH SarabunIT๙"/>
          <w:sz w:val="32"/>
          <w:szCs w:val="32"/>
          <w:cs/>
        </w:rPr>
        <w:t>หรือประมาณ ๔๐๐ กว่าปีที่แล้ว ข้อมูลดังกล่าว</w:t>
      </w:r>
      <w:r w:rsidR="00105A80"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ปรากฏอยู่ในหนังสือ</w:t>
      </w:r>
      <w:r w:rsidR="00836EA6" w:rsidRPr="002C4596">
        <w:rPr>
          <w:rFonts w:ascii="TH SarabunIT๙" w:hAnsi="TH SarabunIT๙" w:cs="TH SarabunIT๙"/>
          <w:sz w:val="32"/>
          <w:szCs w:val="32"/>
          <w:cs/>
        </w:rPr>
        <w:t>ประวัติทำเนียบวัดจังหวัดพัทลุงของพระครูอริยสังวร (เอียด)</w:t>
      </w:r>
      <w:r w:rsidR="00105A80"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ซึ่งระบุไว้ว่าวัดทะเลน้อย ได้สร้างขึ้นมาตั้งแต่ปี พ.ศ.๒๑๕๔ ปัจจุบันร่องรอยของอดีต สามารถพบเห็นได้ในรูปแบบสถาปัตยกรรมอาคาร</w:t>
      </w:r>
      <w:r w:rsidR="002610A8"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บ้านเรือน พระอุโบสถเก่าของวัดทะเลน้อย การประกอบอาชีพ ประเพณี</w:t>
      </w:r>
      <w:r w:rsidR="0011698E" w:rsidRPr="002C4596">
        <w:rPr>
          <w:rFonts w:ascii="TH SarabunIT๙" w:hAnsi="TH SarabunIT๙" w:cs="TH SarabunIT๙"/>
          <w:sz w:val="32"/>
          <w:szCs w:val="32"/>
          <w:cs/>
        </w:rPr>
        <w:t xml:space="preserve"> ศิลป</w:t>
      </w:r>
      <w:r w:rsidR="001816DB" w:rsidRPr="002C4596">
        <w:rPr>
          <w:rFonts w:ascii="TH SarabunIT๙" w:hAnsi="TH SarabunIT๙" w:cs="TH SarabunIT๙"/>
          <w:sz w:val="32"/>
          <w:szCs w:val="32"/>
          <w:cs/>
        </w:rPr>
        <w:t>วัฒนธรรมของผู้คนในชุมชน รวมถึงคติชนความเชื่อต่างๆที่ได้รับการถ่ายทอดมาจากรุ่นสู่รุ่น นักท่องเที่ยวสามารถเข้าเยี่ยมชมจุดเรียนรู้ต่างๆในชุมชนได้อย่างหลากหลาย ไม่ว่าจะเป็นการทำประมงพื้นบ้าน การจักสานเสื่อ</w:t>
      </w:r>
    </w:p>
    <w:p w:rsidR="002D7F1E" w:rsidRDefault="002D7F1E" w:rsidP="001816DB">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32832" behindDoc="1" locked="0" layoutInCell="1" allowOverlap="1" wp14:anchorId="7E9FD276" wp14:editId="5459EB0F">
            <wp:simplePos x="0" y="0"/>
            <wp:positionH relativeFrom="column">
              <wp:posOffset>3584575</wp:posOffset>
            </wp:positionH>
            <wp:positionV relativeFrom="paragraph">
              <wp:posOffset>-138430</wp:posOffset>
            </wp:positionV>
            <wp:extent cx="2155825" cy="1439545"/>
            <wp:effectExtent l="190500" t="190500" r="396875" b="389255"/>
            <wp:wrapNone/>
            <wp:docPr id="23" name="รูปภาพ 23"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DSC_8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DSC_8079.JPG"/>
                    <pic:cNvPicPr>
                      <a:picLocks noChangeAspect="1" noChangeArrowheads="1"/>
                    </pic:cNvPicPr>
                  </pic:nvPicPr>
                  <pic:blipFill>
                    <a:blip r:embed="rId93" cstate="print">
                      <a:extLst>
                        <a:ext uri="{28A0092B-C50C-407E-A947-70E740481C1C}">
                          <a14:useLocalDpi xmlns:a14="http://schemas.microsoft.com/office/drawing/2010/main"/>
                        </a:ext>
                      </a:extLst>
                    </a:blip>
                    <a:srcRect/>
                    <a:stretch>
                      <a:fillRect/>
                    </a:stretch>
                  </pic:blipFill>
                  <pic:spPr bwMode="auto">
                    <a:xfrm>
                      <a:off x="0" y="0"/>
                      <a:ext cx="215582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1816DB" w:rsidRPr="002C4596">
        <w:rPr>
          <w:rFonts w:ascii="TH SarabunIT๙" w:hAnsi="TH SarabunIT๙" w:cs="TH SarabunIT๙"/>
          <w:sz w:val="32"/>
          <w:szCs w:val="32"/>
          <w:cs/>
        </w:rPr>
        <w:t xml:space="preserve">กระจูด การแปรรูปผลิตภัณฑ์จากสัตว์น้ำ ศิลปวัฒนธรรมประจำถิ่น </w:t>
      </w:r>
    </w:p>
    <w:p w:rsidR="002D7F1E"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เช่น โนรา เพลงบอก เพลงกล่อมเด็ก</w:t>
      </w:r>
      <w:r w:rsidR="0011698E"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รวมถึงอาหารการกินพื้นบ้าน</w:t>
      </w:r>
    </w:p>
    <w:p w:rsidR="002D7F1E"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โบราณในรูปแบบต่างๆซึ่งนับวันจะเลือนหายไปกับสังคมสมัยใหม่ สิ่ง</w:t>
      </w:r>
    </w:p>
    <w:p w:rsidR="002D7F1E"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เหล่านี้จะแสดงให้</w:t>
      </w:r>
      <w:r w:rsidR="0011698E"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นักท่องเที่ยวได้เห็นถึงรากเหง้าวิถีชีวิตของบรรพชน</w:t>
      </w:r>
    </w:p>
    <w:p w:rsidR="002D7F1E"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คนทะเลน้อยดั้งเดิม ที่เกี่ยวพันกับสายน้ำชีวิต สายน้ำวัฒนธรรมแห่ง</w:t>
      </w:r>
    </w:p>
    <w:p w:rsidR="002D7F1E"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นี้ มาอย่างยาวนาน พร้อมทั้งเป็นแรงกระตุ้นให้เกิดการอนุรักษ์หวง</w:t>
      </w:r>
    </w:p>
    <w:p w:rsidR="002D7F1E" w:rsidRDefault="001816DB"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แหน</w:t>
      </w:r>
      <w:r w:rsidR="0011698E"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ไม่ให้สิ่งที่ดีงาม</w:t>
      </w:r>
      <w:r w:rsidR="009A3FB8" w:rsidRPr="002C4596">
        <w:rPr>
          <w:rFonts w:ascii="TH SarabunIT๙" w:hAnsi="TH SarabunIT๙" w:cs="TH SarabunIT๙"/>
          <w:sz w:val="32"/>
          <w:szCs w:val="32"/>
          <w:cs/>
        </w:rPr>
        <w:t>เหล่านี้เลือนหายไปกับกาลเวลา</w:t>
      </w:r>
      <w:r w:rsidR="00486D9E"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อีกสิ่งหนึ่งที่ขาด</w:t>
      </w:r>
      <w:r w:rsidR="002D7F1E">
        <w:rPr>
          <w:rFonts w:ascii="TH SarabunIT๙" w:hAnsi="TH SarabunIT๙" w:cs="TH SarabunIT๙" w:hint="cs"/>
          <w:color w:val="215868" w:themeColor="accent5" w:themeShade="80"/>
          <w:sz w:val="32"/>
          <w:szCs w:val="32"/>
          <w:cs/>
        </w:rPr>
        <w:t xml:space="preserve">          </w:t>
      </w:r>
      <w:r w:rsidR="002D7F1E" w:rsidRPr="002C4596">
        <w:rPr>
          <w:rFonts w:ascii="TH SarabunIT๙" w:hAnsi="TH SarabunIT๙" w:cs="TH SarabunIT๙"/>
          <w:color w:val="215868" w:themeColor="accent5" w:themeShade="80"/>
          <w:sz w:val="32"/>
          <w:szCs w:val="32"/>
          <w:cs/>
        </w:rPr>
        <w:t>การสานเสื่อกระจูด</w:t>
      </w:r>
    </w:p>
    <w:p w:rsidR="002D7F1E" w:rsidRDefault="002D7F1E" w:rsidP="001816DB">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34880" behindDoc="1" locked="0" layoutInCell="1" allowOverlap="1" wp14:anchorId="0141BEA0" wp14:editId="523AA238">
            <wp:simplePos x="0" y="0"/>
            <wp:positionH relativeFrom="column">
              <wp:posOffset>3586480</wp:posOffset>
            </wp:positionH>
            <wp:positionV relativeFrom="paragraph">
              <wp:posOffset>95885</wp:posOffset>
            </wp:positionV>
            <wp:extent cx="2159635" cy="1439545"/>
            <wp:effectExtent l="190500" t="190500" r="393065" b="389255"/>
            <wp:wrapNone/>
            <wp:docPr id="24" name="รูปภาพ 24"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ชีวิตสดชื่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ชีวิตสดชื่น.jpg"/>
                    <pic:cNvPicPr>
                      <a:picLocks noChangeAspect="1" noChangeArrowheads="1"/>
                    </pic:cNvPicPr>
                  </pic:nvPicPr>
                  <pic:blipFill>
                    <a:blip r:embed="rId94"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1816DB" w:rsidRPr="002C4596">
        <w:rPr>
          <w:rFonts w:ascii="TH SarabunIT๙" w:hAnsi="TH SarabunIT๙" w:cs="TH SarabunIT๙"/>
          <w:sz w:val="32"/>
          <w:szCs w:val="32"/>
          <w:cs/>
        </w:rPr>
        <w:t>ไม่ได้สำหรับการ</w:t>
      </w:r>
      <w:r w:rsidR="0011698E"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มาท่องเที่ยวทะเลน้อย ก็คือ การเข้าเยี่ยมชม</w:t>
      </w:r>
      <w:r w:rsidR="00B4778A" w:rsidRPr="002C4596">
        <w:rPr>
          <w:rFonts w:ascii="TH SarabunIT๙" w:hAnsi="TH SarabunIT๙" w:cs="TH SarabunIT๙"/>
          <w:sz w:val="32"/>
          <w:szCs w:val="32"/>
          <w:cs/>
        </w:rPr>
        <w:t>กลุ่ม</w:t>
      </w:r>
    </w:p>
    <w:p w:rsidR="002D7F1E" w:rsidRDefault="00B4778A"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วิสาหกิจชุมชนต่างๆในตำบล เช่น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กลุ่มวิสาหกิจ</w:t>
      </w:r>
      <w:r w:rsidR="001816DB" w:rsidRPr="002C4596">
        <w:rPr>
          <w:rFonts w:ascii="TH SarabunIT๙" w:hAnsi="TH SarabunIT๙" w:cs="TH SarabunIT๙"/>
          <w:sz w:val="32"/>
          <w:szCs w:val="32"/>
          <w:cs/>
        </w:rPr>
        <w:t>ชุมชนท่า</w:t>
      </w:r>
      <w:r w:rsidRPr="002C4596">
        <w:rPr>
          <w:rFonts w:ascii="TH SarabunIT๙" w:hAnsi="TH SarabunIT๙" w:cs="TH SarabunIT๙"/>
          <w:sz w:val="32"/>
          <w:szCs w:val="32"/>
          <w:cs/>
        </w:rPr>
        <w:t>ช้าง</w:t>
      </w:r>
      <w:r w:rsidRPr="002C4596">
        <w:rPr>
          <w:rFonts w:ascii="TH SarabunIT๙" w:hAnsi="TH SarabunIT๙" w:cs="TH SarabunIT๙"/>
          <w:color w:val="0F243E"/>
          <w:sz w:val="32"/>
          <w:szCs w:val="32"/>
          <w:cs/>
        </w:rPr>
        <w:t xml:space="preserve"> </w:t>
      </w:r>
      <w:r w:rsidRPr="002C4596">
        <w:rPr>
          <w:rFonts w:ascii="TH SarabunIT๙" w:hAnsi="TH SarabunIT๙" w:cs="TH SarabunIT๙"/>
          <w:sz w:val="32"/>
          <w:szCs w:val="32"/>
          <w:cs/>
        </w:rPr>
        <w:t>ฟื้นฟู</w:t>
      </w:r>
    </w:p>
    <w:p w:rsidR="002D7F1E" w:rsidRDefault="00B4778A"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เศรษฐกิจพอเพียง</w:t>
      </w:r>
      <w:r w:rsidR="00167109" w:rsidRPr="002C4596">
        <w:rPr>
          <w:rFonts w:ascii="TH SarabunIT๙" w:hAnsi="TH SarabunIT๙" w:cs="TH SarabunIT๙"/>
          <w:color w:val="0F243E"/>
          <w:sz w:val="32"/>
          <w:szCs w:val="32"/>
          <w:cs/>
        </w:rPr>
        <w:t xml:space="preserve"> </w:t>
      </w:r>
      <w:r w:rsidRPr="002C4596">
        <w:rPr>
          <w:rFonts w:ascii="TH SarabunIT๙" w:hAnsi="TH SarabunIT๙" w:cs="TH SarabunIT๙"/>
          <w:sz w:val="32"/>
          <w:szCs w:val="32"/>
          <w:cs/>
        </w:rPr>
        <w:t>และ</w:t>
      </w:r>
      <w:r w:rsidR="006223D7" w:rsidRPr="002C4596">
        <w:rPr>
          <w:rFonts w:ascii="TH SarabunIT๙" w:hAnsi="TH SarabunIT๙" w:cs="TH SarabunIT๙"/>
          <w:sz w:val="32"/>
          <w:szCs w:val="32"/>
          <w:cs/>
        </w:rPr>
        <w:t>กลุ่มวิสาหกิจชุมชนชมรมสื่อแห่งปัญญาพัฒนา</w:t>
      </w:r>
    </w:p>
    <w:p w:rsidR="002D7F1E" w:rsidRDefault="006223D7"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เกษตรยั่งยืน </w:t>
      </w:r>
      <w:r w:rsidR="00B4778A" w:rsidRPr="002C4596">
        <w:rPr>
          <w:rFonts w:ascii="TH SarabunIT๙" w:hAnsi="TH SarabunIT๙" w:cs="TH SarabunIT๙"/>
          <w:sz w:val="32"/>
          <w:szCs w:val="32"/>
          <w:cs/>
        </w:rPr>
        <w:t xml:space="preserve">หมู่ที่ ๕ </w:t>
      </w:r>
      <w:r w:rsidRPr="002C4596">
        <w:rPr>
          <w:rFonts w:ascii="TH SarabunIT๙" w:hAnsi="TH SarabunIT๙" w:cs="TH SarabunIT๙"/>
          <w:sz w:val="32"/>
          <w:szCs w:val="32"/>
          <w:cs/>
        </w:rPr>
        <w:t>บ้านท่าช้าง เป็นจุดเรียนรู้ ด้านการทำนาข้าว</w:t>
      </w:r>
    </w:p>
    <w:p w:rsidR="002D7F1E" w:rsidRDefault="006223D7"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อินทรีย์ การแปรรูปผลิตภัณฑ์จากข้าวสังข์หยด พัทลุง รวมถึงการ</w:t>
      </w:r>
    </w:p>
    <w:p w:rsidR="002D7F1E" w:rsidRDefault="006223D7"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จำหน่ายผลิตภัณฑ์ที่ทำจากข้าวอินทรีย์ เป็นของฝากของที่ระลึกที่มี</w:t>
      </w:r>
    </w:p>
    <w:p w:rsidR="002D7F1E" w:rsidRDefault="006223D7"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ชื่อเสียงเป็นที่ยอมรับในระดับประเทศ กลุ่มวิสาหกิจชุมชนกลุ่มเลี้ยง</w:t>
      </w:r>
    </w:p>
    <w:p w:rsidR="002D7F1E" w:rsidRDefault="006223D7" w:rsidP="001816DB">
      <w:pPr>
        <w:jc w:val="thaiDistribute"/>
        <w:rPr>
          <w:rFonts w:ascii="TH SarabunIT๙" w:hAnsi="TH SarabunIT๙" w:cs="TH SarabunIT๙"/>
          <w:sz w:val="32"/>
          <w:szCs w:val="32"/>
        </w:rPr>
      </w:pPr>
      <w:r w:rsidRPr="002C4596">
        <w:rPr>
          <w:rFonts w:ascii="TH SarabunIT๙" w:hAnsi="TH SarabunIT๙" w:cs="TH SarabunIT๙"/>
          <w:sz w:val="32"/>
          <w:szCs w:val="32"/>
          <w:cs/>
        </w:rPr>
        <w:t>ควาย</w:t>
      </w:r>
      <w:r w:rsidR="00F86213" w:rsidRPr="002C4596">
        <w:rPr>
          <w:rFonts w:ascii="TH SarabunIT๙" w:hAnsi="TH SarabunIT๙" w:cs="TH SarabunIT๙"/>
          <w:sz w:val="32"/>
          <w:szCs w:val="32"/>
          <w:cs/>
        </w:rPr>
        <w:t xml:space="preserve">ทะเลน้อย ตั้งอยู่ในพื้นที่หมู่ที่ </w:t>
      </w:r>
      <w:r w:rsidR="007E4A19" w:rsidRPr="002C4596">
        <w:rPr>
          <w:rFonts w:ascii="TH SarabunIT๙" w:hAnsi="TH SarabunIT๙" w:cs="TH SarabunIT๙"/>
          <w:sz w:val="32"/>
          <w:szCs w:val="32"/>
          <w:cs/>
        </w:rPr>
        <w:t>6</w:t>
      </w:r>
      <w:r w:rsidR="00F86213"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นักท่องเที่ยวสามารถ</w:t>
      </w:r>
      <w:r w:rsidR="007E4A19" w:rsidRPr="002C4596">
        <w:rPr>
          <w:rFonts w:ascii="TH SarabunIT๙" w:hAnsi="TH SarabunIT๙" w:cs="TH SarabunIT๙"/>
          <w:sz w:val="32"/>
          <w:szCs w:val="32"/>
          <w:cs/>
        </w:rPr>
        <w:t>เข้า</w:t>
      </w:r>
      <w:r w:rsidR="00F86213" w:rsidRPr="002C4596">
        <w:rPr>
          <w:rFonts w:ascii="TH SarabunIT๙" w:hAnsi="TH SarabunIT๙" w:cs="TH SarabunIT๙"/>
          <w:sz w:val="32"/>
          <w:szCs w:val="32"/>
          <w:cs/>
        </w:rPr>
        <w:t>มา</w:t>
      </w:r>
      <w:r w:rsidR="002D7F1E">
        <w:rPr>
          <w:rFonts w:ascii="TH SarabunIT๙" w:hAnsi="TH SarabunIT๙" w:cs="TH SarabunIT๙" w:hint="cs"/>
          <w:color w:val="31849B" w:themeColor="accent5" w:themeShade="BF"/>
          <w:sz w:val="32"/>
          <w:szCs w:val="32"/>
          <w:cs/>
        </w:rPr>
        <w:t xml:space="preserve">            </w:t>
      </w:r>
      <w:r w:rsidR="002D7F1E" w:rsidRPr="002C4596">
        <w:rPr>
          <w:rFonts w:ascii="TH SarabunIT๙" w:hAnsi="TH SarabunIT๙" w:cs="TH SarabunIT๙"/>
          <w:color w:val="31849B" w:themeColor="accent5" w:themeShade="BF"/>
          <w:sz w:val="32"/>
          <w:szCs w:val="32"/>
          <w:cs/>
        </w:rPr>
        <w:t>การอยู่กินพึ่งพิงกับสายน้ำ</w:t>
      </w:r>
    </w:p>
    <w:p w:rsidR="00884F0D" w:rsidRDefault="00884F0D" w:rsidP="006223D7">
      <w:pPr>
        <w:jc w:val="thaiDistribute"/>
        <w:rPr>
          <w:rFonts w:ascii="TH SarabunIT๙" w:hAnsi="TH SarabunIT๙" w:cs="TH SarabunIT๙"/>
          <w:color w:val="000000" w:themeColor="text1"/>
          <w:sz w:val="32"/>
          <w:szCs w:val="32"/>
        </w:rPr>
      </w:pPr>
      <w:r w:rsidRPr="002C4596">
        <w:rPr>
          <w:rFonts w:ascii="TH SarabunIT๙" w:hAnsi="TH SarabunIT๙" w:cs="TH SarabunIT๙"/>
          <w:noProof/>
          <w:sz w:val="32"/>
          <w:szCs w:val="32"/>
        </w:rPr>
        <w:drawing>
          <wp:anchor distT="0" distB="0" distL="114300" distR="114300" simplePos="0" relativeHeight="251835904" behindDoc="1" locked="0" layoutInCell="1" allowOverlap="1" wp14:anchorId="38BEA8AB" wp14:editId="05598B54">
            <wp:simplePos x="0" y="0"/>
            <wp:positionH relativeFrom="column">
              <wp:posOffset>3613150</wp:posOffset>
            </wp:positionH>
            <wp:positionV relativeFrom="paragraph">
              <wp:posOffset>96520</wp:posOffset>
            </wp:positionV>
            <wp:extent cx="2159635" cy="1439545"/>
            <wp:effectExtent l="190500" t="190500" r="393065" b="389255"/>
            <wp:wrapNone/>
            <wp:docPr id="25" name="รูปภาพ 25"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ชัยสิทธิ์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ชัยสิทธิ์ 2..jpg"/>
                    <pic:cNvPicPr>
                      <a:picLocks noChangeAspect="1" noChangeArrowheads="1"/>
                    </pic:cNvPicPr>
                  </pic:nvPicPr>
                  <pic:blipFill>
                    <a:blip r:embed="rId95" cstate="print">
                      <a:extLst>
                        <a:ext uri="{28A0092B-C50C-407E-A947-70E740481C1C}">
                          <a14:useLocalDpi xmlns:a14="http://schemas.microsoft.com/office/drawing/2010/main"/>
                        </a:ext>
                      </a:extLst>
                    </a:blip>
                    <a:srcRect/>
                    <a:stretch>
                      <a:fillRect/>
                    </a:stretch>
                  </pic:blipFill>
                  <pic:spPr bwMode="auto">
                    <a:xfrm>
                      <a:off x="0" y="0"/>
                      <a:ext cx="215963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F86213" w:rsidRPr="002C4596">
        <w:rPr>
          <w:rFonts w:ascii="TH SarabunIT๙" w:hAnsi="TH SarabunIT๙" w:cs="TH SarabunIT๙"/>
          <w:sz w:val="32"/>
          <w:szCs w:val="32"/>
          <w:cs/>
        </w:rPr>
        <w:t>เยี่ยมชม</w:t>
      </w:r>
      <w:r w:rsidR="007E4A19" w:rsidRPr="002C4596">
        <w:rPr>
          <w:rFonts w:ascii="TH SarabunIT๙" w:hAnsi="TH SarabunIT๙" w:cs="TH SarabunIT๙"/>
          <w:sz w:val="32"/>
          <w:szCs w:val="32"/>
          <w:cs/>
        </w:rPr>
        <w:t xml:space="preserve"> </w:t>
      </w:r>
      <w:r w:rsidR="006223D7" w:rsidRPr="002C4596">
        <w:rPr>
          <w:rFonts w:ascii="TH SarabunIT๙" w:hAnsi="TH SarabunIT๙" w:cs="TH SarabunIT๙"/>
          <w:sz w:val="32"/>
          <w:szCs w:val="32"/>
          <w:cs/>
        </w:rPr>
        <w:t>ศึกษา</w:t>
      </w:r>
      <w:r w:rsidR="007E4A19" w:rsidRPr="002C4596">
        <w:rPr>
          <w:rFonts w:ascii="TH SarabunIT๙" w:hAnsi="TH SarabunIT๙" w:cs="TH SarabunIT๙"/>
          <w:sz w:val="32"/>
          <w:szCs w:val="32"/>
          <w:cs/>
        </w:rPr>
        <w:t xml:space="preserve"> </w:t>
      </w:r>
      <w:r w:rsidR="006223D7" w:rsidRPr="002C4596">
        <w:rPr>
          <w:rFonts w:ascii="TH SarabunIT๙" w:hAnsi="TH SarabunIT๙" w:cs="TH SarabunIT๙"/>
          <w:sz w:val="32"/>
          <w:szCs w:val="32"/>
          <w:cs/>
        </w:rPr>
        <w:t>วิถีคนเลี้ยงควายวิถีควายน้ำทะเลน้อย</w:t>
      </w:r>
      <w:r w:rsidR="00381C2D" w:rsidRPr="002C4596">
        <w:rPr>
          <w:rFonts w:ascii="TH SarabunIT๙" w:hAnsi="TH SarabunIT๙" w:cs="TH SarabunIT๙"/>
          <w:color w:val="000000" w:themeColor="text1"/>
          <w:sz w:val="32"/>
          <w:szCs w:val="32"/>
          <w:cs/>
        </w:rPr>
        <w:t xml:space="preserve"> </w:t>
      </w:r>
      <w:r w:rsidR="006223D7" w:rsidRPr="002C4596">
        <w:rPr>
          <w:rFonts w:ascii="TH SarabunIT๙" w:hAnsi="TH SarabunIT๙" w:cs="TH SarabunIT๙"/>
          <w:color w:val="000000" w:themeColor="text1"/>
          <w:sz w:val="32"/>
          <w:szCs w:val="32"/>
          <w:cs/>
        </w:rPr>
        <w:t>กลุ่มวิสาหกิจ</w:t>
      </w:r>
    </w:p>
    <w:p w:rsidR="00884F0D" w:rsidRDefault="006223D7" w:rsidP="00F86213">
      <w:pPr>
        <w:jc w:val="thaiDistribute"/>
        <w:rPr>
          <w:rFonts w:ascii="TH SarabunIT๙" w:hAnsi="TH SarabunIT๙" w:cs="TH SarabunIT๙"/>
          <w:color w:val="000000" w:themeColor="text1"/>
          <w:sz w:val="32"/>
          <w:szCs w:val="32"/>
        </w:rPr>
      </w:pPr>
      <w:r w:rsidRPr="002C4596">
        <w:rPr>
          <w:rFonts w:ascii="TH SarabunIT๙" w:hAnsi="TH SarabunIT๙" w:cs="TH SarabunIT๙"/>
          <w:color w:val="000000" w:themeColor="text1"/>
          <w:sz w:val="32"/>
          <w:szCs w:val="32"/>
          <w:cs/>
        </w:rPr>
        <w:t>ชุมชน</w:t>
      </w:r>
      <w:r w:rsidR="007E4A19" w:rsidRPr="002C4596">
        <w:rPr>
          <w:rFonts w:ascii="TH SarabunIT๙" w:hAnsi="TH SarabunIT๙" w:cs="TH SarabunIT๙"/>
          <w:color w:val="000000" w:themeColor="text1"/>
          <w:sz w:val="32"/>
          <w:szCs w:val="32"/>
          <w:cs/>
        </w:rPr>
        <w:t xml:space="preserve"> </w:t>
      </w:r>
      <w:r w:rsidRPr="002C4596">
        <w:rPr>
          <w:rFonts w:ascii="TH SarabunIT๙" w:hAnsi="TH SarabunIT๙" w:cs="TH SarabunIT๙"/>
          <w:color w:val="000000" w:themeColor="text1"/>
          <w:sz w:val="32"/>
          <w:szCs w:val="32"/>
          <w:cs/>
        </w:rPr>
        <w:t>ปลาดุกร้าบ้านปากห้วย</w:t>
      </w:r>
      <w:r w:rsidR="00F86213" w:rsidRPr="002C4596">
        <w:rPr>
          <w:rFonts w:ascii="TH SarabunIT๙" w:hAnsi="TH SarabunIT๙" w:cs="TH SarabunIT๙"/>
          <w:color w:val="000000" w:themeColor="text1"/>
          <w:sz w:val="32"/>
          <w:szCs w:val="32"/>
          <w:cs/>
        </w:rPr>
        <w:t xml:space="preserve">ตั้งอยู่ในพื้นที่ หมู่ที่ 12 </w:t>
      </w:r>
      <w:r w:rsidRPr="002C4596">
        <w:rPr>
          <w:rFonts w:ascii="TH SarabunIT๙" w:hAnsi="TH SarabunIT๙" w:cs="TH SarabunIT๙"/>
          <w:color w:val="000000" w:themeColor="text1"/>
          <w:sz w:val="32"/>
          <w:szCs w:val="32"/>
          <w:cs/>
        </w:rPr>
        <w:t>เป็นจุดเรียนรู้</w:t>
      </w:r>
    </w:p>
    <w:p w:rsidR="00884F0D" w:rsidRDefault="006223D7" w:rsidP="006223D7">
      <w:pPr>
        <w:jc w:val="thaiDistribute"/>
        <w:rPr>
          <w:rFonts w:ascii="TH SarabunIT๙" w:hAnsi="TH SarabunIT๙" w:cs="TH SarabunIT๙"/>
          <w:color w:val="000000" w:themeColor="text1"/>
          <w:sz w:val="32"/>
          <w:szCs w:val="32"/>
        </w:rPr>
      </w:pPr>
      <w:r w:rsidRPr="002C4596">
        <w:rPr>
          <w:rFonts w:ascii="TH SarabunIT๙" w:hAnsi="TH SarabunIT๙" w:cs="TH SarabunIT๙"/>
          <w:color w:val="000000" w:themeColor="text1"/>
          <w:sz w:val="32"/>
          <w:szCs w:val="32"/>
          <w:cs/>
        </w:rPr>
        <w:t>การถนอมอาหารจาก</w:t>
      </w:r>
      <w:r w:rsidR="00F86213" w:rsidRPr="002C4596">
        <w:rPr>
          <w:rFonts w:ascii="TH SarabunIT๙" w:hAnsi="TH SarabunIT๙" w:cs="TH SarabunIT๙"/>
          <w:color w:val="000000" w:themeColor="text1"/>
          <w:sz w:val="32"/>
          <w:szCs w:val="32"/>
          <w:cs/>
        </w:rPr>
        <w:t xml:space="preserve">ภูมิปัญญาแบบฉบับของปลาดุกร้า ทะเลน้อย </w:t>
      </w:r>
    </w:p>
    <w:p w:rsidR="00884F0D" w:rsidRDefault="00F86213" w:rsidP="00381C2D">
      <w:pPr>
        <w:jc w:val="thaiDistribute"/>
        <w:rPr>
          <w:rFonts w:ascii="TH SarabunIT๙" w:hAnsi="TH SarabunIT๙" w:cs="TH SarabunIT๙"/>
          <w:color w:val="000000" w:themeColor="text1"/>
          <w:sz w:val="32"/>
          <w:szCs w:val="32"/>
        </w:rPr>
      </w:pPr>
      <w:r w:rsidRPr="002C4596">
        <w:rPr>
          <w:rFonts w:ascii="TH SarabunIT๙" w:hAnsi="TH SarabunIT๙" w:cs="TH SarabunIT๙"/>
          <w:color w:val="000000" w:themeColor="text1"/>
          <w:sz w:val="32"/>
          <w:szCs w:val="32"/>
          <w:cs/>
        </w:rPr>
        <w:t>ที่มีกรรมวิธีที่ถูกสุขลักษณะและมีรสชาติดี</w:t>
      </w:r>
      <w:r w:rsidR="004A17E7" w:rsidRPr="002C4596">
        <w:rPr>
          <w:rFonts w:ascii="TH SarabunIT๙" w:hAnsi="TH SarabunIT๙" w:cs="TH SarabunIT๙"/>
          <w:color w:val="000000" w:themeColor="text1"/>
          <w:sz w:val="32"/>
          <w:szCs w:val="32"/>
          <w:cs/>
        </w:rPr>
        <w:t>เป็นที่ถูกใจของผู้บริโภค</w:t>
      </w:r>
      <w:r w:rsidR="008562C8" w:rsidRPr="002C4596">
        <w:rPr>
          <w:rFonts w:ascii="TH SarabunIT๙" w:hAnsi="TH SarabunIT๙" w:cs="TH SarabunIT๙"/>
          <w:color w:val="000000" w:themeColor="text1"/>
          <w:sz w:val="32"/>
          <w:szCs w:val="32"/>
          <w:cs/>
        </w:rPr>
        <w:t xml:space="preserve"> </w:t>
      </w:r>
    </w:p>
    <w:p w:rsidR="00884F0D" w:rsidRDefault="008562C8" w:rsidP="00884F0D">
      <w:pPr>
        <w:jc w:val="thaiDistribute"/>
        <w:rPr>
          <w:rFonts w:ascii="TH SarabunIT๙" w:hAnsi="TH SarabunIT๙" w:cs="TH SarabunIT๙"/>
          <w:sz w:val="32"/>
          <w:szCs w:val="32"/>
        </w:rPr>
      </w:pPr>
      <w:r w:rsidRPr="002C4596">
        <w:rPr>
          <w:rFonts w:ascii="TH SarabunIT๙" w:hAnsi="TH SarabunIT๙" w:cs="TH SarabunIT๙"/>
          <w:color w:val="000000" w:themeColor="text1"/>
          <w:sz w:val="32"/>
          <w:szCs w:val="32"/>
          <w:cs/>
        </w:rPr>
        <w:t>กลุ่มวิสาหกิจชุมชนหัตถกรรมกระจูด</w:t>
      </w:r>
      <w:r w:rsidRPr="002C4596">
        <w:rPr>
          <w:rFonts w:ascii="TH SarabunIT๙" w:hAnsi="TH SarabunIT๙" w:cs="TH SarabunIT๙"/>
          <w:sz w:val="32"/>
          <w:szCs w:val="32"/>
          <w:cs/>
        </w:rPr>
        <w:t>วรรณี ตั้งอยู่พื้นที่ หมู่ที่ 10 เป็น</w:t>
      </w:r>
    </w:p>
    <w:p w:rsidR="00884F0D" w:rsidRDefault="00B26FBA" w:rsidP="00884F0D">
      <w:pPr>
        <w:jc w:val="thaiDistribute"/>
        <w:rPr>
          <w:rFonts w:ascii="TH SarabunIT๙" w:hAnsi="TH SarabunIT๙" w:cs="TH SarabunIT๙"/>
          <w:sz w:val="32"/>
          <w:szCs w:val="32"/>
        </w:rPr>
      </w:pPr>
      <w:r w:rsidRPr="002C4596">
        <w:rPr>
          <w:rFonts w:ascii="TH SarabunIT๙" w:hAnsi="TH SarabunIT๙" w:cs="TH SarabunIT๙"/>
          <w:sz w:val="32"/>
          <w:szCs w:val="32"/>
          <w:cs/>
        </w:rPr>
        <w:t>จุดเรียนรู้</w:t>
      </w:r>
      <w:r w:rsidR="0088621A" w:rsidRPr="002C4596">
        <w:rPr>
          <w:rFonts w:ascii="TH SarabunIT๙" w:hAnsi="TH SarabunIT๙" w:cs="TH SarabunIT๙"/>
          <w:sz w:val="32"/>
          <w:szCs w:val="32"/>
          <w:cs/>
        </w:rPr>
        <w:t>หัตถกรรมจักสาน</w:t>
      </w:r>
      <w:r w:rsidR="008562C8" w:rsidRPr="002C4596">
        <w:rPr>
          <w:rFonts w:ascii="TH SarabunIT๙" w:hAnsi="TH SarabunIT๙" w:cs="TH SarabunIT๙"/>
          <w:sz w:val="32"/>
          <w:szCs w:val="32"/>
          <w:cs/>
        </w:rPr>
        <w:t>กระจูด</w:t>
      </w:r>
      <w:r w:rsidR="0088621A" w:rsidRPr="002C4596">
        <w:rPr>
          <w:rFonts w:ascii="TH SarabunIT๙" w:hAnsi="TH SarabunIT๙" w:cs="TH SarabunIT๙"/>
          <w:sz w:val="32"/>
          <w:szCs w:val="32"/>
          <w:cs/>
        </w:rPr>
        <w:t>ที่เป</w:t>
      </w:r>
      <w:r w:rsidRPr="002C4596">
        <w:rPr>
          <w:rFonts w:ascii="TH SarabunIT๙" w:hAnsi="TH SarabunIT๙" w:cs="TH SarabunIT๙"/>
          <w:sz w:val="32"/>
          <w:szCs w:val="32"/>
          <w:cs/>
        </w:rPr>
        <w:t>็นภูมิปัญญา</w:t>
      </w:r>
      <w:r w:rsidR="00BE08D5" w:rsidRPr="002C4596">
        <w:rPr>
          <w:rFonts w:ascii="TH SarabunIT๙" w:hAnsi="TH SarabunIT๙" w:cs="TH SarabunIT๙"/>
          <w:sz w:val="32"/>
          <w:szCs w:val="32"/>
          <w:cs/>
        </w:rPr>
        <w:t>ผสาน</w:t>
      </w:r>
      <w:r w:rsidRPr="002C4596">
        <w:rPr>
          <w:rFonts w:ascii="TH SarabunIT๙" w:hAnsi="TH SarabunIT๙" w:cs="TH SarabunIT๙"/>
          <w:sz w:val="32"/>
          <w:szCs w:val="32"/>
          <w:cs/>
        </w:rPr>
        <w:t>กับองค์ความ</w:t>
      </w:r>
    </w:p>
    <w:p w:rsidR="00884F0D" w:rsidRDefault="00B26FBA" w:rsidP="00884F0D">
      <w:pPr>
        <w:jc w:val="thaiDistribute"/>
        <w:rPr>
          <w:rFonts w:ascii="TH SarabunIT๙" w:hAnsi="TH SarabunIT๙" w:cs="TH SarabunIT๙"/>
          <w:sz w:val="32"/>
          <w:szCs w:val="32"/>
        </w:rPr>
      </w:pPr>
      <w:r w:rsidRPr="002C4596">
        <w:rPr>
          <w:rFonts w:ascii="TH SarabunIT๙" w:hAnsi="TH SarabunIT๙" w:cs="TH SarabunIT๙"/>
          <w:sz w:val="32"/>
          <w:szCs w:val="32"/>
          <w:cs/>
        </w:rPr>
        <w:t>รู้สมัยใหม่</w:t>
      </w:r>
      <w:r w:rsidR="008562C8" w:rsidRPr="002C4596">
        <w:rPr>
          <w:rFonts w:ascii="TH SarabunIT๙" w:hAnsi="TH SarabunIT๙" w:cs="TH SarabunIT๙"/>
          <w:sz w:val="32"/>
          <w:szCs w:val="32"/>
          <w:cs/>
        </w:rPr>
        <w:t xml:space="preserve"> </w:t>
      </w:r>
      <w:r w:rsidR="00BE08D5" w:rsidRPr="002C4596">
        <w:rPr>
          <w:rFonts w:ascii="TH SarabunIT๙" w:hAnsi="TH SarabunIT๙" w:cs="TH SarabunIT๙"/>
          <w:sz w:val="32"/>
          <w:szCs w:val="32"/>
          <w:cs/>
        </w:rPr>
        <w:t>จน</w:t>
      </w:r>
      <w:r w:rsidRPr="002C4596">
        <w:rPr>
          <w:rFonts w:ascii="TH SarabunIT๙" w:hAnsi="TH SarabunIT๙" w:cs="TH SarabunIT๙"/>
          <w:sz w:val="32"/>
          <w:szCs w:val="32"/>
          <w:cs/>
        </w:rPr>
        <w:t>เกิดเป็นนวัตกรรมผลิตภัณฑ์จากกระจูดที่โดดเด่นจนก้าว</w:t>
      </w:r>
    </w:p>
    <w:p w:rsidR="00884F0D" w:rsidRDefault="00B26FBA" w:rsidP="00884F0D">
      <w:pPr>
        <w:jc w:val="thaiDistribute"/>
        <w:rPr>
          <w:rFonts w:ascii="TH SarabunIT๙" w:hAnsi="TH SarabunIT๙" w:cs="TH SarabunIT๙"/>
          <w:sz w:val="32"/>
          <w:szCs w:val="32"/>
        </w:rPr>
      </w:pPr>
      <w:r w:rsidRPr="002C4596">
        <w:rPr>
          <w:rFonts w:ascii="TH SarabunIT๙" w:hAnsi="TH SarabunIT๙" w:cs="TH SarabunIT๙"/>
          <w:sz w:val="32"/>
          <w:szCs w:val="32"/>
          <w:cs/>
        </w:rPr>
        <w:t>ไกล</w:t>
      </w:r>
      <w:r w:rsidR="00BE08D5" w:rsidRPr="002C4596">
        <w:rPr>
          <w:rFonts w:ascii="TH SarabunIT๙" w:hAnsi="TH SarabunIT๙" w:cs="TH SarabunIT๙"/>
          <w:sz w:val="32"/>
          <w:szCs w:val="32"/>
          <w:cs/>
        </w:rPr>
        <w:t>และมีชื่อเสียงในร</w:t>
      </w:r>
      <w:r w:rsidRPr="002C4596">
        <w:rPr>
          <w:rFonts w:ascii="TH SarabunIT๙" w:hAnsi="TH SarabunIT๙" w:cs="TH SarabunIT๙"/>
          <w:sz w:val="32"/>
          <w:szCs w:val="32"/>
          <w:cs/>
        </w:rPr>
        <w:t>ะดับโลก</w:t>
      </w:r>
      <w:r w:rsidR="00BE08D5" w:rsidRPr="002C4596">
        <w:rPr>
          <w:rFonts w:ascii="TH SarabunIT๙" w:hAnsi="TH SarabunIT๙" w:cs="TH SarabunIT๙"/>
          <w:sz w:val="32"/>
          <w:szCs w:val="32"/>
          <w:cs/>
        </w:rPr>
        <w:t xml:space="preserve"> </w:t>
      </w:r>
      <w:r w:rsidR="008562C8" w:rsidRPr="002C4596">
        <w:rPr>
          <w:rFonts w:ascii="TH SarabunIT๙" w:hAnsi="TH SarabunIT๙" w:cs="TH SarabunIT๙"/>
          <w:sz w:val="32"/>
          <w:szCs w:val="32"/>
          <w:cs/>
        </w:rPr>
        <w:t>กลุ่มวิสาหกิจ</w:t>
      </w:r>
      <w:r w:rsidR="009F13B6" w:rsidRPr="002C4596">
        <w:rPr>
          <w:rFonts w:ascii="TH SarabunIT๙" w:hAnsi="TH SarabunIT๙" w:cs="TH SarabunIT๙"/>
          <w:sz w:val="32"/>
          <w:szCs w:val="32"/>
          <w:cs/>
        </w:rPr>
        <w:t>ชุมชน</w:t>
      </w:r>
      <w:r w:rsidR="008562C8" w:rsidRPr="002C4596">
        <w:rPr>
          <w:rFonts w:ascii="TH SarabunIT๙" w:hAnsi="TH SarabunIT๙" w:cs="TH SarabunIT๙"/>
          <w:sz w:val="32"/>
          <w:szCs w:val="32"/>
          <w:cs/>
        </w:rPr>
        <w:t>ที่กล่าวนำเรียนมา</w:t>
      </w:r>
      <w:r w:rsidR="00884F0D">
        <w:rPr>
          <w:rFonts w:ascii="TH SarabunIT๙" w:hAnsi="TH SarabunIT๙" w:cs="TH SarabunIT๙" w:hint="cs"/>
          <w:color w:val="215868" w:themeColor="accent5" w:themeShade="80"/>
          <w:sz w:val="32"/>
          <w:szCs w:val="32"/>
          <w:cs/>
        </w:rPr>
        <w:t xml:space="preserve">            </w:t>
      </w:r>
      <w:r w:rsidR="00884F0D" w:rsidRPr="002C4596">
        <w:rPr>
          <w:rFonts w:ascii="TH SarabunIT๙" w:hAnsi="TH SarabunIT๙" w:cs="TH SarabunIT๙"/>
          <w:color w:val="215868" w:themeColor="accent5" w:themeShade="80"/>
          <w:sz w:val="32"/>
          <w:szCs w:val="32"/>
          <w:cs/>
        </w:rPr>
        <w:t>การทำประมงพื้นบ้าน</w:t>
      </w:r>
    </w:p>
    <w:p w:rsidR="001816DB" w:rsidRPr="002C4596" w:rsidRDefault="008562C8" w:rsidP="00BE08D5">
      <w:pPr>
        <w:jc w:val="thaiDistribute"/>
        <w:rPr>
          <w:rFonts w:ascii="TH SarabunIT๙" w:hAnsi="TH SarabunIT๙" w:cs="TH SarabunIT๙"/>
          <w:sz w:val="32"/>
          <w:szCs w:val="32"/>
        </w:rPr>
      </w:pPr>
      <w:r w:rsidRPr="002C4596">
        <w:rPr>
          <w:rFonts w:ascii="TH SarabunIT๙" w:hAnsi="TH SarabunIT๙" w:cs="TH SarabunIT๙"/>
          <w:sz w:val="32"/>
          <w:szCs w:val="32"/>
          <w:cs/>
        </w:rPr>
        <w:t>ในเบื้องต้น เป็น</w:t>
      </w:r>
      <w:r w:rsidR="00BE08D5" w:rsidRPr="002C4596">
        <w:rPr>
          <w:rFonts w:ascii="TH SarabunIT๙" w:hAnsi="TH SarabunIT๙" w:cs="TH SarabunIT๙"/>
          <w:sz w:val="32"/>
          <w:szCs w:val="32"/>
          <w:cs/>
        </w:rPr>
        <w:t>สถานที่</w:t>
      </w:r>
      <w:r w:rsidR="009F13B6" w:rsidRPr="002C4596">
        <w:rPr>
          <w:rFonts w:ascii="TH SarabunIT๙" w:hAnsi="TH SarabunIT๙" w:cs="TH SarabunIT๙"/>
          <w:sz w:val="32"/>
          <w:szCs w:val="32"/>
          <w:cs/>
        </w:rPr>
        <w:t>ต้องห้าม</w:t>
      </w:r>
      <w:r w:rsidR="00BE08D5" w:rsidRPr="002C4596">
        <w:rPr>
          <w:rFonts w:ascii="TH SarabunIT๙" w:hAnsi="TH SarabunIT๙" w:cs="TH SarabunIT๙"/>
          <w:sz w:val="32"/>
          <w:szCs w:val="32"/>
          <w:cs/>
        </w:rPr>
        <w:t>พลาด</w:t>
      </w:r>
      <w:r w:rsidR="009F13B6" w:rsidRPr="002C4596">
        <w:rPr>
          <w:rFonts w:ascii="TH SarabunIT๙" w:hAnsi="TH SarabunIT๙" w:cs="TH SarabunIT๙"/>
          <w:sz w:val="32"/>
          <w:szCs w:val="32"/>
          <w:cs/>
        </w:rPr>
        <w:t xml:space="preserve"> </w:t>
      </w:r>
      <w:r w:rsidR="00BE08D5" w:rsidRPr="002C4596">
        <w:rPr>
          <w:rFonts w:ascii="TH SarabunIT๙" w:hAnsi="TH SarabunIT๙" w:cs="TH SarabunIT๙"/>
          <w:sz w:val="32"/>
          <w:szCs w:val="32"/>
          <w:cs/>
        </w:rPr>
        <w:t>สำหรับนักท่องเที่ยวที่มาเยี่ยมเยือน</w:t>
      </w:r>
      <w:r w:rsidR="008F0A20" w:rsidRPr="002C4596">
        <w:rPr>
          <w:rFonts w:ascii="TH SarabunIT๙" w:hAnsi="TH SarabunIT๙" w:cs="TH SarabunIT๙"/>
          <w:sz w:val="32"/>
          <w:szCs w:val="32"/>
          <w:cs/>
        </w:rPr>
        <w:t>พื้นที่</w:t>
      </w:r>
      <w:r w:rsidR="00BE08D5" w:rsidRPr="002C4596">
        <w:rPr>
          <w:rFonts w:ascii="TH SarabunIT๙" w:hAnsi="TH SarabunIT๙" w:cs="TH SarabunIT๙"/>
          <w:sz w:val="32"/>
          <w:szCs w:val="32"/>
          <w:cs/>
        </w:rPr>
        <w:t>ตำบลพนางตุง</w:t>
      </w:r>
      <w:r w:rsidR="008F0A20" w:rsidRPr="002C4596">
        <w:rPr>
          <w:rFonts w:ascii="TH SarabunIT๙" w:hAnsi="TH SarabunIT๙" w:cs="TH SarabunIT๙"/>
          <w:sz w:val="32"/>
          <w:szCs w:val="32"/>
          <w:cs/>
        </w:rPr>
        <w:t xml:space="preserve"> </w:t>
      </w:r>
      <w:r w:rsidR="0088621A" w:rsidRPr="002C4596">
        <w:rPr>
          <w:rFonts w:ascii="TH SarabunIT๙" w:hAnsi="TH SarabunIT๙" w:cs="TH SarabunIT๙"/>
          <w:vanish/>
          <w:sz w:val="32"/>
          <w:szCs w:val="32"/>
          <w:cs/>
        </w:rPr>
        <w:t>น็นผลิตภ</w:t>
      </w:r>
      <w:r w:rsidR="00B26FBA" w:rsidRPr="002C4596">
        <w:rPr>
          <w:rFonts w:ascii="TH SarabunIT๙" w:hAnsi="TH SarabunIT๙" w:cs="TH SarabunIT๙"/>
          <w:vanish/>
          <w:sz w:val="32"/>
          <w:szCs w:val="32"/>
          <w:cs/>
        </w:rPr>
        <w:t>็</w:t>
      </w:r>
      <w:r w:rsidR="001816DB" w:rsidRPr="002C4596">
        <w:rPr>
          <w:rFonts w:ascii="TH SarabunIT๙" w:hAnsi="TH SarabunIT๙" w:cs="TH SarabunIT๙"/>
          <w:sz w:val="32"/>
          <w:szCs w:val="32"/>
          <w:cs/>
        </w:rPr>
        <w:t>นอกจากนี้ใน</w:t>
      </w:r>
      <w:r w:rsidRPr="002C4596">
        <w:rPr>
          <w:rFonts w:ascii="TH SarabunIT๙" w:hAnsi="TH SarabunIT๙" w:cs="TH SarabunIT๙"/>
          <w:sz w:val="32"/>
          <w:szCs w:val="32"/>
          <w:cs/>
        </w:rPr>
        <w:t>พื้นที่</w:t>
      </w:r>
      <w:r w:rsidR="00FF3481" w:rsidRPr="002C4596">
        <w:rPr>
          <w:rFonts w:ascii="TH SarabunIT๙" w:hAnsi="TH SarabunIT๙" w:cs="TH SarabunIT๙"/>
          <w:sz w:val="32"/>
          <w:szCs w:val="32"/>
          <w:cs/>
        </w:rPr>
        <w:t xml:space="preserve">ตำบลพนางตุง </w:t>
      </w:r>
      <w:r w:rsidRPr="002C4596">
        <w:rPr>
          <w:rFonts w:ascii="TH SarabunIT๙" w:hAnsi="TH SarabunIT๙" w:cs="TH SarabunIT๙"/>
          <w:sz w:val="32"/>
          <w:szCs w:val="32"/>
          <w:cs/>
        </w:rPr>
        <w:t>จะมี</w:t>
      </w:r>
      <w:r w:rsidR="009F13B6" w:rsidRPr="002C4596">
        <w:rPr>
          <w:rFonts w:ascii="TH SarabunIT๙" w:hAnsi="TH SarabunIT๙" w:cs="TH SarabunIT๙"/>
          <w:sz w:val="32"/>
          <w:szCs w:val="32"/>
          <w:cs/>
        </w:rPr>
        <w:t>การจัด</w:t>
      </w:r>
      <w:r w:rsidRPr="002C4596">
        <w:rPr>
          <w:rFonts w:ascii="TH SarabunIT๙" w:hAnsi="TH SarabunIT๙" w:cs="TH SarabunIT๙"/>
          <w:sz w:val="32"/>
          <w:szCs w:val="32"/>
          <w:cs/>
        </w:rPr>
        <w:t>กิจกรรม</w:t>
      </w:r>
      <w:r w:rsidR="009F13B6" w:rsidRPr="002C4596">
        <w:rPr>
          <w:rFonts w:ascii="TH SarabunIT๙" w:hAnsi="TH SarabunIT๙" w:cs="TH SarabunIT๙"/>
          <w:sz w:val="32"/>
          <w:szCs w:val="32"/>
          <w:cs/>
        </w:rPr>
        <w:t>เพื่อ</w:t>
      </w:r>
      <w:r w:rsidR="00FF3481" w:rsidRPr="002C4596">
        <w:rPr>
          <w:rFonts w:ascii="TH SarabunIT๙" w:hAnsi="TH SarabunIT๙" w:cs="TH SarabunIT๙"/>
          <w:sz w:val="32"/>
          <w:szCs w:val="32"/>
          <w:cs/>
        </w:rPr>
        <w:t>การส่งเสริมการ</w:t>
      </w:r>
      <w:r w:rsidR="008F0A20" w:rsidRPr="002C4596">
        <w:rPr>
          <w:rFonts w:ascii="TH SarabunIT๙" w:hAnsi="TH SarabunIT๙" w:cs="TH SarabunIT๙"/>
          <w:sz w:val="32"/>
          <w:szCs w:val="32"/>
          <w:cs/>
        </w:rPr>
        <w:t>ท่องเที่ยว</w:t>
      </w:r>
      <w:r w:rsidR="002F2156" w:rsidRPr="002C4596">
        <w:rPr>
          <w:rFonts w:ascii="TH SarabunIT๙" w:hAnsi="TH SarabunIT๙" w:cs="TH SarabunIT๙"/>
          <w:sz w:val="32"/>
          <w:szCs w:val="32"/>
          <w:cs/>
        </w:rPr>
        <w:t>เป็น</w:t>
      </w:r>
      <w:r w:rsidR="00FF3481" w:rsidRPr="002C4596">
        <w:rPr>
          <w:rFonts w:ascii="TH SarabunIT๙" w:hAnsi="TH SarabunIT๙" w:cs="TH SarabunIT๙"/>
          <w:sz w:val="32"/>
          <w:szCs w:val="32"/>
          <w:cs/>
        </w:rPr>
        <w:t>ประจำ</w:t>
      </w:r>
      <w:r w:rsidR="001816DB" w:rsidRPr="002C4596">
        <w:rPr>
          <w:rFonts w:ascii="TH SarabunIT๙" w:hAnsi="TH SarabunIT๙" w:cs="TH SarabunIT๙"/>
          <w:sz w:val="32"/>
          <w:szCs w:val="32"/>
          <w:cs/>
        </w:rPr>
        <w:t>ทุกปี</w:t>
      </w:r>
      <w:r w:rsidR="00FF3481" w:rsidRPr="002C4596">
        <w:rPr>
          <w:rFonts w:ascii="TH SarabunIT๙" w:hAnsi="TH SarabunIT๙" w:cs="TH SarabunIT๙"/>
          <w:sz w:val="32"/>
          <w:szCs w:val="32"/>
          <w:cs/>
        </w:rPr>
        <w:t xml:space="preserve"> หมุนเวียนกันไปตามแต่ละโอกาส</w:t>
      </w:r>
      <w:r w:rsidR="002F2156" w:rsidRPr="002C4596">
        <w:rPr>
          <w:rFonts w:ascii="TH SarabunIT๙" w:hAnsi="TH SarabunIT๙" w:cs="TH SarabunIT๙"/>
          <w:sz w:val="32"/>
          <w:szCs w:val="32"/>
          <w:cs/>
        </w:rPr>
        <w:t xml:space="preserve"> </w:t>
      </w:r>
      <w:r w:rsidR="00847C5D" w:rsidRPr="002C4596">
        <w:rPr>
          <w:rFonts w:ascii="TH SarabunIT๙" w:hAnsi="TH SarabunIT๙" w:cs="TH SarabunIT๙"/>
          <w:sz w:val="32"/>
          <w:szCs w:val="32"/>
          <w:cs/>
        </w:rPr>
        <w:t>ตามความเหมาะสมของ</w:t>
      </w:r>
      <w:r w:rsidR="00FF3481" w:rsidRPr="002C4596">
        <w:rPr>
          <w:rFonts w:ascii="TH SarabunIT๙" w:hAnsi="TH SarabunIT๙" w:cs="TH SarabunIT๙"/>
          <w:sz w:val="32"/>
          <w:szCs w:val="32"/>
          <w:cs/>
        </w:rPr>
        <w:t>ด้านทรัพยากรการท่องเที่ยว</w:t>
      </w:r>
      <w:r w:rsidR="002F2156" w:rsidRPr="002C4596">
        <w:rPr>
          <w:rFonts w:ascii="TH SarabunIT๙" w:hAnsi="TH SarabunIT๙" w:cs="TH SarabunIT๙"/>
          <w:sz w:val="32"/>
          <w:szCs w:val="32"/>
          <w:cs/>
        </w:rPr>
        <w:t>ของชุมชน</w:t>
      </w:r>
      <w:r w:rsidR="00847C5D" w:rsidRPr="002C4596">
        <w:rPr>
          <w:rFonts w:ascii="TH SarabunIT๙" w:hAnsi="TH SarabunIT๙" w:cs="TH SarabunIT๙"/>
          <w:sz w:val="32"/>
          <w:szCs w:val="32"/>
          <w:cs/>
        </w:rPr>
        <w:t xml:space="preserve"> </w:t>
      </w:r>
      <w:r w:rsidR="00895913" w:rsidRPr="002C4596">
        <w:rPr>
          <w:rFonts w:ascii="TH SarabunIT๙" w:hAnsi="TH SarabunIT๙" w:cs="TH SarabunIT๙"/>
          <w:sz w:val="32"/>
          <w:szCs w:val="32"/>
          <w:cs/>
        </w:rPr>
        <w:t>เช่น กิจกรรมล่องเรือ แลนกทะเลน้อย กิจกรรมปั่นจักรยาน กิจกรรมตกปลาน้ำจืดทะเลน้อย กิจกรรมวิ่งเพื่อสุขภาพ</w:t>
      </w:r>
      <w:r w:rsidR="004F783F" w:rsidRPr="002C4596">
        <w:rPr>
          <w:rFonts w:ascii="TH SarabunIT๙" w:hAnsi="TH SarabunIT๙" w:cs="TH SarabunIT๙"/>
          <w:sz w:val="32"/>
          <w:szCs w:val="32"/>
          <w:cs/>
        </w:rPr>
        <w:t xml:space="preserve"> </w:t>
      </w:r>
      <w:r w:rsidR="005F1B96" w:rsidRPr="002C4596">
        <w:rPr>
          <w:rFonts w:ascii="TH SarabunIT๙" w:hAnsi="TH SarabunIT๙" w:cs="TH SarabunIT๙"/>
          <w:sz w:val="32"/>
          <w:szCs w:val="32"/>
          <w:cs/>
        </w:rPr>
        <w:t xml:space="preserve">กิจกรรมเดินพานแลวิถีชาวทะเลน้อย กิจกรรมประกวดถ่ายภาพ กิจกรรมอาหารพื้นบ้าน รวมถึงกิจกรรมการแสดงทางศิลปวัฒนธรรม </w:t>
      </w:r>
      <w:r w:rsidR="002A3F6A" w:rsidRPr="002C4596">
        <w:rPr>
          <w:rFonts w:ascii="TH SarabunIT๙" w:hAnsi="TH SarabunIT๙" w:cs="TH SarabunIT๙"/>
          <w:sz w:val="32"/>
          <w:szCs w:val="32"/>
          <w:cs/>
        </w:rPr>
        <w:t>ฯลฯ</w:t>
      </w:r>
      <w:r w:rsidR="005F1B96"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จะเห็นได้ว่าภาคธุรกิจการท่องเที่ยว และบริการในบริบทของชุมชนทะเลน้อยดังกล่าว</w:t>
      </w:r>
      <w:r w:rsidR="004F783F" w:rsidRPr="002C4596">
        <w:rPr>
          <w:rFonts w:ascii="TH SarabunIT๙" w:hAnsi="TH SarabunIT๙" w:cs="TH SarabunIT๙"/>
          <w:sz w:val="32"/>
          <w:szCs w:val="32"/>
          <w:cs/>
        </w:rPr>
        <w:t>ข้างต้น</w:t>
      </w:r>
      <w:r w:rsidR="00687A71" w:rsidRPr="002C4596">
        <w:rPr>
          <w:rFonts w:ascii="TH SarabunIT๙" w:hAnsi="TH SarabunIT๙" w:cs="TH SarabunIT๙"/>
          <w:sz w:val="32"/>
          <w:szCs w:val="32"/>
          <w:cs/>
        </w:rPr>
        <w:t xml:space="preserve"> </w:t>
      </w:r>
      <w:r w:rsidR="004F783F" w:rsidRPr="002C4596">
        <w:rPr>
          <w:rFonts w:ascii="TH SarabunIT๙" w:hAnsi="TH SarabunIT๙" w:cs="TH SarabunIT๙"/>
          <w:sz w:val="32"/>
          <w:szCs w:val="32"/>
          <w:cs/>
        </w:rPr>
        <w:t xml:space="preserve">ได้สร้างงาน สร้างอาชีพ </w:t>
      </w:r>
      <w:r w:rsidR="001816DB" w:rsidRPr="002C4596">
        <w:rPr>
          <w:rFonts w:ascii="TH SarabunIT๙" w:hAnsi="TH SarabunIT๙" w:cs="TH SarabunIT๙"/>
          <w:sz w:val="32"/>
          <w:szCs w:val="32"/>
          <w:cs/>
        </w:rPr>
        <w:t>สร้างรายได้ให้</w:t>
      </w:r>
      <w:r w:rsidR="00687A71" w:rsidRPr="002C4596">
        <w:rPr>
          <w:rFonts w:ascii="TH SarabunIT๙" w:hAnsi="TH SarabunIT๙" w:cs="TH SarabunIT๙"/>
          <w:sz w:val="32"/>
          <w:szCs w:val="32"/>
          <w:cs/>
        </w:rPr>
        <w:t xml:space="preserve"> </w:t>
      </w:r>
      <w:r w:rsidR="004F783F" w:rsidRPr="002C4596">
        <w:rPr>
          <w:rFonts w:ascii="TH SarabunIT๙" w:hAnsi="TH SarabunIT๙" w:cs="TH SarabunIT๙"/>
          <w:sz w:val="32"/>
          <w:szCs w:val="32"/>
          <w:cs/>
        </w:rPr>
        <w:t>ให้กับ</w:t>
      </w:r>
      <w:r w:rsidR="00687A71" w:rsidRPr="002C4596">
        <w:rPr>
          <w:rFonts w:ascii="TH SarabunIT๙" w:hAnsi="TH SarabunIT๙" w:cs="TH SarabunIT๙"/>
          <w:sz w:val="32"/>
          <w:szCs w:val="32"/>
          <w:cs/>
        </w:rPr>
        <w:t>ประชาชนเป็นจำนวนมาก</w:t>
      </w:r>
      <w:r w:rsidR="001816DB" w:rsidRPr="002C4596">
        <w:rPr>
          <w:rFonts w:ascii="TH SarabunIT๙" w:hAnsi="TH SarabunIT๙" w:cs="TH SarabunIT๙"/>
          <w:sz w:val="32"/>
          <w:szCs w:val="32"/>
          <w:cs/>
        </w:rPr>
        <w:t>ในแต่ละปี</w:t>
      </w:r>
      <w:r w:rsidR="00687A71"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ซึ่งผลประโยชน์ที่ประชาชนได้รับ</w:t>
      </w:r>
      <w:r w:rsidR="00687A71" w:rsidRPr="002C4596">
        <w:rPr>
          <w:rFonts w:ascii="TH SarabunIT๙" w:hAnsi="TH SarabunIT๙" w:cs="TH SarabunIT๙"/>
          <w:sz w:val="32"/>
          <w:szCs w:val="32"/>
          <w:cs/>
        </w:rPr>
        <w:t xml:space="preserve"> </w:t>
      </w:r>
      <w:r w:rsidR="001816DB" w:rsidRPr="002C4596">
        <w:rPr>
          <w:rFonts w:ascii="TH SarabunIT๙" w:hAnsi="TH SarabunIT๙" w:cs="TH SarabunIT๙"/>
          <w:sz w:val="32"/>
          <w:szCs w:val="32"/>
          <w:cs/>
        </w:rPr>
        <w:t>ก็ล้วนมาจากทรัพยากรธรรมชาติ และสิ่งแวดล้อมที่อุดมสมบูรณ์ ทำให้</w:t>
      </w:r>
      <w:r w:rsidR="005F1B96" w:rsidRPr="002C4596">
        <w:rPr>
          <w:rFonts w:ascii="TH SarabunIT๙" w:hAnsi="TH SarabunIT๙" w:cs="TH SarabunIT๙"/>
          <w:sz w:val="32"/>
          <w:szCs w:val="32"/>
          <w:cs/>
        </w:rPr>
        <w:t>ประชาชนมี</w:t>
      </w:r>
      <w:r w:rsidR="001816DB" w:rsidRPr="002C4596">
        <w:rPr>
          <w:rFonts w:ascii="TH SarabunIT๙" w:hAnsi="TH SarabunIT๙" w:cs="TH SarabunIT๙"/>
          <w:sz w:val="32"/>
          <w:szCs w:val="32"/>
          <w:cs/>
        </w:rPr>
        <w:t>คุณภาพชีวิต</w:t>
      </w:r>
      <w:r w:rsidR="005F1B96" w:rsidRPr="002C4596">
        <w:rPr>
          <w:rFonts w:ascii="TH SarabunIT๙" w:hAnsi="TH SarabunIT๙" w:cs="TH SarabunIT๙"/>
          <w:sz w:val="32"/>
          <w:szCs w:val="32"/>
          <w:cs/>
        </w:rPr>
        <w:t>ที่</w:t>
      </w:r>
      <w:r w:rsidR="001816DB" w:rsidRPr="002C4596">
        <w:rPr>
          <w:rFonts w:ascii="TH SarabunIT๙" w:hAnsi="TH SarabunIT๙" w:cs="TH SarabunIT๙"/>
          <w:sz w:val="32"/>
          <w:szCs w:val="32"/>
          <w:cs/>
        </w:rPr>
        <w:t>ด</w:t>
      </w:r>
      <w:r w:rsidR="00687A71" w:rsidRPr="002C4596">
        <w:rPr>
          <w:rFonts w:ascii="TH SarabunIT๙" w:hAnsi="TH SarabunIT๙" w:cs="TH SarabunIT๙"/>
          <w:sz w:val="32"/>
          <w:szCs w:val="32"/>
          <w:cs/>
        </w:rPr>
        <w:t>ีขึ้น แต่ทั้งนี้เพื่อ</w:t>
      </w:r>
      <w:r w:rsidR="005F1B96" w:rsidRPr="002C4596">
        <w:rPr>
          <w:rFonts w:ascii="TH SarabunIT๙" w:hAnsi="TH SarabunIT๙" w:cs="TH SarabunIT๙"/>
          <w:sz w:val="32"/>
          <w:szCs w:val="32"/>
          <w:cs/>
        </w:rPr>
        <w:t>ให้เกิด</w:t>
      </w:r>
      <w:r w:rsidR="00687A71" w:rsidRPr="002C4596">
        <w:rPr>
          <w:rFonts w:ascii="TH SarabunIT๙" w:hAnsi="TH SarabunIT๙" w:cs="TH SarabunIT๙"/>
          <w:sz w:val="32"/>
          <w:szCs w:val="32"/>
          <w:cs/>
        </w:rPr>
        <w:t>ความยั่งยืน</w:t>
      </w:r>
      <w:r w:rsidR="005F1B96" w:rsidRPr="002C4596">
        <w:rPr>
          <w:rFonts w:ascii="TH SarabunIT๙" w:hAnsi="TH SarabunIT๙" w:cs="TH SarabunIT๙"/>
          <w:sz w:val="32"/>
          <w:szCs w:val="32"/>
          <w:cs/>
        </w:rPr>
        <w:t xml:space="preserve">ของการพัฒนา </w:t>
      </w:r>
      <w:r w:rsidR="001816DB" w:rsidRPr="002C4596">
        <w:rPr>
          <w:rFonts w:ascii="TH SarabunIT๙" w:hAnsi="TH SarabunIT๙" w:cs="TH SarabunIT๙"/>
          <w:sz w:val="32"/>
          <w:szCs w:val="32"/>
          <w:cs/>
        </w:rPr>
        <w:t>จะต้องเน้นควบคู่ไปกับการอนุรักษ์</w:t>
      </w:r>
      <w:r w:rsidR="00884F0D">
        <w:rPr>
          <w:rFonts w:ascii="TH SarabunIT๙" w:hAnsi="TH SarabunIT๙" w:cs="TH SarabunIT๙" w:hint="cs"/>
          <w:sz w:val="32"/>
          <w:szCs w:val="32"/>
          <w:cs/>
        </w:rPr>
        <w:t xml:space="preserve"> </w:t>
      </w:r>
      <w:r w:rsidR="005F1B96" w:rsidRPr="002C4596">
        <w:rPr>
          <w:rFonts w:ascii="TH SarabunIT๙" w:hAnsi="TH SarabunIT๙" w:cs="TH SarabunIT๙"/>
          <w:sz w:val="32"/>
          <w:szCs w:val="32"/>
          <w:cs/>
        </w:rPr>
        <w:t>ฟื้นฟู</w:t>
      </w:r>
      <w:r w:rsidR="00884F0D">
        <w:rPr>
          <w:rFonts w:ascii="TH SarabunIT๙" w:hAnsi="TH SarabunIT๙" w:cs="TH SarabunIT๙" w:hint="cs"/>
          <w:sz w:val="32"/>
          <w:szCs w:val="32"/>
          <w:cs/>
        </w:rPr>
        <w:t xml:space="preserve"> </w:t>
      </w:r>
      <w:r w:rsidR="001816DB" w:rsidRPr="002C4596">
        <w:rPr>
          <w:rFonts w:ascii="TH SarabunIT๙" w:hAnsi="TH SarabunIT๙" w:cs="TH SarabunIT๙"/>
          <w:sz w:val="32"/>
          <w:szCs w:val="32"/>
          <w:cs/>
        </w:rPr>
        <w:t>ให้คงอยู่ต่อไปด้วย</w:t>
      </w:r>
    </w:p>
    <w:p w:rsidR="00687A71" w:rsidRPr="002C4596" w:rsidRDefault="00687A71" w:rsidP="00E75E69">
      <w:pPr>
        <w:tabs>
          <w:tab w:val="left" w:pos="1134"/>
        </w:tabs>
        <w:spacing w:before="240"/>
        <w:jc w:val="center"/>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สถิตินักท่องเที่ยว</w:t>
      </w:r>
      <w:r w:rsidR="007500E9" w:rsidRPr="002C4596">
        <w:rPr>
          <w:rFonts w:ascii="TH SarabunIT๙" w:hAnsi="TH SarabunIT๙" w:cs="TH SarabunIT๙"/>
          <w:b/>
          <w:bCs/>
          <w:sz w:val="32"/>
          <w:szCs w:val="32"/>
          <w:cs/>
        </w:rPr>
        <w:t>เขตห้ามล่าสัตว์ป่า</w:t>
      </w:r>
      <w:r w:rsidRPr="002C4596">
        <w:rPr>
          <w:rFonts w:ascii="TH SarabunIT๙" w:hAnsi="TH SarabunIT๙" w:cs="TH SarabunIT๙"/>
          <w:b/>
          <w:bCs/>
          <w:sz w:val="32"/>
          <w:szCs w:val="32"/>
          <w:cs/>
        </w:rPr>
        <w:t>ทะเลน้อย ย้อนหลัง ๔ ปี</w:t>
      </w:r>
    </w:p>
    <w:p w:rsidR="00687A71" w:rsidRPr="002C4596" w:rsidRDefault="00A768B1" w:rsidP="00687A71">
      <w:pPr>
        <w:tabs>
          <w:tab w:val="left" w:pos="1134"/>
        </w:tabs>
        <w:spacing w:before="240"/>
        <w:jc w:val="thaiDistribute"/>
        <w:rPr>
          <w:rFonts w:ascii="TH SarabunIT๙" w:hAnsi="TH SarabunIT๙" w:cs="TH SarabunIT๙"/>
          <w:sz w:val="32"/>
          <w:szCs w:val="32"/>
        </w:rPr>
      </w:pPr>
      <w:r w:rsidRPr="002C4596">
        <w:rPr>
          <w:rFonts w:ascii="TH SarabunIT๙" w:hAnsi="TH SarabunIT๙" w:cs="TH SarabunIT๙"/>
          <w:noProof/>
        </w:rPr>
        <w:drawing>
          <wp:inline distT="0" distB="0" distL="0" distR="0" wp14:anchorId="3F3F7F0C" wp14:editId="01F9C24F">
            <wp:extent cx="5760085" cy="1529143"/>
            <wp:effectExtent l="0" t="0" r="0" b="0"/>
            <wp:docPr id="989" name="รูปภาพ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60085" cy="1529143"/>
                    </a:xfrm>
                    <a:prstGeom prst="rect">
                      <a:avLst/>
                    </a:prstGeom>
                    <a:noFill/>
                    <a:ln>
                      <a:noFill/>
                    </a:ln>
                  </pic:spPr>
                </pic:pic>
              </a:graphicData>
            </a:graphic>
          </wp:inline>
        </w:drawing>
      </w:r>
    </w:p>
    <w:p w:rsidR="004C5C02" w:rsidRPr="002C4596" w:rsidRDefault="00C51A42" w:rsidP="004C5C02">
      <w:pPr>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 xml:space="preserve">เขตห้ามล่าสัตว์ป่าทะเลน้อย ส่วนอนุรักษ์สัตว์ป่า สำนักบริหารพื้นที่อนุรักษ์ที่ ๖ (สงขลา) </w:t>
      </w:r>
    </w:p>
    <w:p w:rsidR="00C51A42" w:rsidRPr="002C4596" w:rsidRDefault="00C51A42" w:rsidP="004C5C02">
      <w:pPr>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กรมอุทยานแห่งชาติ สัตว์ป่าและพันธุ์พืช ประจำปี ๒๕</w:t>
      </w:r>
      <w:r w:rsidR="007500E9" w:rsidRPr="002C4596">
        <w:rPr>
          <w:rFonts w:ascii="TH SarabunIT๙" w:hAnsi="TH SarabunIT๙" w:cs="TH SarabunIT๙"/>
          <w:b/>
          <w:bCs/>
          <w:sz w:val="32"/>
          <w:szCs w:val="32"/>
          <w:cs/>
        </w:rPr>
        <w:t>62</w:t>
      </w:r>
    </w:p>
    <w:p w:rsidR="0013509B" w:rsidRPr="002C4596" w:rsidRDefault="0013509B" w:rsidP="0013509B">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noProof/>
        </w:rPr>
        <w:t xml:space="preserve">  </w:t>
      </w:r>
      <w:r w:rsidRPr="002C4596">
        <w:rPr>
          <w:rFonts w:ascii="TH SarabunIT๙" w:hAnsi="TH SarabunIT๙" w:cs="TH SarabunIT๙"/>
          <w:noProof/>
        </w:rPr>
        <w:tab/>
      </w:r>
      <w:r w:rsidRPr="002C4596">
        <w:rPr>
          <w:rFonts w:ascii="TH SarabunIT๙" w:hAnsi="TH SarabunIT๙" w:cs="TH SarabunIT๙"/>
          <w:b/>
          <w:bCs/>
          <w:sz w:val="32"/>
          <w:szCs w:val="32"/>
          <w:cs/>
        </w:rPr>
        <w:t>๖.๖ การอุตสาหกรรม</w:t>
      </w:r>
    </w:p>
    <w:p w:rsidR="00DF60A0" w:rsidRPr="002C4596" w:rsidRDefault="00DF60A0" w:rsidP="00DF60A0">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00EA04B0" w:rsidRPr="002C4596">
        <w:rPr>
          <w:rFonts w:ascii="TH SarabunIT๙" w:hAnsi="TH SarabunIT๙" w:cs="TH SarabunIT๙"/>
          <w:sz w:val="32"/>
          <w:szCs w:val="32"/>
          <w:cs/>
        </w:rPr>
        <w:t>การจัดประเภทอุตสาหกรรม ตามกิจกรรมทางเศรษฐกิจของพื้นที่ตำบลพนางตุง มี</w:t>
      </w:r>
      <w:r w:rsidR="002D4C02" w:rsidRPr="002C4596">
        <w:rPr>
          <w:rFonts w:ascii="TH SarabunIT๙" w:hAnsi="TH SarabunIT๙" w:cs="TH SarabunIT๙"/>
          <w:sz w:val="32"/>
          <w:szCs w:val="32"/>
          <w:cs/>
        </w:rPr>
        <w:t>ประเภทอุตสาหกรรม</w:t>
      </w:r>
      <w:r w:rsidR="00EA04B0" w:rsidRPr="002C4596">
        <w:rPr>
          <w:rFonts w:ascii="TH SarabunIT๙" w:hAnsi="TH SarabunIT๙" w:cs="TH SarabunIT๙"/>
          <w:sz w:val="32"/>
          <w:szCs w:val="32"/>
          <w:cs/>
        </w:rPr>
        <w:t>ด้วยกันหลายประเภท</w:t>
      </w:r>
      <w:r w:rsidR="00873D0C" w:rsidRPr="002C4596">
        <w:rPr>
          <w:rFonts w:ascii="TH SarabunIT๙" w:hAnsi="TH SarabunIT๙" w:cs="TH SarabunIT๙"/>
          <w:sz w:val="32"/>
          <w:szCs w:val="32"/>
          <w:cs/>
        </w:rPr>
        <w:t xml:space="preserve"> ส่วนใหญ่นั้นจัดอยู่ในประเภทอุตสาหกรรมในครัวเรือนขนาดเล็ก</w:t>
      </w:r>
      <w:r w:rsidR="002D4C02" w:rsidRPr="002C4596">
        <w:rPr>
          <w:rFonts w:ascii="TH SarabunIT๙" w:hAnsi="TH SarabunIT๙" w:cs="TH SarabunIT๙"/>
          <w:sz w:val="32"/>
          <w:szCs w:val="32"/>
          <w:cs/>
        </w:rPr>
        <w:t xml:space="preserve"> </w:t>
      </w:r>
      <w:r w:rsidR="00873D0C" w:rsidRPr="002C4596">
        <w:rPr>
          <w:rFonts w:ascii="TH SarabunIT๙" w:hAnsi="TH SarabunIT๙" w:cs="TH SarabunIT๙"/>
          <w:sz w:val="32"/>
          <w:szCs w:val="32"/>
          <w:cs/>
        </w:rPr>
        <w:t>ที่เกี่ยวข้องกับภาคการเกษตร</w:t>
      </w:r>
      <w:r w:rsidR="002D4C02" w:rsidRPr="002C4596">
        <w:rPr>
          <w:rFonts w:ascii="TH SarabunIT๙" w:hAnsi="TH SarabunIT๙" w:cs="TH SarabunIT๙"/>
          <w:sz w:val="32"/>
          <w:szCs w:val="32"/>
          <w:cs/>
        </w:rPr>
        <w:t xml:space="preserve"> </w:t>
      </w:r>
      <w:r w:rsidR="00873D0C" w:rsidRPr="002C4596">
        <w:rPr>
          <w:rFonts w:ascii="TH SarabunIT๙" w:hAnsi="TH SarabunIT๙" w:cs="TH SarabunIT๙"/>
          <w:sz w:val="32"/>
          <w:szCs w:val="32"/>
          <w:cs/>
        </w:rPr>
        <w:t>และภาค</w:t>
      </w:r>
      <w:r w:rsidR="002D4C02" w:rsidRPr="002C4596">
        <w:rPr>
          <w:rFonts w:ascii="TH SarabunIT๙" w:hAnsi="TH SarabunIT๙" w:cs="TH SarabunIT๙"/>
          <w:sz w:val="32"/>
          <w:szCs w:val="32"/>
          <w:cs/>
        </w:rPr>
        <w:t>การ</w:t>
      </w:r>
      <w:r w:rsidR="00873D0C" w:rsidRPr="002C4596">
        <w:rPr>
          <w:rFonts w:ascii="TH SarabunIT๙" w:hAnsi="TH SarabunIT๙" w:cs="TH SarabunIT๙"/>
          <w:sz w:val="32"/>
          <w:szCs w:val="32"/>
          <w:cs/>
        </w:rPr>
        <w:t>บริการเป็นหลัก ได้แก่ การอุตสาหกร</w:t>
      </w:r>
      <w:r w:rsidR="00A3310D" w:rsidRPr="002C4596">
        <w:rPr>
          <w:rFonts w:ascii="TH SarabunIT๙" w:hAnsi="TH SarabunIT๙" w:cs="TH SarabunIT๙"/>
          <w:sz w:val="32"/>
          <w:szCs w:val="32"/>
          <w:cs/>
        </w:rPr>
        <w:t>ร</w:t>
      </w:r>
      <w:r w:rsidR="00873D0C" w:rsidRPr="002C4596">
        <w:rPr>
          <w:rFonts w:ascii="TH SarabunIT๙" w:hAnsi="TH SarabunIT๙" w:cs="TH SarabunIT๙"/>
          <w:sz w:val="32"/>
          <w:szCs w:val="32"/>
          <w:cs/>
        </w:rPr>
        <w:t>มเกษตร การเลี้ยงสัตว์ การผลิตอาหารและเครื่องดื่ม การผลิตสิ่งทอ การผลิตกระเป๋า การพิมพ์โฆษณา การพิมพ์และทำสำเนาบันทึก การผลิตเคมีภัณฑ์และผลิตภัณฑ์เคมี (ประเภทนี้</w:t>
      </w:r>
      <w:r w:rsidR="00486D9E" w:rsidRPr="002C4596">
        <w:rPr>
          <w:rFonts w:ascii="TH SarabunIT๙" w:hAnsi="TH SarabunIT๙" w:cs="TH SarabunIT๙"/>
          <w:sz w:val="32"/>
          <w:szCs w:val="32"/>
          <w:cs/>
        </w:rPr>
        <w:t>ในพื้นที่</w:t>
      </w:r>
      <w:r w:rsidR="00873D0C" w:rsidRPr="002C4596">
        <w:rPr>
          <w:rFonts w:ascii="TH SarabunIT๙" w:hAnsi="TH SarabunIT๙" w:cs="TH SarabunIT๙"/>
          <w:sz w:val="32"/>
          <w:szCs w:val="32"/>
          <w:cs/>
        </w:rPr>
        <w:t>คือการทำปุ๋ยอินทรีย์) การผลิตผลิตภัณฑ์ที่ทำจากโลหะประดิษฐ์ การผลิตเฟอร์นิเจอร์ การจำหน่ายน้ำ การขายส่ง ขายปลีก การซ่อม</w:t>
      </w:r>
      <w:r w:rsidR="002D4C02" w:rsidRPr="002C4596">
        <w:rPr>
          <w:rFonts w:ascii="TH SarabunIT๙" w:hAnsi="TH SarabunIT๙" w:cs="TH SarabunIT๙"/>
          <w:sz w:val="32"/>
          <w:szCs w:val="32"/>
          <w:cs/>
        </w:rPr>
        <w:t>แ</w:t>
      </w:r>
      <w:r w:rsidR="00873D0C" w:rsidRPr="002C4596">
        <w:rPr>
          <w:rFonts w:ascii="TH SarabunIT๙" w:hAnsi="TH SarabunIT๙" w:cs="TH SarabunIT๙"/>
          <w:sz w:val="32"/>
          <w:szCs w:val="32"/>
          <w:cs/>
        </w:rPr>
        <w:t>ซ</w:t>
      </w:r>
      <w:r w:rsidR="002D4C02" w:rsidRPr="002C4596">
        <w:rPr>
          <w:rFonts w:ascii="TH SarabunIT๙" w:hAnsi="TH SarabunIT๙" w:cs="TH SarabunIT๙"/>
          <w:sz w:val="32"/>
          <w:szCs w:val="32"/>
          <w:cs/>
        </w:rPr>
        <w:t>ม</w:t>
      </w:r>
      <w:r w:rsidR="00873D0C" w:rsidRPr="002C4596">
        <w:rPr>
          <w:rFonts w:ascii="TH SarabunIT๙" w:hAnsi="TH SarabunIT๙" w:cs="TH SarabunIT๙"/>
          <w:sz w:val="32"/>
          <w:szCs w:val="32"/>
          <w:cs/>
        </w:rPr>
        <w:t>ยานยนต์ รถจักรยานยนต์ ของใช้ส่วนบุคคลและของใช้ในครัวเรือน การขาย การบำรุงรักษา และการซ่อมแซมยานยนต์และรถจักรยานยนต์ รวมทั้งการขายปลีกน้ำมันเชื้อเพลิงรถยนต์ การผลิต</w:t>
      </w:r>
      <w:r w:rsidR="002D4C02" w:rsidRPr="002C4596">
        <w:rPr>
          <w:rFonts w:ascii="TH SarabunIT๙" w:hAnsi="TH SarabunIT๙" w:cs="TH SarabunIT๙"/>
          <w:sz w:val="32"/>
          <w:szCs w:val="32"/>
          <w:cs/>
        </w:rPr>
        <w:t xml:space="preserve"> </w:t>
      </w:r>
      <w:r w:rsidR="00873D0C" w:rsidRPr="002C4596">
        <w:rPr>
          <w:rFonts w:ascii="TH SarabunIT๙" w:hAnsi="TH SarabunIT๙" w:cs="TH SarabunIT๙"/>
          <w:sz w:val="32"/>
          <w:szCs w:val="32"/>
          <w:cs/>
        </w:rPr>
        <w:t>ผลิตภัณฑ์ที่ทำจากสมุนไพร เป็นต้น</w:t>
      </w:r>
    </w:p>
    <w:p w:rsidR="00034D02" w:rsidRPr="002C4596" w:rsidRDefault="00034D02" w:rsidP="00034D02">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การจัดประเภทอุตสาหกรรมตามกิจกรรมทางเศรษฐกิจทุกประเภท</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ตามมาตรฐานสากล</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สำนักงานสถิติแห่งชาติ</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๒๕๔๒</w:t>
      </w:r>
    </w:p>
    <w:p w:rsidR="00815F47" w:rsidRPr="002C4596" w:rsidRDefault="00815F47" w:rsidP="00815F47">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noProof/>
        </w:rPr>
        <w:t xml:space="preserve">  </w:t>
      </w:r>
      <w:r w:rsidRPr="002C4596">
        <w:rPr>
          <w:rFonts w:ascii="TH SarabunIT๙" w:hAnsi="TH SarabunIT๙" w:cs="TH SarabunIT๙"/>
          <w:noProof/>
        </w:rPr>
        <w:tab/>
      </w:r>
      <w:r w:rsidRPr="002C4596">
        <w:rPr>
          <w:rFonts w:ascii="TH SarabunIT๙" w:hAnsi="TH SarabunIT๙" w:cs="TH SarabunIT๙"/>
          <w:b/>
          <w:bCs/>
          <w:sz w:val="32"/>
          <w:szCs w:val="32"/>
          <w:cs/>
        </w:rPr>
        <w:t>๖.</w:t>
      </w:r>
      <w:r w:rsidR="00616A76" w:rsidRPr="002C4596">
        <w:rPr>
          <w:rFonts w:ascii="TH SarabunIT๙" w:hAnsi="TH SarabunIT๙" w:cs="TH SarabunIT๙"/>
          <w:b/>
          <w:bCs/>
          <w:sz w:val="32"/>
          <w:szCs w:val="32"/>
          <w:cs/>
        </w:rPr>
        <w:t>๗</w:t>
      </w:r>
      <w:r w:rsidRPr="002C4596">
        <w:rPr>
          <w:rFonts w:ascii="TH SarabunIT๙" w:hAnsi="TH SarabunIT๙" w:cs="TH SarabunIT๙"/>
          <w:b/>
          <w:bCs/>
          <w:sz w:val="32"/>
          <w:szCs w:val="32"/>
          <w:cs/>
        </w:rPr>
        <w:t xml:space="preserve"> การ</w:t>
      </w:r>
      <w:r w:rsidR="00C5526B" w:rsidRPr="002C4596">
        <w:rPr>
          <w:rFonts w:ascii="TH SarabunIT๙" w:hAnsi="TH SarabunIT๙" w:cs="TH SarabunIT๙"/>
          <w:b/>
          <w:bCs/>
          <w:sz w:val="32"/>
          <w:szCs w:val="32"/>
          <w:cs/>
        </w:rPr>
        <w:t>พาณิชย์และกลุ่มอาชีพ</w:t>
      </w:r>
    </w:p>
    <w:p w:rsidR="00C5526B" w:rsidRPr="002C4596" w:rsidRDefault="001E3E65" w:rsidP="00815F47">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65A00718" wp14:editId="473D1EFA">
            <wp:extent cx="5760085" cy="2908278"/>
            <wp:effectExtent l="0" t="0" r="0" b="6985"/>
            <wp:docPr id="46" name="รูปภาพ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60085" cy="2908278"/>
                    </a:xfrm>
                    <a:prstGeom prst="rect">
                      <a:avLst/>
                    </a:prstGeom>
                    <a:noFill/>
                    <a:ln>
                      <a:noFill/>
                    </a:ln>
                  </pic:spPr>
                </pic:pic>
              </a:graphicData>
            </a:graphic>
          </wp:inline>
        </w:drawing>
      </w:r>
    </w:p>
    <w:p w:rsidR="00C12BF6" w:rsidRPr="002C4596" w:rsidRDefault="00326458" w:rsidP="00815F47">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noProof/>
        </w:rPr>
        <w:lastRenderedPageBreak/>
        <w:drawing>
          <wp:inline distT="0" distB="0" distL="0" distR="0" wp14:anchorId="0EDA45F3" wp14:editId="66BA28AF">
            <wp:extent cx="5760085" cy="1854145"/>
            <wp:effectExtent l="0" t="0" r="0" b="0"/>
            <wp:docPr id="973" name="รูปภาพ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60085" cy="1854145"/>
                    </a:xfrm>
                    <a:prstGeom prst="rect">
                      <a:avLst/>
                    </a:prstGeom>
                    <a:noFill/>
                    <a:ln>
                      <a:noFill/>
                    </a:ln>
                  </pic:spPr>
                </pic:pic>
              </a:graphicData>
            </a:graphic>
          </wp:inline>
        </w:drawing>
      </w:r>
    </w:p>
    <w:p w:rsidR="00C12BF6" w:rsidRPr="002C4596" w:rsidRDefault="00C12BF6" w:rsidP="00021AC9">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ที่มา : งานพัฒนารายได้ กองคลัง เทศบาลตำบลพนางตุง ปี ๒๕</w:t>
      </w:r>
      <w:r w:rsidR="00326458" w:rsidRPr="002C4596">
        <w:rPr>
          <w:rFonts w:ascii="TH SarabunIT๙" w:hAnsi="TH SarabunIT๙" w:cs="TH SarabunIT๙"/>
          <w:b/>
          <w:bCs/>
          <w:sz w:val="32"/>
          <w:szCs w:val="32"/>
        </w:rPr>
        <w:t>62</w:t>
      </w:r>
    </w:p>
    <w:p w:rsidR="000903E7" w:rsidRPr="002C4596" w:rsidRDefault="000903E7" w:rsidP="000903E7">
      <w:pPr>
        <w:spacing w:before="240"/>
        <w:jc w:val="both"/>
        <w:rPr>
          <w:rFonts w:ascii="TH SarabunIT๙" w:hAnsi="TH SarabunIT๙" w:cs="TH SarabunIT๙"/>
          <w:b/>
          <w:bCs/>
          <w:sz w:val="32"/>
          <w:szCs w:val="32"/>
        </w:rPr>
      </w:pPr>
      <w:r w:rsidRPr="002C4596">
        <w:rPr>
          <w:rFonts w:ascii="TH SarabunIT๙" w:hAnsi="TH SarabunIT๙" w:cs="TH SarabunIT๙"/>
          <w:b/>
          <w:bCs/>
          <w:sz w:val="32"/>
          <w:szCs w:val="32"/>
          <w:cs/>
        </w:rPr>
        <w:t>รายชื่อวิสาหกิจชุมชนที่ได้รับอนุมัติการจดทะเบียน</w:t>
      </w:r>
    </w:p>
    <w:p w:rsidR="00C12BF6" w:rsidRPr="002C4596" w:rsidRDefault="00021AC9" w:rsidP="00815F47">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0EB79E44" wp14:editId="353F3E44">
            <wp:extent cx="5760085" cy="6147459"/>
            <wp:effectExtent l="0" t="0" r="0" b="5715"/>
            <wp:docPr id="985" name="รูปภาพ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60085" cy="6147459"/>
                    </a:xfrm>
                    <a:prstGeom prst="rect">
                      <a:avLst/>
                    </a:prstGeom>
                    <a:noFill/>
                    <a:ln>
                      <a:noFill/>
                    </a:ln>
                  </pic:spPr>
                </pic:pic>
              </a:graphicData>
            </a:graphic>
          </wp:inline>
        </w:drawing>
      </w:r>
    </w:p>
    <w:p w:rsidR="00450029" w:rsidRPr="002C4596" w:rsidRDefault="001D43DC" w:rsidP="00363B2C">
      <w:pPr>
        <w:spacing w:before="240"/>
        <w:jc w:val="both"/>
        <w:rPr>
          <w:rFonts w:ascii="TH SarabunIT๙" w:hAnsi="TH SarabunIT๙" w:cs="TH SarabunIT๙"/>
          <w:b/>
          <w:bCs/>
          <w:sz w:val="32"/>
          <w:szCs w:val="32"/>
        </w:rPr>
      </w:pPr>
      <w:r w:rsidRPr="002C4596">
        <w:rPr>
          <w:rFonts w:ascii="TH SarabunIT๙" w:hAnsi="TH SarabunIT๙" w:cs="TH SarabunIT๙"/>
          <w:noProof/>
        </w:rPr>
        <w:lastRenderedPageBreak/>
        <w:drawing>
          <wp:inline distT="0" distB="0" distL="0" distR="0" wp14:anchorId="56448CF2" wp14:editId="1EDFFC61">
            <wp:extent cx="5760085" cy="690537"/>
            <wp:effectExtent l="0" t="0" r="0" b="0"/>
            <wp:docPr id="987" name="รูปภาพ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60085" cy="690537"/>
                    </a:xfrm>
                    <a:prstGeom prst="rect">
                      <a:avLst/>
                    </a:prstGeom>
                    <a:noFill/>
                    <a:ln>
                      <a:noFill/>
                    </a:ln>
                  </pic:spPr>
                </pic:pic>
              </a:graphicData>
            </a:graphic>
          </wp:inline>
        </w:drawing>
      </w:r>
    </w:p>
    <w:p w:rsidR="00363B2C" w:rsidRPr="002C4596" w:rsidRDefault="00363B2C" w:rsidP="00363B2C">
      <w:pPr>
        <w:spacing w:before="240"/>
        <w:jc w:val="both"/>
        <w:rPr>
          <w:rFonts w:ascii="TH SarabunIT๙" w:hAnsi="TH SarabunIT๙" w:cs="TH SarabunIT๙"/>
          <w:b/>
          <w:bCs/>
          <w:sz w:val="32"/>
          <w:szCs w:val="32"/>
        </w:rPr>
      </w:pPr>
      <w:r w:rsidRPr="002C4596">
        <w:rPr>
          <w:rFonts w:ascii="TH SarabunIT๙" w:hAnsi="TH SarabunIT๙" w:cs="TH SarabunIT๙"/>
          <w:b/>
          <w:bCs/>
          <w:sz w:val="32"/>
          <w:szCs w:val="32"/>
          <w:cs/>
        </w:rPr>
        <w:t>ที่มา</w:t>
      </w:r>
      <w:r w:rsidRPr="002C4596">
        <w:rPr>
          <w:rFonts w:ascii="TH SarabunIT๙" w:hAnsi="TH SarabunIT๙" w:cs="TH SarabunIT๙"/>
          <w:b/>
          <w:bCs/>
          <w:sz w:val="32"/>
          <w:szCs w:val="32"/>
        </w:rPr>
        <w:t xml:space="preserve"> : </w:t>
      </w:r>
      <w:r w:rsidRPr="002C4596">
        <w:rPr>
          <w:rFonts w:ascii="TH SarabunIT๙" w:hAnsi="TH SarabunIT๙" w:cs="TH SarabunIT๙"/>
          <w:b/>
          <w:bCs/>
          <w:sz w:val="32"/>
          <w:szCs w:val="32"/>
          <w:cs/>
        </w:rPr>
        <w:t>สำนักงานเกษตรอำเภอควนขนุน</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ปี ๒๕</w:t>
      </w:r>
      <w:r w:rsidR="00450029" w:rsidRPr="002C4596">
        <w:rPr>
          <w:rFonts w:ascii="TH SarabunIT๙" w:hAnsi="TH SarabunIT๙" w:cs="TH SarabunIT๙"/>
          <w:b/>
          <w:bCs/>
          <w:sz w:val="32"/>
          <w:szCs w:val="32"/>
          <w:cs/>
        </w:rPr>
        <w:t>62</w:t>
      </w:r>
    </w:p>
    <w:p w:rsidR="00616A76" w:rsidRPr="002C4596" w:rsidRDefault="00616A76" w:rsidP="00CE712F">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noProof/>
        </w:rPr>
        <w:t xml:space="preserve">  </w:t>
      </w:r>
      <w:r w:rsidRPr="002C4596">
        <w:rPr>
          <w:rFonts w:ascii="TH SarabunIT๙" w:hAnsi="TH SarabunIT๙" w:cs="TH SarabunIT๙"/>
          <w:noProof/>
        </w:rPr>
        <w:tab/>
      </w:r>
      <w:r w:rsidRPr="002C4596">
        <w:rPr>
          <w:rFonts w:ascii="TH SarabunIT๙" w:hAnsi="TH SarabunIT๙" w:cs="TH SarabunIT๙"/>
          <w:b/>
          <w:bCs/>
          <w:sz w:val="32"/>
          <w:szCs w:val="32"/>
          <w:cs/>
        </w:rPr>
        <w:t>๖.๘ แรงงาน</w:t>
      </w:r>
    </w:p>
    <w:p w:rsidR="00616A76" w:rsidRPr="002C4596" w:rsidRDefault="00AB70BE" w:rsidP="00616A76">
      <w:pPr>
        <w:tabs>
          <w:tab w:val="left" w:pos="1134"/>
          <w:tab w:val="left" w:pos="1418"/>
        </w:tabs>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00242118" w:rsidRPr="002C4596">
        <w:rPr>
          <w:rFonts w:ascii="TH SarabunIT๙" w:hAnsi="TH SarabunIT๙" w:cs="TH SarabunIT๙"/>
          <w:sz w:val="32"/>
          <w:szCs w:val="32"/>
          <w:cs/>
        </w:rPr>
        <w:tab/>
      </w:r>
      <w:r w:rsidR="00DB33DE" w:rsidRPr="002C4596">
        <w:rPr>
          <w:rFonts w:ascii="TH SarabunIT๙" w:eastAsia="SimSun" w:hAnsi="TH SarabunIT๙" w:cs="TH SarabunIT๙"/>
          <w:sz w:val="32"/>
          <w:szCs w:val="32"/>
          <w:cs/>
          <w:lang w:eastAsia="zh-CN"/>
        </w:rPr>
        <w:t>ประชากรวัยแรงงาน อายุ 15-๕๙ ปี ของตำบลพนางตุง มีประมาณร้อยละ ๖๕.๓๙</w:t>
      </w:r>
      <w:r w:rsidR="00DB33DE" w:rsidRPr="002C4596">
        <w:rPr>
          <w:rFonts w:ascii="TH SarabunIT๙" w:hAnsi="TH SarabunIT๙" w:cs="TH SarabunIT๙"/>
          <w:sz w:val="32"/>
          <w:szCs w:val="32"/>
        </w:rPr>
        <w:t xml:space="preserve"> </w:t>
      </w:r>
      <w:r w:rsidR="00DB33DE" w:rsidRPr="002C4596">
        <w:rPr>
          <w:rFonts w:ascii="TH SarabunIT๙" w:hAnsi="TH SarabunIT๙" w:cs="TH SarabunIT๙"/>
          <w:sz w:val="32"/>
          <w:szCs w:val="32"/>
          <w:cs/>
        </w:rPr>
        <w:t>ของจำนวนประชากรทั้งหมด</w:t>
      </w:r>
      <w:r w:rsidR="004A67E9" w:rsidRPr="002C4596">
        <w:rPr>
          <w:rFonts w:ascii="TH SarabunIT๙" w:hAnsi="TH SarabunIT๙" w:cs="TH SarabunIT๙"/>
          <w:sz w:val="32"/>
          <w:szCs w:val="32"/>
          <w:cs/>
        </w:rPr>
        <w:t xml:space="preserve"> </w:t>
      </w:r>
      <w:r w:rsidR="005143B8" w:rsidRPr="002C4596">
        <w:rPr>
          <w:rFonts w:ascii="TH SarabunIT๙" w:hAnsi="TH SarabunIT๙" w:cs="TH SarabunIT๙"/>
          <w:sz w:val="32"/>
          <w:szCs w:val="32"/>
          <w:cs/>
        </w:rPr>
        <w:t>คิดเป็นจำนวน ๖,๕๗๑ คน จากจำนวนรวม</w:t>
      </w:r>
      <w:r w:rsidR="00D27838" w:rsidRPr="002C4596">
        <w:rPr>
          <w:rFonts w:ascii="TH SarabunIT๙" w:hAnsi="TH SarabunIT๙" w:cs="TH SarabunIT๙"/>
          <w:sz w:val="32"/>
          <w:szCs w:val="32"/>
          <w:cs/>
        </w:rPr>
        <w:t>ของ</w:t>
      </w:r>
      <w:r w:rsidR="005143B8" w:rsidRPr="002C4596">
        <w:rPr>
          <w:rFonts w:ascii="TH SarabunIT๙" w:hAnsi="TH SarabunIT๙" w:cs="TH SarabunIT๙"/>
          <w:sz w:val="32"/>
          <w:szCs w:val="32"/>
          <w:cs/>
        </w:rPr>
        <w:t>ทุกกลุ่มประชากร</w:t>
      </w:r>
      <w:r w:rsidR="00D27838" w:rsidRPr="002C4596">
        <w:rPr>
          <w:rFonts w:ascii="TH SarabunIT๙" w:hAnsi="TH SarabunIT๙" w:cs="TH SarabunIT๙"/>
          <w:sz w:val="32"/>
          <w:szCs w:val="32"/>
          <w:cs/>
        </w:rPr>
        <w:t>ในพื้นที่</w:t>
      </w:r>
      <w:r w:rsidR="005143B8" w:rsidRPr="002C4596">
        <w:rPr>
          <w:rFonts w:ascii="TH SarabunIT๙" w:hAnsi="TH SarabunIT๙" w:cs="TH SarabunIT๙"/>
          <w:sz w:val="32"/>
          <w:szCs w:val="32"/>
          <w:cs/>
        </w:rPr>
        <w:t xml:space="preserve"> </w:t>
      </w:r>
      <w:r w:rsidR="00D27838" w:rsidRPr="002C4596">
        <w:rPr>
          <w:rFonts w:ascii="TH SarabunIT๙" w:hAnsi="TH SarabunIT๙" w:cs="TH SarabunIT๙"/>
          <w:sz w:val="32"/>
          <w:szCs w:val="32"/>
          <w:cs/>
        </w:rPr>
        <w:t>ซึ่งมี</w:t>
      </w:r>
      <w:r w:rsidR="00826DA9" w:rsidRPr="002C4596">
        <w:rPr>
          <w:rFonts w:ascii="TH SarabunIT๙" w:hAnsi="TH SarabunIT๙" w:cs="TH SarabunIT๙"/>
          <w:sz w:val="32"/>
          <w:szCs w:val="32"/>
          <w:cs/>
        </w:rPr>
        <w:t>ประมาณ ๑๐,๐๕๐ คน</w:t>
      </w:r>
      <w:r w:rsidR="00D27838" w:rsidRPr="002C4596">
        <w:rPr>
          <w:rFonts w:ascii="TH SarabunIT๙" w:hAnsi="TH SarabunIT๙" w:cs="TH SarabunIT๙"/>
          <w:sz w:val="32"/>
          <w:szCs w:val="32"/>
          <w:cs/>
        </w:rPr>
        <w:t xml:space="preserve"> </w:t>
      </w:r>
      <w:r w:rsidR="004A67E9" w:rsidRPr="002C4596">
        <w:rPr>
          <w:rFonts w:ascii="TH SarabunIT๙" w:hAnsi="TH SarabunIT๙" w:cs="TH SarabunIT๙"/>
          <w:sz w:val="32"/>
          <w:szCs w:val="32"/>
          <w:cs/>
        </w:rPr>
        <w:t>ส่วนมากเป็นแรงงานในภาคการเกษตร</w:t>
      </w:r>
      <w:r w:rsidR="009D7D83" w:rsidRPr="002C4596">
        <w:rPr>
          <w:rFonts w:ascii="TH SarabunIT๙" w:hAnsi="TH SarabunIT๙" w:cs="TH SarabunIT๙"/>
          <w:sz w:val="32"/>
          <w:szCs w:val="32"/>
          <w:cs/>
        </w:rPr>
        <w:t xml:space="preserve"> </w:t>
      </w:r>
      <w:r w:rsidR="004A67E9" w:rsidRPr="002C4596">
        <w:rPr>
          <w:rFonts w:ascii="TH SarabunIT๙" w:hAnsi="TH SarabunIT๙" w:cs="TH SarabunIT๙"/>
          <w:sz w:val="32"/>
          <w:szCs w:val="32"/>
          <w:cs/>
        </w:rPr>
        <w:t>ในระดับครัวเรือน ทิศทางการเคลื่อนย้ายของแรงงานต่างถิ่น ขึ้นอยู่กับสภาพเศรษฐกิจมหภาค</w:t>
      </w:r>
      <w:r w:rsidR="009D7D83" w:rsidRPr="002C4596">
        <w:rPr>
          <w:rFonts w:ascii="TH SarabunIT๙" w:hAnsi="TH SarabunIT๙" w:cs="TH SarabunIT๙"/>
          <w:sz w:val="32"/>
          <w:szCs w:val="32"/>
          <w:cs/>
        </w:rPr>
        <w:t>เป็น</w:t>
      </w:r>
      <w:r w:rsidR="005143B8" w:rsidRPr="002C4596">
        <w:rPr>
          <w:rFonts w:ascii="TH SarabunIT๙" w:hAnsi="TH SarabunIT๙" w:cs="TH SarabunIT๙"/>
          <w:sz w:val="32"/>
          <w:szCs w:val="32"/>
          <w:cs/>
        </w:rPr>
        <w:t>ตัวกำหนด อัตราค่าครองชีพ</w:t>
      </w:r>
      <w:r w:rsidR="008B7ED0" w:rsidRPr="002C4596">
        <w:rPr>
          <w:rFonts w:ascii="TH SarabunIT๙" w:hAnsi="TH SarabunIT๙" w:cs="TH SarabunIT๙"/>
          <w:sz w:val="32"/>
          <w:szCs w:val="32"/>
          <w:cs/>
        </w:rPr>
        <w:t>ของพื้นที่ยัง</w:t>
      </w:r>
      <w:r w:rsidR="005143B8" w:rsidRPr="002C4596">
        <w:rPr>
          <w:rFonts w:ascii="TH SarabunIT๙" w:hAnsi="TH SarabunIT๙" w:cs="TH SarabunIT๙"/>
          <w:sz w:val="32"/>
          <w:szCs w:val="32"/>
          <w:cs/>
        </w:rPr>
        <w:t>ไม่สูงมากนัก เมื่อเทียบกับ</w:t>
      </w:r>
      <w:r w:rsidR="008B7ED0" w:rsidRPr="002C4596">
        <w:rPr>
          <w:rFonts w:ascii="TH SarabunIT๙" w:hAnsi="TH SarabunIT๙" w:cs="TH SarabunIT๙"/>
          <w:sz w:val="32"/>
          <w:szCs w:val="32"/>
          <w:cs/>
        </w:rPr>
        <w:t>อัตราค่าครองชีพของ</w:t>
      </w:r>
      <w:r w:rsidR="005143B8" w:rsidRPr="002C4596">
        <w:rPr>
          <w:rFonts w:ascii="TH SarabunIT๙" w:hAnsi="TH SarabunIT๙" w:cs="TH SarabunIT๙"/>
          <w:sz w:val="32"/>
          <w:szCs w:val="32"/>
          <w:cs/>
        </w:rPr>
        <w:t>เมืองใหญ่ๆในระดับภูมิภาค</w:t>
      </w:r>
      <w:r w:rsidR="00B40E70" w:rsidRPr="002C4596">
        <w:rPr>
          <w:rFonts w:ascii="TH SarabunIT๙" w:hAnsi="TH SarabunIT๙" w:cs="TH SarabunIT๙"/>
          <w:sz w:val="32"/>
          <w:szCs w:val="32"/>
          <w:cs/>
        </w:rPr>
        <w:t>ของภาคใต้</w:t>
      </w:r>
      <w:r w:rsidR="005143B8" w:rsidRPr="002C4596">
        <w:rPr>
          <w:rFonts w:ascii="TH SarabunIT๙" w:hAnsi="TH SarabunIT๙" w:cs="TH SarabunIT๙"/>
          <w:sz w:val="32"/>
          <w:szCs w:val="32"/>
          <w:cs/>
        </w:rPr>
        <w:t xml:space="preserve"> เช่น ภูเก็ต </w:t>
      </w:r>
      <w:r w:rsidR="008B7ED0" w:rsidRPr="002C4596">
        <w:rPr>
          <w:rFonts w:ascii="TH SarabunIT๙" w:hAnsi="TH SarabunIT๙" w:cs="TH SarabunIT๙"/>
          <w:sz w:val="32"/>
          <w:szCs w:val="32"/>
          <w:cs/>
        </w:rPr>
        <w:t xml:space="preserve">กระบี่ </w:t>
      </w:r>
      <w:r w:rsidR="005143B8" w:rsidRPr="002C4596">
        <w:rPr>
          <w:rFonts w:ascii="TH SarabunIT๙" w:hAnsi="TH SarabunIT๙" w:cs="TH SarabunIT๙"/>
          <w:sz w:val="32"/>
          <w:szCs w:val="32"/>
          <w:cs/>
        </w:rPr>
        <w:t>หาดใหญ่</w:t>
      </w:r>
      <w:r w:rsidR="009D7D83" w:rsidRPr="002C4596">
        <w:rPr>
          <w:rFonts w:ascii="TH SarabunIT๙" w:hAnsi="TH SarabunIT๙" w:cs="TH SarabunIT๙"/>
          <w:sz w:val="32"/>
          <w:szCs w:val="32"/>
          <w:cs/>
        </w:rPr>
        <w:t xml:space="preserve"> </w:t>
      </w:r>
      <w:r w:rsidR="008B7ED0" w:rsidRPr="002C4596">
        <w:rPr>
          <w:rFonts w:ascii="TH SarabunIT๙" w:hAnsi="TH SarabunIT๙" w:cs="TH SarabunIT๙"/>
          <w:sz w:val="32"/>
          <w:szCs w:val="32"/>
          <w:cs/>
        </w:rPr>
        <w:t>เป็นต้น ค่าตอบแทนแรงงานของกลุ่มประชากรวัยแรงงาน จึงสอดคล้องกับค่าแรงขั้นต่ำตามที่รัฐกำหนด</w:t>
      </w:r>
    </w:p>
    <w:p w:rsidR="00242118" w:rsidRPr="002C4596" w:rsidRDefault="00242118" w:rsidP="00242118">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๗.เศรษฐกิจพอเพียงท้องถิ่น (ด้านการเกษตรและแหล่งน้ำ)</w:t>
      </w:r>
    </w:p>
    <w:p w:rsidR="009B27A3" w:rsidRPr="002C4596" w:rsidRDefault="009B27A3" w:rsidP="009B27A3">
      <w:pPr>
        <w:tabs>
          <w:tab w:val="left" w:pos="1134"/>
          <w:tab w:val="left" w:pos="1418"/>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001D019A" w:rsidRPr="002C4596">
        <w:rPr>
          <w:rFonts w:ascii="TH SarabunIT๙" w:hAnsi="TH SarabunIT๙" w:cs="TH SarabunIT๙"/>
          <w:b/>
          <w:bCs/>
          <w:sz w:val="32"/>
          <w:szCs w:val="32"/>
          <w:cs/>
        </w:rPr>
        <w:t>๗</w:t>
      </w:r>
      <w:r w:rsidRPr="002C4596">
        <w:rPr>
          <w:rFonts w:ascii="TH SarabunIT๙" w:hAnsi="TH SarabunIT๙" w:cs="TH SarabunIT๙"/>
          <w:b/>
          <w:bCs/>
          <w:sz w:val="32"/>
          <w:szCs w:val="32"/>
          <w:cs/>
        </w:rPr>
        <w:t>.</w:t>
      </w:r>
      <w:r w:rsidR="001D019A" w:rsidRPr="002C4596">
        <w:rPr>
          <w:rFonts w:ascii="TH SarabunIT๙" w:hAnsi="TH SarabunIT๙" w:cs="TH SarabunIT๙"/>
          <w:b/>
          <w:bCs/>
          <w:sz w:val="32"/>
          <w:szCs w:val="32"/>
          <w:cs/>
        </w:rPr>
        <w:t>๑</w:t>
      </w:r>
      <w:r w:rsidRPr="002C4596">
        <w:rPr>
          <w:rFonts w:ascii="TH SarabunIT๙" w:hAnsi="TH SarabunIT๙" w:cs="TH SarabunIT๙"/>
          <w:b/>
          <w:bCs/>
          <w:sz w:val="32"/>
          <w:szCs w:val="32"/>
          <w:cs/>
        </w:rPr>
        <w:t xml:space="preserve"> </w:t>
      </w:r>
      <w:r w:rsidR="001D019A" w:rsidRPr="002C4596">
        <w:rPr>
          <w:rFonts w:ascii="TH SarabunIT๙" w:hAnsi="TH SarabunIT๙" w:cs="TH SarabunIT๙"/>
          <w:b/>
          <w:bCs/>
          <w:sz w:val="32"/>
          <w:szCs w:val="32"/>
          <w:cs/>
        </w:rPr>
        <w:t>ข้อมูลพื้นฐานของหมู่บ้าน หรือชุมชน</w:t>
      </w:r>
    </w:p>
    <w:p w:rsidR="003515CF" w:rsidRPr="002C4596" w:rsidRDefault="005966CD" w:rsidP="003515CF">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45536" behindDoc="1" locked="0" layoutInCell="1" allowOverlap="1" wp14:anchorId="11E1CE43" wp14:editId="1EB29C96">
            <wp:simplePos x="0" y="0"/>
            <wp:positionH relativeFrom="column">
              <wp:posOffset>3491230</wp:posOffset>
            </wp:positionH>
            <wp:positionV relativeFrom="paragraph">
              <wp:posOffset>1487170</wp:posOffset>
            </wp:positionV>
            <wp:extent cx="2239200" cy="1440000"/>
            <wp:effectExtent l="171450" t="171450" r="389890" b="370205"/>
            <wp:wrapNone/>
            <wp:docPr id="4" name="รูปภาพ 4" descr="D:\งานงบประมาณและแผนงาน\๔.งานเขียนโครงการ-ขอสนับสนุนงบประมาณ\โครงการ\โครงการเดินพาน แลชุมชน คนเลน้อย\ภาพเก่า\งานบวช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งานงบประมาณและแผนงาน\๔.งานเขียนโครงการ-ขอสนับสนุนงบประมาณ\โครงการ\โครงการเดินพาน แลชุมชน คนเลน้อย\ภาพเก่า\งานบวช 1.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239200" cy="14400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9B27A3" w:rsidRPr="002C4596">
        <w:rPr>
          <w:rFonts w:ascii="TH SarabunIT๙" w:hAnsi="TH SarabunIT๙" w:cs="TH SarabunIT๙"/>
          <w:sz w:val="32"/>
          <w:szCs w:val="32"/>
          <w:cs/>
        </w:rPr>
        <w:tab/>
      </w:r>
      <w:r w:rsidR="009B27A3" w:rsidRPr="002C4596">
        <w:rPr>
          <w:rFonts w:ascii="TH SarabunIT๙" w:hAnsi="TH SarabunIT๙" w:cs="TH SarabunIT๙"/>
          <w:sz w:val="32"/>
          <w:szCs w:val="32"/>
          <w:cs/>
        </w:rPr>
        <w:tab/>
      </w:r>
      <w:r w:rsidR="00E95F16" w:rsidRPr="002C4596">
        <w:rPr>
          <w:rFonts w:ascii="TH SarabunIT๙" w:hAnsi="TH SarabunIT๙" w:cs="TH SarabunIT๙"/>
          <w:sz w:val="32"/>
          <w:szCs w:val="32"/>
          <w:cs/>
        </w:rPr>
        <w:t>ตำบลพนางตุง เป็นตำบลหนึ่งของอำเภอควนขนุน จังหวัดพัทลุง แบ่งเขตการปกครอง</w:t>
      </w:r>
      <w:r w:rsidR="006F0859" w:rsidRPr="002C4596">
        <w:rPr>
          <w:rFonts w:ascii="TH SarabunIT๙" w:hAnsi="TH SarabunIT๙" w:cs="TH SarabunIT๙"/>
          <w:sz w:val="32"/>
          <w:szCs w:val="32"/>
          <w:cs/>
        </w:rPr>
        <w:t>อ</w:t>
      </w:r>
      <w:r w:rsidR="00E95F16" w:rsidRPr="002C4596">
        <w:rPr>
          <w:rFonts w:ascii="TH SarabunIT๙" w:hAnsi="TH SarabunIT๙" w:cs="TH SarabunIT๙"/>
          <w:sz w:val="32"/>
          <w:szCs w:val="32"/>
          <w:cs/>
        </w:rPr>
        <w:t xml:space="preserve">อกเป็น ๑๓ หมู่บ้าน มีจำนวนประชากร </w:t>
      </w:r>
      <w:r w:rsidR="006F0859" w:rsidRPr="002C4596">
        <w:rPr>
          <w:rFonts w:ascii="TH SarabunIT๙" w:hAnsi="TH SarabunIT๙" w:cs="TH SarabunIT๙"/>
          <w:sz w:val="32"/>
          <w:szCs w:val="32"/>
          <w:cs/>
        </w:rPr>
        <w:t xml:space="preserve">ทั้งสิ้น ๑๐,๐๕๐ คน </w:t>
      </w:r>
      <w:r w:rsidR="00E95F16" w:rsidRPr="002C4596">
        <w:rPr>
          <w:rFonts w:ascii="TH SarabunIT๙" w:hAnsi="TH SarabunIT๙" w:cs="TH SarabunIT๙"/>
          <w:sz w:val="32"/>
          <w:szCs w:val="32"/>
          <w:cs/>
        </w:rPr>
        <w:t>มี</w:t>
      </w:r>
      <w:r w:rsidR="00AA3DA5" w:rsidRPr="002C4596">
        <w:rPr>
          <w:rFonts w:ascii="TH SarabunIT๙" w:eastAsia="SimSun" w:hAnsi="TH SarabunIT๙" w:cs="TH SarabunIT๙"/>
          <w:sz w:val="32"/>
          <w:szCs w:val="32"/>
          <w:cs/>
          <w:lang w:eastAsia="zh-CN"/>
        </w:rPr>
        <w:t xml:space="preserve"> เป็นตำบลที่มีประชากรอาศัยอยู่หนาแน่นที่สุดในอำเภอควนขนุน</w:t>
      </w:r>
      <w:r w:rsidR="00E95F16" w:rsidRPr="002C4596">
        <w:rPr>
          <w:rFonts w:ascii="TH SarabunIT๙" w:eastAsia="SimSun" w:hAnsi="TH SarabunIT๙" w:cs="TH SarabunIT๙"/>
          <w:sz w:val="32"/>
          <w:szCs w:val="32"/>
          <w:cs/>
          <w:lang w:eastAsia="zh-CN"/>
        </w:rPr>
        <w:t xml:space="preserve"> ประชากร</w:t>
      </w:r>
      <w:r w:rsidR="006F0859" w:rsidRPr="002C4596">
        <w:rPr>
          <w:rFonts w:ascii="TH SarabunIT๙" w:eastAsia="SimSun" w:hAnsi="TH SarabunIT๙" w:cs="TH SarabunIT๙"/>
          <w:sz w:val="32"/>
          <w:szCs w:val="32"/>
          <w:cs/>
          <w:lang w:eastAsia="zh-CN"/>
        </w:rPr>
        <w:t>ในพื้นที่</w:t>
      </w:r>
      <w:r w:rsidR="0060523E" w:rsidRPr="002C4596">
        <w:rPr>
          <w:rFonts w:ascii="TH SarabunIT๙" w:eastAsia="SimSun" w:hAnsi="TH SarabunIT๙" w:cs="TH SarabunIT๙"/>
          <w:sz w:val="32"/>
          <w:szCs w:val="32"/>
          <w:cs/>
          <w:lang w:eastAsia="zh-CN"/>
        </w:rPr>
        <w:t>นี้</w:t>
      </w:r>
      <w:r w:rsidR="0084626E" w:rsidRPr="002C4596">
        <w:rPr>
          <w:rFonts w:ascii="TH SarabunIT๙" w:eastAsia="SimSun" w:hAnsi="TH SarabunIT๙" w:cs="TH SarabunIT๙"/>
          <w:sz w:val="32"/>
          <w:szCs w:val="32"/>
          <w:cs/>
          <w:lang w:eastAsia="zh-CN"/>
        </w:rPr>
        <w:t xml:space="preserve">ส่วนใหญ่ </w:t>
      </w:r>
      <w:r w:rsidR="00E95F16" w:rsidRPr="002C4596">
        <w:rPr>
          <w:rFonts w:ascii="TH SarabunIT๙" w:eastAsia="SimSun" w:hAnsi="TH SarabunIT๙" w:cs="TH SarabunIT๙"/>
          <w:sz w:val="32"/>
          <w:szCs w:val="32"/>
          <w:cs/>
          <w:lang w:eastAsia="zh-CN"/>
        </w:rPr>
        <w:t xml:space="preserve">ประกอบอาชีพทางด้านการเกษตร </w:t>
      </w:r>
      <w:r w:rsidR="003515CF" w:rsidRPr="002C4596">
        <w:rPr>
          <w:rFonts w:ascii="TH SarabunIT๙" w:eastAsia="SimSun" w:hAnsi="TH SarabunIT๙" w:cs="TH SarabunIT๙"/>
          <w:sz w:val="32"/>
          <w:szCs w:val="32"/>
          <w:cs/>
          <w:lang w:eastAsia="zh-CN"/>
        </w:rPr>
        <w:t xml:space="preserve">การประมง </w:t>
      </w:r>
      <w:r w:rsidR="00E95F16" w:rsidRPr="002C4596">
        <w:rPr>
          <w:rFonts w:ascii="TH SarabunIT๙" w:eastAsia="SimSun" w:hAnsi="TH SarabunIT๙" w:cs="TH SarabunIT๙"/>
          <w:sz w:val="32"/>
          <w:szCs w:val="32"/>
          <w:cs/>
          <w:lang w:eastAsia="zh-CN"/>
        </w:rPr>
        <w:t>การหัตถกรรม การปศุสัตว์ การค้า</w:t>
      </w:r>
      <w:r w:rsidR="006F0859" w:rsidRPr="002C4596">
        <w:rPr>
          <w:rFonts w:ascii="TH SarabunIT๙" w:eastAsia="SimSun" w:hAnsi="TH SarabunIT๙" w:cs="TH SarabunIT๙"/>
          <w:sz w:val="32"/>
          <w:szCs w:val="32"/>
          <w:cs/>
          <w:lang w:eastAsia="zh-CN"/>
        </w:rPr>
        <w:t xml:space="preserve"> </w:t>
      </w:r>
      <w:r w:rsidR="00E95F16" w:rsidRPr="002C4596">
        <w:rPr>
          <w:rFonts w:ascii="TH SarabunIT๙" w:eastAsia="SimSun" w:hAnsi="TH SarabunIT๙" w:cs="TH SarabunIT๙"/>
          <w:sz w:val="32"/>
          <w:szCs w:val="32"/>
          <w:cs/>
          <w:lang w:eastAsia="zh-CN"/>
        </w:rPr>
        <w:t>และบริการด้านการท่องเที่ยว</w:t>
      </w:r>
      <w:r w:rsidR="006F0859" w:rsidRPr="002C4596">
        <w:rPr>
          <w:rFonts w:ascii="TH SarabunIT๙" w:hAnsi="TH SarabunIT๙" w:cs="TH SarabunIT๙"/>
          <w:sz w:val="32"/>
          <w:szCs w:val="32"/>
          <w:cs/>
        </w:rPr>
        <w:t xml:space="preserve"> โดยเฉพาะด้านท่องเที่ยวพื้นที่ของตำบลพนางตุง เป็นสถานที่ท่องเที่ยวที่รู้จักกันอย่างแพร่หลายในระดับประเทศ </w:t>
      </w:r>
      <w:r w:rsidR="00545CC8" w:rsidRPr="002C4596">
        <w:rPr>
          <w:rFonts w:ascii="TH SarabunIT๙" w:hAnsi="TH SarabunIT๙" w:cs="TH SarabunIT๙"/>
          <w:sz w:val="32"/>
          <w:szCs w:val="32"/>
          <w:cs/>
        </w:rPr>
        <w:t>ก็คื</w:t>
      </w:r>
      <w:r w:rsidR="0060523E" w:rsidRPr="002C4596">
        <w:rPr>
          <w:rFonts w:ascii="TH SarabunIT๙" w:hAnsi="TH SarabunIT๙" w:cs="TH SarabunIT๙"/>
          <w:sz w:val="32"/>
          <w:szCs w:val="32"/>
          <w:cs/>
        </w:rPr>
        <w:t>อ</w:t>
      </w:r>
      <w:r w:rsidR="00545CC8" w:rsidRPr="002C4596">
        <w:rPr>
          <w:rFonts w:ascii="TH SarabunIT๙" w:hAnsi="TH SarabunIT๙" w:cs="TH SarabunIT๙"/>
          <w:sz w:val="32"/>
          <w:szCs w:val="32"/>
          <w:cs/>
        </w:rPr>
        <w:t xml:space="preserve"> </w:t>
      </w:r>
      <w:r w:rsidR="0060523E" w:rsidRPr="002C4596">
        <w:rPr>
          <w:rFonts w:ascii="TH SarabunIT๙" w:hAnsi="TH SarabunIT๙" w:cs="TH SarabunIT๙"/>
          <w:sz w:val="32"/>
          <w:szCs w:val="32"/>
          <w:cs/>
        </w:rPr>
        <w:t xml:space="preserve">ทะเลน้อย </w:t>
      </w:r>
      <w:r w:rsidR="006F0859" w:rsidRPr="002C4596">
        <w:rPr>
          <w:rFonts w:ascii="TH SarabunIT๙" w:hAnsi="TH SarabunIT๙" w:cs="TH SarabunIT๙"/>
          <w:sz w:val="32"/>
          <w:szCs w:val="32"/>
          <w:cs/>
        </w:rPr>
        <w:t>ด้วยภูมิศาสตร์เชิงพื้นที่มีความหลากหลายในระบบนิเวศ มีความอุดมสมบูรณ์ของทรัพยากรธรรมชาติ และสิ่งแวดล้อม</w:t>
      </w:r>
      <w:r w:rsidR="0084626E" w:rsidRPr="002C4596">
        <w:rPr>
          <w:rFonts w:ascii="TH SarabunIT๙" w:hAnsi="TH SarabunIT๙" w:cs="TH SarabunIT๙"/>
          <w:sz w:val="32"/>
          <w:szCs w:val="32"/>
          <w:cs/>
        </w:rPr>
        <w:t>ที่เป็นลักษณะเฉพาะพื้นถิ่นลุ่มน้ำทะเลสาบสงขลา</w:t>
      </w:r>
      <w:r w:rsidR="003515CF" w:rsidRPr="002C4596">
        <w:rPr>
          <w:rFonts w:ascii="TH SarabunIT๙" w:hAnsi="TH SarabunIT๙" w:cs="TH SarabunIT๙"/>
          <w:sz w:val="32"/>
          <w:szCs w:val="32"/>
        </w:rPr>
        <w:t xml:space="preserve"> </w:t>
      </w:r>
      <w:r w:rsidR="003515CF" w:rsidRPr="002C4596">
        <w:rPr>
          <w:rFonts w:ascii="TH SarabunIT๙" w:hAnsi="TH SarabunIT๙" w:cs="TH SarabunIT๙"/>
          <w:sz w:val="32"/>
          <w:szCs w:val="32"/>
          <w:cs/>
        </w:rPr>
        <w:t>วิถีชีวิตของผู้คนที่นี่จึงผูกพันกับผืนน้ำ</w:t>
      </w:r>
    </w:p>
    <w:p w:rsidR="00106386" w:rsidRPr="002C4596" w:rsidRDefault="006F0859" w:rsidP="00106386">
      <w:pPr>
        <w:rPr>
          <w:rFonts w:ascii="TH SarabunIT๙" w:hAnsi="TH SarabunIT๙" w:cs="TH SarabunIT๙"/>
          <w:sz w:val="32"/>
          <w:szCs w:val="32"/>
        </w:rPr>
      </w:pPr>
      <w:r w:rsidRPr="002C4596">
        <w:rPr>
          <w:rFonts w:ascii="TH SarabunIT๙" w:hAnsi="TH SarabunIT๙" w:cs="TH SarabunIT๙"/>
          <w:sz w:val="32"/>
          <w:szCs w:val="32"/>
          <w:cs/>
        </w:rPr>
        <w:t>ประวัติศาสตร์ชุมชน</w:t>
      </w:r>
      <w:r w:rsidR="0084626E" w:rsidRPr="002C4596">
        <w:rPr>
          <w:rFonts w:ascii="TH SarabunIT๙" w:hAnsi="TH SarabunIT๙" w:cs="TH SarabunIT๙"/>
          <w:sz w:val="32"/>
          <w:szCs w:val="32"/>
          <w:cs/>
        </w:rPr>
        <w:t>พนางตุง</w:t>
      </w:r>
      <w:r w:rsidRPr="002C4596">
        <w:rPr>
          <w:rFonts w:ascii="TH SarabunIT๙" w:hAnsi="TH SarabunIT๙" w:cs="TH SarabunIT๙"/>
          <w:sz w:val="32"/>
          <w:szCs w:val="32"/>
          <w:cs/>
        </w:rPr>
        <w:t xml:space="preserve"> มีการตั้งถิ่นฐานของผู้คนมาอย่างยาว</w:t>
      </w:r>
      <w:r w:rsidR="005966CD" w:rsidRPr="002C4596">
        <w:rPr>
          <w:rFonts w:ascii="TH SarabunIT๙" w:eastAsia="Times New Roman" w:hAnsi="TH SarabunIT๙" w:cs="TH SarabunIT๙"/>
          <w:snapToGrid w:val="0"/>
          <w:color w:val="000000"/>
          <w:w w:val="0"/>
          <w:sz w:val="0"/>
          <w:szCs w:val="0"/>
          <w:u w:color="000000"/>
          <w:bdr w:val="none" w:sz="0" w:space="0" w:color="000000"/>
          <w:shd w:val="clear" w:color="000000" w:fill="000000"/>
          <w:lang w:val="x-none" w:eastAsia="x-none" w:bidi="x-none"/>
        </w:rPr>
        <w:t xml:space="preserve"> </w:t>
      </w:r>
    </w:p>
    <w:p w:rsidR="00106386" w:rsidRPr="002C4596" w:rsidRDefault="006F0859" w:rsidP="00106386">
      <w:pPr>
        <w:rPr>
          <w:rFonts w:ascii="TH SarabunIT๙" w:hAnsi="TH SarabunIT๙" w:cs="TH SarabunIT๙"/>
          <w:sz w:val="32"/>
          <w:szCs w:val="32"/>
        </w:rPr>
      </w:pPr>
      <w:r w:rsidRPr="002C4596">
        <w:rPr>
          <w:rFonts w:ascii="TH SarabunIT๙" w:hAnsi="TH SarabunIT๙" w:cs="TH SarabunIT๙"/>
          <w:sz w:val="32"/>
          <w:szCs w:val="32"/>
          <w:cs/>
        </w:rPr>
        <w:t xml:space="preserve">นานนับหลายร้อยปี </w:t>
      </w:r>
      <w:r w:rsidR="0084626E" w:rsidRPr="002C4596">
        <w:rPr>
          <w:rFonts w:ascii="TH SarabunIT๙" w:hAnsi="TH SarabunIT๙" w:cs="TH SarabunIT๙"/>
          <w:sz w:val="32"/>
          <w:szCs w:val="32"/>
          <w:cs/>
        </w:rPr>
        <w:t>ทั้งนี้ เป็นไปตามลักษณะการตั้งถิ่นฐานของผู้คน</w:t>
      </w:r>
    </w:p>
    <w:p w:rsidR="00031CA6" w:rsidRPr="002C4596" w:rsidRDefault="0084626E" w:rsidP="00106386">
      <w:pPr>
        <w:rPr>
          <w:rFonts w:ascii="TH SarabunIT๙" w:hAnsi="TH SarabunIT๙" w:cs="TH SarabunIT๙"/>
          <w:sz w:val="32"/>
          <w:szCs w:val="32"/>
        </w:rPr>
      </w:pPr>
      <w:r w:rsidRPr="002C4596">
        <w:rPr>
          <w:rFonts w:ascii="TH SarabunIT๙" w:hAnsi="TH SarabunIT๙" w:cs="TH SarabunIT๙"/>
          <w:sz w:val="32"/>
          <w:szCs w:val="32"/>
          <w:cs/>
        </w:rPr>
        <w:t>แถบถิ่น</w:t>
      </w:r>
      <w:r w:rsidR="00074A5E" w:rsidRPr="002C4596">
        <w:rPr>
          <w:rFonts w:ascii="TH SarabunIT๙" w:hAnsi="TH SarabunIT๙" w:cs="TH SarabunIT๙"/>
          <w:sz w:val="32"/>
          <w:szCs w:val="32"/>
          <w:cs/>
        </w:rPr>
        <w:t>นี้ตามลักษณะภูมิประเทศ</w:t>
      </w:r>
      <w:r w:rsidRPr="002C4596">
        <w:rPr>
          <w:rFonts w:ascii="TH SarabunIT๙" w:hAnsi="TH SarabunIT๙" w:cs="TH SarabunIT๙"/>
          <w:sz w:val="32"/>
          <w:szCs w:val="32"/>
          <w:cs/>
        </w:rPr>
        <w:t>เขา ป่า นา เล ซึ่งสอดคล้องกับ</w:t>
      </w:r>
    </w:p>
    <w:p w:rsidR="00031CA6" w:rsidRPr="002C4596" w:rsidRDefault="0084626E" w:rsidP="00106386">
      <w:pPr>
        <w:rPr>
          <w:rFonts w:ascii="TH SarabunIT๙" w:hAnsi="TH SarabunIT๙" w:cs="TH SarabunIT๙"/>
          <w:sz w:val="32"/>
          <w:szCs w:val="32"/>
        </w:rPr>
      </w:pPr>
      <w:r w:rsidRPr="002C4596">
        <w:rPr>
          <w:rFonts w:ascii="TH SarabunIT๙" w:hAnsi="TH SarabunIT๙" w:cs="TH SarabunIT๙"/>
          <w:sz w:val="32"/>
          <w:szCs w:val="32"/>
          <w:cs/>
        </w:rPr>
        <w:t>การดำรงชีพและการเคลื่อนย้ายของกลุ่มประชากรในสมัยโบราณ</w:t>
      </w:r>
      <w:r w:rsidR="00074A5E" w:rsidRPr="002C4596">
        <w:rPr>
          <w:rFonts w:ascii="TH SarabunIT๙" w:hAnsi="TH SarabunIT๙" w:cs="TH SarabunIT๙"/>
          <w:sz w:val="32"/>
          <w:szCs w:val="32"/>
          <w:cs/>
        </w:rPr>
        <w:t>ที่</w:t>
      </w:r>
    </w:p>
    <w:p w:rsidR="00031CA6" w:rsidRPr="002C4596" w:rsidRDefault="0084626E" w:rsidP="00106386">
      <w:pPr>
        <w:rPr>
          <w:rFonts w:ascii="TH SarabunIT๙" w:hAnsi="TH SarabunIT๙" w:cs="TH SarabunIT๙"/>
          <w:sz w:val="32"/>
          <w:szCs w:val="32"/>
        </w:rPr>
      </w:pPr>
      <w:r w:rsidRPr="002C4596">
        <w:rPr>
          <w:rFonts w:ascii="TH SarabunIT๙" w:hAnsi="TH SarabunIT๙" w:cs="TH SarabunIT๙"/>
          <w:sz w:val="32"/>
          <w:szCs w:val="32"/>
          <w:cs/>
        </w:rPr>
        <w:t>เกี่ยวพันกับด้านเศรษฐกิจ สังคม การเมือง การสงครามของยุคนั้นๆ</w:t>
      </w:r>
    </w:p>
    <w:p w:rsidR="00031CA6" w:rsidRPr="002C4596" w:rsidRDefault="0084626E" w:rsidP="00106386">
      <w:pPr>
        <w:rPr>
          <w:rFonts w:ascii="TH SarabunIT๙" w:hAnsi="TH SarabunIT๙" w:cs="TH SarabunIT๙"/>
          <w:sz w:val="32"/>
          <w:szCs w:val="32"/>
        </w:rPr>
      </w:pPr>
      <w:r w:rsidRPr="002C4596">
        <w:rPr>
          <w:rFonts w:ascii="TH SarabunIT๙" w:hAnsi="TH SarabunIT๙" w:cs="TH SarabunIT๙"/>
          <w:sz w:val="32"/>
          <w:szCs w:val="32"/>
          <w:cs/>
        </w:rPr>
        <w:t>เป็น</w:t>
      </w:r>
      <w:r w:rsidR="00106386" w:rsidRPr="002C4596">
        <w:rPr>
          <w:rFonts w:ascii="TH SarabunIT๙" w:hAnsi="TH SarabunIT๙" w:cs="TH SarabunIT๙"/>
          <w:sz w:val="32"/>
          <w:szCs w:val="32"/>
          <w:cs/>
        </w:rPr>
        <w:t>ประการสำคัญ</w:t>
      </w:r>
      <w:r w:rsidR="00074A5E"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หลักฐานที่พอหลงเหลือให้เห็นถึงการเป็นชุมชน</w:t>
      </w:r>
    </w:p>
    <w:p w:rsidR="00031CA6" w:rsidRPr="002C4596" w:rsidRDefault="0084626E" w:rsidP="00106386">
      <w:pPr>
        <w:rPr>
          <w:rFonts w:ascii="TH SarabunIT๙" w:hAnsi="TH SarabunIT๙" w:cs="TH SarabunIT๙"/>
          <w:sz w:val="32"/>
          <w:szCs w:val="32"/>
        </w:rPr>
      </w:pPr>
      <w:r w:rsidRPr="002C4596">
        <w:rPr>
          <w:rFonts w:ascii="TH SarabunIT๙" w:hAnsi="TH SarabunIT๙" w:cs="TH SarabunIT๙"/>
          <w:sz w:val="32"/>
          <w:szCs w:val="32"/>
          <w:cs/>
        </w:rPr>
        <w:t>โบราณ</w:t>
      </w:r>
      <w:r w:rsidR="00307BA5" w:rsidRPr="002C4596">
        <w:rPr>
          <w:rFonts w:ascii="TH SarabunIT๙" w:hAnsi="TH SarabunIT๙" w:cs="TH SarabunIT๙"/>
          <w:sz w:val="32"/>
          <w:szCs w:val="32"/>
          <w:cs/>
        </w:rPr>
        <w:t>ในปัจจุบัน</w:t>
      </w:r>
      <w:r w:rsidRPr="002C4596">
        <w:rPr>
          <w:rFonts w:ascii="TH SarabunIT๙" w:hAnsi="TH SarabunIT๙" w:cs="TH SarabunIT๙"/>
          <w:sz w:val="32"/>
          <w:szCs w:val="32"/>
          <w:cs/>
        </w:rPr>
        <w:t>ปรากฏ</w:t>
      </w:r>
      <w:r w:rsidR="00C205E9" w:rsidRPr="002C4596">
        <w:rPr>
          <w:rFonts w:ascii="TH SarabunIT๙" w:hAnsi="TH SarabunIT๙" w:cs="TH SarabunIT๙"/>
          <w:sz w:val="32"/>
          <w:szCs w:val="32"/>
          <w:cs/>
        </w:rPr>
        <w:t>เห็น</w:t>
      </w:r>
      <w:r w:rsidRPr="002C4596">
        <w:rPr>
          <w:rFonts w:ascii="TH SarabunIT๙" w:hAnsi="TH SarabunIT๙" w:cs="TH SarabunIT๙"/>
          <w:sz w:val="32"/>
          <w:szCs w:val="32"/>
          <w:cs/>
        </w:rPr>
        <w:t>ชัด</w:t>
      </w:r>
      <w:r w:rsidR="0010638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ในโบราณ</w:t>
      </w:r>
      <w:r w:rsidR="00106386" w:rsidRPr="002C4596">
        <w:rPr>
          <w:rFonts w:ascii="TH SarabunIT๙" w:hAnsi="TH SarabunIT๙" w:cs="TH SarabunIT๙"/>
          <w:sz w:val="32"/>
          <w:szCs w:val="32"/>
          <w:cs/>
        </w:rPr>
        <w:t>สถานของวัดทะเลน้อย</w:t>
      </w:r>
      <w:r w:rsidR="00031CA6" w:rsidRPr="002C4596">
        <w:rPr>
          <w:rFonts w:ascii="TH SarabunIT๙" w:hAnsi="TH SarabunIT๙" w:cs="TH SarabunIT๙"/>
          <w:sz w:val="32"/>
          <w:szCs w:val="32"/>
          <w:cs/>
        </w:rPr>
        <w:t xml:space="preserve">    </w:t>
      </w:r>
      <w:r w:rsidR="005966CD" w:rsidRPr="002C4596">
        <w:rPr>
          <w:rFonts w:ascii="TH SarabunIT๙" w:hAnsi="TH SarabunIT๙" w:cs="TH SarabunIT๙"/>
          <w:color w:val="215868" w:themeColor="accent5" w:themeShade="80"/>
          <w:sz w:val="32"/>
          <w:szCs w:val="32"/>
          <w:cs/>
        </w:rPr>
        <w:t xml:space="preserve">  ภาพถ่ายหน้าอุโบสถเก่าวัดทะเลน้อย</w:t>
      </w:r>
    </w:p>
    <w:p w:rsidR="00B150DB" w:rsidRPr="002C4596" w:rsidRDefault="00C205E9" w:rsidP="00031CA6">
      <w:pPr>
        <w:jc w:val="thaiDistribute"/>
        <w:rPr>
          <w:rFonts w:ascii="TH SarabunIT๙" w:hAnsi="TH SarabunIT๙" w:cs="TH SarabunIT๙"/>
          <w:sz w:val="32"/>
          <w:szCs w:val="32"/>
          <w:cs/>
        </w:rPr>
      </w:pPr>
      <w:r w:rsidRPr="002C4596">
        <w:rPr>
          <w:rFonts w:ascii="TH SarabunIT๙" w:hAnsi="TH SarabunIT๙" w:cs="TH SarabunIT๙"/>
          <w:sz w:val="32"/>
          <w:szCs w:val="32"/>
          <w:cs/>
        </w:rPr>
        <w:t>ซึ่ง</w:t>
      </w:r>
      <w:r w:rsidR="00106386" w:rsidRPr="002C4596">
        <w:rPr>
          <w:rFonts w:ascii="TH SarabunIT๙" w:hAnsi="TH SarabunIT๙" w:cs="TH SarabunIT๙"/>
          <w:sz w:val="32"/>
          <w:szCs w:val="32"/>
          <w:cs/>
        </w:rPr>
        <w:t>ประกอบ</w:t>
      </w:r>
      <w:r w:rsidR="00106386" w:rsidRPr="002C4596">
        <w:rPr>
          <w:rFonts w:ascii="TH SarabunIT๙" w:hAnsi="TH SarabunIT๙" w:cs="TH SarabunIT๙"/>
          <w:sz w:val="32"/>
          <w:szCs w:val="32"/>
        </w:rPr>
        <w:t xml:space="preserve"> </w:t>
      </w:r>
      <w:r w:rsidR="0084626E" w:rsidRPr="002C4596">
        <w:rPr>
          <w:rFonts w:ascii="TH SarabunIT๙" w:hAnsi="TH SarabunIT๙" w:cs="TH SarabunIT๙"/>
          <w:sz w:val="32"/>
          <w:szCs w:val="32"/>
          <w:cs/>
        </w:rPr>
        <w:t>ด้วยพระอุโบสถ</w:t>
      </w:r>
      <w:r w:rsidR="007F415E" w:rsidRPr="002C4596">
        <w:rPr>
          <w:rFonts w:ascii="TH SarabunIT๙" w:hAnsi="TH SarabunIT๙" w:cs="TH SarabunIT๙"/>
          <w:sz w:val="32"/>
          <w:szCs w:val="32"/>
          <w:cs/>
        </w:rPr>
        <w:t xml:space="preserve"> </w:t>
      </w:r>
      <w:r w:rsidR="00240254" w:rsidRPr="002C4596">
        <w:rPr>
          <w:rFonts w:ascii="TH SarabunIT๙" w:hAnsi="TH SarabunIT๙" w:cs="TH SarabunIT๙"/>
          <w:sz w:val="32"/>
          <w:szCs w:val="32"/>
          <w:cs/>
        </w:rPr>
        <w:t>ซึ่ง</w:t>
      </w:r>
      <w:r w:rsidR="007F415E" w:rsidRPr="002C4596">
        <w:rPr>
          <w:rFonts w:ascii="TH SarabunIT๙" w:hAnsi="TH SarabunIT๙" w:cs="TH SarabunIT๙"/>
          <w:sz w:val="32"/>
          <w:szCs w:val="32"/>
          <w:cs/>
        </w:rPr>
        <w:t>มีใบเสมาหินรายรอบพระอุโบสถ เป็น</w:t>
      </w:r>
      <w:r w:rsidR="00307BA5" w:rsidRPr="002C4596">
        <w:rPr>
          <w:rFonts w:ascii="TH SarabunIT๙" w:hAnsi="TH SarabunIT๙" w:cs="TH SarabunIT๙"/>
          <w:sz w:val="32"/>
          <w:szCs w:val="32"/>
          <w:cs/>
        </w:rPr>
        <w:t>ศิลป</w:t>
      </w:r>
      <w:r w:rsidR="00A97B77" w:rsidRPr="002C4596">
        <w:rPr>
          <w:rFonts w:ascii="TH SarabunIT๙" w:hAnsi="TH SarabunIT๙" w:cs="TH SarabunIT๙"/>
          <w:sz w:val="32"/>
          <w:szCs w:val="32"/>
          <w:cs/>
        </w:rPr>
        <w:t>ะ</w:t>
      </w:r>
      <w:r w:rsidR="00307BA5" w:rsidRPr="002C4596">
        <w:rPr>
          <w:rFonts w:ascii="TH SarabunIT๙" w:hAnsi="TH SarabunIT๙" w:cs="TH SarabunIT๙"/>
          <w:sz w:val="32"/>
          <w:szCs w:val="32"/>
          <w:cs/>
        </w:rPr>
        <w:t>สมัยอยุธยาตอนปลาย</w:t>
      </w:r>
      <w:r w:rsidR="0084626E" w:rsidRPr="002C4596">
        <w:rPr>
          <w:rFonts w:ascii="TH SarabunIT๙" w:hAnsi="TH SarabunIT๙" w:cs="TH SarabunIT๙"/>
          <w:sz w:val="32"/>
          <w:szCs w:val="32"/>
          <w:cs/>
        </w:rPr>
        <w:t xml:space="preserve"> </w:t>
      </w:r>
      <w:r w:rsidR="007F415E" w:rsidRPr="002C4596">
        <w:rPr>
          <w:rFonts w:ascii="TH SarabunIT๙" w:hAnsi="TH SarabunIT๙" w:cs="TH SarabunIT๙"/>
          <w:sz w:val="32"/>
          <w:szCs w:val="32"/>
          <w:cs/>
        </w:rPr>
        <w:t>ปราชญ์พื้นบ้านกล่าว</w:t>
      </w:r>
      <w:r w:rsidR="00A97B77" w:rsidRPr="002C4596">
        <w:rPr>
          <w:rFonts w:ascii="TH SarabunIT๙" w:hAnsi="TH SarabunIT๙" w:cs="TH SarabunIT๙"/>
          <w:sz w:val="32"/>
          <w:szCs w:val="32"/>
          <w:cs/>
        </w:rPr>
        <w:t>ว่า</w:t>
      </w:r>
      <w:r w:rsidR="007F415E" w:rsidRPr="002C4596">
        <w:rPr>
          <w:rFonts w:ascii="TH SarabunIT๙" w:hAnsi="TH SarabunIT๙" w:cs="TH SarabunIT๙"/>
          <w:sz w:val="32"/>
          <w:szCs w:val="32"/>
          <w:cs/>
        </w:rPr>
        <w:t>พระอุโบสถ</w:t>
      </w:r>
      <w:r w:rsidR="00A97B77" w:rsidRPr="002C4596">
        <w:rPr>
          <w:rFonts w:ascii="TH SarabunIT๙" w:hAnsi="TH SarabunIT๙" w:cs="TH SarabunIT๙"/>
          <w:sz w:val="32"/>
          <w:szCs w:val="32"/>
          <w:cs/>
        </w:rPr>
        <w:t>ผ่านการบูรณะซ่อมแซมมาหลายยุคสมัยโดยช่าง</w:t>
      </w:r>
      <w:r w:rsidR="007F415E" w:rsidRPr="002C4596">
        <w:rPr>
          <w:rFonts w:ascii="TH SarabunIT๙" w:hAnsi="TH SarabunIT๙" w:cs="TH SarabunIT๙"/>
          <w:sz w:val="32"/>
          <w:szCs w:val="32"/>
          <w:cs/>
        </w:rPr>
        <w:t>พื้นบ้าน</w:t>
      </w:r>
      <w:r w:rsidR="00240254" w:rsidRPr="002C4596">
        <w:rPr>
          <w:rFonts w:ascii="TH SarabunIT๙" w:hAnsi="TH SarabunIT๙" w:cs="TH SarabunIT๙"/>
          <w:sz w:val="32"/>
          <w:szCs w:val="32"/>
          <w:cs/>
        </w:rPr>
        <w:t xml:space="preserve"> </w:t>
      </w:r>
      <w:r w:rsidR="0084626E" w:rsidRPr="002C4596">
        <w:rPr>
          <w:rFonts w:ascii="TH SarabunIT๙" w:hAnsi="TH SarabunIT๙" w:cs="TH SarabunIT๙"/>
          <w:sz w:val="32"/>
          <w:szCs w:val="32"/>
          <w:cs/>
        </w:rPr>
        <w:t>ซึ่งตามประวัติ</w:t>
      </w:r>
      <w:r w:rsidR="00166AB8" w:rsidRPr="002C4596">
        <w:rPr>
          <w:rFonts w:ascii="TH SarabunIT๙" w:hAnsi="TH SarabunIT๙" w:cs="TH SarabunIT๙"/>
          <w:sz w:val="32"/>
          <w:szCs w:val="32"/>
          <w:cs/>
        </w:rPr>
        <w:t xml:space="preserve">ทำเนียบวัดจังหวัดพัทลุงของพระครูอริยสังวร (เอียด) </w:t>
      </w:r>
      <w:r w:rsidR="00031CA6" w:rsidRPr="002C4596">
        <w:rPr>
          <w:rFonts w:ascii="TH SarabunIT๙" w:hAnsi="TH SarabunIT๙" w:cs="TH SarabunIT๙"/>
          <w:sz w:val="32"/>
          <w:szCs w:val="32"/>
          <w:cs/>
        </w:rPr>
        <w:t>ก</w:t>
      </w:r>
      <w:r w:rsidR="0084626E" w:rsidRPr="002C4596">
        <w:rPr>
          <w:rFonts w:ascii="TH SarabunIT๙" w:hAnsi="TH SarabunIT๙" w:cs="TH SarabunIT๙"/>
          <w:sz w:val="32"/>
          <w:szCs w:val="32"/>
          <w:cs/>
        </w:rPr>
        <w:t>ล่าวว่า</w:t>
      </w:r>
      <w:r w:rsidR="00A97B77" w:rsidRPr="002C4596">
        <w:rPr>
          <w:rFonts w:ascii="TH SarabunIT๙" w:hAnsi="TH SarabunIT๙" w:cs="TH SarabunIT๙"/>
          <w:sz w:val="32"/>
          <w:szCs w:val="32"/>
          <w:cs/>
        </w:rPr>
        <w:t xml:space="preserve"> </w:t>
      </w:r>
      <w:r w:rsidR="0084626E" w:rsidRPr="002C4596">
        <w:rPr>
          <w:rFonts w:ascii="TH SarabunIT๙" w:hAnsi="TH SarabunIT๙" w:cs="TH SarabunIT๙"/>
          <w:sz w:val="32"/>
          <w:szCs w:val="32"/>
          <w:cs/>
        </w:rPr>
        <w:t>วัดแห่งนี้</w:t>
      </w:r>
      <w:r w:rsidR="00A97B77" w:rsidRPr="002C4596">
        <w:rPr>
          <w:rFonts w:ascii="TH SarabunIT๙" w:hAnsi="TH SarabunIT๙" w:cs="TH SarabunIT๙"/>
          <w:sz w:val="32"/>
          <w:szCs w:val="32"/>
          <w:cs/>
        </w:rPr>
        <w:t>ได้</w:t>
      </w:r>
      <w:r w:rsidR="0084626E" w:rsidRPr="002C4596">
        <w:rPr>
          <w:rFonts w:ascii="TH SarabunIT๙" w:hAnsi="TH SarabunIT๙" w:cs="TH SarabunIT๙"/>
          <w:sz w:val="32"/>
          <w:szCs w:val="32"/>
          <w:cs/>
        </w:rPr>
        <w:t>สร้างมาตั้งแต่ปี พ.ศ</w:t>
      </w:r>
      <w:r w:rsidR="009B140D" w:rsidRPr="002C4596">
        <w:rPr>
          <w:rFonts w:ascii="TH SarabunIT๙" w:hAnsi="TH SarabunIT๙" w:cs="TH SarabunIT๙"/>
          <w:sz w:val="32"/>
          <w:szCs w:val="32"/>
          <w:cs/>
        </w:rPr>
        <w:t>.</w:t>
      </w:r>
      <w:r w:rsidR="006E6914" w:rsidRPr="002C4596">
        <w:rPr>
          <w:rFonts w:ascii="TH SarabunIT๙" w:hAnsi="TH SarabunIT๙" w:cs="TH SarabunIT๙"/>
          <w:sz w:val="32"/>
          <w:szCs w:val="32"/>
          <w:cs/>
        </w:rPr>
        <w:t>๒๑๕๔</w:t>
      </w:r>
      <w:r w:rsidR="00A74F2F" w:rsidRPr="002C4596">
        <w:rPr>
          <w:rFonts w:ascii="TH SarabunIT๙" w:hAnsi="TH SarabunIT๙" w:cs="TH SarabunIT๙"/>
          <w:sz w:val="32"/>
          <w:szCs w:val="32"/>
          <w:cs/>
        </w:rPr>
        <w:t xml:space="preserve"> </w:t>
      </w:r>
      <w:r w:rsidR="006E6914" w:rsidRPr="002C4596">
        <w:rPr>
          <w:rFonts w:ascii="TH SarabunIT๙" w:hAnsi="TH SarabunIT๙" w:cs="TH SarabunIT๙"/>
          <w:sz w:val="32"/>
          <w:szCs w:val="32"/>
          <w:cs/>
        </w:rPr>
        <w:t>อันเป็นช่วงสมัยอยุธยาตอนกลาง ซึ่งข้อเท็จจริงของการสร้างบ้านแปลงเมืองในยุคสมัยก</w:t>
      </w:r>
      <w:r w:rsidR="00A97B77" w:rsidRPr="002C4596">
        <w:rPr>
          <w:rFonts w:ascii="TH SarabunIT๙" w:hAnsi="TH SarabunIT๙" w:cs="TH SarabunIT๙"/>
          <w:sz w:val="32"/>
          <w:szCs w:val="32"/>
          <w:cs/>
        </w:rPr>
        <w:t xml:space="preserve">่อน </w:t>
      </w:r>
      <w:r w:rsidR="00106386" w:rsidRPr="002C4596">
        <w:rPr>
          <w:rFonts w:ascii="TH SarabunIT๙" w:hAnsi="TH SarabunIT๙" w:cs="TH SarabunIT๙"/>
          <w:sz w:val="32"/>
          <w:szCs w:val="32"/>
          <w:cs/>
        </w:rPr>
        <w:t>กว่าที่จะก่อสร้างศาสนสถาน อันเป็นที่ศูนย์รวมจิตใจของคนในชุมชนเหล่านั้นได้ ชุมชนจะต้องมีการรวมตัวกันหนาแน่นเป็นชุมชนใหญ่มาก่อน ซึ่งต้องใช้เวลานับร้อยปี</w:t>
      </w:r>
      <w:r w:rsidR="00166AB8" w:rsidRPr="002C4596">
        <w:rPr>
          <w:rFonts w:ascii="TH SarabunIT๙" w:hAnsi="TH SarabunIT๙" w:cs="TH SarabunIT๙"/>
          <w:sz w:val="32"/>
          <w:szCs w:val="32"/>
          <w:cs/>
        </w:rPr>
        <w:t xml:space="preserve"> </w:t>
      </w:r>
      <w:r w:rsidR="00106386" w:rsidRPr="002C4596">
        <w:rPr>
          <w:rFonts w:ascii="TH SarabunIT๙" w:hAnsi="TH SarabunIT๙" w:cs="TH SarabunIT๙"/>
          <w:sz w:val="32"/>
          <w:szCs w:val="32"/>
          <w:cs/>
        </w:rPr>
        <w:t>กว่าชุมชนโบราณแต่ละแห่งจะเข้มแข็ง</w:t>
      </w:r>
      <w:r w:rsidR="004B66FC" w:rsidRPr="002C4596">
        <w:rPr>
          <w:rFonts w:ascii="TH SarabunIT๙" w:hAnsi="TH SarabunIT๙" w:cs="TH SarabunIT๙"/>
          <w:sz w:val="32"/>
          <w:szCs w:val="32"/>
          <w:cs/>
        </w:rPr>
        <w:t>ขึ้นมา</w:t>
      </w:r>
      <w:r w:rsidR="006E6914" w:rsidRPr="002C4596">
        <w:rPr>
          <w:rFonts w:ascii="TH SarabunIT๙" w:hAnsi="TH SarabunIT๙" w:cs="TH SarabunIT๙"/>
          <w:sz w:val="32"/>
          <w:szCs w:val="32"/>
          <w:cs/>
        </w:rPr>
        <w:t>ได้</w:t>
      </w:r>
      <w:r w:rsidR="00CC494A" w:rsidRPr="002C4596">
        <w:rPr>
          <w:rFonts w:ascii="TH SarabunIT๙" w:hAnsi="TH SarabunIT๙" w:cs="TH SarabunIT๙"/>
          <w:sz w:val="32"/>
          <w:szCs w:val="32"/>
        </w:rPr>
        <w:t xml:space="preserve"> </w:t>
      </w:r>
      <w:r w:rsidR="00011BFD" w:rsidRPr="002C4596">
        <w:rPr>
          <w:rFonts w:ascii="TH SarabunIT๙" w:hAnsi="TH SarabunIT๙" w:cs="TH SarabunIT๙"/>
          <w:sz w:val="32"/>
          <w:szCs w:val="32"/>
          <w:cs/>
        </w:rPr>
        <w:t>การอยู่</w:t>
      </w:r>
      <w:r w:rsidR="00BC20EB" w:rsidRPr="002C4596">
        <w:rPr>
          <w:rFonts w:ascii="TH SarabunIT๙" w:hAnsi="TH SarabunIT๙" w:cs="TH SarabunIT๙"/>
          <w:sz w:val="32"/>
          <w:szCs w:val="32"/>
          <w:cs/>
        </w:rPr>
        <w:t xml:space="preserve"> </w:t>
      </w:r>
      <w:r w:rsidR="00011BFD" w:rsidRPr="002C4596">
        <w:rPr>
          <w:rFonts w:ascii="TH SarabunIT๙" w:hAnsi="TH SarabunIT๙" w:cs="TH SarabunIT๙"/>
          <w:sz w:val="32"/>
          <w:szCs w:val="32"/>
          <w:cs/>
        </w:rPr>
        <w:t>การกิน</w:t>
      </w:r>
      <w:r w:rsidR="00BC20EB" w:rsidRPr="002C4596">
        <w:rPr>
          <w:rFonts w:ascii="TH SarabunIT๙" w:hAnsi="TH SarabunIT๙" w:cs="TH SarabunIT๙"/>
          <w:sz w:val="32"/>
          <w:szCs w:val="32"/>
          <w:cs/>
        </w:rPr>
        <w:t xml:space="preserve"> </w:t>
      </w:r>
      <w:r w:rsidR="00011BFD" w:rsidRPr="002C4596">
        <w:rPr>
          <w:rFonts w:ascii="TH SarabunIT๙" w:hAnsi="TH SarabunIT๙" w:cs="TH SarabunIT๙"/>
          <w:sz w:val="32"/>
          <w:szCs w:val="32"/>
          <w:cs/>
        </w:rPr>
        <w:t xml:space="preserve">ที่พึ่งพิงกับแหล่งน้ำ </w:t>
      </w:r>
      <w:r w:rsidR="00355171" w:rsidRPr="002C4596">
        <w:rPr>
          <w:rFonts w:ascii="TH SarabunIT๙" w:hAnsi="TH SarabunIT๙" w:cs="TH SarabunIT๙"/>
          <w:sz w:val="32"/>
          <w:szCs w:val="32"/>
          <w:cs/>
        </w:rPr>
        <w:t>หรือ</w:t>
      </w:r>
      <w:r w:rsidR="00011BFD" w:rsidRPr="002C4596">
        <w:rPr>
          <w:rFonts w:ascii="TH SarabunIT๙" w:hAnsi="TH SarabunIT๙" w:cs="TH SarabunIT๙"/>
          <w:sz w:val="32"/>
          <w:szCs w:val="32"/>
          <w:cs/>
        </w:rPr>
        <w:t>หมายถึงพื้นที่เล</w:t>
      </w:r>
      <w:r w:rsidR="00355171" w:rsidRPr="002C4596">
        <w:rPr>
          <w:rFonts w:ascii="TH SarabunIT๙" w:hAnsi="TH SarabunIT๙" w:cs="TH SarabunIT๙"/>
          <w:sz w:val="32"/>
          <w:szCs w:val="32"/>
          <w:cs/>
        </w:rPr>
        <w:t xml:space="preserve"> </w:t>
      </w:r>
      <w:r w:rsidR="00011BFD" w:rsidRPr="002C4596">
        <w:rPr>
          <w:rFonts w:ascii="TH SarabunIT๙" w:hAnsi="TH SarabunIT๙" w:cs="TH SarabunIT๙"/>
          <w:sz w:val="32"/>
          <w:szCs w:val="32"/>
          <w:cs/>
        </w:rPr>
        <w:t>ในภูมินาม เขา ป่า นา เล ที่มักกล่าวถึงกัน</w:t>
      </w:r>
      <w:r w:rsidR="00725431" w:rsidRPr="002C4596">
        <w:rPr>
          <w:rFonts w:ascii="TH SarabunIT๙" w:hAnsi="TH SarabunIT๙" w:cs="TH SarabunIT๙"/>
          <w:sz w:val="32"/>
          <w:szCs w:val="32"/>
          <w:cs/>
        </w:rPr>
        <w:t>ในพื้นที่ลุ่มน้ำทะเลสาบสงขลา</w:t>
      </w:r>
      <w:r w:rsidR="00011BFD" w:rsidRPr="002C4596">
        <w:rPr>
          <w:rFonts w:ascii="TH SarabunIT๙" w:hAnsi="TH SarabunIT๙" w:cs="TH SarabunIT๙"/>
          <w:sz w:val="32"/>
          <w:szCs w:val="32"/>
          <w:cs/>
        </w:rPr>
        <w:t>นั้น ย่อม</w:t>
      </w:r>
      <w:r w:rsidR="00B9561A" w:rsidRPr="002C4596">
        <w:rPr>
          <w:rFonts w:ascii="TH SarabunIT๙" w:hAnsi="TH SarabunIT๙" w:cs="TH SarabunIT๙"/>
          <w:sz w:val="32"/>
          <w:szCs w:val="32"/>
          <w:cs/>
        </w:rPr>
        <w:t>เป็นที่ประจักษ์ในข้อเท็จจริง</w:t>
      </w:r>
      <w:r w:rsidR="006672D2" w:rsidRPr="002C4596">
        <w:rPr>
          <w:rFonts w:ascii="TH SarabunIT๙" w:hAnsi="TH SarabunIT๙" w:cs="TH SarabunIT๙"/>
          <w:sz w:val="32"/>
          <w:szCs w:val="32"/>
          <w:cs/>
        </w:rPr>
        <w:t>ของพื้นที่นี้</w:t>
      </w:r>
      <w:r w:rsidR="00166AB8" w:rsidRPr="002C4596">
        <w:rPr>
          <w:rFonts w:ascii="TH SarabunIT๙" w:hAnsi="TH SarabunIT๙" w:cs="TH SarabunIT๙"/>
          <w:sz w:val="32"/>
          <w:szCs w:val="32"/>
          <w:cs/>
        </w:rPr>
        <w:t>อย่างแน่ชัด</w:t>
      </w:r>
      <w:r w:rsidR="008C3500">
        <w:rPr>
          <w:rFonts w:ascii="TH SarabunIT๙" w:hAnsi="TH SarabunIT๙" w:cs="TH SarabunIT๙" w:hint="cs"/>
          <w:sz w:val="32"/>
          <w:szCs w:val="32"/>
          <w:cs/>
        </w:rPr>
        <w:t xml:space="preserve"> </w:t>
      </w:r>
      <w:r w:rsidR="00B9561A" w:rsidRPr="002C4596">
        <w:rPr>
          <w:rFonts w:ascii="TH SarabunIT๙" w:hAnsi="TH SarabunIT๙" w:cs="TH SarabunIT๙"/>
          <w:sz w:val="32"/>
          <w:szCs w:val="32"/>
          <w:cs/>
        </w:rPr>
        <w:t>ผืนน้ำทะเลน้อย</w:t>
      </w:r>
      <w:r w:rsidR="00166AB8" w:rsidRPr="002C4596">
        <w:rPr>
          <w:rFonts w:ascii="TH SarabunIT๙" w:hAnsi="TH SarabunIT๙" w:cs="TH SarabunIT๙"/>
          <w:sz w:val="32"/>
          <w:szCs w:val="32"/>
          <w:cs/>
        </w:rPr>
        <w:t xml:space="preserve"> คลองปากประ </w:t>
      </w:r>
      <w:r w:rsidR="00BC20EB" w:rsidRPr="002C4596">
        <w:rPr>
          <w:rFonts w:ascii="TH SarabunIT๙" w:hAnsi="TH SarabunIT๙" w:cs="TH SarabunIT๙"/>
          <w:sz w:val="32"/>
          <w:szCs w:val="32"/>
          <w:cs/>
        </w:rPr>
        <w:t>คลอ</w:t>
      </w:r>
      <w:r w:rsidR="006672D2" w:rsidRPr="002C4596">
        <w:rPr>
          <w:rFonts w:ascii="TH SarabunIT๙" w:hAnsi="TH SarabunIT๙" w:cs="TH SarabunIT๙"/>
          <w:sz w:val="32"/>
          <w:szCs w:val="32"/>
          <w:cs/>
        </w:rPr>
        <w:t>งกระถิน ได้หล่อเลี้ยงวิถีชีวิตผู้คนมาอย่าง</w:t>
      </w:r>
      <w:r w:rsidR="00166AB8" w:rsidRPr="002C4596">
        <w:rPr>
          <w:rFonts w:ascii="TH SarabunIT๙" w:hAnsi="TH SarabunIT๙" w:cs="TH SarabunIT๙"/>
          <w:sz w:val="32"/>
          <w:szCs w:val="32"/>
          <w:cs/>
        </w:rPr>
        <w:t>ยาว</w:t>
      </w:r>
      <w:r w:rsidR="006672D2" w:rsidRPr="002C4596">
        <w:rPr>
          <w:rFonts w:ascii="TH SarabunIT๙" w:hAnsi="TH SarabunIT๙" w:cs="TH SarabunIT๙"/>
          <w:sz w:val="32"/>
          <w:szCs w:val="32"/>
          <w:cs/>
        </w:rPr>
        <w:t>นาน</w:t>
      </w:r>
      <w:r w:rsidR="00BC20EB" w:rsidRPr="002C4596">
        <w:rPr>
          <w:rFonts w:ascii="TH SarabunIT๙" w:hAnsi="TH SarabunIT๙" w:cs="TH SarabunIT๙"/>
          <w:sz w:val="32"/>
          <w:szCs w:val="32"/>
          <w:cs/>
        </w:rPr>
        <w:t xml:space="preserve"> ถึง</w:t>
      </w:r>
      <w:r w:rsidR="006672D2" w:rsidRPr="002C4596">
        <w:rPr>
          <w:rFonts w:ascii="TH SarabunIT๙" w:hAnsi="TH SarabunIT๙" w:cs="TH SarabunIT๙"/>
          <w:sz w:val="32"/>
          <w:szCs w:val="32"/>
          <w:cs/>
        </w:rPr>
        <w:t>แม้วันนี้จะราโรยไปมาก ทั้งในแง่ของความหลากหลายทางชีวภาพ ที่ลดน้อยถอยลง</w:t>
      </w:r>
      <w:r w:rsidR="0096565E" w:rsidRPr="002C4596">
        <w:rPr>
          <w:rFonts w:ascii="TH SarabunIT๙" w:hAnsi="TH SarabunIT๙" w:cs="TH SarabunIT๙"/>
          <w:sz w:val="32"/>
          <w:szCs w:val="32"/>
          <w:cs/>
        </w:rPr>
        <w:t>จากการใช้ทรัพยากรธรรมชาติ และสิ่งแวดล้อมที่มีอยู่ไปกับการจากขยายตัวทางด้านเศรษฐกิจ สังคมของชุมชน</w:t>
      </w:r>
    </w:p>
    <w:p w:rsidR="001502C9" w:rsidRPr="002C4596" w:rsidRDefault="001502C9" w:rsidP="001502C9">
      <w:pPr>
        <w:rPr>
          <w:rFonts w:ascii="TH SarabunIT๙" w:hAnsi="TH SarabunIT๙" w:cs="TH SarabunIT๙"/>
          <w:sz w:val="32"/>
          <w:szCs w:val="32"/>
          <w:cs/>
        </w:rPr>
        <w:sectPr w:rsidR="001502C9" w:rsidRPr="002C4596" w:rsidSect="00001D5B">
          <w:pgSz w:w="11906" w:h="16838"/>
          <w:pgMar w:top="1418" w:right="1134" w:bottom="1134" w:left="1701" w:header="720" w:footer="567" w:gutter="0"/>
          <w:pgNumType w:fmt="thaiNumbers"/>
          <w:cols w:space="720"/>
          <w:docGrid w:linePitch="381"/>
        </w:sectPr>
      </w:pPr>
    </w:p>
    <w:p w:rsidR="002378C3" w:rsidRPr="002C4596" w:rsidRDefault="00C427AD" w:rsidP="001502C9">
      <w:pPr>
        <w:tabs>
          <w:tab w:val="left" w:pos="1134"/>
          <w:tab w:val="left" w:pos="1418"/>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๗.๒ ข้อมูล</w:t>
      </w:r>
      <w:r w:rsidR="00F318BE" w:rsidRPr="002C4596">
        <w:rPr>
          <w:rFonts w:ascii="TH SarabunIT๙" w:hAnsi="TH SarabunIT๙" w:cs="TH SarabunIT๙"/>
          <w:b/>
          <w:bCs/>
          <w:sz w:val="32"/>
          <w:szCs w:val="32"/>
          <w:cs/>
        </w:rPr>
        <w:t>ด้านเกษตร</w:t>
      </w:r>
      <w:r w:rsidR="002378C3" w:rsidRPr="002C4596">
        <w:rPr>
          <w:rFonts w:ascii="TH SarabunIT๙" w:hAnsi="TH SarabunIT๙" w:cs="TH SarabunIT๙"/>
          <w:b/>
          <w:bCs/>
          <w:sz w:val="32"/>
          <w:szCs w:val="32"/>
          <w:cs/>
        </w:rPr>
        <w:t xml:space="preserve"> </w:t>
      </w:r>
    </w:p>
    <w:p w:rsidR="00C427AD" w:rsidRPr="002C4596" w:rsidRDefault="002378C3" w:rsidP="002378C3">
      <w:pPr>
        <w:tabs>
          <w:tab w:val="left" w:pos="1134"/>
          <w:tab w:val="left" w:pos="1418"/>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t>(การใช้ประโยชน์จากที่ดินเพื่อการเกษตร)</w:t>
      </w:r>
    </w:p>
    <w:p w:rsidR="0015304E" w:rsidRPr="002C4596" w:rsidRDefault="00A30877" w:rsidP="00A30877">
      <w:pPr>
        <w:tabs>
          <w:tab w:val="left" w:pos="1134"/>
          <w:tab w:val="left" w:pos="1418"/>
        </w:tabs>
        <w:spacing w:before="240"/>
        <w:jc w:val="center"/>
        <w:rPr>
          <w:rFonts w:ascii="TH SarabunIT๙" w:hAnsi="TH SarabunIT๙" w:cs="TH SarabunIT๙"/>
          <w:sz w:val="32"/>
          <w:szCs w:val="32"/>
        </w:rPr>
      </w:pPr>
      <w:r w:rsidRPr="002C4596">
        <w:rPr>
          <w:rFonts w:ascii="TH SarabunIT๙" w:hAnsi="TH SarabunIT๙" w:cs="TH SarabunIT๙"/>
          <w:noProof/>
        </w:rPr>
        <w:drawing>
          <wp:inline distT="0" distB="0" distL="0" distR="0" wp14:anchorId="603B041F" wp14:editId="5319F32D">
            <wp:extent cx="9972040" cy="4594497"/>
            <wp:effectExtent l="0" t="0" r="0" b="0"/>
            <wp:docPr id="8"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972040" cy="4594497"/>
                    </a:xfrm>
                    <a:prstGeom prst="rect">
                      <a:avLst/>
                    </a:prstGeom>
                    <a:noFill/>
                    <a:ln>
                      <a:noFill/>
                    </a:ln>
                  </pic:spPr>
                </pic:pic>
              </a:graphicData>
            </a:graphic>
          </wp:inline>
        </w:drawing>
      </w:r>
    </w:p>
    <w:p w:rsidR="006E6BF9" w:rsidRPr="002C4596" w:rsidRDefault="006E6BF9" w:rsidP="002378C3">
      <w:pPr>
        <w:spacing w:before="240"/>
        <w:jc w:val="both"/>
        <w:rPr>
          <w:rFonts w:ascii="TH SarabunIT๙" w:hAnsi="TH SarabunIT๙" w:cs="TH SarabunIT๙"/>
          <w:b/>
          <w:bCs/>
          <w:sz w:val="32"/>
          <w:szCs w:val="32"/>
        </w:rPr>
      </w:pPr>
    </w:p>
    <w:p w:rsidR="006E6BF9" w:rsidRPr="002C4596" w:rsidRDefault="00363B2C" w:rsidP="003A2488">
      <w:pPr>
        <w:tabs>
          <w:tab w:val="left" w:pos="1134"/>
        </w:tabs>
        <w:spacing w:before="240"/>
        <w:ind w:left="720"/>
        <w:jc w:val="both"/>
        <w:rPr>
          <w:rFonts w:ascii="TH SarabunIT๙" w:hAnsi="TH SarabunIT๙" w:cs="TH SarabunIT๙"/>
          <w:b/>
          <w:bCs/>
          <w:sz w:val="32"/>
          <w:szCs w:val="32"/>
          <w:cs/>
        </w:rPr>
      </w:pPr>
      <w:r w:rsidRPr="002C4596">
        <w:rPr>
          <w:rFonts w:ascii="TH SarabunIT๙" w:hAnsi="TH SarabunIT๙" w:cs="TH SarabunIT๙"/>
          <w:b/>
          <w:bCs/>
          <w:sz w:val="32"/>
          <w:szCs w:val="32"/>
          <w:cs/>
        </w:rPr>
        <w:lastRenderedPageBreak/>
        <w:tab/>
      </w:r>
      <w:r w:rsidR="006E6BF9" w:rsidRPr="002C4596">
        <w:rPr>
          <w:rFonts w:ascii="TH SarabunIT๙" w:hAnsi="TH SarabunIT๙" w:cs="TH SarabunIT๙"/>
          <w:b/>
          <w:bCs/>
          <w:sz w:val="32"/>
          <w:szCs w:val="32"/>
          <w:cs/>
        </w:rPr>
        <w:t>(ตารางแสดงครัวเรือน ประชากร และเนื้อที่)</w:t>
      </w:r>
    </w:p>
    <w:p w:rsidR="006E6BF9" w:rsidRPr="002C4596" w:rsidRDefault="003A2488" w:rsidP="002378C3">
      <w:pPr>
        <w:spacing w:before="240"/>
        <w:jc w:val="both"/>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2592DDFD" wp14:editId="0E5B082F">
            <wp:extent cx="9972040" cy="3851823"/>
            <wp:effectExtent l="0" t="0" r="0" b="0"/>
            <wp:docPr id="18" name="รูปภาพ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972040" cy="3851823"/>
                    </a:xfrm>
                    <a:prstGeom prst="rect">
                      <a:avLst/>
                    </a:prstGeom>
                    <a:noFill/>
                    <a:ln>
                      <a:noFill/>
                    </a:ln>
                  </pic:spPr>
                </pic:pic>
              </a:graphicData>
            </a:graphic>
          </wp:inline>
        </w:drawing>
      </w:r>
    </w:p>
    <w:p w:rsidR="002378C3" w:rsidRPr="002C4596" w:rsidRDefault="002378C3" w:rsidP="002378C3">
      <w:pPr>
        <w:spacing w:before="240"/>
        <w:jc w:val="both"/>
        <w:rPr>
          <w:rFonts w:ascii="TH SarabunIT๙" w:hAnsi="TH SarabunIT๙" w:cs="TH SarabunIT๙"/>
          <w:b/>
          <w:bCs/>
          <w:sz w:val="32"/>
          <w:szCs w:val="32"/>
          <w:cs/>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สำนักงานเกษตรอำเภอควนขนุน ปี ๒๕๕๘</w:t>
      </w:r>
    </w:p>
    <w:p w:rsidR="00380F7B" w:rsidRPr="002C4596" w:rsidRDefault="00380F7B" w:rsidP="009D4EC4">
      <w:pPr>
        <w:tabs>
          <w:tab w:val="left" w:pos="1134"/>
          <w:tab w:val="left" w:pos="1418"/>
        </w:tabs>
        <w:jc w:val="thaiDistribute"/>
        <w:rPr>
          <w:rFonts w:ascii="TH SarabunIT๙" w:hAnsi="TH SarabunIT๙" w:cs="TH SarabunIT๙"/>
          <w:b/>
          <w:bCs/>
          <w:sz w:val="32"/>
          <w:szCs w:val="32"/>
          <w:cs/>
        </w:rPr>
        <w:sectPr w:rsidR="00380F7B" w:rsidRPr="002C4596" w:rsidSect="00285FCD">
          <w:pgSz w:w="16838" w:h="11906" w:orient="landscape"/>
          <w:pgMar w:top="1418" w:right="567" w:bottom="1134" w:left="567" w:header="720" w:footer="567" w:gutter="0"/>
          <w:pgNumType w:fmt="thaiNumbers"/>
          <w:cols w:space="720"/>
          <w:docGrid w:linePitch="381"/>
        </w:sectPr>
      </w:pPr>
    </w:p>
    <w:p w:rsidR="00451B7F" w:rsidRPr="002C4596" w:rsidRDefault="00451B7F" w:rsidP="00451B7F">
      <w:pPr>
        <w:tabs>
          <w:tab w:val="left" w:pos="1134"/>
          <w:tab w:val="left" w:pos="1418"/>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(ข้อมูลการใช้ที่ดินภายในเขตเทศบาลตำบลพนางตุง)</w:t>
      </w:r>
    </w:p>
    <w:p w:rsidR="00451B7F" w:rsidRPr="002C4596" w:rsidRDefault="00451B7F" w:rsidP="00451B7F">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62AFD749" wp14:editId="0EE30009">
            <wp:extent cx="5760085" cy="3959469"/>
            <wp:effectExtent l="0" t="0" r="0" b="3175"/>
            <wp:docPr id="31" name="รูปภาพ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60085" cy="3959469"/>
                    </a:xfrm>
                    <a:prstGeom prst="rect">
                      <a:avLst/>
                    </a:prstGeom>
                    <a:noFill/>
                    <a:ln>
                      <a:noFill/>
                    </a:ln>
                  </pic:spPr>
                </pic:pic>
              </a:graphicData>
            </a:graphic>
          </wp:inline>
        </w:drawing>
      </w:r>
    </w:p>
    <w:p w:rsidR="00451B7F" w:rsidRPr="002C4596" w:rsidRDefault="00451B7F" w:rsidP="00451B7F">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w:t>
      </w:r>
      <w:r w:rsidRPr="002C4596">
        <w:rPr>
          <w:rFonts w:ascii="TH SarabunIT๙" w:hAnsi="TH SarabunIT๙" w:cs="TH SarabunIT๙"/>
          <w:b/>
          <w:bCs/>
          <w:sz w:val="32"/>
          <w:szCs w:val="32"/>
          <w:cs/>
        </w:rPr>
        <w:t xml:space="preserve"> ข้อมูลการใช้ที่ดิน กรมพัฒนาที่ดิน (</w:t>
      </w:r>
      <w:r w:rsidRPr="002C4596">
        <w:rPr>
          <w:rFonts w:ascii="TH SarabunIT๙" w:hAnsi="TH SarabunIT๙" w:cs="TH SarabunIT๙"/>
          <w:b/>
          <w:bCs/>
          <w:sz w:val="32"/>
          <w:szCs w:val="32"/>
        </w:rPr>
        <w:t>2558 - 2559)</w:t>
      </w:r>
      <w:r w:rsidRPr="002C4596">
        <w:rPr>
          <w:rFonts w:ascii="TH SarabunIT๙" w:hAnsi="TH SarabunIT๙" w:cs="TH SarabunIT๙"/>
          <w:b/>
          <w:bCs/>
          <w:sz w:val="32"/>
          <w:szCs w:val="32"/>
        </w:rPr>
        <w:tab/>
      </w:r>
    </w:p>
    <w:p w:rsidR="00AB6D42" w:rsidRPr="002C4596" w:rsidRDefault="00AB6D42" w:rsidP="00451B7F">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๗.</w:t>
      </w:r>
      <w:r w:rsidR="009D4EC4" w:rsidRPr="002C4596">
        <w:rPr>
          <w:rFonts w:ascii="TH SarabunIT๙" w:hAnsi="TH SarabunIT๙" w:cs="TH SarabunIT๙"/>
          <w:b/>
          <w:bCs/>
          <w:sz w:val="32"/>
          <w:szCs w:val="32"/>
          <w:cs/>
        </w:rPr>
        <w:t>๓</w:t>
      </w:r>
      <w:r w:rsidRPr="002C4596">
        <w:rPr>
          <w:rFonts w:ascii="TH SarabunIT๙" w:hAnsi="TH SarabunIT๙" w:cs="TH SarabunIT๙"/>
          <w:b/>
          <w:bCs/>
          <w:sz w:val="32"/>
          <w:szCs w:val="32"/>
          <w:cs/>
        </w:rPr>
        <w:t xml:space="preserve"> ข้อมูลด้าน</w:t>
      </w:r>
      <w:r w:rsidR="009D4EC4" w:rsidRPr="002C4596">
        <w:rPr>
          <w:rFonts w:ascii="TH SarabunIT๙" w:hAnsi="TH SarabunIT๙" w:cs="TH SarabunIT๙"/>
          <w:b/>
          <w:bCs/>
          <w:sz w:val="32"/>
          <w:szCs w:val="32"/>
          <w:cs/>
        </w:rPr>
        <w:t>แหล่งน้ำทางการเกษตร</w:t>
      </w:r>
    </w:p>
    <w:p w:rsidR="00AB6D42" w:rsidRPr="002C4596" w:rsidRDefault="00AB6D42" w:rsidP="00AB6D42">
      <w:pPr>
        <w:tabs>
          <w:tab w:val="left" w:pos="1134"/>
          <w:tab w:val="left" w:pos="1418"/>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0020636E"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w:t>
      </w:r>
      <w:r w:rsidR="009D4EC4" w:rsidRPr="002C4596">
        <w:rPr>
          <w:rFonts w:ascii="TH SarabunIT๙" w:hAnsi="TH SarabunIT๙" w:cs="TH SarabunIT๙"/>
          <w:b/>
          <w:bCs/>
          <w:sz w:val="32"/>
          <w:szCs w:val="32"/>
          <w:cs/>
        </w:rPr>
        <w:t>ข้อมูลแหล่งน้ำภายในเขตเทศบาลตำบลพนางตุง</w:t>
      </w:r>
      <w:r w:rsidRPr="002C4596">
        <w:rPr>
          <w:rFonts w:ascii="TH SarabunIT๙" w:hAnsi="TH SarabunIT๙" w:cs="TH SarabunIT๙"/>
          <w:b/>
          <w:bCs/>
          <w:sz w:val="32"/>
          <w:szCs w:val="32"/>
          <w:cs/>
        </w:rPr>
        <w:t>)</w:t>
      </w:r>
    </w:p>
    <w:p w:rsidR="002911BC" w:rsidRPr="002C4596" w:rsidRDefault="00A20ADF" w:rsidP="00A20ADF">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35851E0E" wp14:editId="4EDECF2F">
            <wp:extent cx="5734050" cy="3352800"/>
            <wp:effectExtent l="0" t="0" r="0" b="0"/>
            <wp:docPr id="997" name="รูปภาพ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34050" cy="3352800"/>
                    </a:xfrm>
                    <a:prstGeom prst="rect">
                      <a:avLst/>
                    </a:prstGeom>
                    <a:noFill/>
                    <a:ln>
                      <a:noFill/>
                    </a:ln>
                  </pic:spPr>
                </pic:pic>
              </a:graphicData>
            </a:graphic>
          </wp:inline>
        </w:drawing>
      </w:r>
    </w:p>
    <w:p w:rsidR="0015304E" w:rsidRPr="002C4596" w:rsidRDefault="00996226" w:rsidP="00EA110F">
      <w:pPr>
        <w:tabs>
          <w:tab w:val="left" w:pos="1134"/>
          <w:tab w:val="left" w:pos="1418"/>
        </w:tabs>
        <w:spacing w:before="240"/>
        <w:jc w:val="center"/>
        <w:rPr>
          <w:rFonts w:ascii="TH SarabunIT๙" w:hAnsi="TH SarabunIT๙" w:cs="TH SarabunIT๙"/>
          <w:sz w:val="32"/>
          <w:szCs w:val="32"/>
        </w:rPr>
      </w:pPr>
      <w:r w:rsidRPr="002C4596">
        <w:rPr>
          <w:rFonts w:ascii="TH SarabunIT๙" w:hAnsi="TH SarabunIT๙" w:cs="TH SarabunIT๙"/>
          <w:noProof/>
        </w:rPr>
        <w:lastRenderedPageBreak/>
        <w:drawing>
          <wp:inline distT="0" distB="0" distL="0" distR="0" wp14:anchorId="54BF1E95" wp14:editId="4305122B">
            <wp:extent cx="5734050" cy="1295400"/>
            <wp:effectExtent l="0" t="0" r="0" b="0"/>
            <wp:docPr id="999" name="รูปภาพ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34050" cy="1295400"/>
                    </a:xfrm>
                    <a:prstGeom prst="rect">
                      <a:avLst/>
                    </a:prstGeom>
                    <a:noFill/>
                    <a:ln>
                      <a:noFill/>
                    </a:ln>
                  </pic:spPr>
                </pic:pic>
              </a:graphicData>
            </a:graphic>
          </wp:inline>
        </w:drawing>
      </w:r>
    </w:p>
    <w:p w:rsidR="00451B7F" w:rsidRPr="002C4596" w:rsidRDefault="00996226" w:rsidP="00996226">
      <w:pPr>
        <w:tabs>
          <w:tab w:val="left" w:pos="1134"/>
          <w:tab w:val="left" w:pos="1418"/>
        </w:tabs>
        <w:spacing w:before="240"/>
        <w:rPr>
          <w:rFonts w:ascii="TH SarabunIT๙" w:hAnsi="TH SarabunIT๙" w:cs="TH SarabunIT๙"/>
          <w:b/>
          <w:bCs/>
          <w:sz w:val="32"/>
          <w:szCs w:val="32"/>
          <w:cs/>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กองช่าง เทศบาลตำบลพนางตุง</w:t>
      </w:r>
    </w:p>
    <w:p w:rsidR="00A11FCE" w:rsidRPr="002C4596" w:rsidRDefault="0020636E" w:rsidP="00A74F2F">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00A11FCE" w:rsidRPr="002C4596">
        <w:rPr>
          <w:rFonts w:ascii="TH SarabunIT๙" w:hAnsi="TH SarabunIT๙" w:cs="TH SarabunIT๙"/>
          <w:b/>
          <w:bCs/>
          <w:sz w:val="32"/>
          <w:szCs w:val="32"/>
          <w:cs/>
        </w:rPr>
        <w:t>๗.๔ ข้อมูลด้านแหล่งน้ำกิน น้ำใช้</w:t>
      </w:r>
    </w:p>
    <w:p w:rsidR="000A4DE2" w:rsidRPr="002C4596" w:rsidRDefault="00A11FCE" w:rsidP="001502C9">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0020636E" w:rsidRPr="002C4596">
        <w:rPr>
          <w:rFonts w:ascii="TH SarabunIT๙" w:hAnsi="TH SarabunIT๙" w:cs="TH SarabunIT๙"/>
          <w:sz w:val="32"/>
          <w:szCs w:val="32"/>
          <w:cs/>
        </w:rPr>
        <w:tab/>
      </w:r>
      <w:r w:rsidR="00DF4A95" w:rsidRPr="002C4596">
        <w:rPr>
          <w:rFonts w:ascii="TH SarabunIT๙" w:hAnsi="TH SarabunIT๙" w:cs="TH SarabunIT๙"/>
          <w:sz w:val="32"/>
          <w:szCs w:val="32"/>
          <w:cs/>
        </w:rPr>
        <w:t>แหล่งน้ำกิน น้ำใช้ ในครัว</w:t>
      </w:r>
      <w:r w:rsidR="00F45A3F" w:rsidRPr="002C4596">
        <w:rPr>
          <w:rFonts w:ascii="TH SarabunIT๙" w:hAnsi="TH SarabunIT๙" w:cs="TH SarabunIT๙"/>
          <w:sz w:val="32"/>
          <w:szCs w:val="32"/>
          <w:cs/>
        </w:rPr>
        <w:t>เรือนในพื้นที่</w:t>
      </w:r>
      <w:r w:rsidR="00DF4A95" w:rsidRPr="002C4596">
        <w:rPr>
          <w:rFonts w:ascii="TH SarabunIT๙" w:hAnsi="TH SarabunIT๙" w:cs="TH SarabunIT๙"/>
          <w:sz w:val="32"/>
          <w:szCs w:val="32"/>
          <w:cs/>
        </w:rPr>
        <w:t>ตำบลพนางตุง ประชาชนได้รับบริการผ่านระบบประปาหมู่บ้าน ซึ่งเป็น</w:t>
      </w:r>
      <w:r w:rsidR="00F45A3F" w:rsidRPr="002C4596">
        <w:rPr>
          <w:rFonts w:ascii="TH SarabunIT๙" w:hAnsi="TH SarabunIT๙" w:cs="TH SarabunIT๙"/>
          <w:sz w:val="32"/>
          <w:szCs w:val="32"/>
          <w:cs/>
        </w:rPr>
        <w:t>ระบบ</w:t>
      </w:r>
      <w:r w:rsidR="00DF4A95" w:rsidRPr="002C4596">
        <w:rPr>
          <w:rFonts w:ascii="TH SarabunIT๙" w:hAnsi="TH SarabunIT๙" w:cs="TH SarabunIT๙"/>
          <w:sz w:val="32"/>
          <w:szCs w:val="32"/>
          <w:cs/>
        </w:rPr>
        <w:t>ประปา</w:t>
      </w:r>
      <w:r w:rsidR="00BB6965" w:rsidRPr="002C4596">
        <w:rPr>
          <w:rFonts w:ascii="TH SarabunIT๙" w:hAnsi="TH SarabunIT๙" w:cs="TH SarabunIT๙"/>
          <w:sz w:val="32"/>
          <w:szCs w:val="32"/>
          <w:cs/>
        </w:rPr>
        <w:t>แบบ</w:t>
      </w:r>
      <w:r w:rsidR="00DF4A95" w:rsidRPr="002C4596">
        <w:rPr>
          <w:rFonts w:ascii="TH SarabunIT๙" w:hAnsi="TH SarabunIT๙" w:cs="TH SarabunIT๙"/>
          <w:sz w:val="32"/>
          <w:szCs w:val="32"/>
          <w:cs/>
        </w:rPr>
        <w:t>น้ำบาดาล</w:t>
      </w:r>
      <w:r w:rsidR="00F45A3F" w:rsidRPr="002C4596">
        <w:rPr>
          <w:rFonts w:ascii="TH SarabunIT๙" w:hAnsi="TH SarabunIT๙" w:cs="TH SarabunIT๙"/>
          <w:sz w:val="32"/>
          <w:szCs w:val="32"/>
          <w:cs/>
        </w:rPr>
        <w:t xml:space="preserve"> </w:t>
      </w:r>
      <w:r w:rsidR="00BB6965" w:rsidRPr="002C4596">
        <w:rPr>
          <w:rFonts w:ascii="TH SarabunIT๙" w:hAnsi="TH SarabunIT๙" w:cs="TH SarabunIT๙"/>
          <w:sz w:val="32"/>
          <w:szCs w:val="32"/>
          <w:cs/>
        </w:rPr>
        <w:t>ที่</w:t>
      </w:r>
      <w:r w:rsidR="00F45A3F" w:rsidRPr="002C4596">
        <w:rPr>
          <w:rFonts w:ascii="TH SarabunIT๙" w:hAnsi="TH SarabunIT๙" w:cs="TH SarabunIT๙"/>
          <w:sz w:val="32"/>
          <w:szCs w:val="32"/>
          <w:cs/>
        </w:rPr>
        <w:t>ครอบคลุม</w:t>
      </w:r>
      <w:r w:rsidR="00DF4A95" w:rsidRPr="002C4596">
        <w:rPr>
          <w:rFonts w:ascii="TH SarabunIT๙" w:hAnsi="TH SarabunIT๙" w:cs="TH SarabunIT๙"/>
          <w:sz w:val="32"/>
          <w:szCs w:val="32"/>
          <w:cs/>
        </w:rPr>
        <w:t>ทุกหมู่บ้าน</w:t>
      </w:r>
      <w:r w:rsidR="00F45A3F" w:rsidRPr="002C4596">
        <w:rPr>
          <w:rFonts w:ascii="TH SarabunIT๙" w:hAnsi="TH SarabunIT๙" w:cs="TH SarabunIT๙"/>
          <w:sz w:val="32"/>
          <w:szCs w:val="32"/>
          <w:cs/>
        </w:rPr>
        <w:t xml:space="preserve"> </w:t>
      </w:r>
      <w:r w:rsidR="00BB6965" w:rsidRPr="002C4596">
        <w:rPr>
          <w:rFonts w:ascii="TH SarabunIT๙" w:hAnsi="TH SarabunIT๙" w:cs="TH SarabunIT๙"/>
          <w:sz w:val="32"/>
          <w:szCs w:val="32"/>
          <w:cs/>
        </w:rPr>
        <w:t>จำนวน</w:t>
      </w:r>
      <w:r w:rsidR="00F45A3F" w:rsidRPr="002C4596">
        <w:rPr>
          <w:rFonts w:ascii="TH SarabunIT๙" w:hAnsi="TH SarabunIT๙" w:cs="TH SarabunIT๙"/>
          <w:sz w:val="32"/>
          <w:szCs w:val="32"/>
          <w:cs/>
        </w:rPr>
        <w:t xml:space="preserve"> ๑๓ หมู่บ้าน</w:t>
      </w:r>
      <w:r w:rsidR="00DF4A95" w:rsidRPr="002C4596">
        <w:rPr>
          <w:rFonts w:ascii="TH SarabunIT๙" w:hAnsi="TH SarabunIT๙" w:cs="TH SarabunIT๙"/>
          <w:sz w:val="32"/>
          <w:szCs w:val="32"/>
          <w:cs/>
        </w:rPr>
        <w:t xml:space="preserve"> แตกต่างกันตามรูปแบ</w:t>
      </w:r>
      <w:r w:rsidR="00F45A3F" w:rsidRPr="002C4596">
        <w:rPr>
          <w:rFonts w:ascii="TH SarabunIT๙" w:hAnsi="TH SarabunIT๙" w:cs="TH SarabunIT๙"/>
          <w:sz w:val="32"/>
          <w:szCs w:val="32"/>
          <w:cs/>
        </w:rPr>
        <w:t>บ</w:t>
      </w:r>
      <w:r w:rsidR="00DF4A95" w:rsidRPr="002C4596">
        <w:rPr>
          <w:rFonts w:ascii="TH SarabunIT๙" w:hAnsi="TH SarabunIT๙" w:cs="TH SarabunIT๙"/>
          <w:sz w:val="32"/>
          <w:szCs w:val="32"/>
          <w:cs/>
        </w:rPr>
        <w:t>รายการที่ก่อสร้าง และอัตรากำลังผลิต ปัจจุบัน</w:t>
      </w:r>
      <w:r w:rsidR="00F45A3F" w:rsidRPr="002C4596">
        <w:rPr>
          <w:rFonts w:ascii="TH SarabunIT๙" w:hAnsi="TH SarabunIT๙" w:cs="TH SarabunIT๙"/>
          <w:sz w:val="32"/>
          <w:szCs w:val="32"/>
          <w:cs/>
        </w:rPr>
        <w:t>เทศบาลตำบลพนางตุง ได้รับ</w:t>
      </w:r>
      <w:r w:rsidR="00DF4A95" w:rsidRPr="002C4596">
        <w:rPr>
          <w:rFonts w:ascii="TH SarabunIT๙" w:hAnsi="TH SarabunIT๙" w:cs="TH SarabunIT๙"/>
          <w:sz w:val="32"/>
          <w:szCs w:val="32"/>
          <w:cs/>
        </w:rPr>
        <w:t xml:space="preserve">โอนกิจการประปาของหมู่บ้าน </w:t>
      </w:r>
      <w:r w:rsidR="00F45A3F" w:rsidRPr="002C4596">
        <w:rPr>
          <w:rFonts w:ascii="TH SarabunIT๙" w:hAnsi="TH SarabunIT๙" w:cs="TH SarabunIT๙"/>
          <w:sz w:val="32"/>
          <w:szCs w:val="32"/>
          <w:cs/>
        </w:rPr>
        <w:t>มา</w:t>
      </w:r>
      <w:r w:rsidR="00DF4A95" w:rsidRPr="002C4596">
        <w:rPr>
          <w:rFonts w:ascii="TH SarabunIT๙" w:hAnsi="TH SarabunIT๙" w:cs="TH SarabunIT๙"/>
          <w:sz w:val="32"/>
          <w:szCs w:val="32"/>
          <w:cs/>
        </w:rPr>
        <w:t>อยู่ในความรับผิดชอบดูแล</w:t>
      </w:r>
      <w:r w:rsidR="005B307C" w:rsidRPr="002C4596">
        <w:rPr>
          <w:rFonts w:ascii="TH SarabunIT๙" w:hAnsi="TH SarabunIT๙" w:cs="TH SarabunIT๙"/>
          <w:sz w:val="32"/>
          <w:szCs w:val="32"/>
          <w:cs/>
        </w:rPr>
        <w:t>ของเทศบาล</w:t>
      </w:r>
      <w:r w:rsidR="00DF4A95" w:rsidRPr="002C4596">
        <w:rPr>
          <w:rFonts w:ascii="TH SarabunIT๙" w:hAnsi="TH SarabunIT๙" w:cs="TH SarabunIT๙"/>
          <w:sz w:val="32"/>
          <w:szCs w:val="32"/>
          <w:cs/>
        </w:rPr>
        <w:t xml:space="preserve"> จำนวน ๒ หมู่บ้าน ได้แก่ หมู่ที่ ๓ บ้านควนพนางตุง </w:t>
      </w:r>
      <w:r w:rsidR="00F45A3F" w:rsidRPr="002C4596">
        <w:rPr>
          <w:rFonts w:ascii="TH SarabunIT๙" w:hAnsi="TH SarabunIT๙" w:cs="TH SarabunIT๙"/>
          <w:sz w:val="32"/>
          <w:szCs w:val="32"/>
          <w:cs/>
        </w:rPr>
        <w:t>และ</w:t>
      </w:r>
      <w:r w:rsidR="00DF4A95" w:rsidRPr="002C4596">
        <w:rPr>
          <w:rFonts w:ascii="TH SarabunIT๙" w:hAnsi="TH SarabunIT๙" w:cs="TH SarabunIT๙"/>
          <w:sz w:val="32"/>
          <w:szCs w:val="32"/>
          <w:cs/>
        </w:rPr>
        <w:t>หมู่ที่ ๙ บ้านปากคลองเก่า</w:t>
      </w:r>
      <w:r w:rsidR="005B307C" w:rsidRPr="002C4596">
        <w:rPr>
          <w:rFonts w:ascii="TH SarabunIT๙" w:hAnsi="TH SarabunIT๙" w:cs="TH SarabunIT๙"/>
          <w:sz w:val="32"/>
          <w:szCs w:val="32"/>
          <w:cs/>
        </w:rPr>
        <w:t xml:space="preserve"> </w:t>
      </w:r>
      <w:r w:rsidR="000A4DE2" w:rsidRPr="002C4596">
        <w:rPr>
          <w:rFonts w:ascii="TH SarabunIT๙" w:hAnsi="TH SarabunIT๙" w:cs="TH SarabunIT๙"/>
          <w:sz w:val="32"/>
          <w:szCs w:val="32"/>
          <w:cs/>
        </w:rPr>
        <w:t>ส่วนแหล่ง</w:t>
      </w:r>
      <w:r w:rsidR="005B307C" w:rsidRPr="002C4596">
        <w:rPr>
          <w:rFonts w:ascii="TH SarabunIT๙" w:hAnsi="TH SarabunIT๙" w:cs="TH SarabunIT๙"/>
          <w:sz w:val="32"/>
          <w:szCs w:val="32"/>
          <w:cs/>
        </w:rPr>
        <w:t xml:space="preserve">น้ำกิน </w:t>
      </w:r>
      <w:r w:rsidR="000A4DE2" w:rsidRPr="002C4596">
        <w:rPr>
          <w:rFonts w:ascii="TH SarabunIT๙" w:hAnsi="TH SarabunIT๙" w:cs="TH SarabunIT๙"/>
          <w:sz w:val="32"/>
          <w:szCs w:val="32"/>
          <w:cs/>
        </w:rPr>
        <w:t>น้ำใช้</w:t>
      </w:r>
      <w:r w:rsidR="005B307C" w:rsidRPr="002C4596">
        <w:rPr>
          <w:rFonts w:ascii="TH SarabunIT๙" w:hAnsi="TH SarabunIT๙" w:cs="TH SarabunIT๙"/>
          <w:sz w:val="32"/>
          <w:szCs w:val="32"/>
          <w:cs/>
        </w:rPr>
        <w:t xml:space="preserve"> </w:t>
      </w:r>
      <w:r w:rsidR="000A4DE2" w:rsidRPr="002C4596">
        <w:rPr>
          <w:rFonts w:ascii="TH SarabunIT๙" w:hAnsi="TH SarabunIT๙" w:cs="TH SarabunIT๙"/>
          <w:sz w:val="32"/>
          <w:szCs w:val="32"/>
          <w:cs/>
        </w:rPr>
        <w:t>แหล่งอื่น</w:t>
      </w:r>
      <w:r w:rsidR="005B307C" w:rsidRPr="002C4596">
        <w:rPr>
          <w:rFonts w:ascii="TH SarabunIT๙" w:hAnsi="TH SarabunIT๙" w:cs="TH SarabunIT๙"/>
          <w:sz w:val="32"/>
          <w:szCs w:val="32"/>
          <w:cs/>
        </w:rPr>
        <w:t>ๆ</w:t>
      </w:r>
      <w:r w:rsidR="000A4DE2" w:rsidRPr="002C4596">
        <w:rPr>
          <w:rFonts w:ascii="TH SarabunIT๙" w:hAnsi="TH SarabunIT๙" w:cs="TH SarabunIT๙"/>
          <w:sz w:val="32"/>
          <w:szCs w:val="32"/>
          <w:cs/>
        </w:rPr>
        <w:t xml:space="preserve"> ก็อยู่กระจัดกระจายไปตามย่านชุมชนต่างๆซึ่งเป็นแหล่งน้ำผิวดินตามธรรมชาติ</w:t>
      </w:r>
      <w:r w:rsidR="005B307C" w:rsidRPr="002C4596">
        <w:rPr>
          <w:rFonts w:ascii="TH SarabunIT๙" w:hAnsi="TH SarabunIT๙" w:cs="TH SarabunIT๙"/>
          <w:sz w:val="32"/>
          <w:szCs w:val="32"/>
          <w:cs/>
        </w:rPr>
        <w:t xml:space="preserve"> </w:t>
      </w:r>
      <w:r w:rsidR="000A4DE2" w:rsidRPr="002C4596">
        <w:rPr>
          <w:rFonts w:ascii="TH SarabunIT๙" w:hAnsi="TH SarabunIT๙" w:cs="TH SarabunIT๙"/>
          <w:sz w:val="32"/>
          <w:szCs w:val="32"/>
          <w:cs/>
        </w:rPr>
        <w:t>หรือ</w:t>
      </w:r>
      <w:r w:rsidR="00BB6965" w:rsidRPr="002C4596">
        <w:rPr>
          <w:rFonts w:ascii="TH SarabunIT๙" w:hAnsi="TH SarabunIT๙" w:cs="TH SarabunIT๙"/>
          <w:sz w:val="32"/>
          <w:szCs w:val="32"/>
          <w:cs/>
        </w:rPr>
        <w:t xml:space="preserve"> </w:t>
      </w:r>
      <w:r w:rsidR="000A4DE2" w:rsidRPr="002C4596">
        <w:rPr>
          <w:rFonts w:ascii="TH SarabunIT๙" w:hAnsi="TH SarabunIT๙" w:cs="TH SarabunIT๙"/>
          <w:sz w:val="32"/>
          <w:szCs w:val="32"/>
          <w:cs/>
        </w:rPr>
        <w:t>ขุดลอกขึ้น เช่น บ่อน้ำ สระ คู คลอง หนองบึง เป็นต้น น้ำในส่วนนี้ใช้ในกิจการภาคการเกษตร</w:t>
      </w:r>
      <w:r w:rsidR="005B307C" w:rsidRPr="002C4596">
        <w:rPr>
          <w:rFonts w:ascii="TH SarabunIT๙" w:hAnsi="TH SarabunIT๙" w:cs="TH SarabunIT๙"/>
          <w:sz w:val="32"/>
          <w:szCs w:val="32"/>
          <w:cs/>
        </w:rPr>
        <w:t>เป็นหลัก</w:t>
      </w:r>
    </w:p>
    <w:p w:rsidR="00915CED" w:rsidRPr="002C4596" w:rsidRDefault="00915CED" w:rsidP="00915CED">
      <w:pPr>
        <w:tabs>
          <w:tab w:val="left" w:pos="1134"/>
          <w:tab w:val="left" w:pos="1418"/>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0020636E" w:rsidRPr="002C4596">
        <w:rPr>
          <w:rFonts w:ascii="TH SarabunIT๙" w:hAnsi="TH SarabunIT๙" w:cs="TH SarabunIT๙"/>
          <w:sz w:val="32"/>
          <w:szCs w:val="32"/>
          <w:cs/>
        </w:rPr>
        <w:tab/>
      </w:r>
      <w:r w:rsidRPr="002C4596">
        <w:rPr>
          <w:rFonts w:ascii="TH SarabunIT๙" w:hAnsi="TH SarabunIT๙" w:cs="TH SarabunIT๙"/>
          <w:sz w:val="32"/>
          <w:szCs w:val="32"/>
          <w:cs/>
        </w:rPr>
        <w:t>พื้นที่ตำบลพนางตุง มีแหล่งน้ำกิน น้ำใช้ที่เพียงพอ จะมีปัญหาอยู่บ้างในช่วงหน้าแล้ง</w:t>
      </w:r>
      <w:r w:rsidR="00BB6965" w:rsidRPr="002C4596">
        <w:rPr>
          <w:rFonts w:ascii="TH SarabunIT๙" w:hAnsi="TH SarabunIT๙" w:cs="TH SarabunIT๙"/>
          <w:sz w:val="32"/>
          <w:szCs w:val="32"/>
          <w:cs/>
        </w:rPr>
        <w:t xml:space="preserve"> หรือฝนทิ้งช่วง</w:t>
      </w:r>
      <w:r w:rsidRPr="002C4596">
        <w:rPr>
          <w:rFonts w:ascii="TH SarabunIT๙" w:hAnsi="TH SarabunIT๙" w:cs="TH SarabunIT๙"/>
          <w:sz w:val="32"/>
          <w:szCs w:val="32"/>
          <w:cs/>
        </w:rPr>
        <w:t xml:space="preserve"> แต่ก็กินระยะเวลาไม่ยาวนานนัก การบริหารจัดการน้ำของเทศบาล</w:t>
      </w:r>
      <w:r w:rsidR="00694448" w:rsidRPr="002C4596">
        <w:rPr>
          <w:rFonts w:ascii="TH SarabunIT๙" w:hAnsi="TH SarabunIT๙" w:cs="TH SarabunIT๙"/>
          <w:sz w:val="32"/>
          <w:szCs w:val="32"/>
          <w:cs/>
        </w:rPr>
        <w:t>ตำบล</w:t>
      </w:r>
      <w:r w:rsidRPr="002C4596">
        <w:rPr>
          <w:rFonts w:ascii="TH SarabunIT๙" w:hAnsi="TH SarabunIT๙" w:cs="TH SarabunIT๙"/>
          <w:sz w:val="32"/>
          <w:szCs w:val="32"/>
          <w:cs/>
        </w:rPr>
        <w:t>พนางตุง ในห้วงระยะเวลา ๑-๒ ปีที่ผ่านมา ภายใต้การดำเนินงานของมูล</w:t>
      </w:r>
      <w:r w:rsidR="00EF5032" w:rsidRPr="002C4596">
        <w:rPr>
          <w:rFonts w:ascii="TH SarabunIT๙" w:hAnsi="TH SarabunIT๙" w:cs="TH SarabunIT๙"/>
          <w:sz w:val="32"/>
          <w:szCs w:val="32"/>
          <w:cs/>
        </w:rPr>
        <w:t>นิธิอุทกพัฒน์ ในพระบรมราชูปถัมภ์</w:t>
      </w:r>
      <w:r w:rsidRPr="002C4596">
        <w:rPr>
          <w:rFonts w:ascii="TH SarabunIT๙" w:hAnsi="TH SarabunIT๙" w:cs="TH SarabunIT๙"/>
          <w:sz w:val="32"/>
          <w:szCs w:val="32"/>
          <w:cs/>
        </w:rPr>
        <w:t xml:space="preserve"> ได้เข้ามาพัฒนาแหล่งน้ำคู คลอง สายที่สำคัญในพื้นที่ ทำให้ระบบการกักเก็บน้ำ ระบบการระบายน้ำเข้าสู่แปลงเพาะปลูก</w:t>
      </w:r>
      <w:r w:rsidR="00694448" w:rsidRPr="002C4596">
        <w:rPr>
          <w:rFonts w:ascii="TH SarabunIT๙" w:hAnsi="TH SarabunIT๙" w:cs="TH SarabunIT๙"/>
          <w:sz w:val="32"/>
          <w:szCs w:val="32"/>
          <w:cs/>
        </w:rPr>
        <w:t>ของเกษตร หรือ</w:t>
      </w:r>
      <w:r w:rsidRPr="002C4596">
        <w:rPr>
          <w:rFonts w:ascii="TH SarabunIT๙" w:hAnsi="TH SarabunIT๙" w:cs="TH SarabunIT๙"/>
          <w:sz w:val="32"/>
          <w:szCs w:val="32"/>
          <w:cs/>
        </w:rPr>
        <w:t>การขุดลอก</w:t>
      </w:r>
      <w:r w:rsidR="00694448" w:rsidRPr="002C4596">
        <w:rPr>
          <w:rFonts w:ascii="TH SarabunIT๙" w:hAnsi="TH SarabunIT๙" w:cs="TH SarabunIT๙"/>
          <w:sz w:val="32"/>
          <w:szCs w:val="32"/>
          <w:cs/>
        </w:rPr>
        <w:t xml:space="preserve"> การกำจัดวัชพืช</w:t>
      </w:r>
      <w:r w:rsidRPr="002C4596">
        <w:rPr>
          <w:rFonts w:ascii="TH SarabunIT๙" w:hAnsi="TH SarabunIT๙" w:cs="TH SarabunIT๙"/>
          <w:sz w:val="32"/>
          <w:szCs w:val="32"/>
          <w:cs/>
        </w:rPr>
        <w:t>ที่ขีดขวาง</w:t>
      </w:r>
      <w:r w:rsidR="00694448" w:rsidRPr="002C4596">
        <w:rPr>
          <w:rFonts w:ascii="TH SarabunIT๙" w:hAnsi="TH SarabunIT๙" w:cs="TH SarabunIT๙"/>
          <w:sz w:val="32"/>
          <w:szCs w:val="32"/>
          <w:cs/>
        </w:rPr>
        <w:t>ทาง</w:t>
      </w:r>
      <w:r w:rsidRPr="002C4596">
        <w:rPr>
          <w:rFonts w:ascii="TH SarabunIT๙" w:hAnsi="TH SarabunIT๙" w:cs="TH SarabunIT๙"/>
          <w:sz w:val="32"/>
          <w:szCs w:val="32"/>
          <w:cs/>
        </w:rPr>
        <w:t>น้ำ</w:t>
      </w:r>
      <w:r w:rsidR="002B6FA2"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เป็นไปอย่างมีประสิทธิภาพมากยิ่งขึ้น เป็น</w:t>
      </w:r>
      <w:r w:rsidR="00A1481F" w:rsidRPr="002C4596">
        <w:rPr>
          <w:rFonts w:ascii="TH SarabunIT๙" w:hAnsi="TH SarabunIT๙" w:cs="TH SarabunIT๙"/>
          <w:sz w:val="32"/>
          <w:szCs w:val="32"/>
          <w:cs/>
        </w:rPr>
        <w:t>ประโยชน์</w:t>
      </w:r>
      <w:r w:rsidRPr="002C4596">
        <w:rPr>
          <w:rFonts w:ascii="TH SarabunIT๙" w:hAnsi="TH SarabunIT๙" w:cs="TH SarabunIT๙"/>
          <w:sz w:val="32"/>
          <w:szCs w:val="32"/>
          <w:cs/>
        </w:rPr>
        <w:t xml:space="preserve">ต่อประชาชนผู้ใช้น้ำ ทั้งเพื่อการอุปโภค </w:t>
      </w:r>
      <w:r w:rsidR="00694448" w:rsidRPr="002C4596">
        <w:rPr>
          <w:rFonts w:ascii="TH SarabunIT๙" w:hAnsi="TH SarabunIT๙" w:cs="TH SarabunIT๙"/>
          <w:sz w:val="32"/>
          <w:szCs w:val="32"/>
          <w:cs/>
        </w:rPr>
        <w:t>และ</w:t>
      </w:r>
      <w:r w:rsidRPr="002C4596">
        <w:rPr>
          <w:rFonts w:ascii="TH SarabunIT๙" w:hAnsi="TH SarabunIT๙" w:cs="TH SarabunIT๙"/>
          <w:sz w:val="32"/>
          <w:szCs w:val="32"/>
          <w:cs/>
        </w:rPr>
        <w:t>บริโภค</w:t>
      </w:r>
      <w:r w:rsidR="00A1481F" w:rsidRPr="002C4596">
        <w:rPr>
          <w:rFonts w:ascii="TH SarabunIT๙" w:hAnsi="TH SarabunIT๙" w:cs="TH SarabunIT๙"/>
          <w:sz w:val="32"/>
          <w:szCs w:val="32"/>
          <w:cs/>
        </w:rPr>
        <w:t xml:space="preserve"> </w:t>
      </w:r>
    </w:p>
    <w:p w:rsidR="00FD4169" w:rsidRPr="002C4596" w:rsidRDefault="00FD4169" w:rsidP="00120E27">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๘.</w:t>
      </w:r>
      <w:r w:rsidR="003A76F1" w:rsidRPr="002C4596">
        <w:rPr>
          <w:rFonts w:ascii="TH SarabunIT๙" w:hAnsi="TH SarabunIT๙" w:cs="TH SarabunIT๙"/>
          <w:b/>
          <w:bCs/>
          <w:sz w:val="32"/>
          <w:szCs w:val="32"/>
          <w:cs/>
        </w:rPr>
        <w:t>ศาสนา ประเพณี วัฒนธรรม</w:t>
      </w:r>
    </w:p>
    <w:p w:rsidR="00FD4169" w:rsidRPr="002C4596" w:rsidRDefault="00FD4169" w:rsidP="00FD4169">
      <w:pPr>
        <w:tabs>
          <w:tab w:val="left" w:pos="1134"/>
          <w:tab w:val="left" w:pos="1418"/>
        </w:tabs>
        <w:jc w:val="thaiDistribute"/>
        <w:rPr>
          <w:rFonts w:ascii="TH SarabunIT๙" w:hAnsi="TH SarabunIT๙" w:cs="TH SarabunIT๙"/>
          <w:b/>
          <w:bCs/>
          <w:sz w:val="32"/>
          <w:szCs w:val="32"/>
          <w:cs/>
        </w:rPr>
      </w:pPr>
      <w:r w:rsidRPr="002C4596">
        <w:rPr>
          <w:rFonts w:ascii="TH SarabunIT๙" w:hAnsi="TH SarabunIT๙" w:cs="TH SarabunIT๙"/>
          <w:b/>
          <w:bCs/>
          <w:sz w:val="32"/>
          <w:szCs w:val="32"/>
          <w:cs/>
        </w:rPr>
        <w:tab/>
      </w:r>
      <w:r w:rsidR="003A76F1" w:rsidRPr="002C4596">
        <w:rPr>
          <w:rFonts w:ascii="TH SarabunIT๙" w:hAnsi="TH SarabunIT๙" w:cs="TH SarabunIT๙"/>
          <w:b/>
          <w:bCs/>
          <w:sz w:val="32"/>
          <w:szCs w:val="32"/>
          <w:cs/>
        </w:rPr>
        <w:t>๘</w:t>
      </w:r>
      <w:r w:rsidRPr="002C4596">
        <w:rPr>
          <w:rFonts w:ascii="TH SarabunIT๙" w:hAnsi="TH SarabunIT๙" w:cs="TH SarabunIT๙"/>
          <w:b/>
          <w:bCs/>
          <w:sz w:val="32"/>
          <w:szCs w:val="32"/>
          <w:cs/>
        </w:rPr>
        <w:t xml:space="preserve">.๑ </w:t>
      </w:r>
      <w:r w:rsidR="003A76F1" w:rsidRPr="002C4596">
        <w:rPr>
          <w:rFonts w:ascii="TH SarabunIT๙" w:hAnsi="TH SarabunIT๙" w:cs="TH SarabunIT๙"/>
          <w:b/>
          <w:bCs/>
          <w:sz w:val="32"/>
          <w:szCs w:val="32"/>
          <w:cs/>
        </w:rPr>
        <w:t>การนับถือศาสนา</w:t>
      </w:r>
    </w:p>
    <w:p w:rsidR="00B26D39" w:rsidRPr="002C4596" w:rsidRDefault="003A76F1" w:rsidP="002109B2">
      <w:pPr>
        <w:tabs>
          <w:tab w:val="left" w:pos="1134"/>
          <w:tab w:val="left" w:pos="1418"/>
        </w:tabs>
        <w:jc w:val="thaiDistribute"/>
        <w:rPr>
          <w:rFonts w:ascii="TH SarabunIT๙" w:hAnsi="TH SarabunIT๙" w:cs="TH SarabunIT๙"/>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660D46" w:rsidRPr="002C4596">
        <w:rPr>
          <w:rFonts w:ascii="TH SarabunIT๙" w:hAnsi="TH SarabunIT๙" w:cs="TH SarabunIT๙"/>
          <w:szCs w:val="32"/>
          <w:cs/>
        </w:rPr>
        <w:t xml:space="preserve">ประชากรส่วนใหญ่ของตำบลนับถือศาสนาพุทธ </w:t>
      </w:r>
      <w:r w:rsidR="00660D46" w:rsidRPr="002C4596">
        <w:rPr>
          <w:rFonts w:ascii="TH SarabunIT๙" w:hAnsi="TH SarabunIT๙" w:cs="TH SarabunIT๙"/>
          <w:sz w:val="32"/>
          <w:szCs w:val="32"/>
          <w:cs/>
        </w:rPr>
        <w:t xml:space="preserve">ร้อยละ ๙๙.๗๓ </w:t>
      </w:r>
      <w:r w:rsidR="00151642" w:rsidRPr="002C4596">
        <w:rPr>
          <w:rFonts w:ascii="TH SarabunIT๙" w:hAnsi="TH SarabunIT๙" w:cs="TH SarabunIT๙"/>
          <w:sz w:val="32"/>
          <w:szCs w:val="32"/>
          <w:cs/>
        </w:rPr>
        <w:t xml:space="preserve">นอกนั้น </w:t>
      </w:r>
      <w:r w:rsidR="00660D46" w:rsidRPr="002C4596">
        <w:rPr>
          <w:rFonts w:ascii="TH SarabunIT๙" w:hAnsi="TH SarabunIT๙" w:cs="TH SarabunIT๙"/>
          <w:sz w:val="32"/>
          <w:szCs w:val="32"/>
          <w:cs/>
        </w:rPr>
        <w:t>นับถือศาสนาอิสลาม ร้อยละ ๐.๑๕ และนับถือศาสนาคริสต์ ร้อยละ ๐.๑๑</w:t>
      </w:r>
      <w:r w:rsidR="00660D46" w:rsidRPr="002C4596">
        <w:rPr>
          <w:rFonts w:ascii="TH SarabunIT๙" w:hAnsi="TH SarabunIT๙" w:cs="TH SarabunIT๙"/>
          <w:sz w:val="32"/>
          <w:szCs w:val="32"/>
        </w:rPr>
        <w:t xml:space="preserve"> </w:t>
      </w:r>
      <w:r w:rsidR="00660D46" w:rsidRPr="002C4596">
        <w:rPr>
          <w:rFonts w:ascii="TH SarabunIT๙" w:hAnsi="TH SarabunIT๙" w:cs="TH SarabunIT๙"/>
          <w:szCs w:val="32"/>
          <w:cs/>
        </w:rPr>
        <w:t xml:space="preserve">มีวัดที่ตั้งอยู่ในพื้นที่ จำนวน ๕ วัด ได้แก่ วัดสวนธรรมเจดีย์ ตั้งอยู่หมู่ที่ ๓ บ้านควนพนางตุง วัดควนพนางตุง ตั้งอยู่หมู่ที่ ๓ บ้านควนพนางตุง วัดธรรมสถิตย์ ตั้งอยู่หมู่ที่ ๑๐ บ้านธรรมเถียร วัดไทรงาม ตั้งอยู่หมู่ที่ ๑๑ บ้านไทรงาม วัดธรรมสามัคคี ตั้งอยู่หมู่ที่ ๖ บ้านใสกลิ้ง สำนักสงฆ์ จำนวน ๑ แห่ง คือ สำนักสงฆ์ท่าประดู่ทอง ตั้งอยู่หมู่ที่ ๕ บ้านท่าช้าง และที่พักสงฆ์ จำนวน </w:t>
      </w:r>
    </w:p>
    <w:p w:rsidR="00B26D39" w:rsidRPr="002C4596" w:rsidRDefault="00660D46" w:rsidP="002109B2">
      <w:pPr>
        <w:tabs>
          <w:tab w:val="left" w:pos="1134"/>
          <w:tab w:val="left" w:pos="1418"/>
        </w:tabs>
        <w:jc w:val="thaiDistribute"/>
        <w:rPr>
          <w:rFonts w:ascii="TH SarabunIT๙" w:hAnsi="TH SarabunIT๙" w:cs="TH SarabunIT๙"/>
          <w:szCs w:val="32"/>
        </w:rPr>
      </w:pPr>
      <w:r w:rsidRPr="002C4596">
        <w:rPr>
          <w:rFonts w:ascii="TH SarabunIT๙" w:hAnsi="TH SarabunIT๙" w:cs="TH SarabunIT๙"/>
          <w:szCs w:val="32"/>
          <w:cs/>
        </w:rPr>
        <w:t xml:space="preserve">๑ แห่ง คือ ที่พักสงฆ์สุคะโต ตั้งอยู่หมู่ที่ ๔ บ้านชายคลอง สถานที่ต่างๆเหล่านี้ เป็นสถานที่รวมใจของชาวบ้านในการประกอบพิธีกรรมทางศาสนา </w:t>
      </w:r>
      <w:r w:rsidR="00492FAD" w:rsidRPr="002C4596">
        <w:rPr>
          <w:rFonts w:ascii="TH SarabunIT๙" w:hAnsi="TH SarabunIT๙" w:cs="TH SarabunIT๙"/>
          <w:szCs w:val="32"/>
          <w:cs/>
        </w:rPr>
        <w:t>และประเพณีวัฒนธรรม</w:t>
      </w:r>
      <w:r w:rsidRPr="002C4596">
        <w:rPr>
          <w:rFonts w:ascii="TH SarabunIT๙" w:hAnsi="TH SarabunIT๙" w:cs="TH SarabunIT๙"/>
          <w:szCs w:val="32"/>
          <w:cs/>
        </w:rPr>
        <w:t>ความเชื่อมาอย่างยาวนาน วิถีชุมชนที่ยึดถือปฏิบัติ</w:t>
      </w:r>
    </w:p>
    <w:p w:rsidR="00A50925" w:rsidRDefault="00660D46" w:rsidP="002109B2">
      <w:pPr>
        <w:tabs>
          <w:tab w:val="left" w:pos="1134"/>
          <w:tab w:val="left" w:pos="1418"/>
        </w:tabs>
        <w:jc w:val="thaiDistribute"/>
        <w:rPr>
          <w:rFonts w:ascii="TH SarabunIT๙" w:hAnsi="TH SarabunIT๙" w:cs="TH SarabunIT๙"/>
          <w:szCs w:val="32"/>
        </w:rPr>
      </w:pPr>
      <w:r w:rsidRPr="002C4596">
        <w:rPr>
          <w:rFonts w:ascii="TH SarabunIT๙" w:hAnsi="TH SarabunIT๙" w:cs="TH SarabunIT๙"/>
          <w:szCs w:val="32"/>
          <w:cs/>
        </w:rPr>
        <w:t>สืบทอดกันมา ได้แก่ การทำความเคารพผู้ใหญ่ การปฏิบัติกิจกรรมในวันสำคัญทางศาสนา</w:t>
      </w:r>
      <w:r w:rsidR="00B26D39" w:rsidRPr="002C4596">
        <w:rPr>
          <w:rFonts w:ascii="TH SarabunIT๙" w:hAnsi="TH SarabunIT๙" w:cs="TH SarabunIT๙"/>
          <w:szCs w:val="32"/>
          <w:cs/>
        </w:rPr>
        <w:t xml:space="preserve"> </w:t>
      </w:r>
      <w:r w:rsidRPr="002C4596">
        <w:rPr>
          <w:rFonts w:ascii="TH SarabunIT๙" w:hAnsi="TH SarabunIT๙" w:cs="TH SarabunIT๙"/>
          <w:szCs w:val="32"/>
          <w:cs/>
        </w:rPr>
        <w:t>รวมถึงการเคารพบูชาสิ่งศักดิ์สิทธิ์</w:t>
      </w:r>
      <w:r w:rsidR="00B26D39" w:rsidRPr="002C4596">
        <w:rPr>
          <w:rFonts w:ascii="TH SarabunIT๙" w:hAnsi="TH SarabunIT๙" w:cs="TH SarabunIT๙"/>
          <w:szCs w:val="32"/>
          <w:cs/>
        </w:rPr>
        <w:t xml:space="preserve"> </w:t>
      </w:r>
      <w:r w:rsidRPr="002C4596">
        <w:rPr>
          <w:rFonts w:ascii="TH SarabunIT๙" w:hAnsi="TH SarabunIT๙" w:cs="TH SarabunIT๙"/>
          <w:szCs w:val="32"/>
          <w:cs/>
        </w:rPr>
        <w:t>ที่</w:t>
      </w:r>
      <w:r w:rsidR="00B26D39" w:rsidRPr="002C4596">
        <w:rPr>
          <w:rFonts w:ascii="TH SarabunIT๙" w:hAnsi="TH SarabunIT๙" w:cs="TH SarabunIT๙"/>
          <w:szCs w:val="32"/>
          <w:cs/>
        </w:rPr>
        <w:t>นับ</w:t>
      </w:r>
      <w:r w:rsidRPr="002C4596">
        <w:rPr>
          <w:rFonts w:ascii="TH SarabunIT๙" w:hAnsi="TH SarabunIT๙" w:cs="TH SarabunIT๙"/>
          <w:szCs w:val="32"/>
          <w:cs/>
        </w:rPr>
        <w:t>ถือ</w:t>
      </w:r>
      <w:r w:rsidR="00741F74" w:rsidRPr="002C4596">
        <w:rPr>
          <w:rFonts w:ascii="TH SarabunIT๙" w:hAnsi="TH SarabunIT๙" w:cs="TH SarabunIT๙"/>
          <w:szCs w:val="32"/>
          <w:cs/>
        </w:rPr>
        <w:t>อัน</w:t>
      </w:r>
      <w:r w:rsidRPr="002C4596">
        <w:rPr>
          <w:rFonts w:ascii="TH SarabunIT๙" w:hAnsi="TH SarabunIT๙" w:cs="TH SarabunIT๙"/>
          <w:szCs w:val="32"/>
          <w:cs/>
        </w:rPr>
        <w:t xml:space="preserve">เป็นคติความเชื่อของคนในชุมชน </w:t>
      </w:r>
      <w:r w:rsidR="00741F74" w:rsidRPr="002C4596">
        <w:rPr>
          <w:rFonts w:ascii="TH SarabunIT๙" w:hAnsi="TH SarabunIT๙" w:cs="TH SarabunIT๙"/>
          <w:szCs w:val="32"/>
          <w:cs/>
        </w:rPr>
        <w:t>เช่น ทวดตาขุนดำ ทวดนางเรียม ครูหมอตายายโนรา ต้นไม้เทพารักษ์ เป็นต้น</w:t>
      </w:r>
    </w:p>
    <w:p w:rsidR="00C87891" w:rsidRDefault="00C87891" w:rsidP="002109B2">
      <w:pPr>
        <w:tabs>
          <w:tab w:val="left" w:pos="1134"/>
          <w:tab w:val="left" w:pos="1418"/>
        </w:tabs>
        <w:jc w:val="thaiDistribute"/>
        <w:rPr>
          <w:rFonts w:ascii="TH SarabunIT๙" w:hAnsi="TH SarabunIT๙" w:cs="TH SarabunIT๙"/>
          <w:szCs w:val="32"/>
        </w:rPr>
      </w:pPr>
    </w:p>
    <w:p w:rsidR="00C87891" w:rsidRPr="002C4596" w:rsidRDefault="00C87891" w:rsidP="002109B2">
      <w:pPr>
        <w:tabs>
          <w:tab w:val="left" w:pos="1134"/>
          <w:tab w:val="left" w:pos="1418"/>
        </w:tabs>
        <w:jc w:val="thaiDistribute"/>
        <w:rPr>
          <w:rFonts w:ascii="TH SarabunIT๙" w:hAnsi="TH SarabunIT๙" w:cs="TH SarabunIT๙"/>
          <w:szCs w:val="32"/>
        </w:rPr>
      </w:pPr>
    </w:p>
    <w:p w:rsidR="00120E27" w:rsidRPr="002C4596" w:rsidRDefault="00120E27" w:rsidP="002109B2">
      <w:pPr>
        <w:tabs>
          <w:tab w:val="left" w:pos="1134"/>
          <w:tab w:val="left" w:pos="1418"/>
        </w:tabs>
        <w:jc w:val="thaiDistribute"/>
        <w:rPr>
          <w:rFonts w:ascii="TH SarabunIT๙" w:hAnsi="TH SarabunIT๙" w:cs="TH SarabunIT๙"/>
          <w:sz w:val="32"/>
          <w:szCs w:val="32"/>
        </w:rPr>
      </w:pPr>
    </w:p>
    <w:p w:rsidR="00463398" w:rsidRPr="002C4596" w:rsidRDefault="00463398" w:rsidP="00660D46">
      <w:pPr>
        <w:tabs>
          <w:tab w:val="left" w:pos="1134"/>
          <w:tab w:val="left" w:pos="1418"/>
        </w:tabs>
        <w:spacing w:before="240"/>
        <w:jc w:val="thaiDistribute"/>
        <w:rPr>
          <w:rFonts w:ascii="TH SarabunIT๙" w:hAnsi="TH SarabunIT๙" w:cs="TH SarabunIT๙"/>
          <w:b/>
          <w:bCs/>
          <w:sz w:val="32"/>
          <w:szCs w:val="32"/>
          <w:cs/>
        </w:rPr>
      </w:pPr>
      <w:r w:rsidRPr="002C4596">
        <w:rPr>
          <w:rFonts w:ascii="TH SarabunIT๙" w:hAnsi="TH SarabunIT๙" w:cs="TH SarabunIT๙"/>
          <w:b/>
          <w:bCs/>
          <w:sz w:val="32"/>
          <w:szCs w:val="32"/>
          <w:cs/>
        </w:rPr>
        <w:lastRenderedPageBreak/>
        <w:tab/>
        <w:t>๘.๒ ประเพณีและงานประจำปี</w:t>
      </w:r>
    </w:p>
    <w:p w:rsidR="00681099" w:rsidRDefault="00681099" w:rsidP="00A4651D">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43488" behindDoc="1" locked="0" layoutInCell="1" allowOverlap="1" wp14:anchorId="785B4717" wp14:editId="60C3261B">
            <wp:simplePos x="0" y="0"/>
            <wp:positionH relativeFrom="column">
              <wp:posOffset>3827145</wp:posOffset>
            </wp:positionH>
            <wp:positionV relativeFrom="paragraph">
              <wp:posOffset>1449070</wp:posOffset>
            </wp:positionV>
            <wp:extent cx="1918335" cy="1439545"/>
            <wp:effectExtent l="171450" t="171450" r="386715" b="370205"/>
            <wp:wrapNone/>
            <wp:docPr id="1009" name="รูปภาพ 1009" descr="C:\Users\Jar\Desktop\S__1835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ar\Desktop\S__18350181.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918335" cy="143954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463398" w:rsidRPr="002C4596">
        <w:rPr>
          <w:rFonts w:ascii="TH SarabunIT๙" w:hAnsi="TH SarabunIT๙" w:cs="TH SarabunIT๙"/>
          <w:sz w:val="32"/>
          <w:szCs w:val="32"/>
          <w:cs/>
        </w:rPr>
        <w:tab/>
      </w:r>
      <w:r w:rsidR="00463398" w:rsidRPr="002C4596">
        <w:rPr>
          <w:rFonts w:ascii="TH SarabunIT๙" w:hAnsi="TH SarabunIT๙" w:cs="TH SarabunIT๙"/>
          <w:sz w:val="32"/>
          <w:szCs w:val="32"/>
          <w:cs/>
        </w:rPr>
        <w:tab/>
      </w:r>
      <w:r w:rsidR="00660D46" w:rsidRPr="002C4596">
        <w:rPr>
          <w:rFonts w:ascii="TH SarabunIT๙" w:hAnsi="TH SarabunIT๙" w:cs="TH SarabunIT๙"/>
          <w:sz w:val="32"/>
          <w:szCs w:val="32"/>
          <w:cs/>
        </w:rPr>
        <w:t xml:space="preserve">๑. </w:t>
      </w:r>
      <w:r w:rsidR="00A4651D" w:rsidRPr="002C4596">
        <w:rPr>
          <w:rFonts w:ascii="TH SarabunIT๙" w:hAnsi="TH SarabunIT๙" w:cs="TH SarabunIT๙"/>
          <w:sz w:val="32"/>
          <w:szCs w:val="32"/>
          <w:cs/>
        </w:rPr>
        <w:t>ประเพณี</w:t>
      </w:r>
      <w:r w:rsidR="00660D46" w:rsidRPr="002C4596">
        <w:rPr>
          <w:rFonts w:ascii="TH SarabunIT๙" w:hAnsi="TH SarabunIT๙" w:cs="TH SarabunIT๙"/>
          <w:sz w:val="32"/>
          <w:szCs w:val="32"/>
          <w:cs/>
        </w:rPr>
        <w:t>ทำบุญเดือนสิบ ซึ่งเกี่ยวข้องกับการเชิญผีบรรพบุรุษ คือ ปู่ ย่า ตา ยาย ที่ตายไปแล้วมากินเลี้ยง</w:t>
      </w:r>
      <w:r w:rsidR="003E21E8" w:rsidRPr="002C4596">
        <w:rPr>
          <w:rFonts w:ascii="TH SarabunIT๙" w:hAnsi="TH SarabunIT๙" w:cs="TH SarabunIT๙"/>
          <w:sz w:val="32"/>
          <w:szCs w:val="32"/>
          <w:cs/>
        </w:rPr>
        <w:t xml:space="preserve"> แต่</w:t>
      </w:r>
      <w:r w:rsidR="00660D46" w:rsidRPr="002C4596">
        <w:rPr>
          <w:rFonts w:ascii="TH SarabunIT๙" w:hAnsi="TH SarabunIT๙" w:cs="TH SarabunIT๙"/>
          <w:sz w:val="32"/>
          <w:szCs w:val="32"/>
          <w:cs/>
        </w:rPr>
        <w:t>ช่วงระยะเวลาในการประกอบพิธีกรรมของประเพณีทำบุญเดือนสิบ จะมีขึ้นในวันแรม ๑ ค่ำถึงแรม ๕ ค่ำ เดือนสิบของทุกปี แต่สำหรับวันที่ชาวใต้มักจะนิยมทำบุญกันมากคือวันแรม ๑</w:t>
      </w:r>
      <w:r w:rsidR="00A4651D" w:rsidRPr="002C4596">
        <w:rPr>
          <w:rFonts w:ascii="TH SarabunIT๙" w:hAnsi="TH SarabunIT๙" w:cs="TH SarabunIT๙"/>
          <w:sz w:val="32"/>
          <w:szCs w:val="32"/>
          <w:cs/>
        </w:rPr>
        <w:t>๓-๑๕ ค่ำ ประเพณีวันสารทเดือนสิบ</w:t>
      </w:r>
      <w:r w:rsidR="000B626A" w:rsidRPr="002C4596">
        <w:rPr>
          <w:rFonts w:ascii="TH SarabunIT๙" w:hAnsi="TH SarabunIT๙" w:cs="TH SarabunIT๙"/>
          <w:sz w:val="32"/>
          <w:szCs w:val="32"/>
          <w:cs/>
        </w:rPr>
        <w:t xml:space="preserve"> </w:t>
      </w:r>
      <w:r w:rsidR="00660D46" w:rsidRPr="002C4596">
        <w:rPr>
          <w:rFonts w:ascii="TH SarabunIT๙" w:hAnsi="TH SarabunIT๙" w:cs="TH SarabunIT๙"/>
          <w:sz w:val="32"/>
          <w:szCs w:val="32"/>
          <w:cs/>
        </w:rPr>
        <w:t>โดยในส่วนใหญ่แล้วจะตรงกับเดือนกันยายนโดยจะทำร้านจัดหฺมฺรับ คือ สำรับกับข้าวไปวางไว้ เพื่ออุทิศส่วนกุศลให้แก่เปรตที่หมายถึง</w:t>
      </w:r>
      <w:r w:rsidR="00A4651D" w:rsidRPr="002C4596">
        <w:rPr>
          <w:rFonts w:ascii="TH SarabunIT๙" w:hAnsi="TH SarabunIT๙" w:cs="TH SarabunIT๙"/>
          <w:sz w:val="32"/>
          <w:szCs w:val="32"/>
          <w:cs/>
        </w:rPr>
        <w:t xml:space="preserve"> </w:t>
      </w:r>
      <w:r w:rsidR="00660D46" w:rsidRPr="002C4596">
        <w:rPr>
          <w:rFonts w:ascii="TH SarabunIT๙" w:hAnsi="TH SarabunIT๙" w:cs="TH SarabunIT๙"/>
          <w:sz w:val="32"/>
          <w:szCs w:val="32"/>
          <w:cs/>
        </w:rPr>
        <w:t>ผีบรรพบุรุษ เมื่อวางแล้วก็มีผู้คนทั้งหลาย</w:t>
      </w:r>
      <w:r w:rsidR="000B626A" w:rsidRPr="002C4596">
        <w:rPr>
          <w:rFonts w:ascii="TH SarabunIT๙" w:hAnsi="TH SarabunIT๙" w:cs="TH SarabunIT๙"/>
          <w:sz w:val="32"/>
          <w:szCs w:val="32"/>
          <w:cs/>
        </w:rPr>
        <w:t xml:space="preserve"> </w:t>
      </w:r>
      <w:r w:rsidR="00660D46" w:rsidRPr="002C4596">
        <w:rPr>
          <w:rFonts w:ascii="TH SarabunIT๙" w:hAnsi="TH SarabunIT๙" w:cs="TH SarabunIT๙"/>
          <w:sz w:val="32"/>
          <w:szCs w:val="32"/>
          <w:cs/>
        </w:rPr>
        <w:t>ไปแย่งสิ่งของเหล่านั้น จึงเรียกว่า</w:t>
      </w:r>
      <w:r w:rsidR="00660D46" w:rsidRPr="002C4596">
        <w:rPr>
          <w:rFonts w:ascii="TH SarabunIT๙" w:hAnsi="TH SarabunIT๙" w:cs="TH SarabunIT๙"/>
          <w:sz w:val="32"/>
          <w:szCs w:val="32"/>
        </w:rPr>
        <w:t>“</w:t>
      </w:r>
      <w:r w:rsidR="00660D46" w:rsidRPr="002C4596">
        <w:rPr>
          <w:rFonts w:ascii="TH SarabunIT๙" w:hAnsi="TH SarabunIT๙" w:cs="TH SarabunIT๙"/>
          <w:sz w:val="32"/>
          <w:szCs w:val="32"/>
          <w:cs/>
        </w:rPr>
        <w:t>ชิงเปรต</w:t>
      </w:r>
      <w:r w:rsidR="00660D46" w:rsidRPr="002C4596">
        <w:rPr>
          <w:rFonts w:ascii="TH SarabunIT๙" w:hAnsi="TH SarabunIT๙" w:cs="TH SarabunIT๙"/>
          <w:sz w:val="32"/>
          <w:szCs w:val="32"/>
        </w:rPr>
        <w:t>”</w:t>
      </w:r>
      <w:r w:rsidR="00660D46" w:rsidRPr="002C4596">
        <w:rPr>
          <w:rFonts w:ascii="TH SarabunIT๙" w:hAnsi="TH SarabunIT๙" w:cs="TH SarabunIT๙"/>
          <w:sz w:val="32"/>
          <w:szCs w:val="32"/>
          <w:cs/>
        </w:rPr>
        <w:t>เป็นประเพณีที่ปฏิบัติกันทั่วไป</w:t>
      </w:r>
      <w:r w:rsidR="00A4651D" w:rsidRPr="002C4596">
        <w:rPr>
          <w:rFonts w:ascii="TH SarabunIT๙" w:hAnsi="TH SarabunIT๙" w:cs="TH SarabunIT๙"/>
          <w:sz w:val="32"/>
          <w:szCs w:val="32"/>
          <w:cs/>
        </w:rPr>
        <w:t xml:space="preserve"> </w:t>
      </w:r>
      <w:r w:rsidR="00660D46" w:rsidRPr="002C4596">
        <w:rPr>
          <w:rFonts w:ascii="TH SarabunIT๙" w:hAnsi="TH SarabunIT๙" w:cs="TH SarabunIT๙"/>
          <w:sz w:val="32"/>
          <w:szCs w:val="32"/>
          <w:cs/>
        </w:rPr>
        <w:t>ในภาคใต้มาแต่โบราณกาลจนถึงปัจจุบันนี้ ถือเป็นคติชนความเชื่อท้องถิ่น ที่เป็นการบ่มเพาะความประพฤติให้คนมี</w:t>
      </w:r>
      <w:r>
        <w:rPr>
          <w:rFonts w:ascii="TH SarabunIT๙" w:hAnsi="TH SarabunIT๙" w:cs="TH SarabunIT๙" w:hint="cs"/>
          <w:sz w:val="32"/>
          <w:szCs w:val="32"/>
          <w:cs/>
        </w:rPr>
        <w:t xml:space="preserve"> </w:t>
      </w:r>
    </w:p>
    <w:p w:rsidR="00681099" w:rsidRDefault="00660D46" w:rsidP="00A4651D">
      <w:pPr>
        <w:jc w:val="thaiDistribute"/>
        <w:rPr>
          <w:rFonts w:ascii="TH SarabunIT๙" w:hAnsi="TH SarabunIT๙" w:cs="TH SarabunIT๙"/>
          <w:sz w:val="32"/>
          <w:szCs w:val="32"/>
        </w:rPr>
      </w:pPr>
      <w:r w:rsidRPr="002C4596">
        <w:rPr>
          <w:rFonts w:ascii="TH SarabunIT๙" w:hAnsi="TH SarabunIT๙" w:cs="TH SarabunIT๙"/>
          <w:sz w:val="32"/>
          <w:szCs w:val="32"/>
          <w:cs/>
        </w:rPr>
        <w:t>ความกตัญญูกตเวทีต่อบรรพชนกอรปให้</w:t>
      </w:r>
      <w:r w:rsidR="003E21E8" w:rsidRPr="002C4596">
        <w:rPr>
          <w:rFonts w:ascii="TH SarabunIT๙" w:hAnsi="TH SarabunIT๙" w:cs="TH SarabunIT๙"/>
          <w:sz w:val="32"/>
          <w:szCs w:val="32"/>
          <w:cs/>
        </w:rPr>
        <w:t>เกิด</w:t>
      </w:r>
      <w:r w:rsidRPr="002C4596">
        <w:rPr>
          <w:rFonts w:ascii="TH SarabunIT๙" w:hAnsi="TH SarabunIT๙" w:cs="TH SarabunIT๙"/>
          <w:sz w:val="32"/>
          <w:szCs w:val="32"/>
          <w:cs/>
        </w:rPr>
        <w:t>เป็นจารีตอันดีงามให้</w:t>
      </w:r>
      <w:r w:rsidR="003E21E8" w:rsidRPr="002C4596">
        <w:rPr>
          <w:rFonts w:ascii="TH SarabunIT๙" w:hAnsi="TH SarabunIT๙" w:cs="TH SarabunIT๙"/>
          <w:sz w:val="32"/>
          <w:szCs w:val="32"/>
          <w:cs/>
        </w:rPr>
        <w:t>เกิดขึ้น</w:t>
      </w:r>
    </w:p>
    <w:p w:rsidR="00681099" w:rsidRDefault="00681099" w:rsidP="00A4651D">
      <w:pPr>
        <w:jc w:val="thaiDistribute"/>
        <w:rPr>
          <w:rFonts w:ascii="TH SarabunIT๙" w:hAnsi="TH SarabunIT๙" w:cs="TH SarabunIT๙"/>
          <w:sz w:val="32"/>
          <w:szCs w:val="32"/>
        </w:rPr>
      </w:pPr>
      <w:r w:rsidRPr="002C4596">
        <w:rPr>
          <w:rFonts w:ascii="TH SarabunIT๙" w:hAnsi="TH SarabunIT๙" w:cs="TH SarabunIT๙"/>
          <w:sz w:val="32"/>
          <w:szCs w:val="32"/>
          <w:cs/>
        </w:rPr>
        <w:t>ใน</w:t>
      </w:r>
      <w:r w:rsidR="003E21E8" w:rsidRPr="002C4596">
        <w:rPr>
          <w:rFonts w:ascii="TH SarabunIT๙" w:hAnsi="TH SarabunIT๙" w:cs="TH SarabunIT๙"/>
          <w:sz w:val="32"/>
          <w:szCs w:val="32"/>
          <w:cs/>
        </w:rPr>
        <w:t>จิตใจของลูกหลานชาวใต้</w:t>
      </w:r>
      <w:r w:rsidR="00660D46" w:rsidRPr="002C4596">
        <w:rPr>
          <w:rFonts w:ascii="TH SarabunIT๙" w:hAnsi="TH SarabunIT๙" w:cs="TH SarabunIT๙"/>
          <w:sz w:val="32"/>
          <w:szCs w:val="32"/>
          <w:cs/>
        </w:rPr>
        <w:t>และถือเป็นห้วงเวลาที่รอคอยของเหล่าเด็กๆ</w:t>
      </w:r>
      <w:r>
        <w:rPr>
          <w:rFonts w:ascii="TH SarabunIT๙" w:hAnsi="TH SarabunIT๙" w:cs="TH SarabunIT๙" w:hint="cs"/>
          <w:sz w:val="32"/>
          <w:szCs w:val="32"/>
          <w:cs/>
        </w:rPr>
        <w:t xml:space="preserve"> </w:t>
      </w:r>
    </w:p>
    <w:p w:rsidR="00681099" w:rsidRDefault="00660D46" w:rsidP="00BB06C6">
      <w:pPr>
        <w:jc w:val="thaiDistribute"/>
        <w:rPr>
          <w:rFonts w:ascii="TH SarabunIT๙" w:hAnsi="TH SarabunIT๙" w:cs="TH SarabunIT๙"/>
          <w:sz w:val="32"/>
          <w:szCs w:val="32"/>
        </w:rPr>
      </w:pPr>
      <w:r w:rsidRPr="002C4596">
        <w:rPr>
          <w:rFonts w:ascii="TH SarabunIT๙" w:hAnsi="TH SarabunIT๙" w:cs="TH SarabunIT๙"/>
          <w:sz w:val="32"/>
          <w:szCs w:val="32"/>
          <w:cs/>
        </w:rPr>
        <w:t>ซึ่</w:t>
      </w:r>
      <w:r w:rsidR="003E21E8" w:rsidRPr="002C4596">
        <w:rPr>
          <w:rFonts w:ascii="TH SarabunIT๙" w:hAnsi="TH SarabunIT๙" w:cs="TH SarabunIT๙"/>
          <w:sz w:val="32"/>
          <w:szCs w:val="32"/>
          <w:cs/>
        </w:rPr>
        <w:t>งมักเป็นที่นิยมชมชอบล่อใจอย่างเฮ</w:t>
      </w:r>
      <w:r w:rsidRPr="002C4596">
        <w:rPr>
          <w:rFonts w:ascii="TH SarabunIT๙" w:hAnsi="TH SarabunIT๙" w:cs="TH SarabunIT๙"/>
          <w:sz w:val="32"/>
          <w:szCs w:val="32"/>
          <w:cs/>
        </w:rPr>
        <w:t>ฮาสนุกสนาน</w:t>
      </w:r>
      <w:r w:rsidR="00BB06C6" w:rsidRPr="002C4596">
        <w:rPr>
          <w:rFonts w:ascii="TH SarabunIT๙" w:hAnsi="TH SarabunIT๙" w:cs="TH SarabunIT๙"/>
          <w:sz w:val="32"/>
          <w:szCs w:val="32"/>
          <w:cs/>
        </w:rPr>
        <w:t>และยังมีความ</w:t>
      </w:r>
      <w:r w:rsidR="00A4651D" w:rsidRPr="002C4596">
        <w:rPr>
          <w:rFonts w:ascii="TH SarabunIT๙" w:hAnsi="TH SarabunIT๙" w:cs="TH SarabunIT๙"/>
          <w:sz w:val="32"/>
          <w:szCs w:val="32"/>
          <w:cs/>
        </w:rPr>
        <w:t>เชื่ออีก</w:t>
      </w:r>
      <w:r w:rsidRPr="002C4596">
        <w:rPr>
          <w:rFonts w:ascii="TH SarabunIT๙" w:hAnsi="TH SarabunIT๙" w:cs="TH SarabunIT๙"/>
          <w:sz w:val="32"/>
          <w:szCs w:val="32"/>
          <w:cs/>
        </w:rPr>
        <w:t>ว่า</w:t>
      </w:r>
    </w:p>
    <w:p w:rsidR="00681099" w:rsidRDefault="00660D46" w:rsidP="00BB06C6">
      <w:pPr>
        <w:jc w:val="thaiDistribute"/>
        <w:rPr>
          <w:rFonts w:ascii="TH SarabunIT๙" w:hAnsi="TH SarabunIT๙" w:cs="TH SarabunIT๙"/>
          <w:sz w:val="32"/>
          <w:szCs w:val="32"/>
        </w:rPr>
      </w:pPr>
      <w:r w:rsidRPr="002C4596">
        <w:rPr>
          <w:rFonts w:ascii="TH SarabunIT๙" w:hAnsi="TH SarabunIT๙" w:cs="TH SarabunIT๙"/>
          <w:sz w:val="32"/>
          <w:szCs w:val="32"/>
          <w:cs/>
        </w:rPr>
        <w:t>หากใครได้กินอาหารบนหลาเปรตจะได้รับกุศลแรง เป็นสิริมงคลแก่ตนเอง</w:t>
      </w:r>
      <w:r w:rsidR="00681099">
        <w:rPr>
          <w:rFonts w:ascii="TH SarabunIT๙" w:hAnsi="TH SarabunIT๙" w:cs="TH SarabunIT๙" w:hint="cs"/>
          <w:sz w:val="32"/>
          <w:szCs w:val="32"/>
          <w:cs/>
        </w:rPr>
        <w:t xml:space="preserve"> </w:t>
      </w:r>
    </w:p>
    <w:p w:rsidR="00660D46" w:rsidRPr="002C4596" w:rsidRDefault="00660D46" w:rsidP="00BB06C6">
      <w:pPr>
        <w:jc w:val="thaiDistribute"/>
        <w:rPr>
          <w:rFonts w:ascii="TH SarabunIT๙" w:hAnsi="TH SarabunIT๙" w:cs="TH SarabunIT๙"/>
          <w:sz w:val="32"/>
          <w:szCs w:val="32"/>
        </w:rPr>
      </w:pPr>
      <w:r w:rsidRPr="002C4596">
        <w:rPr>
          <w:rFonts w:ascii="TH SarabunIT๙" w:hAnsi="TH SarabunIT๙" w:cs="TH SarabunIT๙"/>
          <w:sz w:val="32"/>
          <w:szCs w:val="32"/>
          <w:cs/>
        </w:rPr>
        <w:t>และครอบครัว เสร็จสิ้นการชิงเปรตต่างก็แยกย้ายกลับบ้านด้วยใจอิ่มบุญ</w:t>
      </w:r>
    </w:p>
    <w:p w:rsidR="00505B66" w:rsidRDefault="00660D46" w:rsidP="00407AE6">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๒. ประเพณีชักพระ พุทธประวัติกล่าวว่าวันที่พระองค์</w:t>
      </w:r>
    </w:p>
    <w:p w:rsidR="00505B66" w:rsidRDefault="00660D46" w:rsidP="00505B66">
      <w:pPr>
        <w:jc w:val="thaiDistribute"/>
        <w:rPr>
          <w:rFonts w:ascii="TH SarabunIT๙" w:hAnsi="TH SarabunIT๙" w:cs="TH SarabunIT๙"/>
          <w:sz w:val="32"/>
          <w:szCs w:val="32"/>
        </w:rPr>
      </w:pPr>
      <w:r w:rsidRPr="002C4596">
        <w:rPr>
          <w:rFonts w:ascii="TH SarabunIT๙" w:hAnsi="TH SarabunIT๙" w:cs="TH SarabunIT๙"/>
          <w:sz w:val="32"/>
          <w:szCs w:val="32"/>
          <w:cs/>
        </w:rPr>
        <w:t>เสด็จลงมาจากสวรรค์สู่มนุษย์โลก หลังจากเสด็จขึ้นไปเทศนาโปรดพระ</w:t>
      </w:r>
      <w:r w:rsidR="00681099">
        <w:rPr>
          <w:rFonts w:ascii="TH SarabunIT๙" w:hAnsi="TH SarabunIT๙" w:cs="TH SarabunIT๙" w:hint="cs"/>
          <w:color w:val="215868" w:themeColor="accent5" w:themeShade="80"/>
          <w:sz w:val="32"/>
          <w:szCs w:val="32"/>
          <w:cs/>
        </w:rPr>
        <w:t xml:space="preserve">                </w:t>
      </w:r>
      <w:r w:rsidR="00681099" w:rsidRPr="002C4596">
        <w:rPr>
          <w:rFonts w:ascii="TH SarabunIT๙" w:hAnsi="TH SarabunIT๙" w:cs="TH SarabunIT๙"/>
          <w:color w:val="215868" w:themeColor="accent5" w:themeShade="80"/>
          <w:sz w:val="32"/>
          <w:szCs w:val="32"/>
          <w:cs/>
        </w:rPr>
        <w:t>ทำบุญเดือนสิบ</w:t>
      </w:r>
    </w:p>
    <w:p w:rsidR="00505B66" w:rsidRDefault="00681099" w:rsidP="00505B66">
      <w:pPr>
        <w:jc w:val="thaiDistribute"/>
        <w:rPr>
          <w:rFonts w:ascii="TH SarabunIT๙" w:hAnsi="TH SarabunIT๙" w:cs="TH SarabunIT๙"/>
          <w:sz w:val="32"/>
          <w:szCs w:val="32"/>
        </w:rPr>
      </w:pPr>
      <w:r w:rsidRPr="002C4596">
        <w:rPr>
          <w:rFonts w:ascii="TH SarabunIT๙" w:hAnsi="TH SarabunIT๙" w:cs="TH SarabunIT๙"/>
          <w:noProof/>
        </w:rPr>
        <w:drawing>
          <wp:anchor distT="0" distB="0" distL="114300" distR="114300" simplePos="0" relativeHeight="251847168" behindDoc="0" locked="0" layoutInCell="1" allowOverlap="1" wp14:anchorId="7DFC3D10" wp14:editId="50BF8FFD">
            <wp:simplePos x="0" y="0"/>
            <wp:positionH relativeFrom="column">
              <wp:posOffset>3872865</wp:posOffset>
            </wp:positionH>
            <wp:positionV relativeFrom="paragraph">
              <wp:posOffset>73025</wp:posOffset>
            </wp:positionV>
            <wp:extent cx="1866900" cy="3350260"/>
            <wp:effectExtent l="190500" t="190500" r="400050" b="383540"/>
            <wp:wrapNone/>
            <wp:docPr id="468" name="รูปภาพ 468" descr="D:\งานงบประมาณและแผนงาน\๔.งานเขียนโครงการ-ขอสนับสนุนงบประมาณ\โครงการ\โครงการเดินพาน แลชุมชน คนเลน้อย\หนังสือส่ง เฉพาะกิจกรรม\ข้อมูลทำวิดีทัศน์\๒.วีดิทัศน์\เฟรม ๑\๑๔.jpg"/>
            <wp:cNvGraphicFramePr/>
            <a:graphic xmlns:a="http://schemas.openxmlformats.org/drawingml/2006/main">
              <a:graphicData uri="http://schemas.openxmlformats.org/drawingml/2006/picture">
                <pic:pic xmlns:pic="http://schemas.openxmlformats.org/drawingml/2006/picture">
                  <pic:nvPicPr>
                    <pic:cNvPr id="468" name="รูปภาพ 468" descr="D:\งานงบประมาณและแผนงาน\๔.งานเขียนโครงการ-ขอสนับสนุนงบประมาณ\โครงการ\โครงการเดินพาน แลชุมชน คนเลน้อย\หนังสือส่ง เฉพาะกิจกรรม\ข้อมูลทำวิดีทัศน์\๒.วีดิทัศน์\เฟรม ๑\๑๔.jpg"/>
                    <pic:cNvPicPr/>
                  </pic:nvPicPr>
                  <pic:blipFill>
                    <a:blip r:embed="rId108" cstate="print">
                      <a:extLst>
                        <a:ext uri="{28A0092B-C50C-407E-A947-70E740481C1C}">
                          <a14:useLocalDpi xmlns:a14="http://schemas.microsoft.com/office/drawing/2010/main"/>
                        </a:ext>
                      </a:extLst>
                    </a:blip>
                    <a:srcRect/>
                    <a:stretch>
                      <a:fillRect/>
                    </a:stretch>
                  </pic:blipFill>
                  <pic:spPr bwMode="auto">
                    <a:xfrm>
                      <a:off x="0" y="0"/>
                      <a:ext cx="1866900" cy="3350260"/>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660D46" w:rsidRPr="002C4596">
        <w:rPr>
          <w:rFonts w:ascii="TH SarabunIT๙" w:hAnsi="TH SarabunIT๙" w:cs="TH SarabunIT๙"/>
          <w:sz w:val="32"/>
          <w:szCs w:val="32"/>
          <w:cs/>
        </w:rPr>
        <w:t>พุทธมารดา ณ สวรรค์ชั้นดุสิตตลอดพรรษา คือ วันขึ้น ๑๕ ค่ำ เดือน ๑๑</w:t>
      </w:r>
    </w:p>
    <w:p w:rsidR="00505B66" w:rsidRDefault="00660D46" w:rsidP="00505B66">
      <w:pPr>
        <w:jc w:val="thaiDistribute"/>
        <w:rPr>
          <w:rFonts w:ascii="TH SarabunIT๙" w:hAnsi="TH SarabunIT๙" w:cs="TH SarabunIT๙"/>
          <w:sz w:val="32"/>
          <w:szCs w:val="32"/>
        </w:rPr>
      </w:pP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อันเป็นวันสุดท้ายของพรรษา</w:t>
      </w:r>
      <w:r w:rsidR="003E21E8"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ทรงเสด็จลงมาตามบันไดแก้ว</w:t>
      </w:r>
      <w:r w:rsidRPr="002C4596">
        <w:rPr>
          <w:rFonts w:ascii="TH SarabunIT๙" w:hAnsi="TH SarabunIT๙" w:cs="TH SarabunIT๙"/>
          <w:sz w:val="32"/>
          <w:szCs w:val="32"/>
        </w:rPr>
        <w:t>,</w:t>
      </w:r>
      <w:r w:rsidRPr="002C4596">
        <w:rPr>
          <w:rFonts w:ascii="TH SarabunIT๙" w:hAnsi="TH SarabunIT๙" w:cs="TH SarabunIT๙"/>
          <w:sz w:val="32"/>
          <w:szCs w:val="32"/>
          <w:cs/>
        </w:rPr>
        <w:t>บันไดทอง</w:t>
      </w:r>
      <w:r w:rsidRPr="002C4596">
        <w:rPr>
          <w:rFonts w:ascii="TH SarabunIT๙" w:hAnsi="TH SarabunIT๙" w:cs="TH SarabunIT๙"/>
          <w:sz w:val="32"/>
          <w:szCs w:val="32"/>
        </w:rPr>
        <w:t>,</w:t>
      </w:r>
    </w:p>
    <w:p w:rsidR="00505B66" w:rsidRDefault="00660D46" w:rsidP="00505B66">
      <w:pPr>
        <w:jc w:val="thaiDistribute"/>
        <w:rPr>
          <w:rFonts w:ascii="TH SarabunIT๙" w:hAnsi="TH SarabunIT๙" w:cs="TH SarabunIT๙"/>
          <w:sz w:val="32"/>
          <w:szCs w:val="32"/>
        </w:rPr>
      </w:pPr>
      <w:r w:rsidRPr="002C4596">
        <w:rPr>
          <w:rFonts w:ascii="TH SarabunIT๙" w:hAnsi="TH SarabunIT๙" w:cs="TH SarabunIT๙"/>
          <w:sz w:val="32"/>
          <w:szCs w:val="32"/>
          <w:cs/>
        </w:rPr>
        <w:t>บันไดเงินบันได ทั้ง ๓ ทอดลงมายังประตูนครสังกัสสะ เมื่อเสด็จถึงประตู</w:t>
      </w:r>
    </w:p>
    <w:p w:rsidR="00505B66" w:rsidRDefault="00660D46" w:rsidP="00505B66">
      <w:pPr>
        <w:jc w:val="thaiDistribute"/>
        <w:rPr>
          <w:rFonts w:ascii="TH SarabunIT๙" w:hAnsi="TH SarabunIT๙" w:cs="TH SarabunIT๙"/>
          <w:sz w:val="32"/>
          <w:szCs w:val="32"/>
        </w:rPr>
      </w:pPr>
      <w:r w:rsidRPr="002C4596">
        <w:rPr>
          <w:rFonts w:ascii="TH SarabunIT๙" w:hAnsi="TH SarabunIT๙" w:cs="TH SarabunIT๙"/>
          <w:sz w:val="32"/>
          <w:szCs w:val="32"/>
          <w:cs/>
        </w:rPr>
        <w:t>เมืองเป็นเวลาเช้าตรู่ของวันแรม ๙ ค่ำ เดือน ๑๑</w:t>
      </w:r>
      <w:r w:rsidR="00A4651D"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อันเป็นวันออกพรรษา</w:t>
      </w:r>
    </w:p>
    <w:p w:rsidR="00505B66" w:rsidRDefault="00660D46" w:rsidP="00505B66">
      <w:pPr>
        <w:jc w:val="thaiDistribute"/>
        <w:rPr>
          <w:rFonts w:ascii="TH SarabunIT๙" w:hAnsi="TH SarabunIT๙" w:cs="TH SarabunIT๙"/>
          <w:sz w:val="32"/>
          <w:szCs w:val="32"/>
        </w:rPr>
      </w:pPr>
      <w:r w:rsidRPr="002C4596">
        <w:rPr>
          <w:rFonts w:ascii="TH SarabunIT๙" w:hAnsi="TH SarabunIT๙" w:cs="TH SarabunIT๙"/>
          <w:sz w:val="32"/>
          <w:szCs w:val="32"/>
          <w:cs/>
        </w:rPr>
        <w:t>พอดี พุทธบริษัททั้งหลายทราบข่าว ต่างมาคอยต้อนรับเสด็จอย่าง</w:t>
      </w:r>
      <w:r w:rsidR="00505B66" w:rsidRPr="002C4596">
        <w:rPr>
          <w:rFonts w:ascii="TH SarabunIT๙" w:hAnsi="TH SarabunIT๙" w:cs="TH SarabunIT๙"/>
          <w:sz w:val="32"/>
          <w:szCs w:val="32"/>
          <w:cs/>
        </w:rPr>
        <w:t>เนือง</w:t>
      </w:r>
    </w:p>
    <w:p w:rsidR="00505B66" w:rsidRDefault="00660D46" w:rsidP="00505B66">
      <w:pPr>
        <w:jc w:val="thaiDistribute"/>
        <w:rPr>
          <w:rFonts w:ascii="TH SarabunIT๙" w:hAnsi="TH SarabunIT๙" w:cs="TH SarabunIT๙"/>
          <w:sz w:val="32"/>
          <w:szCs w:val="32"/>
        </w:rPr>
      </w:pPr>
      <w:r w:rsidRPr="002C4596">
        <w:rPr>
          <w:rFonts w:ascii="TH SarabunIT๙" w:hAnsi="TH SarabunIT๙" w:cs="TH SarabunIT๙"/>
          <w:sz w:val="32"/>
          <w:szCs w:val="32"/>
          <w:cs/>
        </w:rPr>
        <w:t>แน่น เพื่อจะคอยตักบาตร ถวายภัตตาหาร ดอกไม้ธูปเทียน ซึ่งเป็น</w:t>
      </w:r>
      <w:r w:rsidR="00505B66" w:rsidRPr="002C4596">
        <w:rPr>
          <w:rFonts w:ascii="TH SarabunIT๙" w:hAnsi="TH SarabunIT๙" w:cs="TH SarabunIT๙"/>
          <w:sz w:val="32"/>
          <w:szCs w:val="32"/>
          <w:cs/>
        </w:rPr>
        <w:t>ที่มา</w:t>
      </w:r>
    </w:p>
    <w:p w:rsidR="00505B66" w:rsidRDefault="00660D46" w:rsidP="00505B66">
      <w:pPr>
        <w:jc w:val="thaiDistribute"/>
        <w:rPr>
          <w:rFonts w:ascii="TH SarabunIT๙" w:hAnsi="TH SarabunIT๙" w:cs="TH SarabunIT๙"/>
          <w:sz w:val="32"/>
          <w:szCs w:val="32"/>
        </w:rPr>
      </w:pPr>
      <w:r w:rsidRPr="002C4596">
        <w:rPr>
          <w:rFonts w:ascii="TH SarabunIT๙" w:hAnsi="TH SarabunIT๙" w:cs="TH SarabunIT๙"/>
          <w:sz w:val="32"/>
          <w:szCs w:val="32"/>
          <w:cs/>
        </w:rPr>
        <w:t>ของประเพณี</w:t>
      </w:r>
      <w:r w:rsidRPr="002C4596">
        <w:rPr>
          <w:rFonts w:ascii="TH SarabunIT๙" w:hAnsi="TH SarabunIT๙" w:cs="TH SarabunIT๙"/>
          <w:sz w:val="32"/>
          <w:szCs w:val="32"/>
        </w:rPr>
        <w:t>“</w:t>
      </w:r>
      <w:r w:rsidRPr="002C4596">
        <w:rPr>
          <w:rFonts w:ascii="TH SarabunIT๙" w:hAnsi="TH SarabunIT๙" w:cs="TH SarabunIT๙"/>
          <w:sz w:val="32"/>
          <w:szCs w:val="32"/>
          <w:cs/>
        </w:rPr>
        <w:t>ตักบาตรเทโว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ซึ่งบางคนไม่สามารถ เ</w:t>
      </w:r>
      <w:r w:rsidR="003E21E8" w:rsidRPr="002C4596">
        <w:rPr>
          <w:rFonts w:ascii="TH SarabunIT๙" w:hAnsi="TH SarabunIT๙" w:cs="TH SarabunIT๙"/>
          <w:sz w:val="32"/>
          <w:szCs w:val="32"/>
          <w:cs/>
        </w:rPr>
        <w:t>ข้าถวาย</w:t>
      </w:r>
      <w:r w:rsidR="00505B66" w:rsidRPr="002C4596">
        <w:rPr>
          <w:rFonts w:ascii="TH SarabunIT๙" w:hAnsi="TH SarabunIT๙" w:cs="TH SarabunIT๙"/>
          <w:sz w:val="32"/>
          <w:szCs w:val="32"/>
          <w:cs/>
        </w:rPr>
        <w:t>ภัตตาหาร</w:t>
      </w:r>
    </w:p>
    <w:p w:rsidR="00505B66" w:rsidRDefault="003E21E8" w:rsidP="00505B66">
      <w:pPr>
        <w:jc w:val="thaiDistribute"/>
        <w:rPr>
          <w:rFonts w:ascii="TH SarabunIT๙" w:hAnsi="TH SarabunIT๙" w:cs="TH SarabunIT๙"/>
          <w:sz w:val="32"/>
          <w:szCs w:val="32"/>
        </w:rPr>
      </w:pPr>
      <w:r w:rsidRPr="002C4596">
        <w:rPr>
          <w:rFonts w:ascii="TH SarabunIT๙" w:hAnsi="TH SarabunIT๙" w:cs="TH SarabunIT๙"/>
          <w:sz w:val="32"/>
          <w:szCs w:val="32"/>
          <w:cs/>
        </w:rPr>
        <w:t>เพราะมีคนอย่างล้น</w:t>
      </w:r>
      <w:r w:rsidR="00660D46" w:rsidRPr="002C4596">
        <w:rPr>
          <w:rFonts w:ascii="TH SarabunIT๙" w:hAnsi="TH SarabunIT๙" w:cs="TH SarabunIT๙"/>
          <w:sz w:val="32"/>
          <w:szCs w:val="32"/>
          <w:cs/>
        </w:rPr>
        <w:t>หลามที่จะถวายภัตตาหารด้วยศรัทธาแรง</w:t>
      </w:r>
      <w:r w:rsidR="00505B66" w:rsidRPr="002C4596">
        <w:rPr>
          <w:rFonts w:ascii="TH SarabunIT๙" w:hAnsi="TH SarabunIT๙" w:cs="TH SarabunIT๙"/>
          <w:sz w:val="32"/>
          <w:szCs w:val="32"/>
          <w:cs/>
        </w:rPr>
        <w:t>กล้าของผู้</w:t>
      </w:r>
    </w:p>
    <w:p w:rsidR="00505B66" w:rsidRDefault="00660D46" w:rsidP="00505B66">
      <w:pPr>
        <w:jc w:val="thaiDistribute"/>
        <w:rPr>
          <w:rFonts w:ascii="TH SarabunIT๙" w:hAnsi="TH SarabunIT๙" w:cs="TH SarabunIT๙"/>
          <w:sz w:val="32"/>
          <w:szCs w:val="32"/>
        </w:rPr>
      </w:pPr>
      <w:r w:rsidRPr="002C4596">
        <w:rPr>
          <w:rFonts w:ascii="TH SarabunIT๙" w:hAnsi="TH SarabunIT๙" w:cs="TH SarabunIT๙"/>
          <w:sz w:val="32"/>
          <w:szCs w:val="32"/>
          <w:cs/>
        </w:rPr>
        <w:t>ที่เข้าไม่ถึงพระพุทธองค์</w:t>
      </w:r>
      <w:r w:rsidR="00505B66">
        <w:rPr>
          <w:rFonts w:ascii="TH SarabunIT๙" w:hAnsi="TH SarabunIT๙" w:cs="TH SarabunIT๙" w:hint="cs"/>
          <w:sz w:val="32"/>
          <w:szCs w:val="32"/>
          <w:cs/>
        </w:rPr>
        <w:t xml:space="preserve"> </w:t>
      </w:r>
      <w:r w:rsidRPr="002C4596">
        <w:rPr>
          <w:rFonts w:ascii="TH SarabunIT๙" w:hAnsi="TH SarabunIT๙" w:cs="TH SarabunIT๙"/>
          <w:sz w:val="32"/>
          <w:szCs w:val="32"/>
          <w:cs/>
        </w:rPr>
        <w:t>จ</w:t>
      </w:r>
      <w:r w:rsidR="003F3472" w:rsidRPr="002C4596">
        <w:rPr>
          <w:rFonts w:ascii="TH SarabunIT๙" w:hAnsi="TH SarabunIT๙" w:cs="TH SarabunIT๙"/>
          <w:sz w:val="32"/>
          <w:szCs w:val="32"/>
          <w:cs/>
        </w:rPr>
        <w:t>ึงเกิดประเพณีทำขนมขึ้นชนิดหนึ่ง</w:t>
      </w:r>
      <w:r w:rsidRPr="002C4596">
        <w:rPr>
          <w:rFonts w:ascii="TH SarabunIT๙" w:hAnsi="TH SarabunIT๙" w:cs="TH SarabunIT๙"/>
          <w:sz w:val="32"/>
          <w:szCs w:val="32"/>
          <w:cs/>
        </w:rPr>
        <w:t>ห่อ</w:t>
      </w:r>
      <w:r w:rsidR="00505B66" w:rsidRPr="002C4596">
        <w:rPr>
          <w:rFonts w:ascii="TH SarabunIT๙" w:hAnsi="TH SarabunIT๙" w:cs="TH SarabunIT๙"/>
          <w:sz w:val="32"/>
          <w:szCs w:val="32"/>
          <w:cs/>
        </w:rPr>
        <w:t>ด้วยใบไม้</w:t>
      </w:r>
    </w:p>
    <w:p w:rsidR="00505B66" w:rsidRDefault="00660D46" w:rsidP="00235D05">
      <w:pPr>
        <w:jc w:val="thaiDistribute"/>
        <w:rPr>
          <w:rFonts w:ascii="TH SarabunIT๙" w:hAnsi="TH SarabunIT๙" w:cs="TH SarabunIT๙"/>
          <w:sz w:val="32"/>
          <w:szCs w:val="32"/>
        </w:rPr>
      </w:pPr>
      <w:r w:rsidRPr="002C4596">
        <w:rPr>
          <w:rFonts w:ascii="TH SarabunIT๙" w:hAnsi="TH SarabunIT๙" w:cs="TH SarabunIT๙"/>
          <w:sz w:val="32"/>
          <w:szCs w:val="32"/>
          <w:cs/>
        </w:rPr>
        <w:t>(ใบจาก ใบเตย) เรียก</w:t>
      </w:r>
      <w:r w:rsidRPr="002C4596">
        <w:rPr>
          <w:rFonts w:ascii="TH SarabunIT๙" w:hAnsi="TH SarabunIT๙" w:cs="TH SarabunIT๙"/>
          <w:sz w:val="32"/>
          <w:szCs w:val="32"/>
        </w:rPr>
        <w:t>“</w:t>
      </w:r>
      <w:r w:rsidRPr="002C4596">
        <w:rPr>
          <w:rFonts w:ascii="TH SarabunIT๙" w:hAnsi="TH SarabunIT๙" w:cs="TH SarabunIT๙"/>
          <w:sz w:val="32"/>
          <w:szCs w:val="32"/>
          <w:cs/>
        </w:rPr>
        <w:t>ขนมต้ม</w:t>
      </w:r>
      <w:r w:rsidRPr="002C4596">
        <w:rPr>
          <w:rFonts w:ascii="TH SarabunIT๙" w:hAnsi="TH SarabunIT๙" w:cs="TH SarabunIT๙"/>
          <w:sz w:val="32"/>
          <w:szCs w:val="32"/>
        </w:rPr>
        <w:t>”</w:t>
      </w:r>
      <w:r w:rsidRPr="002C4596">
        <w:rPr>
          <w:rFonts w:ascii="TH SarabunIT๙" w:hAnsi="TH SarabunIT๙" w:cs="TH SarabunIT๙"/>
          <w:sz w:val="32"/>
          <w:szCs w:val="32"/>
          <w:cs/>
        </w:rPr>
        <w:t>หรือห่อต้ม</w:t>
      </w:r>
      <w:r w:rsidR="00583845" w:rsidRPr="002C4596">
        <w:rPr>
          <w:rFonts w:ascii="TH SarabunIT๙" w:hAnsi="TH SarabunIT๙" w:cs="TH SarabunIT๙"/>
          <w:sz w:val="32"/>
          <w:szCs w:val="32"/>
          <w:cs/>
        </w:rPr>
        <w:t>หรือห่อ</w:t>
      </w:r>
      <w:r w:rsidR="00505B66">
        <w:rPr>
          <w:rFonts w:ascii="TH SarabunIT๙" w:hAnsi="TH SarabunIT๙" w:cs="TH SarabunIT๙"/>
          <w:sz w:val="32"/>
          <w:szCs w:val="32"/>
          <w:cs/>
        </w:rPr>
        <w:t>ปัดก็เรียก</w:t>
      </w:r>
      <w:r w:rsidR="00505B66" w:rsidRPr="002C4596">
        <w:rPr>
          <w:rFonts w:ascii="TH SarabunIT๙" w:hAnsi="TH SarabunIT๙" w:cs="TH SarabunIT๙"/>
          <w:sz w:val="32"/>
          <w:szCs w:val="32"/>
          <w:cs/>
        </w:rPr>
        <w:t>สำหรับโยน</w:t>
      </w:r>
    </w:p>
    <w:p w:rsidR="00505B66" w:rsidRDefault="00660D46" w:rsidP="00235D05">
      <w:pPr>
        <w:jc w:val="thaiDistribute"/>
        <w:rPr>
          <w:rFonts w:ascii="TH SarabunIT๙" w:hAnsi="TH SarabunIT๙" w:cs="TH SarabunIT๙"/>
          <w:sz w:val="32"/>
          <w:szCs w:val="32"/>
        </w:rPr>
      </w:pPr>
      <w:r w:rsidRPr="002C4596">
        <w:rPr>
          <w:rFonts w:ascii="TH SarabunIT๙" w:hAnsi="TH SarabunIT๙" w:cs="TH SarabunIT๙"/>
          <w:sz w:val="32"/>
          <w:szCs w:val="32"/>
          <w:cs/>
        </w:rPr>
        <w:t>และปาจากระยะห่างเข้าไปถวายได้ ซึ่งความจริงอาจเป็น</w:t>
      </w:r>
      <w:r w:rsidR="00505B66">
        <w:rPr>
          <w:rFonts w:ascii="TH SarabunIT๙" w:hAnsi="TH SarabunIT๙" w:cs="TH SarabunIT๙" w:hint="cs"/>
          <w:sz w:val="32"/>
          <w:szCs w:val="32"/>
          <w:cs/>
        </w:rPr>
        <w:t xml:space="preserve"> </w:t>
      </w:r>
      <w:r w:rsidR="00505B66" w:rsidRPr="002C4596">
        <w:rPr>
          <w:rFonts w:ascii="TH SarabunIT๙" w:hAnsi="TH SarabunIT๙" w:cs="TH SarabunIT๙"/>
          <w:sz w:val="32"/>
          <w:szCs w:val="32"/>
          <w:cs/>
        </w:rPr>
        <w:t>ความสะดวก</w:t>
      </w:r>
      <w:r w:rsidR="00505B66">
        <w:rPr>
          <w:rFonts w:ascii="TH SarabunIT๙" w:hAnsi="TH SarabunIT๙" w:cs="TH SarabunIT๙" w:hint="cs"/>
          <w:sz w:val="32"/>
          <w:szCs w:val="32"/>
          <w:cs/>
        </w:rPr>
        <w:t xml:space="preserve">            </w:t>
      </w:r>
    </w:p>
    <w:p w:rsidR="00681099" w:rsidRDefault="00660D46" w:rsidP="00235D05">
      <w:pPr>
        <w:jc w:val="thaiDistribute"/>
        <w:rPr>
          <w:rFonts w:ascii="TH SarabunIT๙" w:hAnsi="TH SarabunIT๙" w:cs="TH SarabunIT๙"/>
          <w:sz w:val="32"/>
          <w:szCs w:val="32"/>
        </w:rPr>
      </w:pPr>
      <w:r w:rsidRPr="002C4596">
        <w:rPr>
          <w:rFonts w:ascii="TH SarabunIT๙" w:hAnsi="TH SarabunIT๙" w:cs="TH SarabunIT๙"/>
          <w:sz w:val="32"/>
          <w:szCs w:val="32"/>
          <w:cs/>
        </w:rPr>
        <w:t>ในการนำพาไปทำบุญ สามารถเก็บรักษาไว้ได้นาน และ</w:t>
      </w:r>
      <w:r w:rsidR="00505B66" w:rsidRPr="002C4596">
        <w:rPr>
          <w:rFonts w:ascii="TH SarabunIT๙" w:hAnsi="TH SarabunIT๙" w:cs="TH SarabunIT๙"/>
          <w:sz w:val="32"/>
          <w:szCs w:val="32"/>
          <w:cs/>
        </w:rPr>
        <w:t>สะดวก</w:t>
      </w:r>
      <w:r w:rsidR="00505B66">
        <w:rPr>
          <w:rFonts w:ascii="TH SarabunIT๙" w:hAnsi="TH SarabunIT๙" w:cs="TH SarabunIT๙" w:hint="cs"/>
          <w:color w:val="215868" w:themeColor="accent5" w:themeShade="80"/>
          <w:sz w:val="32"/>
          <w:szCs w:val="32"/>
          <w:cs/>
        </w:rPr>
        <w:t xml:space="preserve"> </w:t>
      </w:r>
      <w:r w:rsidR="00505B66" w:rsidRPr="002C4596">
        <w:rPr>
          <w:rFonts w:ascii="TH SarabunIT๙" w:hAnsi="TH SarabunIT๙" w:cs="TH SarabunIT๙"/>
          <w:sz w:val="32"/>
          <w:szCs w:val="32"/>
          <w:cs/>
        </w:rPr>
        <w:t>ต่อการ</w:t>
      </w:r>
    </w:p>
    <w:p w:rsidR="00681099" w:rsidRDefault="00505B66" w:rsidP="00FE0DD1">
      <w:pPr>
        <w:jc w:val="thaiDistribute"/>
        <w:rPr>
          <w:rFonts w:ascii="TH SarabunIT๙" w:hAnsi="TH SarabunIT๙" w:cs="TH SarabunIT๙"/>
          <w:sz w:val="32"/>
          <w:szCs w:val="32"/>
        </w:rPr>
      </w:pPr>
      <w:r w:rsidRPr="002C4596">
        <w:rPr>
          <w:rFonts w:ascii="TH SarabunIT๙" w:hAnsi="TH SarabunIT๙" w:cs="TH SarabunIT๙"/>
          <w:sz w:val="32"/>
          <w:szCs w:val="32"/>
          <w:cs/>
        </w:rPr>
        <w:t>นำพา</w:t>
      </w:r>
      <w:r w:rsidR="00660D46" w:rsidRPr="002C4596">
        <w:rPr>
          <w:rFonts w:ascii="TH SarabunIT๙" w:hAnsi="TH SarabunIT๙" w:cs="TH SarabunIT๙"/>
          <w:sz w:val="32"/>
          <w:szCs w:val="32"/>
          <w:cs/>
        </w:rPr>
        <w:t>ไปกินเวลาหิวขณะลากพระ ตลอดจนการขว้างปาเล่นกัน (เรียกซัด</w:t>
      </w:r>
    </w:p>
    <w:p w:rsidR="00681099" w:rsidRDefault="00660D46" w:rsidP="00FE0DD1">
      <w:pPr>
        <w:jc w:val="thaiDistribute"/>
        <w:rPr>
          <w:rFonts w:ascii="TH SarabunIT๙" w:hAnsi="TH SarabunIT๙" w:cs="TH SarabunIT๙"/>
          <w:sz w:val="32"/>
          <w:szCs w:val="32"/>
        </w:rPr>
      </w:pPr>
      <w:r w:rsidRPr="002C4596">
        <w:rPr>
          <w:rFonts w:ascii="TH SarabunIT๙" w:hAnsi="TH SarabunIT๙" w:cs="TH SarabunIT๙"/>
          <w:sz w:val="32"/>
          <w:szCs w:val="32"/>
          <w:cs/>
        </w:rPr>
        <w:t>ต้ม) ดังนั้น ขนมต้มจึงถือเป็นขนมหลักเป็นเอกลักษณ์ประจำเทศกาล ดังมี</w:t>
      </w:r>
    </w:p>
    <w:p w:rsidR="00681099" w:rsidRDefault="00660D46" w:rsidP="00FE0DD1">
      <w:pPr>
        <w:jc w:val="thaiDistribute"/>
        <w:rPr>
          <w:rFonts w:ascii="TH SarabunIT๙" w:hAnsi="TH SarabunIT๙" w:cs="TH SarabunIT๙"/>
          <w:sz w:val="32"/>
          <w:szCs w:val="32"/>
        </w:rPr>
      </w:pPr>
      <w:r w:rsidRPr="002C4596">
        <w:rPr>
          <w:rFonts w:ascii="TH SarabunIT๙" w:hAnsi="TH SarabunIT๙" w:cs="TH SarabunIT๙"/>
          <w:sz w:val="32"/>
          <w:szCs w:val="32"/>
          <w:cs/>
        </w:rPr>
        <w:t>คำกล่าวว่า</w:t>
      </w:r>
      <w:r w:rsidR="00594FD9" w:rsidRPr="002C4596">
        <w:rPr>
          <w:rFonts w:ascii="TH SarabunIT๙" w:hAnsi="TH SarabunIT๙" w:cs="TH SarabunIT๙"/>
          <w:sz w:val="32"/>
          <w:szCs w:val="32"/>
          <w:cs/>
        </w:rPr>
        <w:t xml:space="preserve"> </w:t>
      </w:r>
      <w:r w:rsidRPr="002C4596">
        <w:rPr>
          <w:rFonts w:ascii="TH SarabunIT๙" w:hAnsi="TH SarabunIT๙" w:cs="TH SarabunIT๙"/>
          <w:sz w:val="32"/>
          <w:szCs w:val="32"/>
        </w:rPr>
        <w:t>“</w:t>
      </w:r>
      <w:r w:rsidRPr="002C4596">
        <w:rPr>
          <w:rFonts w:ascii="TH SarabunIT๙" w:hAnsi="TH SarabunIT๙" w:cs="TH SarabunIT๙"/>
          <w:sz w:val="32"/>
          <w:szCs w:val="32"/>
          <w:cs/>
        </w:rPr>
        <w:t>เข้าษากินตอก ออกษากินต้ม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คือ ขนมประเพณีประจำ</w:t>
      </w:r>
    </w:p>
    <w:p w:rsidR="00681099" w:rsidRDefault="00660D46" w:rsidP="00FE0DD1">
      <w:pPr>
        <w:jc w:val="thaiDistribute"/>
        <w:rPr>
          <w:rFonts w:ascii="TH SarabunIT๙" w:hAnsi="TH SarabunIT๙" w:cs="TH SarabunIT๙"/>
          <w:sz w:val="32"/>
          <w:szCs w:val="32"/>
        </w:rPr>
      </w:pPr>
      <w:r w:rsidRPr="002C4596">
        <w:rPr>
          <w:rFonts w:ascii="TH SarabunIT๙" w:hAnsi="TH SarabunIT๙" w:cs="TH SarabunIT๙"/>
          <w:sz w:val="32"/>
          <w:szCs w:val="32"/>
          <w:cs/>
        </w:rPr>
        <w:t>เทศกาลเข้าพรรษา ก็คือ ข้าวตอก ส่วนใน</w:t>
      </w:r>
      <w:r w:rsidR="00235D05" w:rsidRPr="002C4596">
        <w:rPr>
          <w:rFonts w:ascii="TH SarabunIT๙" w:hAnsi="TH SarabunIT๙" w:cs="TH SarabunIT๙"/>
          <w:sz w:val="32"/>
          <w:szCs w:val="32"/>
          <w:cs/>
        </w:rPr>
        <w:t xml:space="preserve">เทศกาลออกพรรษา คือ </w:t>
      </w:r>
      <w:r w:rsidRPr="002C4596">
        <w:rPr>
          <w:rFonts w:ascii="TH SarabunIT๙" w:hAnsi="TH SarabunIT๙" w:cs="TH SarabunIT๙"/>
          <w:sz w:val="32"/>
          <w:szCs w:val="32"/>
          <w:cs/>
        </w:rPr>
        <w:t xml:space="preserve">ขนมต้ม </w:t>
      </w:r>
      <w:r w:rsidR="00681099">
        <w:rPr>
          <w:rFonts w:ascii="TH SarabunIT๙" w:hAnsi="TH SarabunIT๙" w:cs="TH SarabunIT๙" w:hint="cs"/>
          <w:sz w:val="32"/>
          <w:szCs w:val="32"/>
          <w:cs/>
        </w:rPr>
        <w:t xml:space="preserve">    </w:t>
      </w:r>
      <w:r w:rsidR="00681099" w:rsidRPr="002C4596">
        <w:rPr>
          <w:rFonts w:ascii="TH SarabunIT๙" w:hAnsi="TH SarabunIT๙" w:cs="TH SarabunIT๙"/>
          <w:color w:val="215868" w:themeColor="accent5" w:themeShade="80"/>
          <w:sz w:val="32"/>
          <w:szCs w:val="32"/>
          <w:cs/>
        </w:rPr>
        <w:t>เรือพระของวัดทะเลน้อยเมื่อ</w:t>
      </w:r>
    </w:p>
    <w:p w:rsidR="00681099" w:rsidRDefault="00660D46" w:rsidP="00FE0DD1">
      <w:pPr>
        <w:jc w:val="thaiDistribute"/>
        <w:rPr>
          <w:rFonts w:ascii="TH SarabunIT๙" w:hAnsi="TH SarabunIT๙" w:cs="TH SarabunIT๙"/>
          <w:sz w:val="32"/>
          <w:szCs w:val="32"/>
        </w:rPr>
      </w:pPr>
      <w:r w:rsidRPr="002C4596">
        <w:rPr>
          <w:rFonts w:ascii="TH SarabunIT๙" w:hAnsi="TH SarabunIT๙" w:cs="TH SarabunIT๙"/>
          <w:sz w:val="32"/>
          <w:szCs w:val="32"/>
          <w:cs/>
        </w:rPr>
        <w:t>ถือปฏิบัติมาแต่โบราณวันขึ้น ๑๕ ค่ำเดือน</w:t>
      </w:r>
      <w:r w:rsidR="00A4651D"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๑๑ เป็นการทำบุญออกพรรษา</w:t>
      </w:r>
      <w:r w:rsidR="00681099">
        <w:rPr>
          <w:rFonts w:ascii="TH SarabunIT๙" w:hAnsi="TH SarabunIT๙" w:cs="TH SarabunIT๙" w:hint="cs"/>
          <w:color w:val="215868" w:themeColor="accent5" w:themeShade="80"/>
          <w:sz w:val="32"/>
          <w:szCs w:val="32"/>
          <w:cs/>
        </w:rPr>
        <w:t xml:space="preserve">               </w:t>
      </w:r>
      <w:r w:rsidR="00681099" w:rsidRPr="002C4596">
        <w:rPr>
          <w:rFonts w:ascii="TH SarabunIT๙" w:hAnsi="TH SarabunIT๙" w:cs="TH SarabunIT๙"/>
          <w:color w:val="215868" w:themeColor="accent5" w:themeShade="80"/>
          <w:sz w:val="32"/>
          <w:szCs w:val="32"/>
          <w:cs/>
        </w:rPr>
        <w:t>๕๐ ปีที่แล้ว</w:t>
      </w:r>
    </w:p>
    <w:p w:rsidR="00660D46" w:rsidRPr="002C4596" w:rsidRDefault="00660D46" w:rsidP="00FE0DD1">
      <w:pPr>
        <w:jc w:val="thaiDistribute"/>
        <w:rPr>
          <w:rFonts w:ascii="TH SarabunIT๙" w:hAnsi="TH SarabunIT๙" w:cs="TH SarabunIT๙"/>
          <w:sz w:val="32"/>
          <w:szCs w:val="32"/>
        </w:rPr>
      </w:pPr>
      <w:r w:rsidRPr="002C4596">
        <w:rPr>
          <w:rFonts w:ascii="TH SarabunIT๙" w:hAnsi="TH SarabunIT๙" w:cs="TH SarabunIT๙"/>
          <w:sz w:val="32"/>
          <w:szCs w:val="32"/>
          <w:cs/>
        </w:rPr>
        <w:t>ตามปกติ</w:t>
      </w:r>
      <w:r w:rsidR="00594FD9" w:rsidRPr="002C4596">
        <w:rPr>
          <w:rFonts w:ascii="TH SarabunIT๙" w:hAnsi="TH SarabunIT๙" w:cs="TH SarabunIT๙"/>
          <w:sz w:val="32"/>
          <w:szCs w:val="32"/>
          <w:cs/>
        </w:rPr>
        <w:t xml:space="preserve"> บางวัดมีการ</w:t>
      </w:r>
      <w:r w:rsidR="000A7D85" w:rsidRPr="002C4596">
        <w:rPr>
          <w:rFonts w:ascii="TH SarabunIT๙" w:hAnsi="TH SarabunIT๙" w:cs="TH SarabunIT๙"/>
          <w:sz w:val="32"/>
          <w:szCs w:val="32"/>
          <w:cs/>
        </w:rPr>
        <w:t>ตักบาตรหน้า</w:t>
      </w:r>
      <w:r w:rsidRPr="002C4596">
        <w:rPr>
          <w:rFonts w:ascii="TH SarabunIT๙" w:hAnsi="TH SarabunIT๙" w:cs="TH SarabunIT๙"/>
          <w:sz w:val="32"/>
          <w:szCs w:val="32"/>
          <w:cs/>
        </w:rPr>
        <w:t>พระลากเพิ่ม</w:t>
      </w:r>
      <w:r w:rsidR="00407AE6" w:rsidRPr="002C4596">
        <w:rPr>
          <w:rFonts w:ascii="TH SarabunIT๙" w:hAnsi="TH SarabunIT๙" w:cs="TH SarabunIT๙"/>
          <w:sz w:val="32"/>
          <w:szCs w:val="32"/>
          <w:cs/>
        </w:rPr>
        <w:t xml:space="preserve">เป็นพิเศษ </w:t>
      </w:r>
      <w:r w:rsidRPr="002C4596">
        <w:rPr>
          <w:rFonts w:ascii="TH SarabunIT๙" w:hAnsi="TH SarabunIT๙" w:cs="TH SarabunIT๙"/>
          <w:sz w:val="32"/>
          <w:szCs w:val="32"/>
          <w:cs/>
        </w:rPr>
        <w:t xml:space="preserve">เรียก </w:t>
      </w:r>
      <w:r w:rsidRPr="002C4596">
        <w:rPr>
          <w:rFonts w:ascii="TH SarabunIT๙" w:hAnsi="TH SarabunIT๙" w:cs="TH SarabunIT๙"/>
          <w:sz w:val="32"/>
          <w:szCs w:val="32"/>
        </w:rPr>
        <w:t>“</w:t>
      </w:r>
      <w:r w:rsidRPr="002C4596">
        <w:rPr>
          <w:rFonts w:ascii="TH SarabunIT๙" w:hAnsi="TH SarabunIT๙" w:cs="TH SarabunIT๙"/>
          <w:sz w:val="32"/>
          <w:szCs w:val="32"/>
          <w:cs/>
        </w:rPr>
        <w:t>ตักบาตรหน้าล้อ</w:t>
      </w:r>
      <w:r w:rsidRPr="002C4596">
        <w:rPr>
          <w:rFonts w:ascii="TH SarabunIT๙" w:hAnsi="TH SarabunIT๙" w:cs="TH SarabunIT๙"/>
          <w:sz w:val="32"/>
          <w:szCs w:val="32"/>
        </w:rPr>
        <w:t>”</w:t>
      </w:r>
      <w:r w:rsidRPr="002C4596">
        <w:rPr>
          <w:rFonts w:ascii="TH SarabunIT๙" w:hAnsi="TH SarabunIT๙" w:cs="TH SarabunIT๙"/>
          <w:sz w:val="32"/>
          <w:szCs w:val="32"/>
          <w:cs/>
        </w:rPr>
        <w:t>ในตอนกลางคืนระหว่างที่มีพิธี</w:t>
      </w:r>
      <w:r w:rsidR="00235D05" w:rsidRPr="002C4596">
        <w:rPr>
          <w:rFonts w:ascii="TH SarabunIT๙" w:hAnsi="TH SarabunIT๙" w:cs="TH SarabunIT๙"/>
          <w:sz w:val="32"/>
          <w:szCs w:val="32"/>
        </w:rPr>
        <w:t xml:space="preserve"> </w:t>
      </w:r>
      <w:r w:rsidRPr="002C4596">
        <w:rPr>
          <w:rFonts w:ascii="TH SarabunIT๙" w:hAnsi="TH SarabunIT๙" w:cs="TH SarabunIT๙"/>
          <w:sz w:val="32"/>
          <w:szCs w:val="32"/>
        </w:rPr>
        <w:t>“</w:t>
      </w:r>
      <w:r w:rsidRPr="002C4596">
        <w:rPr>
          <w:rFonts w:ascii="TH SarabunIT๙" w:hAnsi="TH SarabunIT๙" w:cs="TH SarabunIT๙"/>
          <w:sz w:val="32"/>
          <w:szCs w:val="32"/>
          <w:cs/>
        </w:rPr>
        <w:t>คุมพระ</w:t>
      </w:r>
      <w:r w:rsidRPr="002C4596">
        <w:rPr>
          <w:rFonts w:ascii="TH SarabunIT๙" w:hAnsi="TH SarabunIT๙" w:cs="TH SarabunIT๙"/>
          <w:sz w:val="32"/>
          <w:szCs w:val="32"/>
        </w:rPr>
        <w:t>”(</w:t>
      </w:r>
      <w:r w:rsidRPr="002C4596">
        <w:rPr>
          <w:rFonts w:ascii="TH SarabunIT๙" w:hAnsi="TH SarabunIT๙" w:cs="TH SarabunIT๙"/>
          <w:sz w:val="32"/>
          <w:szCs w:val="32"/>
          <w:cs/>
        </w:rPr>
        <w:t>ประโคมพระลาก)</w:t>
      </w:r>
      <w:r w:rsidR="00235D05"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อีกด้วยพอถึงวันแรม ๑๑</w:t>
      </w:r>
      <w:r w:rsidR="00594FD9" w:rsidRPr="002C4596">
        <w:rPr>
          <w:rFonts w:ascii="TH SarabunIT๙" w:hAnsi="TH SarabunIT๙" w:cs="TH SarabunIT๙"/>
          <w:sz w:val="32"/>
          <w:szCs w:val="32"/>
          <w:cs/>
        </w:rPr>
        <w:t xml:space="preserve"> ค่ำเดือน ๑๑ อันเป็นวันออกพรรษา</w:t>
      </w:r>
      <w:r w:rsidRPr="002C4596">
        <w:rPr>
          <w:rFonts w:ascii="TH SarabunIT๙" w:hAnsi="TH SarabunIT๙" w:cs="TH SarabunIT๙"/>
          <w:sz w:val="32"/>
          <w:szCs w:val="32"/>
          <w:cs/>
        </w:rPr>
        <w:t>หลังจากทำบุญที่วัดตามปกติแล้วจะมีการลากพระต่ออีก ๑</w:t>
      </w:r>
      <w:r w:rsidRPr="002C4596">
        <w:rPr>
          <w:rFonts w:ascii="TH SarabunIT๙" w:hAnsi="TH SarabunIT๙" w:cs="TH SarabunIT๙"/>
          <w:sz w:val="32"/>
          <w:szCs w:val="32"/>
        </w:rPr>
        <w:t>-</w:t>
      </w:r>
      <w:r w:rsidRPr="002C4596">
        <w:rPr>
          <w:rFonts w:ascii="TH SarabunIT๙" w:hAnsi="TH SarabunIT๙" w:cs="TH SarabunIT๙"/>
          <w:sz w:val="32"/>
          <w:szCs w:val="32"/>
          <w:cs/>
        </w:rPr>
        <w:t>๒ วัน อย่างสนุกสนานมีเพลงลากพระร้องเล่นอีกด้วย</w:t>
      </w:r>
      <w:r w:rsidR="00594FD9"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ประเพณีลากพระของชาว</w:t>
      </w:r>
      <w:r w:rsidR="00A4651D" w:rsidRPr="002C4596">
        <w:rPr>
          <w:rFonts w:ascii="TH SarabunIT๙" w:hAnsi="TH SarabunIT๙" w:cs="TH SarabunIT๙"/>
          <w:sz w:val="32"/>
          <w:szCs w:val="32"/>
          <w:cs/>
        </w:rPr>
        <w:t>ภาคใต้</w:t>
      </w:r>
      <w:r w:rsidR="00594FD9" w:rsidRPr="002C4596">
        <w:rPr>
          <w:rFonts w:ascii="TH SarabunIT๙" w:hAnsi="TH SarabunIT๙" w:cs="TH SarabunIT๙"/>
          <w:sz w:val="32"/>
          <w:szCs w:val="32"/>
          <w:cs/>
        </w:rPr>
        <w:t xml:space="preserve"> </w:t>
      </w:r>
      <w:r w:rsidR="00A4651D" w:rsidRPr="002C4596">
        <w:rPr>
          <w:rFonts w:ascii="TH SarabunIT๙" w:hAnsi="TH SarabunIT๙" w:cs="TH SarabunIT๙"/>
          <w:sz w:val="32"/>
          <w:szCs w:val="32"/>
          <w:cs/>
        </w:rPr>
        <w:t xml:space="preserve">มีอยู่ ๒ รูปแบบ </w:t>
      </w:r>
      <w:r w:rsidRPr="002C4596">
        <w:rPr>
          <w:rFonts w:ascii="TH SarabunIT๙" w:hAnsi="TH SarabunIT๙" w:cs="TH SarabunIT๙"/>
          <w:sz w:val="32"/>
          <w:szCs w:val="32"/>
          <w:cs/>
        </w:rPr>
        <w:t>คือลากพระทางบก คือ การอัญเชิญพระพุทธรูปปางอุ้มบาตรขึ้นประดิษฐานบนนมพระ หรือบุษบกแล้วแห่แหน โดยการลากไปบนบก</w:t>
      </w:r>
      <w:r w:rsidR="00A4651D"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วัดส่วนใหญ่ ที่ดำเนินการประเพณีลากพระวิธีนี้ มักตั้งอยู่ใ</w:t>
      </w:r>
      <w:r w:rsidR="00A4651D" w:rsidRPr="002C4596">
        <w:rPr>
          <w:rFonts w:ascii="TH SarabunIT๙" w:hAnsi="TH SarabunIT๙" w:cs="TH SarabunIT๙"/>
          <w:sz w:val="32"/>
          <w:szCs w:val="32"/>
          <w:cs/>
        </w:rPr>
        <w:t>นที่ไกลแม่น้ำลำคลองลากพระทางน้ำ</w:t>
      </w:r>
      <w:r w:rsidR="00594FD9"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เป็นการอัญเชิญ</w:t>
      </w:r>
      <w:r w:rsidR="00681099" w:rsidRPr="002C4596">
        <w:rPr>
          <w:rFonts w:ascii="TH SarabunIT๙" w:hAnsi="TH SarabunIT๙" w:cs="TH SarabunIT๙"/>
          <w:color w:val="215868" w:themeColor="accent5" w:themeShade="80"/>
          <w:sz w:val="32"/>
          <w:szCs w:val="32"/>
          <w:cs/>
        </w:rPr>
        <w:t xml:space="preserve"> </w:t>
      </w:r>
      <w:r w:rsidRPr="002C4596">
        <w:rPr>
          <w:rFonts w:ascii="TH SarabunIT๙" w:hAnsi="TH SarabunIT๙" w:cs="TH SarabunIT๙"/>
          <w:sz w:val="32"/>
          <w:szCs w:val="32"/>
          <w:cs/>
        </w:rPr>
        <w:t>พระ</w:t>
      </w:r>
      <w:r w:rsidR="00505B66">
        <w:rPr>
          <w:rFonts w:ascii="TH SarabunIT๙" w:hAnsi="TH SarabunIT๙" w:cs="TH SarabunIT๙"/>
          <w:sz w:val="32"/>
          <w:szCs w:val="32"/>
          <w:cs/>
        </w:rPr>
        <w:t>พุทธรูปปางอุ้มบาตรขึ้นประดิษฐาน</w:t>
      </w:r>
      <w:r w:rsidRPr="002C4596">
        <w:rPr>
          <w:rFonts w:ascii="TH SarabunIT๙" w:hAnsi="TH SarabunIT๙" w:cs="TH SarabunIT๙"/>
          <w:sz w:val="32"/>
          <w:szCs w:val="32"/>
          <w:cs/>
        </w:rPr>
        <w:t>บนบุษบก ในเรือ แล้วแห่แหนโดยการ</w:t>
      </w:r>
      <w:r w:rsidR="00A4651D" w:rsidRPr="002C4596">
        <w:rPr>
          <w:rFonts w:ascii="TH SarabunIT๙" w:hAnsi="TH SarabunIT๙" w:cs="TH SarabunIT๙"/>
          <w:sz w:val="32"/>
          <w:szCs w:val="32"/>
          <w:cs/>
        </w:rPr>
        <w:t>ลากไปทางน้ำ ประเพณีลากพระที่มัก</w:t>
      </w:r>
      <w:r w:rsidRPr="002C4596">
        <w:rPr>
          <w:rFonts w:ascii="TH SarabunIT๙" w:hAnsi="TH SarabunIT๙" w:cs="TH SarabunIT๙"/>
          <w:sz w:val="32"/>
          <w:szCs w:val="32"/>
          <w:cs/>
        </w:rPr>
        <w:t>กระทำด้วยวิธีนี้ เป็น</w:t>
      </w:r>
      <w:r w:rsidRPr="002C4596">
        <w:rPr>
          <w:rFonts w:ascii="TH SarabunIT๙" w:hAnsi="TH SarabunIT๙" w:cs="TH SarabunIT๙"/>
          <w:sz w:val="32"/>
          <w:szCs w:val="32"/>
          <w:cs/>
        </w:rPr>
        <w:lastRenderedPageBreak/>
        <w:t>ของวัดที่ส่วนใหญ่อยู่ใกล้แม่น้ำลำคลอง ประเพณีชักพระในภาคใต้</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มีประวัติความเป็นมายาวนาน ดังปรากฏในบันทึกของภิกษุชาวจีนชื่อ อี้จิง ได้จาริกผ่านคาบสมุทรมลายู</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เพื่อไปศึกษาศาสนาในอินเดีย ใน พ.ศ.๑๒๑๔-๑๒๓๘ ก็ได้เห็นประเพณีการลากพระของชาวเมือง "โฮลิง" อันเป็นชื่อเดิมของเมืองนครศรีธรรมราช จึงได้บันทึกไว้ว่า "พระพุทธรูปศักดิ์สิทธิ์องค์</w:t>
      </w:r>
      <w:r w:rsidR="00FE0DD1" w:rsidRPr="002C4596">
        <w:rPr>
          <w:rFonts w:ascii="TH SarabunIT๙" w:hAnsi="TH SarabunIT๙" w:cs="TH SarabunIT๙"/>
          <w:sz w:val="32"/>
          <w:szCs w:val="32"/>
          <w:cs/>
        </w:rPr>
        <w:t>หนึ่ง</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มีคนแห่แหนนำมาจากวัด โดยประดิษฐานจากรถหรือบนแคร่</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มีพระสงฆ์</w:t>
      </w:r>
      <w:r w:rsidR="00FE0DD1" w:rsidRPr="002C4596">
        <w:rPr>
          <w:rFonts w:ascii="TH SarabunIT๙" w:hAnsi="TH SarabunIT๙" w:cs="TH SarabunIT๙"/>
          <w:sz w:val="32"/>
          <w:szCs w:val="32"/>
          <w:cs/>
        </w:rPr>
        <w:t>และ</w:t>
      </w:r>
      <w:r w:rsidRPr="002C4596">
        <w:rPr>
          <w:rFonts w:ascii="TH SarabunIT๙" w:hAnsi="TH SarabunIT๙" w:cs="TH SarabunIT๙"/>
          <w:sz w:val="32"/>
          <w:szCs w:val="32"/>
          <w:cs/>
        </w:rPr>
        <w:t>ฆราวาสหมู่ใหญ่แวดล้อมมา</w:t>
      </w:r>
      <w:r w:rsidR="00AC122C" w:rsidRPr="002C4596">
        <w:rPr>
          <w:rFonts w:ascii="TH SarabunIT๙" w:hAnsi="TH SarabunIT๙" w:cs="TH SarabunIT๙"/>
          <w:sz w:val="32"/>
          <w:szCs w:val="32"/>
          <w:cs/>
        </w:rPr>
        <w:t xml:space="preserve"> มีการตีกลองและบรรเลงดนตรีต่างๆ</w:t>
      </w:r>
      <w:r w:rsidRPr="002C4596">
        <w:rPr>
          <w:rFonts w:ascii="TH SarabunIT๙" w:hAnsi="TH SarabunIT๙" w:cs="TH SarabunIT๙"/>
          <w:sz w:val="32"/>
          <w:szCs w:val="32"/>
          <w:cs/>
        </w:rPr>
        <w:t>มีการ</w:t>
      </w:r>
      <w:r w:rsidR="00FE0DD1" w:rsidRPr="002C4596">
        <w:rPr>
          <w:rFonts w:ascii="TH SarabunIT๙" w:hAnsi="TH SarabunIT๙" w:cs="TH SarabunIT๙"/>
          <w:sz w:val="32"/>
          <w:szCs w:val="32"/>
          <w:cs/>
        </w:rPr>
        <w:t>ถวาย</w:t>
      </w:r>
      <w:r w:rsidR="00AC122C" w:rsidRPr="002C4596">
        <w:rPr>
          <w:rFonts w:ascii="TH SarabunIT๙" w:hAnsi="TH SarabunIT๙" w:cs="TH SarabunIT๙"/>
          <w:sz w:val="32"/>
          <w:szCs w:val="32"/>
          <w:cs/>
        </w:rPr>
        <w:t>ของหอมดอกไม้และถือธงชนิดต่างๆที่ทอแสงในกลางแดด</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พระพุทธรูป</w:t>
      </w:r>
      <w:r w:rsidR="00FE0DD1" w:rsidRPr="002C4596">
        <w:rPr>
          <w:rFonts w:ascii="TH SarabunIT๙" w:hAnsi="TH SarabunIT๙" w:cs="TH SarabunIT๙"/>
          <w:sz w:val="32"/>
          <w:szCs w:val="32"/>
          <w:cs/>
        </w:rPr>
        <w:t>เสด็จ</w:t>
      </w:r>
      <w:r w:rsidRPr="002C4596">
        <w:rPr>
          <w:rFonts w:ascii="TH SarabunIT๙" w:hAnsi="TH SarabunIT๙" w:cs="TH SarabunIT๙"/>
          <w:sz w:val="32"/>
          <w:szCs w:val="32"/>
          <w:cs/>
        </w:rPr>
        <w:t>ไปสู่หมู่บ้านด้วยวิธีดังกล่าวนี้</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ภายใต้เพดา</w:t>
      </w:r>
      <w:r w:rsidR="000A7D85" w:rsidRPr="002C4596">
        <w:rPr>
          <w:rFonts w:ascii="TH SarabunIT๙" w:hAnsi="TH SarabunIT๙" w:cs="TH SarabunIT๙"/>
          <w:sz w:val="32"/>
          <w:szCs w:val="32"/>
          <w:cs/>
        </w:rPr>
        <w:t>น</w:t>
      </w:r>
      <w:r w:rsidRPr="002C4596">
        <w:rPr>
          <w:rFonts w:ascii="TH SarabunIT๙" w:hAnsi="TH SarabunIT๙" w:cs="TH SarabunIT๙"/>
          <w:sz w:val="32"/>
          <w:szCs w:val="32"/>
          <w:cs/>
        </w:rPr>
        <w:t>กว้างขวาง</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"จากหลักฐานใน</w:t>
      </w:r>
      <w:r w:rsidR="00FE0DD1" w:rsidRPr="002C4596">
        <w:rPr>
          <w:rFonts w:ascii="TH SarabunIT๙" w:hAnsi="TH SarabunIT๙" w:cs="TH SarabunIT๙"/>
          <w:sz w:val="32"/>
          <w:szCs w:val="32"/>
          <w:cs/>
        </w:rPr>
        <w:t>จดหมาย</w:t>
      </w:r>
      <w:r w:rsidR="00AC122C" w:rsidRPr="002C4596">
        <w:rPr>
          <w:rFonts w:ascii="TH SarabunIT๙" w:hAnsi="TH SarabunIT๙" w:cs="TH SarabunIT๙"/>
          <w:sz w:val="32"/>
          <w:szCs w:val="32"/>
          <w:cs/>
        </w:rPr>
        <w:t>เหตุของภิกษุอี้จิงนี้</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ทำให้นักวิชาการบางคนเชื่อว่าประเพณีลากพระ</w:t>
      </w:r>
      <w:r w:rsidR="00FE0DD1" w:rsidRPr="002C4596">
        <w:rPr>
          <w:rFonts w:ascii="TH SarabunIT๙" w:hAnsi="TH SarabunIT๙" w:cs="TH SarabunIT๙"/>
          <w:sz w:val="32"/>
          <w:szCs w:val="32"/>
          <w:cs/>
        </w:rPr>
        <w:t>ในภาคใต้</w:t>
      </w:r>
      <w:r w:rsidRPr="002C4596">
        <w:rPr>
          <w:rFonts w:ascii="TH SarabunIT๙" w:hAnsi="TH SarabunIT๙" w:cs="TH SarabunIT๙"/>
          <w:sz w:val="32"/>
          <w:szCs w:val="32"/>
          <w:cs/>
        </w:rPr>
        <w:t>มีมาแล้ว</w:t>
      </w:r>
      <w:r w:rsidR="00A45DE5"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ตั้งแต่สมัยศรีวิชัย</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ประเพณีลากพระของชาวใต้สมัยกรุงศรี</w:t>
      </w:r>
      <w:r w:rsidR="00FE0DD1" w:rsidRPr="002C4596">
        <w:rPr>
          <w:rFonts w:ascii="TH SarabunIT๙" w:hAnsi="TH SarabunIT๙" w:cs="TH SarabunIT๙"/>
          <w:sz w:val="32"/>
          <w:szCs w:val="32"/>
          <w:cs/>
        </w:rPr>
        <w:t>อยุธยา</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เห็นว่าเป็นประเพณีที่ทั้งสถาบันศาสนาและสถาบันกษัตริย์ถือเป็น</w:t>
      </w:r>
      <w:r w:rsidR="00FE0DD1" w:rsidRPr="002C4596">
        <w:rPr>
          <w:rFonts w:ascii="TH SarabunIT๙" w:hAnsi="TH SarabunIT๙" w:cs="TH SarabunIT๙"/>
          <w:sz w:val="32"/>
          <w:szCs w:val="32"/>
          <w:cs/>
        </w:rPr>
        <w:t>เรื่องสำคัญ</w:t>
      </w:r>
      <w:r w:rsidRPr="002C4596">
        <w:rPr>
          <w:rFonts w:ascii="TH SarabunIT๙" w:hAnsi="TH SarabunIT๙" w:cs="TH SarabunIT๙"/>
          <w:sz w:val="32"/>
          <w:szCs w:val="32"/>
          <w:cs/>
        </w:rPr>
        <w:t>ยิ่ง</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ดังปรากฏในเรื่องประทวนตราให้แก่พระครูอินทร์โมลีคณะ</w:t>
      </w:r>
      <w:r w:rsidR="00906B45">
        <w:rPr>
          <w:rFonts w:ascii="TH SarabunIT๙" w:hAnsi="TH SarabunIT๙" w:cs="TH SarabunIT๙"/>
          <w:sz w:val="32"/>
          <w:szCs w:val="32"/>
          <w:cs/>
        </w:rPr>
        <w:t>ป่าแก้วหัวเมืองพัทลุงใน</w:t>
      </w:r>
      <w:r w:rsidR="00FE0DD1" w:rsidRPr="002C4596">
        <w:rPr>
          <w:rFonts w:ascii="TH SarabunIT๙" w:hAnsi="TH SarabunIT๙" w:cs="TH SarabunIT๙"/>
          <w:sz w:val="32"/>
          <w:szCs w:val="32"/>
          <w:cs/>
        </w:rPr>
        <w:t>พ.ศ.๒๒๔๒ ว่า</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"แลเมื่อครั้งคณะป่าแก้วแต่ก่อนมี</w:t>
      </w:r>
      <w:r w:rsidR="00FE0DD1" w:rsidRPr="002C4596">
        <w:rPr>
          <w:rFonts w:ascii="TH SarabunIT๙" w:hAnsi="TH SarabunIT๙" w:cs="TH SarabunIT๙"/>
          <w:sz w:val="32"/>
          <w:szCs w:val="32"/>
          <w:cs/>
        </w:rPr>
        <w:t>พระครูอันดับ ๖ องค์ ได้ช่วยการพระราชพิธีตรุศสารท</w:t>
      </w:r>
      <w:r w:rsidR="00E35B11" w:rsidRPr="002C4596">
        <w:rPr>
          <w:rFonts w:ascii="TH SarabunIT๙" w:hAnsi="TH SarabunIT๙" w:cs="TH SarabunIT๙"/>
          <w:sz w:val="32"/>
          <w:szCs w:val="32"/>
          <w:cs/>
        </w:rPr>
        <w:t xml:space="preserve"> </w:t>
      </w:r>
      <w:r w:rsidR="00FE0DD1" w:rsidRPr="002C4596">
        <w:rPr>
          <w:rFonts w:ascii="TH SarabunIT๙" w:hAnsi="TH SarabunIT๙" w:cs="TH SarabunIT๙"/>
          <w:sz w:val="32"/>
          <w:szCs w:val="32"/>
          <w:cs/>
        </w:rPr>
        <w:t>แลงานลากพระถวายพระราชกุศล</w:t>
      </w:r>
      <w:r w:rsidR="00E35B11" w:rsidRPr="002C4596">
        <w:rPr>
          <w:rFonts w:ascii="TH SarabunIT๙" w:hAnsi="TH SarabunIT๙" w:cs="TH SarabunIT๙"/>
          <w:sz w:val="32"/>
          <w:szCs w:val="32"/>
          <w:cs/>
        </w:rPr>
        <w:t xml:space="preserve"> </w:t>
      </w:r>
      <w:r w:rsidR="00FE0DD1" w:rsidRPr="002C4596">
        <w:rPr>
          <w:rFonts w:ascii="TH SarabunIT๙" w:hAnsi="TH SarabunIT๙" w:cs="TH SarabunIT๙"/>
          <w:sz w:val="32"/>
          <w:szCs w:val="32"/>
          <w:cs/>
        </w:rPr>
        <w:t>"และข้อ</w:t>
      </w:r>
      <w:r w:rsidR="00906B45" w:rsidRPr="002C4596">
        <w:rPr>
          <w:rFonts w:ascii="TH SarabunIT๙" w:hAnsi="TH SarabunIT๙" w:cs="TH SarabunIT๙"/>
          <w:sz w:val="32"/>
          <w:szCs w:val="32"/>
          <w:cs/>
        </w:rPr>
        <w:t>อีก</w:t>
      </w:r>
      <w:r w:rsidR="00FE0DD1" w:rsidRPr="002C4596">
        <w:rPr>
          <w:rFonts w:ascii="TH SarabunIT๙" w:hAnsi="TH SarabunIT๙" w:cs="TH SarabunIT๙"/>
          <w:sz w:val="32"/>
          <w:szCs w:val="32"/>
          <w:cs/>
        </w:rPr>
        <w:t>ตอนหนึ่งว่า</w:t>
      </w:r>
      <w:r w:rsidR="00E35B11" w:rsidRPr="002C4596">
        <w:rPr>
          <w:rFonts w:ascii="TH SarabunIT๙" w:hAnsi="TH SarabunIT๙" w:cs="TH SarabunIT๙"/>
          <w:sz w:val="32"/>
          <w:szCs w:val="32"/>
          <w:cs/>
        </w:rPr>
        <w:t xml:space="preserve"> </w:t>
      </w:r>
      <w:r w:rsidR="00FE0DD1" w:rsidRPr="002C4596">
        <w:rPr>
          <w:rFonts w:ascii="TH SarabunIT๙" w:hAnsi="TH SarabunIT๙" w:cs="TH SarabunIT๙"/>
          <w:sz w:val="32"/>
          <w:szCs w:val="32"/>
          <w:cs/>
        </w:rPr>
        <w:t>"แลราชการซึ่ง</w:t>
      </w:r>
      <w:r w:rsidRPr="002C4596">
        <w:rPr>
          <w:rFonts w:ascii="TH SarabunIT๙" w:hAnsi="TH SarabunIT๙" w:cs="TH SarabunIT๙"/>
          <w:sz w:val="32"/>
          <w:szCs w:val="32"/>
          <w:cs/>
        </w:rPr>
        <w:t>เป็นพนัดแก่ขุนหมื่นกรมคณะป่าแก้ว</w:t>
      </w:r>
      <w:r w:rsidR="00906B45">
        <w:rPr>
          <w:rFonts w:ascii="TH SarabunIT๙" w:hAnsi="TH SarabunIT๙" w:cs="TH SarabunIT๙" w:hint="cs"/>
          <w:sz w:val="32"/>
          <w:szCs w:val="32"/>
          <w:cs/>
        </w:rPr>
        <w:t xml:space="preserve"> </w:t>
      </w:r>
      <w:r w:rsidRPr="002C4596">
        <w:rPr>
          <w:rFonts w:ascii="TH SarabunIT๙" w:hAnsi="TH SarabunIT๙" w:cs="TH SarabunIT๙"/>
          <w:sz w:val="32"/>
          <w:szCs w:val="32"/>
          <w:cs/>
        </w:rPr>
        <w:t>มีแต่หน้าที่เมืองเส้นหนึ่งแลการพระราชพิธีตรุศสารท แลงานลากพระเจ้าเมืองจะได้เบียดเสียดเอาข้าพระไปใช้ราชการนอก แต่นั้นหามิได้</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 เมืองนครศรีธรรมราชปลายสมัยกรุงศรีอยุธยา</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ในรัชกาลพระเจ้าอยู่บรมโกศ แม้แต่ผู้ตีกลองในงานลากพระก็ถือว่าสำคัญ จึงมีแจ้งไว้ในทำเนียบข้าราชการตกเป็นพระอัยการไว้ว่า "ขุนรันไภรี</w:t>
      </w:r>
      <w:r w:rsidR="00E35B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ถือศักดินา ๒๐๐ พนักงานตีกลองแห่พระ" ตำแหน่งนี้มีมาจนถึงสมัยกรุงรัตนโกสินทร์ ดังปรากฏในทำเนียบข้าราชการเมืองนครศรีธรรมราช ครั้งรัชกาล</w:t>
      </w:r>
      <w:r w:rsidR="003F3472"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ที่ ๒ ว่า "ขุนรันไภรี</w:t>
      </w:r>
      <w:r w:rsidR="003F3472"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ถือศักดินา ๒๐๐ พนักงานตีกลองแห่พระ" เช่นกัน</w:t>
      </w:r>
    </w:p>
    <w:p w:rsidR="003D7A81" w:rsidRPr="002C4596" w:rsidRDefault="00660D46" w:rsidP="00EF50FC">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๓. โนราโรงครู ใน</w:t>
      </w:r>
      <w:r w:rsidR="00DB65A0" w:rsidRPr="002C4596">
        <w:rPr>
          <w:rFonts w:ascii="TH SarabunIT๙" w:hAnsi="TH SarabunIT๙" w:cs="TH SarabunIT๙"/>
          <w:sz w:val="32"/>
          <w:szCs w:val="32"/>
          <w:cs/>
        </w:rPr>
        <w:t>ชุมชน</w:t>
      </w:r>
      <w:r w:rsidRPr="002C4596">
        <w:rPr>
          <w:rFonts w:ascii="TH SarabunIT๙" w:hAnsi="TH SarabunIT๙" w:cs="TH SarabunIT๙"/>
          <w:sz w:val="32"/>
          <w:szCs w:val="32"/>
          <w:cs/>
        </w:rPr>
        <w:t xml:space="preserve">ทะเลน้อย มีประชาชนที่มีเชื้อสายบรรพบุรุษเป็นมโนราประมาณ ๓๐ สายสกุล จึงมีการสืบทอดคติชนความเชื่อของบรรดาเหล่าลูกหลาน และผู้ที่ศรัทธาจัดพิธีโนราโรงครูกันเป็นประจำทุกปี </w:t>
      </w:r>
      <w:r w:rsidRPr="002C4596">
        <w:rPr>
          <w:rFonts w:ascii="TH SarabunIT๙" w:hAnsi="TH SarabunIT๙" w:cs="TH SarabunIT๙"/>
          <w:sz w:val="32"/>
          <w:szCs w:val="32"/>
        </w:rPr>
        <w:t>“</w:t>
      </w:r>
      <w:r w:rsidRPr="002C4596">
        <w:rPr>
          <w:rFonts w:ascii="TH SarabunIT๙" w:hAnsi="TH SarabunIT๙" w:cs="TH SarabunIT๙"/>
          <w:sz w:val="32"/>
          <w:szCs w:val="32"/>
          <w:cs/>
        </w:rPr>
        <w:t>โนราโรงครู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มีผู้ให้ความหมายไว้หลายท่านพอสรุปได้ดังนี้ โนราที่แสดงเพื่อประกอบพิธี เชิญวิญญาณครู</w:t>
      </w:r>
      <w:r w:rsidR="00BF349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หรือบรรพบุรุษที่เป็นโนรา ซึ่งเรียกว่า ตายายโนรา หรือ</w:t>
      </w:r>
      <w:r w:rsidRPr="002C4596">
        <w:rPr>
          <w:rFonts w:ascii="TH SarabunIT๙" w:hAnsi="TH SarabunIT๙" w:cs="TH SarabunIT๙"/>
          <w:sz w:val="32"/>
          <w:szCs w:val="32"/>
        </w:rPr>
        <w:t>“</w:t>
      </w:r>
      <w:r w:rsidRPr="002C4596">
        <w:rPr>
          <w:rFonts w:ascii="TH SarabunIT๙" w:hAnsi="TH SarabunIT๙" w:cs="TH SarabunIT๙"/>
          <w:sz w:val="32"/>
          <w:szCs w:val="32"/>
          <w:cs/>
        </w:rPr>
        <w:t>ตาหลวง</w:t>
      </w:r>
      <w:r w:rsidRPr="002C4596">
        <w:rPr>
          <w:rFonts w:ascii="TH SarabunIT๙" w:hAnsi="TH SarabunIT๙" w:cs="TH SarabunIT๙"/>
          <w:sz w:val="32"/>
          <w:szCs w:val="32"/>
        </w:rPr>
        <w:t>”</w:t>
      </w:r>
      <w:r w:rsidRPr="002C4596">
        <w:rPr>
          <w:rFonts w:ascii="TH SarabunIT๙" w:hAnsi="TH SarabunIT๙" w:cs="TH SarabunIT๙"/>
          <w:sz w:val="32"/>
          <w:szCs w:val="32"/>
          <w:cs/>
        </w:rPr>
        <w:t>มาเข้าทรงลูกหลานที่เป็น</w:t>
      </w:r>
      <w:r w:rsidR="000A7D85" w:rsidRPr="002C4596">
        <w:rPr>
          <w:rFonts w:ascii="TH SarabunIT๙" w:hAnsi="TH SarabunIT๙" w:cs="TH SarabunIT๙"/>
          <w:sz w:val="32"/>
          <w:szCs w:val="32"/>
          <w:cs/>
        </w:rPr>
        <w:t>ร่าง</w:t>
      </w:r>
      <w:r w:rsidRPr="002C4596">
        <w:rPr>
          <w:rFonts w:ascii="TH SarabunIT๙" w:hAnsi="TH SarabunIT๙" w:cs="TH SarabunIT๙"/>
          <w:sz w:val="32"/>
          <w:szCs w:val="32"/>
          <w:cs/>
        </w:rPr>
        <w:t>ทรง ซึ่งมีวัตถุประสงค์ ก็เพื่อแสดงความกตัญญูต่อบรรพบุรุษ เพื่อความเป็นสวัสดิมงคล</w:t>
      </w:r>
      <w:r w:rsidR="00A3323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แก่ชีวิตและครอบครัว หรือเพื่อให้รับการเซ่นสังเวย</w:t>
      </w:r>
      <w:r w:rsidR="003D7A8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หรือเพื่อแก้บน</w:t>
      </w:r>
      <w:r w:rsidR="003D7A8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ตามที่ได้บนบานเอาไว้ หรือเพื่อครอบเทริด หรือผูกผ้าใหญ่ให้แก่ผู้</w:t>
      </w:r>
    </w:p>
    <w:p w:rsidR="002F490D" w:rsidRDefault="00D970DC" w:rsidP="003D7A81">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44512" behindDoc="1" locked="0" layoutInCell="1" allowOverlap="1" wp14:anchorId="1B4C70AC" wp14:editId="5E8B2B62">
            <wp:simplePos x="0" y="0"/>
            <wp:positionH relativeFrom="column">
              <wp:posOffset>3204845</wp:posOffset>
            </wp:positionH>
            <wp:positionV relativeFrom="paragraph">
              <wp:posOffset>114300</wp:posOffset>
            </wp:positionV>
            <wp:extent cx="2506142" cy="1853655"/>
            <wp:effectExtent l="171450" t="171450" r="389890" b="356235"/>
            <wp:wrapNone/>
            <wp:docPr id="1014" name="รูปภาพ 1014" descr="C:\Users\Jar\Desktop\2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ar\Desktop\20%20(~1.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506142" cy="18536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3D7A81" w:rsidRPr="002C4596">
        <w:rPr>
          <w:rFonts w:ascii="TH SarabunIT๙" w:hAnsi="TH SarabunIT๙" w:cs="TH SarabunIT๙"/>
          <w:sz w:val="32"/>
          <w:szCs w:val="32"/>
          <w:cs/>
        </w:rPr>
        <w:t>แสดงโนรารุ่นใหม่ ด้วยเหตุนี้จึงต้องเชิญครูมาเข้าทรงหรือมา</w:t>
      </w:r>
    </w:p>
    <w:p w:rsidR="002F490D" w:rsidRDefault="00660D46" w:rsidP="003D7A81">
      <w:pPr>
        <w:jc w:val="thaiDistribute"/>
        <w:rPr>
          <w:rFonts w:ascii="TH SarabunIT๙" w:hAnsi="TH SarabunIT๙" w:cs="TH SarabunIT๙"/>
          <w:sz w:val="32"/>
          <w:szCs w:val="32"/>
        </w:rPr>
      </w:pPr>
      <w:r w:rsidRPr="002C4596">
        <w:rPr>
          <w:rFonts w:ascii="TH SarabunIT๙" w:hAnsi="TH SarabunIT๙" w:cs="TH SarabunIT๙"/>
          <w:sz w:val="32"/>
          <w:szCs w:val="32"/>
        </w:rPr>
        <w:t>“</w:t>
      </w:r>
      <w:r w:rsidRPr="002C4596">
        <w:rPr>
          <w:rFonts w:ascii="TH SarabunIT๙" w:hAnsi="TH SarabunIT๙" w:cs="TH SarabunIT๙"/>
          <w:sz w:val="32"/>
          <w:szCs w:val="32"/>
          <w:cs/>
        </w:rPr>
        <w:t>ลง</w:t>
      </w:r>
      <w:r w:rsidRPr="002C4596">
        <w:rPr>
          <w:rFonts w:ascii="TH SarabunIT๙" w:hAnsi="TH SarabunIT๙" w:cs="TH SarabunIT๙"/>
          <w:sz w:val="32"/>
          <w:szCs w:val="32"/>
        </w:rPr>
        <w:t>”</w:t>
      </w:r>
      <w:r w:rsidRPr="002C4596">
        <w:rPr>
          <w:rFonts w:ascii="TH SarabunIT๙" w:hAnsi="TH SarabunIT๙" w:cs="TH SarabunIT๙"/>
          <w:sz w:val="32"/>
          <w:szCs w:val="32"/>
          <w:cs/>
        </w:rPr>
        <w:t>ยังโรงพิธีโนราที่จะเล่นลงครูได้</w:t>
      </w:r>
      <w:r w:rsidR="00A3323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ต้องมีความรอบรู้เรื่องพิธี</w:t>
      </w:r>
    </w:p>
    <w:p w:rsidR="002F490D" w:rsidRDefault="00660D46" w:rsidP="003D7A81">
      <w:pPr>
        <w:jc w:val="thaiDistribute"/>
        <w:rPr>
          <w:rFonts w:ascii="TH SarabunIT๙" w:hAnsi="TH SarabunIT๙" w:cs="TH SarabunIT๙"/>
          <w:sz w:val="32"/>
          <w:szCs w:val="32"/>
        </w:rPr>
      </w:pPr>
      <w:r w:rsidRPr="002C4596">
        <w:rPr>
          <w:rFonts w:ascii="TH SarabunIT๙" w:hAnsi="TH SarabunIT๙" w:cs="TH SarabunIT๙"/>
          <w:sz w:val="32"/>
          <w:szCs w:val="32"/>
          <w:cs/>
        </w:rPr>
        <w:t>กรรมในการรำลงครูเป็นอย่างดี</w:t>
      </w:r>
      <w:r w:rsidR="003D7A8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ด้วยเหตุนี้</w:t>
      </w:r>
      <w:r w:rsidR="00A3323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บางที่จึงเรียกโนรา</w:t>
      </w:r>
    </w:p>
    <w:p w:rsidR="002F490D" w:rsidRDefault="00660D46" w:rsidP="003D7A81">
      <w:pPr>
        <w:jc w:val="thaiDistribute"/>
        <w:rPr>
          <w:rFonts w:ascii="TH SarabunIT๙" w:hAnsi="TH SarabunIT๙" w:cs="TH SarabunIT๙"/>
          <w:sz w:val="32"/>
          <w:szCs w:val="32"/>
        </w:rPr>
      </w:pPr>
      <w:r w:rsidRPr="002C4596">
        <w:rPr>
          <w:rFonts w:ascii="TH SarabunIT๙" w:hAnsi="TH SarabunIT๙" w:cs="TH SarabunIT๙"/>
          <w:sz w:val="32"/>
          <w:szCs w:val="32"/>
          <w:cs/>
        </w:rPr>
        <w:t>ลงครู</w:t>
      </w:r>
      <w:r w:rsidR="00A3323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เป็น</w:t>
      </w:r>
      <w:r w:rsidR="003D7A81" w:rsidRPr="002C4596">
        <w:rPr>
          <w:rFonts w:ascii="TH SarabunIT๙" w:hAnsi="TH SarabunIT๙" w:cs="TH SarabunIT๙"/>
          <w:sz w:val="32"/>
          <w:szCs w:val="32"/>
        </w:rPr>
        <w:t xml:space="preserve"> </w:t>
      </w:r>
      <w:r w:rsidRPr="002C4596">
        <w:rPr>
          <w:rFonts w:ascii="TH SarabunIT๙" w:hAnsi="TH SarabunIT๙" w:cs="TH SarabunIT๙"/>
          <w:sz w:val="32"/>
          <w:szCs w:val="32"/>
        </w:rPr>
        <w:t>“</w:t>
      </w:r>
      <w:r w:rsidRPr="002C4596">
        <w:rPr>
          <w:rFonts w:ascii="TH SarabunIT๙" w:hAnsi="TH SarabunIT๙" w:cs="TH SarabunIT๙"/>
          <w:sz w:val="32"/>
          <w:szCs w:val="32"/>
          <w:cs/>
        </w:rPr>
        <w:t>โนราโรงครู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ถือเป็นกุศโลบายในการอนุรักษ์</w:t>
      </w:r>
      <w:r w:rsidR="00DB65A0"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สืบ</w:t>
      </w:r>
    </w:p>
    <w:p w:rsidR="002F490D" w:rsidRDefault="00660D46" w:rsidP="003D7A81">
      <w:pPr>
        <w:jc w:val="thaiDistribute"/>
        <w:rPr>
          <w:rFonts w:ascii="TH SarabunIT๙" w:hAnsi="TH SarabunIT๙" w:cs="TH SarabunIT๙"/>
          <w:sz w:val="32"/>
          <w:szCs w:val="32"/>
        </w:rPr>
      </w:pPr>
      <w:r w:rsidRPr="002C4596">
        <w:rPr>
          <w:rFonts w:ascii="TH SarabunIT๙" w:hAnsi="TH SarabunIT๙" w:cs="TH SarabunIT๙"/>
          <w:sz w:val="32"/>
          <w:szCs w:val="32"/>
          <w:cs/>
        </w:rPr>
        <w:t>ทอดประเพณี และวัฒนธรรมอันดีงาม</w:t>
      </w:r>
      <w:r w:rsidR="00DB65A0" w:rsidRPr="002C4596">
        <w:rPr>
          <w:rFonts w:ascii="TH SarabunIT๙" w:hAnsi="TH SarabunIT๙" w:cs="TH SarabunIT๙"/>
          <w:sz w:val="32"/>
          <w:szCs w:val="32"/>
          <w:cs/>
        </w:rPr>
        <w:t>ได้</w:t>
      </w:r>
      <w:r w:rsidR="00A33236" w:rsidRPr="002C4596">
        <w:rPr>
          <w:rFonts w:ascii="TH SarabunIT๙" w:hAnsi="TH SarabunIT๙" w:cs="TH SarabunIT๙"/>
          <w:sz w:val="32"/>
          <w:szCs w:val="32"/>
          <w:cs/>
        </w:rPr>
        <w:t>อย่าง</w:t>
      </w:r>
      <w:r w:rsidRPr="002C4596">
        <w:rPr>
          <w:rFonts w:ascii="TH SarabunIT๙" w:hAnsi="TH SarabunIT๙" w:cs="TH SarabunIT๙"/>
          <w:sz w:val="32"/>
          <w:szCs w:val="32"/>
          <w:cs/>
        </w:rPr>
        <w:t>แยบยล ผ่าน</w:t>
      </w:r>
    </w:p>
    <w:p w:rsidR="002F490D" w:rsidRDefault="00660D46" w:rsidP="004915CF">
      <w:pPr>
        <w:jc w:val="thaiDistribute"/>
        <w:rPr>
          <w:rFonts w:ascii="TH SarabunIT๙" w:hAnsi="TH SarabunIT๙" w:cs="TH SarabunIT๙"/>
          <w:sz w:val="32"/>
          <w:szCs w:val="32"/>
        </w:rPr>
      </w:pPr>
      <w:r w:rsidRPr="002C4596">
        <w:rPr>
          <w:rFonts w:ascii="TH SarabunIT๙" w:hAnsi="TH SarabunIT๙" w:cs="TH SarabunIT๙"/>
          <w:sz w:val="32"/>
          <w:szCs w:val="32"/>
          <w:cs/>
        </w:rPr>
        <w:t>คติชนความเชื่อ</w:t>
      </w:r>
      <w:r w:rsidR="00A3323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ที่มีลักษณะรูปแบบเฉพาะ</w:t>
      </w:r>
      <w:r w:rsidR="00A33236" w:rsidRPr="002C4596">
        <w:rPr>
          <w:rFonts w:ascii="TH SarabunIT๙" w:hAnsi="TH SarabunIT๙" w:cs="TH SarabunIT๙"/>
          <w:sz w:val="32"/>
          <w:szCs w:val="32"/>
          <w:cs/>
        </w:rPr>
        <w:t>เป็นอัตลักษณ์</w:t>
      </w:r>
      <w:r w:rsidRPr="002C4596">
        <w:rPr>
          <w:rFonts w:ascii="TH SarabunIT๙" w:hAnsi="TH SarabunIT๙" w:cs="TH SarabunIT๙"/>
          <w:sz w:val="32"/>
          <w:szCs w:val="32"/>
          <w:cs/>
        </w:rPr>
        <w:t>ประ</w:t>
      </w:r>
    </w:p>
    <w:p w:rsidR="002F490D" w:rsidRDefault="00660D46" w:rsidP="004915CF">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จำถิ่น </w:t>
      </w:r>
      <w:r w:rsidR="002F490D">
        <w:rPr>
          <w:rFonts w:ascii="TH SarabunIT๙" w:hAnsi="TH SarabunIT๙" w:cs="TH SarabunIT๙" w:hint="cs"/>
          <w:sz w:val="32"/>
          <w:szCs w:val="32"/>
          <w:cs/>
        </w:rPr>
        <w:t xml:space="preserve"> </w:t>
      </w:r>
      <w:r w:rsidR="00A33236" w:rsidRPr="002C4596">
        <w:rPr>
          <w:rFonts w:ascii="TH SarabunIT๙" w:hAnsi="TH SarabunIT๙" w:cs="TH SarabunIT๙"/>
          <w:sz w:val="32"/>
          <w:szCs w:val="32"/>
          <w:cs/>
        </w:rPr>
        <w:t>คณะมโนราห์</w:t>
      </w:r>
      <w:r w:rsidR="00210EC5" w:rsidRPr="002C4596">
        <w:rPr>
          <w:rFonts w:ascii="TH SarabunIT๙" w:hAnsi="TH SarabunIT๙" w:cs="TH SarabunIT๙"/>
          <w:sz w:val="32"/>
          <w:szCs w:val="32"/>
          <w:cs/>
        </w:rPr>
        <w:t>ของชาว</w:t>
      </w:r>
      <w:r w:rsidR="00A33236" w:rsidRPr="002C4596">
        <w:rPr>
          <w:rFonts w:ascii="TH SarabunIT๙" w:hAnsi="TH SarabunIT๙" w:cs="TH SarabunIT๙"/>
          <w:sz w:val="32"/>
          <w:szCs w:val="32"/>
          <w:cs/>
        </w:rPr>
        <w:t>ทะเลน้อย ที่มีชื่อเสียงในอดีต</w:t>
      </w:r>
      <w:r w:rsidR="00EF50FC" w:rsidRPr="002C4596">
        <w:rPr>
          <w:rFonts w:ascii="TH SarabunIT๙" w:hAnsi="TH SarabunIT๙" w:cs="TH SarabunIT๙"/>
          <w:sz w:val="32"/>
          <w:szCs w:val="32"/>
          <w:cs/>
        </w:rPr>
        <w:t xml:space="preserve"> </w:t>
      </w:r>
      <w:r w:rsidR="00A33236" w:rsidRPr="002C4596">
        <w:rPr>
          <w:rFonts w:ascii="TH SarabunIT๙" w:hAnsi="TH SarabunIT๙" w:cs="TH SarabunIT๙"/>
          <w:sz w:val="32"/>
          <w:szCs w:val="32"/>
          <w:cs/>
        </w:rPr>
        <w:t>ได้</w:t>
      </w:r>
    </w:p>
    <w:p w:rsidR="002F490D" w:rsidRDefault="00A33236" w:rsidP="004915CF">
      <w:pPr>
        <w:jc w:val="thaiDistribute"/>
        <w:rPr>
          <w:rFonts w:ascii="TH SarabunIT๙" w:hAnsi="TH SarabunIT๙" w:cs="TH SarabunIT๙"/>
          <w:sz w:val="32"/>
          <w:szCs w:val="32"/>
        </w:rPr>
      </w:pPr>
      <w:r w:rsidRPr="002C4596">
        <w:rPr>
          <w:rFonts w:ascii="TH SarabunIT๙" w:hAnsi="TH SarabunIT๙" w:cs="TH SarabunIT๙"/>
          <w:sz w:val="32"/>
          <w:szCs w:val="32"/>
          <w:cs/>
        </w:rPr>
        <w:t>แก่ โนรา</w:t>
      </w:r>
      <w:r w:rsidR="002F490D">
        <w:rPr>
          <w:rFonts w:ascii="TH SarabunIT๙" w:hAnsi="TH SarabunIT๙" w:cs="TH SarabunIT๙" w:hint="cs"/>
          <w:sz w:val="32"/>
          <w:szCs w:val="32"/>
          <w:cs/>
        </w:rPr>
        <w:t xml:space="preserve"> </w:t>
      </w:r>
      <w:r w:rsidRPr="002C4596">
        <w:rPr>
          <w:rFonts w:ascii="TH SarabunIT๙" w:hAnsi="TH SarabunIT๙" w:cs="TH SarabunIT๙"/>
          <w:sz w:val="32"/>
          <w:szCs w:val="32"/>
          <w:cs/>
        </w:rPr>
        <w:t xml:space="preserve">ยก โนราเลื่อน โนราลั่น โดยเฉพาะโนรายก </w:t>
      </w:r>
      <w:r w:rsidR="00EF50FC" w:rsidRPr="002C4596">
        <w:rPr>
          <w:rFonts w:ascii="TH SarabunIT๙" w:hAnsi="TH SarabunIT๙" w:cs="TH SarabunIT๙"/>
          <w:sz w:val="32"/>
          <w:szCs w:val="32"/>
          <w:cs/>
        </w:rPr>
        <w:t xml:space="preserve">ชูบัว </w:t>
      </w:r>
    </w:p>
    <w:p w:rsidR="002F490D" w:rsidRDefault="00EF50FC" w:rsidP="004915CF">
      <w:pPr>
        <w:jc w:val="thaiDistribute"/>
        <w:rPr>
          <w:rFonts w:ascii="TH SarabunIT๙" w:hAnsi="TH SarabunIT๙" w:cs="TH SarabunIT๙"/>
          <w:sz w:val="32"/>
          <w:szCs w:val="32"/>
        </w:rPr>
      </w:pPr>
      <w:r w:rsidRPr="002C4596">
        <w:rPr>
          <w:rFonts w:ascii="TH SarabunIT๙" w:hAnsi="TH SarabunIT๙" w:cs="TH SarabunIT๙"/>
          <w:sz w:val="32"/>
          <w:szCs w:val="32"/>
          <w:cs/>
        </w:rPr>
        <w:t>ท่านผู้เป็น</w:t>
      </w:r>
      <w:r w:rsidR="004915CF" w:rsidRPr="002C4596">
        <w:rPr>
          <w:rFonts w:ascii="TH SarabunIT๙" w:hAnsi="TH SarabunIT๙" w:cs="TH SarabunIT๙"/>
          <w:sz w:val="32"/>
          <w:szCs w:val="32"/>
          <w:cs/>
        </w:rPr>
        <w:t>ศิลปินแห่งชาติสาขาศิลปะการแสดง (</w:t>
      </w:r>
      <w:r w:rsidRPr="002C4596">
        <w:rPr>
          <w:rFonts w:ascii="TH SarabunIT๙" w:hAnsi="TH SarabunIT๙" w:cs="TH SarabunIT๙"/>
          <w:sz w:val="32"/>
          <w:szCs w:val="32"/>
          <w:cs/>
        </w:rPr>
        <w:t>ม</w:t>
      </w:r>
      <w:r w:rsidR="004915CF" w:rsidRPr="002C4596">
        <w:rPr>
          <w:rFonts w:ascii="TH SarabunIT๙" w:hAnsi="TH SarabunIT๙" w:cs="TH SarabunIT๙"/>
          <w:sz w:val="32"/>
          <w:szCs w:val="32"/>
          <w:cs/>
        </w:rPr>
        <w:t>โนรา</w:t>
      </w:r>
      <w:r w:rsidRPr="002C4596">
        <w:rPr>
          <w:rFonts w:ascii="TH SarabunIT๙" w:hAnsi="TH SarabunIT๙" w:cs="TH SarabunIT๙"/>
          <w:sz w:val="32"/>
          <w:szCs w:val="32"/>
          <w:cs/>
        </w:rPr>
        <w:t>ห์</w:t>
      </w:r>
      <w:r w:rsidR="00D970DC">
        <w:rPr>
          <w:rFonts w:ascii="TH SarabunIT๙" w:hAnsi="TH SarabunIT๙" w:cs="TH SarabunIT๙"/>
          <w:sz w:val="32"/>
          <w:szCs w:val="32"/>
          <w:cs/>
        </w:rPr>
        <w:t xml:space="preserve">) ปี </w:t>
      </w:r>
    </w:p>
    <w:p w:rsidR="002F490D" w:rsidRDefault="00D970DC" w:rsidP="004915CF">
      <w:pPr>
        <w:jc w:val="thaiDistribute"/>
        <w:rPr>
          <w:rFonts w:ascii="TH SarabunIT๙" w:hAnsi="TH SarabunIT๙" w:cs="TH SarabunIT๙"/>
          <w:sz w:val="32"/>
          <w:szCs w:val="32"/>
        </w:rPr>
      </w:pPr>
      <w:r>
        <w:rPr>
          <w:rFonts w:ascii="TH SarabunIT๙" w:hAnsi="TH SarabunIT๙" w:cs="TH SarabunIT๙"/>
          <w:sz w:val="32"/>
          <w:szCs w:val="32"/>
          <w:cs/>
        </w:rPr>
        <w:t>๒๕๓๐ ก็ได้ฝังร</w:t>
      </w:r>
      <w:r w:rsidR="002F490D">
        <w:rPr>
          <w:rFonts w:ascii="TH SarabunIT๙" w:hAnsi="TH SarabunIT๙" w:cs="TH SarabunIT๙" w:hint="cs"/>
          <w:sz w:val="32"/>
          <w:szCs w:val="32"/>
          <w:cs/>
        </w:rPr>
        <w:t>ก</w:t>
      </w:r>
      <w:r w:rsidR="004915CF" w:rsidRPr="002C4596">
        <w:rPr>
          <w:rFonts w:ascii="TH SarabunIT๙" w:hAnsi="TH SarabunIT๙" w:cs="TH SarabunIT๙"/>
          <w:sz w:val="32"/>
          <w:szCs w:val="32"/>
          <w:cs/>
        </w:rPr>
        <w:t xml:space="preserve"> เป็นหน่อเนื้อเชื้อไขของ</w:t>
      </w:r>
      <w:r w:rsidR="00EF50FC" w:rsidRPr="002C4596">
        <w:rPr>
          <w:rFonts w:ascii="TH SarabunIT๙" w:hAnsi="TH SarabunIT๙" w:cs="TH SarabunIT๙"/>
          <w:sz w:val="32"/>
          <w:szCs w:val="32"/>
          <w:cs/>
        </w:rPr>
        <w:t>คน</w:t>
      </w:r>
      <w:r w:rsidR="004915CF" w:rsidRPr="002C4596">
        <w:rPr>
          <w:rFonts w:ascii="TH SarabunIT๙" w:hAnsi="TH SarabunIT๙" w:cs="TH SarabunIT๙"/>
          <w:sz w:val="32"/>
          <w:szCs w:val="32"/>
          <w:cs/>
        </w:rPr>
        <w:t>ที่นี่</w:t>
      </w:r>
      <w:r w:rsidR="00EF50FC" w:rsidRPr="002C4596">
        <w:rPr>
          <w:rFonts w:ascii="TH SarabunIT๙" w:hAnsi="TH SarabunIT๙" w:cs="TH SarabunIT๙"/>
          <w:sz w:val="32"/>
          <w:szCs w:val="32"/>
        </w:rPr>
        <w:t xml:space="preserve"> </w:t>
      </w:r>
      <w:r w:rsidR="008B3F7B" w:rsidRPr="002C4596">
        <w:rPr>
          <w:rFonts w:ascii="TH SarabunIT๙" w:hAnsi="TH SarabunIT๙" w:cs="TH SarabunIT๙"/>
          <w:sz w:val="32"/>
          <w:szCs w:val="32"/>
          <w:cs/>
        </w:rPr>
        <w:t>ปัจจุบันลูก</w:t>
      </w:r>
      <w:r w:rsidR="002F490D">
        <w:rPr>
          <w:rFonts w:ascii="TH SarabunIT๙" w:hAnsi="TH SarabunIT๙" w:cs="TH SarabunIT๙" w:hint="cs"/>
          <w:color w:val="31849B" w:themeColor="accent5" w:themeShade="BF"/>
          <w:sz w:val="32"/>
          <w:szCs w:val="32"/>
          <w:cs/>
        </w:rPr>
        <w:t xml:space="preserve">              </w:t>
      </w:r>
      <w:r w:rsidR="002F490D" w:rsidRPr="002C4596">
        <w:rPr>
          <w:rFonts w:ascii="TH SarabunIT๙" w:hAnsi="TH SarabunIT๙" w:cs="TH SarabunIT๙"/>
          <w:color w:val="31849B" w:themeColor="accent5" w:themeShade="BF"/>
          <w:sz w:val="32"/>
          <w:szCs w:val="32"/>
          <w:cs/>
        </w:rPr>
        <w:t>พิธีกรรมโนราโรงครูในอดีต</w:t>
      </w:r>
    </w:p>
    <w:p w:rsidR="00660D46" w:rsidRPr="002C4596" w:rsidRDefault="008B3F7B" w:rsidP="004915CF">
      <w:pPr>
        <w:jc w:val="thaiDistribute"/>
        <w:rPr>
          <w:rFonts w:ascii="TH SarabunIT๙" w:hAnsi="TH SarabunIT๙" w:cs="TH SarabunIT๙"/>
          <w:sz w:val="32"/>
          <w:szCs w:val="32"/>
          <w:cs/>
        </w:rPr>
      </w:pPr>
      <w:r w:rsidRPr="002C4596">
        <w:rPr>
          <w:rFonts w:ascii="TH SarabunIT๙" w:hAnsi="TH SarabunIT๙" w:cs="TH SarabunIT๙"/>
          <w:sz w:val="32"/>
          <w:szCs w:val="32"/>
          <w:cs/>
        </w:rPr>
        <w:t xml:space="preserve">หลานชาวทะเลน้อย </w:t>
      </w:r>
      <w:r w:rsidR="009F36DD" w:rsidRPr="002C4596">
        <w:rPr>
          <w:rFonts w:ascii="TH SarabunIT๙" w:hAnsi="TH SarabunIT๙" w:cs="TH SarabunIT๙"/>
          <w:sz w:val="32"/>
          <w:szCs w:val="32"/>
          <w:cs/>
        </w:rPr>
        <w:t xml:space="preserve">ที่มีเชื้อสายโนรา </w:t>
      </w:r>
      <w:r w:rsidRPr="002C4596">
        <w:rPr>
          <w:rFonts w:ascii="TH SarabunIT๙" w:hAnsi="TH SarabunIT๙" w:cs="TH SarabunIT๙"/>
          <w:sz w:val="32"/>
          <w:szCs w:val="32"/>
          <w:cs/>
        </w:rPr>
        <w:t>ก็จะจัดพิธีโนราโรงครูเป็นประจำทุกปี ใน</w:t>
      </w:r>
      <w:r w:rsidR="00B6198A" w:rsidRPr="002C4596">
        <w:rPr>
          <w:rFonts w:ascii="TH SarabunIT๙" w:hAnsi="TH SarabunIT๙" w:cs="TH SarabunIT๙"/>
          <w:sz w:val="32"/>
          <w:szCs w:val="32"/>
          <w:cs/>
        </w:rPr>
        <w:t>ช่วงระยะเวลา ช่วง</w:t>
      </w:r>
      <w:r w:rsidRPr="002C4596">
        <w:rPr>
          <w:rFonts w:ascii="TH SarabunIT๙" w:hAnsi="TH SarabunIT๙" w:cs="TH SarabunIT๙"/>
          <w:sz w:val="32"/>
          <w:szCs w:val="32"/>
          <w:cs/>
        </w:rPr>
        <w:t>เดือน</w:t>
      </w:r>
      <w:r w:rsidR="00B6198A" w:rsidRPr="002C4596">
        <w:rPr>
          <w:rFonts w:ascii="TH SarabunIT๙" w:hAnsi="TH SarabunIT๙" w:cs="TH SarabunIT๙"/>
          <w:sz w:val="32"/>
          <w:szCs w:val="32"/>
          <w:cs/>
        </w:rPr>
        <w:t xml:space="preserve"> 3 เดือน 6 และเดือน 9 </w:t>
      </w:r>
      <w:r w:rsidR="00FE0F57" w:rsidRPr="002C4596">
        <w:rPr>
          <w:rFonts w:ascii="TH SarabunIT๙" w:hAnsi="TH SarabunIT๙" w:cs="TH SarabunIT๙"/>
          <w:sz w:val="32"/>
          <w:szCs w:val="32"/>
          <w:cs/>
        </w:rPr>
        <w:t>และ</w:t>
      </w:r>
      <w:r w:rsidR="00B6198A" w:rsidRPr="002C4596">
        <w:rPr>
          <w:rFonts w:ascii="TH SarabunIT๙" w:hAnsi="TH SarabunIT๙" w:cs="TH SarabunIT๙"/>
          <w:sz w:val="32"/>
          <w:szCs w:val="32"/>
          <w:cs/>
        </w:rPr>
        <w:t>มีขนมธรร</w:t>
      </w:r>
      <w:r w:rsidR="00DB65A0" w:rsidRPr="002C4596">
        <w:rPr>
          <w:rFonts w:ascii="TH SarabunIT๙" w:hAnsi="TH SarabunIT๙" w:cs="TH SarabunIT๙"/>
          <w:sz w:val="32"/>
          <w:szCs w:val="32"/>
          <w:cs/>
        </w:rPr>
        <w:t xml:space="preserve">มเนียมในการแสดงโดยเฉพาะคือ </w:t>
      </w:r>
      <w:r w:rsidR="00B6198A" w:rsidRPr="002C4596">
        <w:rPr>
          <w:rFonts w:ascii="TH SarabunIT๙" w:hAnsi="TH SarabunIT๙" w:cs="TH SarabunIT๙"/>
          <w:sz w:val="32"/>
          <w:szCs w:val="32"/>
          <w:cs/>
        </w:rPr>
        <w:t>3 วัน 2 คืน หรือแสดง 1 วัน 1 คืน</w:t>
      </w:r>
      <w:r w:rsidR="00FE0F57" w:rsidRPr="002C4596">
        <w:rPr>
          <w:rFonts w:ascii="TH SarabunIT๙" w:hAnsi="TH SarabunIT๙" w:cs="TH SarabunIT๙"/>
          <w:sz w:val="32"/>
          <w:szCs w:val="32"/>
          <w:cs/>
        </w:rPr>
        <w:t>ในช่วงเวลาดังกล่าว เสียงปี่ กลอง ทับ มโนราห์ จะดังไปทั่วคุ้งน้ำทะเลน้อย และถือ</w:t>
      </w:r>
      <w:r w:rsidR="008A48C7" w:rsidRPr="002C4596">
        <w:rPr>
          <w:rFonts w:ascii="TH SarabunIT๙" w:hAnsi="TH SarabunIT๙" w:cs="TH SarabunIT๙"/>
          <w:sz w:val="32"/>
          <w:szCs w:val="32"/>
          <w:cs/>
        </w:rPr>
        <w:t>ได้</w:t>
      </w:r>
      <w:r w:rsidR="00FE0F57" w:rsidRPr="002C4596">
        <w:rPr>
          <w:rFonts w:ascii="TH SarabunIT๙" w:hAnsi="TH SarabunIT๙" w:cs="TH SarabunIT๙"/>
          <w:sz w:val="32"/>
          <w:szCs w:val="32"/>
          <w:cs/>
        </w:rPr>
        <w:t>ว่า</w:t>
      </w:r>
      <w:r w:rsidR="002D67FD" w:rsidRPr="002C4596">
        <w:rPr>
          <w:rFonts w:ascii="TH SarabunIT๙" w:hAnsi="TH SarabunIT๙" w:cs="TH SarabunIT๙"/>
          <w:sz w:val="32"/>
          <w:szCs w:val="32"/>
          <w:cs/>
        </w:rPr>
        <w:t>ทะเลน้อย</w:t>
      </w:r>
      <w:r w:rsidR="00FE0F57" w:rsidRPr="002C4596">
        <w:rPr>
          <w:rFonts w:ascii="TH SarabunIT๙" w:hAnsi="TH SarabunIT๙" w:cs="TH SarabunIT๙"/>
          <w:sz w:val="32"/>
          <w:szCs w:val="32"/>
          <w:cs/>
        </w:rPr>
        <w:t>เป็นชุมชนมโนราห์</w:t>
      </w:r>
      <w:r w:rsidR="002D67FD" w:rsidRPr="002C4596">
        <w:rPr>
          <w:rFonts w:ascii="TH SarabunIT๙" w:hAnsi="TH SarabunIT๙" w:cs="TH SarabunIT๙"/>
          <w:sz w:val="32"/>
          <w:szCs w:val="32"/>
          <w:cs/>
        </w:rPr>
        <w:t xml:space="preserve"> ที่คับคั่ง</w:t>
      </w:r>
      <w:r w:rsidR="00FE0F57" w:rsidRPr="002C4596">
        <w:rPr>
          <w:rFonts w:ascii="TH SarabunIT๙" w:hAnsi="TH SarabunIT๙" w:cs="TH SarabunIT๙"/>
          <w:sz w:val="32"/>
          <w:szCs w:val="32"/>
          <w:cs/>
        </w:rPr>
        <w:t xml:space="preserve">แห่งหนึ่งของภาคใต้ </w:t>
      </w:r>
      <w:r w:rsidR="004915CF" w:rsidRPr="002C4596">
        <w:rPr>
          <w:rFonts w:ascii="TH SarabunIT๙" w:hAnsi="TH SarabunIT๙" w:cs="TH SarabunIT๙"/>
          <w:sz w:val="32"/>
          <w:szCs w:val="32"/>
          <w:cs/>
        </w:rPr>
        <w:t>ท่ามกลางความผันแปรของโลก ผู้คนยังย</w:t>
      </w:r>
      <w:r w:rsidR="00EF50FC" w:rsidRPr="002C4596">
        <w:rPr>
          <w:rFonts w:ascii="TH SarabunIT๙" w:hAnsi="TH SarabunIT๙" w:cs="TH SarabunIT๙"/>
          <w:sz w:val="32"/>
          <w:szCs w:val="32"/>
          <w:cs/>
        </w:rPr>
        <w:t>ึดโยงอยู่กับพื้นถิ่น ชุมชน</w:t>
      </w:r>
      <w:r w:rsidR="000D754A" w:rsidRPr="002C4596">
        <w:rPr>
          <w:rFonts w:ascii="TH SarabunIT๙" w:hAnsi="TH SarabunIT๙" w:cs="TH SarabunIT๙"/>
          <w:sz w:val="32"/>
          <w:szCs w:val="32"/>
          <w:cs/>
        </w:rPr>
        <w:t>ทะเลน้อย</w:t>
      </w:r>
      <w:r w:rsidR="002D67FD" w:rsidRPr="002C4596">
        <w:rPr>
          <w:rFonts w:ascii="TH SarabunIT๙" w:hAnsi="TH SarabunIT๙" w:cs="TH SarabunIT๙"/>
          <w:sz w:val="32"/>
          <w:szCs w:val="32"/>
          <w:cs/>
        </w:rPr>
        <w:t xml:space="preserve"> </w:t>
      </w:r>
      <w:r w:rsidR="000D754A" w:rsidRPr="002C4596">
        <w:rPr>
          <w:rFonts w:ascii="TH SarabunIT๙" w:hAnsi="TH SarabunIT๙" w:cs="TH SarabunIT๙"/>
          <w:sz w:val="32"/>
          <w:szCs w:val="32"/>
          <w:cs/>
        </w:rPr>
        <w:t>เป็นชุมชน</w:t>
      </w:r>
      <w:r w:rsidR="00EF50FC" w:rsidRPr="002C4596">
        <w:rPr>
          <w:rFonts w:ascii="TH SarabunIT๙" w:hAnsi="TH SarabunIT๙" w:cs="TH SarabunIT๙"/>
          <w:sz w:val="32"/>
          <w:szCs w:val="32"/>
          <w:cs/>
        </w:rPr>
        <w:t>ที่</w:t>
      </w:r>
      <w:r w:rsidR="004915CF" w:rsidRPr="002C4596">
        <w:rPr>
          <w:rFonts w:ascii="TH SarabunIT๙" w:hAnsi="TH SarabunIT๙" w:cs="TH SarabunIT๙"/>
          <w:sz w:val="32"/>
          <w:szCs w:val="32"/>
          <w:cs/>
        </w:rPr>
        <w:t>มีราก วิถีวัฒนธรรมที่บรรพชนได้สั่งสม สมควร</w:t>
      </w:r>
      <w:r w:rsidR="00EF50FC" w:rsidRPr="002C4596">
        <w:rPr>
          <w:rFonts w:ascii="TH SarabunIT๙" w:hAnsi="TH SarabunIT๙" w:cs="TH SarabunIT๙"/>
          <w:sz w:val="32"/>
          <w:szCs w:val="32"/>
          <w:cs/>
        </w:rPr>
        <w:t>ที่คนรุ่นหลัง จะ</w:t>
      </w:r>
      <w:r w:rsidR="004915CF" w:rsidRPr="002C4596">
        <w:rPr>
          <w:rFonts w:ascii="TH SarabunIT๙" w:hAnsi="TH SarabunIT๙" w:cs="TH SarabunIT๙"/>
          <w:sz w:val="32"/>
          <w:szCs w:val="32"/>
          <w:cs/>
        </w:rPr>
        <w:t>ได้</w:t>
      </w:r>
      <w:r w:rsidR="007A5D44" w:rsidRPr="002C4596">
        <w:rPr>
          <w:rFonts w:ascii="TH SarabunIT๙" w:hAnsi="TH SarabunIT๙" w:cs="TH SarabunIT๙"/>
          <w:sz w:val="32"/>
          <w:szCs w:val="32"/>
          <w:cs/>
        </w:rPr>
        <w:t>เห็นถึงคุณค่า รู</w:t>
      </w:r>
      <w:r w:rsidR="00C16C51" w:rsidRPr="002C4596">
        <w:rPr>
          <w:rFonts w:ascii="TH SarabunIT๙" w:hAnsi="TH SarabunIT๙" w:cs="TH SarabunIT๙"/>
          <w:sz w:val="32"/>
          <w:szCs w:val="32"/>
          <w:cs/>
        </w:rPr>
        <w:t>้</w:t>
      </w:r>
      <w:r w:rsidR="007A5D44" w:rsidRPr="002C4596">
        <w:rPr>
          <w:rFonts w:ascii="TH SarabunIT๙" w:hAnsi="TH SarabunIT๙" w:cs="TH SarabunIT๙"/>
          <w:sz w:val="32"/>
          <w:szCs w:val="32"/>
          <w:cs/>
        </w:rPr>
        <w:t>สึก</w:t>
      </w:r>
      <w:r w:rsidR="000D754A" w:rsidRPr="002C4596">
        <w:rPr>
          <w:rFonts w:ascii="TH SarabunIT๙" w:hAnsi="TH SarabunIT๙" w:cs="TH SarabunIT๙"/>
          <w:sz w:val="32"/>
          <w:szCs w:val="32"/>
          <w:cs/>
        </w:rPr>
        <w:t xml:space="preserve">หวงแหน </w:t>
      </w:r>
      <w:r w:rsidR="007A5D44" w:rsidRPr="002C4596">
        <w:rPr>
          <w:rFonts w:ascii="TH SarabunIT๙" w:hAnsi="TH SarabunIT๙" w:cs="TH SarabunIT๙"/>
          <w:sz w:val="32"/>
          <w:szCs w:val="32"/>
          <w:cs/>
        </w:rPr>
        <w:t>และ</w:t>
      </w:r>
      <w:r w:rsidR="000D754A" w:rsidRPr="002C4596">
        <w:rPr>
          <w:rFonts w:ascii="TH SarabunIT๙" w:hAnsi="TH SarabunIT๙" w:cs="TH SarabunIT๙"/>
          <w:sz w:val="32"/>
          <w:szCs w:val="32"/>
          <w:cs/>
        </w:rPr>
        <w:t>ส่งต่อ</w:t>
      </w:r>
      <w:r w:rsidR="002D67FD" w:rsidRPr="002C4596">
        <w:rPr>
          <w:rFonts w:ascii="TH SarabunIT๙" w:hAnsi="TH SarabunIT๙" w:cs="TH SarabunIT๙"/>
          <w:sz w:val="32"/>
          <w:szCs w:val="32"/>
          <w:cs/>
        </w:rPr>
        <w:t>การอนุรักษ์</w:t>
      </w:r>
      <w:r w:rsidR="00EF50FC" w:rsidRPr="002C4596">
        <w:rPr>
          <w:rFonts w:ascii="TH SarabunIT๙" w:hAnsi="TH SarabunIT๙" w:cs="TH SarabunIT๙"/>
          <w:sz w:val="32"/>
          <w:szCs w:val="32"/>
          <w:cs/>
        </w:rPr>
        <w:t>สืบทอด</w:t>
      </w:r>
      <w:r w:rsidR="00086CDF" w:rsidRPr="002C4596">
        <w:rPr>
          <w:rFonts w:ascii="TH SarabunIT๙" w:hAnsi="TH SarabunIT๙" w:cs="TH SarabunIT๙"/>
          <w:sz w:val="32"/>
          <w:szCs w:val="32"/>
          <w:cs/>
        </w:rPr>
        <w:t xml:space="preserve"> </w:t>
      </w:r>
      <w:r w:rsidR="00660D46" w:rsidRPr="002C4596">
        <w:rPr>
          <w:rFonts w:ascii="TH SarabunIT๙" w:hAnsi="TH SarabunIT๙" w:cs="TH SarabunIT๙"/>
          <w:sz w:val="32"/>
          <w:szCs w:val="32"/>
          <w:cs/>
        </w:rPr>
        <w:t>ให้คงอยู่สืบไป</w:t>
      </w:r>
      <w:r w:rsidR="00EF50FC" w:rsidRPr="002C4596">
        <w:rPr>
          <w:rFonts w:ascii="TH SarabunIT๙" w:hAnsi="TH SarabunIT๙" w:cs="TH SarabunIT๙"/>
          <w:sz w:val="32"/>
          <w:szCs w:val="32"/>
          <w:cs/>
        </w:rPr>
        <w:t>เบื้องหน้า</w:t>
      </w:r>
      <w:r w:rsidR="003E5160" w:rsidRPr="002C4596">
        <w:rPr>
          <w:rFonts w:ascii="TH SarabunIT๙" w:hAnsi="TH SarabunIT๙" w:cs="TH SarabunIT๙"/>
          <w:sz w:val="32"/>
          <w:szCs w:val="32"/>
          <w:cs/>
        </w:rPr>
        <w:t xml:space="preserve"> เพราะเป็นสิ่งจรรโลงสังคม</w:t>
      </w:r>
      <w:r w:rsidR="00086CDF" w:rsidRPr="002C4596">
        <w:rPr>
          <w:rFonts w:ascii="TH SarabunIT๙" w:hAnsi="TH SarabunIT๙" w:cs="TH SarabunIT๙"/>
          <w:sz w:val="32"/>
          <w:szCs w:val="32"/>
          <w:cs/>
        </w:rPr>
        <w:t xml:space="preserve"> ที่มี</w:t>
      </w:r>
      <w:r w:rsidR="003E5160" w:rsidRPr="002C4596">
        <w:rPr>
          <w:rFonts w:ascii="TH SarabunIT๙" w:hAnsi="TH SarabunIT๙" w:cs="TH SarabunIT๙"/>
          <w:sz w:val="32"/>
          <w:szCs w:val="32"/>
          <w:cs/>
        </w:rPr>
        <w:t>มา</w:t>
      </w:r>
      <w:r w:rsidR="00086CDF" w:rsidRPr="002C4596">
        <w:rPr>
          <w:rFonts w:ascii="TH SarabunIT๙" w:hAnsi="TH SarabunIT๙" w:cs="TH SarabunIT๙"/>
          <w:sz w:val="32"/>
          <w:szCs w:val="32"/>
          <w:cs/>
        </w:rPr>
        <w:t>อย่างยาวนาน</w:t>
      </w:r>
    </w:p>
    <w:p w:rsidR="00CB55A4" w:rsidRDefault="00FF5E2B" w:rsidP="00770FE6">
      <w:pPr>
        <w:ind w:firstLine="1418"/>
        <w:jc w:val="thaiDistribute"/>
        <w:rPr>
          <w:rFonts w:ascii="TH SarabunIT๙" w:hAnsi="TH SarabunIT๙" w:cs="TH SarabunIT๙"/>
          <w:sz w:val="32"/>
          <w:szCs w:val="32"/>
        </w:rPr>
      </w:pPr>
      <w:r w:rsidRPr="002C4596">
        <w:rPr>
          <w:rFonts w:ascii="TH SarabunIT๙" w:hAnsi="TH SarabunIT๙" w:cs="TH SarabunIT๙"/>
          <w:noProof/>
          <w:color w:val="992211"/>
          <w:sz w:val="23"/>
          <w:szCs w:val="23"/>
        </w:rPr>
        <w:lastRenderedPageBreak/>
        <w:drawing>
          <wp:anchor distT="0" distB="0" distL="114300" distR="114300" simplePos="0" relativeHeight="252547584" behindDoc="1" locked="0" layoutInCell="1" allowOverlap="1" wp14:anchorId="7480EEC5" wp14:editId="1154E944">
            <wp:simplePos x="0" y="0"/>
            <wp:positionH relativeFrom="column">
              <wp:posOffset>3825240</wp:posOffset>
            </wp:positionH>
            <wp:positionV relativeFrom="paragraph">
              <wp:posOffset>1461770</wp:posOffset>
            </wp:positionV>
            <wp:extent cx="1918335" cy="1439545"/>
            <wp:effectExtent l="171450" t="171450" r="386715" b="370205"/>
            <wp:wrapNone/>
            <wp:docPr id="13" name="Picture 3" descr="https://2.bp.blogspot.com/-nwBMwJe9dz8/Wor1GXbYeaI/AAAAAAAAABI/MsC-Xc6UdzsAeOTvCo4bSTnJtk7hWah7ACLcBGAs/s320/IMG_3870.JPG">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2.bp.blogspot.com/-nwBMwJe9dz8/Wor1GXbYeaI/AAAAAAAAABI/MsC-Xc6UdzsAeOTvCo4bSTnJtk7hWah7ACLcBGAs/s320/IMG_3870.JPG">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18335" cy="143954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660D46" w:rsidRPr="002C4596">
        <w:rPr>
          <w:rFonts w:ascii="TH SarabunIT๙" w:hAnsi="TH SarabunIT๙" w:cs="TH SarabunIT๙"/>
          <w:sz w:val="32"/>
          <w:szCs w:val="32"/>
          <w:cs/>
        </w:rPr>
        <w:t>๔. ทวดตาขุนดำ/ทวดแม่นางเรียม เป็นความเชื่อของชาวจังหวัดพัทลุง สืบเนื่องไปจนถึง ตำบลบ้านขาว อำเภอระโนด จังหวัดสงขลา เนื้อความในตำนานบอกเล่าว่า สมัยก่อนทวดจระเข้ชื่อ</w:t>
      </w:r>
      <w:r w:rsidR="00660D46" w:rsidRPr="002C4596">
        <w:rPr>
          <w:rFonts w:ascii="TH SarabunIT๙" w:hAnsi="TH SarabunIT๙" w:cs="TH SarabunIT๙"/>
          <w:sz w:val="32"/>
          <w:szCs w:val="32"/>
        </w:rPr>
        <w:t xml:space="preserve"> “</w:t>
      </w:r>
      <w:r w:rsidR="00660D46" w:rsidRPr="002C4596">
        <w:rPr>
          <w:rFonts w:ascii="TH SarabunIT๙" w:hAnsi="TH SarabunIT๙" w:cs="TH SarabunIT๙"/>
          <w:sz w:val="32"/>
          <w:szCs w:val="32"/>
          <w:cs/>
        </w:rPr>
        <w:t>ทวดตาขุนดำ</w:t>
      </w:r>
      <w:r w:rsidR="00660D46" w:rsidRPr="002C4596">
        <w:rPr>
          <w:rFonts w:ascii="TH SarabunIT๙" w:hAnsi="TH SarabunIT๙" w:cs="TH SarabunIT๙"/>
          <w:sz w:val="32"/>
          <w:szCs w:val="32"/>
        </w:rPr>
        <w:t>”</w:t>
      </w:r>
      <w:r w:rsidR="00660D46" w:rsidRPr="002C4596">
        <w:rPr>
          <w:rFonts w:ascii="TH SarabunIT๙" w:hAnsi="TH SarabunIT๙" w:cs="TH SarabunIT๙"/>
          <w:sz w:val="32"/>
          <w:szCs w:val="32"/>
          <w:vertAlign w:val="superscript"/>
        </w:rPr>
        <w:footnoteReference w:id="8"/>
      </w:r>
      <w:r w:rsidR="00660D46" w:rsidRPr="002C4596">
        <w:rPr>
          <w:rFonts w:ascii="TH SarabunIT๙" w:hAnsi="TH SarabunIT๙" w:cs="TH SarabunIT๙"/>
          <w:sz w:val="32"/>
          <w:szCs w:val="32"/>
        </w:rPr>
        <w:t xml:space="preserve"> </w:t>
      </w:r>
      <w:r w:rsidR="00660D46" w:rsidRPr="002C4596">
        <w:rPr>
          <w:rFonts w:ascii="TH SarabunIT๙" w:hAnsi="TH SarabunIT๙" w:cs="TH SarabunIT๙"/>
          <w:sz w:val="32"/>
          <w:szCs w:val="32"/>
          <w:cs/>
        </w:rPr>
        <w:t>อยู่ครองรักกับ</w:t>
      </w:r>
      <w:r w:rsidR="00660D46" w:rsidRPr="002C4596">
        <w:rPr>
          <w:rFonts w:ascii="TH SarabunIT๙" w:hAnsi="TH SarabunIT๙" w:cs="TH SarabunIT๙"/>
          <w:sz w:val="32"/>
          <w:szCs w:val="32"/>
        </w:rPr>
        <w:t>“</w:t>
      </w:r>
      <w:r w:rsidR="00660D46" w:rsidRPr="002C4596">
        <w:rPr>
          <w:rFonts w:ascii="TH SarabunIT๙" w:hAnsi="TH SarabunIT๙" w:cs="TH SarabunIT๙"/>
          <w:sz w:val="32"/>
          <w:szCs w:val="32"/>
          <w:cs/>
        </w:rPr>
        <w:t>ทวดนางเรียม</w:t>
      </w:r>
      <w:r w:rsidR="00660D46" w:rsidRPr="002C4596">
        <w:rPr>
          <w:rFonts w:ascii="TH SarabunIT๙" w:hAnsi="TH SarabunIT๙" w:cs="TH SarabunIT๙"/>
          <w:sz w:val="32"/>
          <w:szCs w:val="32"/>
        </w:rPr>
        <w:t xml:space="preserve">” </w:t>
      </w:r>
      <w:r w:rsidR="00660D46" w:rsidRPr="002C4596">
        <w:rPr>
          <w:rFonts w:ascii="TH SarabunIT๙" w:hAnsi="TH SarabunIT๙" w:cs="TH SarabunIT๙"/>
          <w:sz w:val="32"/>
          <w:szCs w:val="32"/>
          <w:cs/>
        </w:rPr>
        <w:t>อย่าง</w:t>
      </w:r>
      <w:r w:rsidR="0078042A" w:rsidRPr="002C4596">
        <w:rPr>
          <w:rFonts w:ascii="TH SarabunIT๙" w:hAnsi="TH SarabunIT๙" w:cs="TH SarabunIT๙"/>
          <w:sz w:val="32"/>
          <w:szCs w:val="32"/>
          <w:cs/>
        </w:rPr>
        <w:t>เป็นสุข ครั้งกาลต่อมา ทวดตาขุนดำ</w:t>
      </w:r>
      <w:r w:rsidR="00660D46" w:rsidRPr="002C4596">
        <w:rPr>
          <w:rFonts w:ascii="TH SarabunIT๙" w:hAnsi="TH SarabunIT๙" w:cs="TH SarabunIT๙"/>
          <w:sz w:val="32"/>
          <w:szCs w:val="32"/>
          <w:cs/>
        </w:rPr>
        <w:t>แอบไปมีภรรยาน้อยอยู่ฝั่ง ระโนด รู้ถึงหูของทวดนางเรียมภรรยาหลวง นางจึงเดินทางตามสามีมาขึ้นฝั่งที่ระโนด ซึ่งการเดินทางก็ยากลำบากยิ่งนักเนื่องด้วยไม่มีลำคลองให้ว่ายน้ำตาม นางจึงใช้ลำตัว และหัวมุดดำดินเพื่อให้เกิดเป็นทางน้ำ จากนั้นจึงเดินทางไปหาสามีจนกระทั้งสำเร็จเกิดเป็นคลองเรียกกันติดปากว่า</w:t>
      </w:r>
      <w:r w:rsidR="00660D46" w:rsidRPr="002C4596">
        <w:rPr>
          <w:rFonts w:ascii="TH SarabunIT๙" w:hAnsi="TH SarabunIT๙" w:cs="TH SarabunIT๙"/>
          <w:sz w:val="32"/>
          <w:szCs w:val="32"/>
        </w:rPr>
        <w:t>“</w:t>
      </w:r>
      <w:r w:rsidR="00660D46" w:rsidRPr="002C4596">
        <w:rPr>
          <w:rFonts w:ascii="TH SarabunIT๙" w:hAnsi="TH SarabunIT๙" w:cs="TH SarabunIT๙"/>
          <w:sz w:val="32"/>
          <w:szCs w:val="32"/>
          <w:cs/>
        </w:rPr>
        <w:t>คลองนางเรียม</w:t>
      </w:r>
      <w:r w:rsidR="00660D46" w:rsidRPr="002C4596">
        <w:rPr>
          <w:rFonts w:ascii="TH SarabunIT๙" w:hAnsi="TH SarabunIT๙" w:cs="TH SarabunIT๙"/>
          <w:sz w:val="32"/>
          <w:szCs w:val="32"/>
        </w:rPr>
        <w:t xml:space="preserve">” </w:t>
      </w:r>
      <w:r w:rsidR="00660D46" w:rsidRPr="002C4596">
        <w:rPr>
          <w:rFonts w:ascii="TH SarabunIT๙" w:hAnsi="TH SarabunIT๙" w:cs="TH SarabunIT๙"/>
          <w:sz w:val="32"/>
          <w:szCs w:val="32"/>
          <w:cs/>
        </w:rPr>
        <w:t>ดังปรากฏในปัจจุบัน นอกจากนี้ ยังมีเรื่องเล่ากันมา</w:t>
      </w:r>
      <w:r w:rsidRPr="002C4596">
        <w:rPr>
          <w:rFonts w:ascii="TH SarabunIT๙" w:hAnsi="TH SarabunIT๙" w:cs="TH SarabunIT๙"/>
          <w:sz w:val="32"/>
          <w:szCs w:val="32"/>
          <w:cs/>
        </w:rPr>
        <w:t xml:space="preserve"> </w:t>
      </w:r>
      <w:r w:rsidR="00660D46" w:rsidRPr="002C4596">
        <w:rPr>
          <w:rFonts w:ascii="TH SarabunIT๙" w:hAnsi="TH SarabunIT๙" w:cs="TH SarabunIT๙"/>
          <w:sz w:val="32"/>
          <w:szCs w:val="32"/>
          <w:cs/>
        </w:rPr>
        <w:t>แต่ครั้งรุ่นปู่ย่าตาทวดว่า ภายใน</w:t>
      </w:r>
    </w:p>
    <w:p w:rsidR="00CB55A4" w:rsidRDefault="00660D46" w:rsidP="009E6CD3">
      <w:pPr>
        <w:jc w:val="thaiDistribute"/>
        <w:rPr>
          <w:rFonts w:ascii="TH SarabunIT๙" w:hAnsi="TH SarabunIT๙" w:cs="TH SarabunIT๙"/>
          <w:sz w:val="32"/>
          <w:szCs w:val="32"/>
        </w:rPr>
      </w:pPr>
      <w:r w:rsidRPr="002C4596">
        <w:rPr>
          <w:rFonts w:ascii="TH SarabunIT๙" w:hAnsi="TH SarabunIT๙" w:cs="TH SarabunIT๙"/>
          <w:sz w:val="32"/>
          <w:szCs w:val="32"/>
          <w:cs/>
        </w:rPr>
        <w:t>คลองนางเรียมมีสิ่งศักดิ์สิทธิ์อันถือ</w:t>
      </w:r>
      <w:r w:rsidR="0078042A" w:rsidRPr="002C4596">
        <w:rPr>
          <w:rFonts w:ascii="TH SarabunIT๙" w:hAnsi="TH SarabunIT๙" w:cs="TH SarabunIT๙"/>
          <w:sz w:val="32"/>
          <w:szCs w:val="32"/>
          <w:cs/>
        </w:rPr>
        <w:t>เป็น</w:t>
      </w:r>
      <w:r w:rsidR="00FF5E2B" w:rsidRPr="002C4596">
        <w:rPr>
          <w:rFonts w:ascii="TH SarabunIT๙" w:hAnsi="TH SarabunIT๙" w:cs="TH SarabunIT๙"/>
          <w:sz w:val="32"/>
          <w:szCs w:val="32"/>
          <w:cs/>
        </w:rPr>
        <w:t xml:space="preserve"> </w:t>
      </w:r>
      <w:r w:rsidR="0078042A" w:rsidRPr="002C4596">
        <w:rPr>
          <w:rFonts w:ascii="TH SarabunIT๙" w:hAnsi="TH SarabunIT๙" w:cs="TH SarabunIT๙"/>
          <w:sz w:val="32"/>
          <w:szCs w:val="32"/>
          <w:cs/>
        </w:rPr>
        <w:t>เทวดาประจำถิ่น สถิตหรือพำนัก</w:t>
      </w:r>
      <w:r w:rsidR="00CB55A4">
        <w:rPr>
          <w:rFonts w:ascii="TH SarabunIT๙" w:hAnsi="TH SarabunIT๙" w:cs="TH SarabunIT๙" w:hint="cs"/>
          <w:sz w:val="32"/>
          <w:szCs w:val="32"/>
          <w:cs/>
        </w:rPr>
        <w:t xml:space="preserve"> </w:t>
      </w:r>
    </w:p>
    <w:p w:rsidR="00CB55A4" w:rsidRDefault="00660D46" w:rsidP="009E6CD3">
      <w:pPr>
        <w:jc w:val="thaiDistribute"/>
        <w:rPr>
          <w:rFonts w:ascii="TH SarabunIT๙" w:hAnsi="TH SarabunIT๙" w:cs="TH SarabunIT๙"/>
          <w:sz w:val="32"/>
          <w:szCs w:val="32"/>
        </w:rPr>
      </w:pPr>
      <w:r w:rsidRPr="002C4596">
        <w:rPr>
          <w:rFonts w:ascii="TH SarabunIT๙" w:hAnsi="TH SarabunIT๙" w:cs="TH SarabunIT๙"/>
          <w:sz w:val="32"/>
          <w:szCs w:val="32"/>
          <w:cs/>
        </w:rPr>
        <w:t>อยู่ เรียกว่า</w:t>
      </w:r>
      <w:r w:rsidRPr="002C4596">
        <w:rPr>
          <w:rFonts w:ascii="TH SarabunIT๙" w:hAnsi="TH SarabunIT๙" w:cs="TH SarabunIT๙"/>
          <w:sz w:val="32"/>
          <w:szCs w:val="32"/>
        </w:rPr>
        <w:t>“</w:t>
      </w:r>
      <w:r w:rsidRPr="002C4596">
        <w:rPr>
          <w:rFonts w:ascii="TH SarabunIT๙" w:hAnsi="TH SarabunIT๙" w:cs="TH SarabunIT๙"/>
          <w:sz w:val="32"/>
          <w:szCs w:val="32"/>
          <w:cs/>
        </w:rPr>
        <w:t>ทวดเรียม</w:t>
      </w:r>
      <w:r w:rsidRPr="002C4596">
        <w:rPr>
          <w:rFonts w:ascii="TH SarabunIT๙" w:hAnsi="TH SarabunIT๙" w:cs="TH SarabunIT๙"/>
          <w:sz w:val="32"/>
          <w:szCs w:val="32"/>
        </w:rPr>
        <w:t>”</w:t>
      </w:r>
      <w:r w:rsidR="00FF5E2B" w:rsidRPr="002C4596">
        <w:rPr>
          <w:rFonts w:ascii="TH SarabunIT๙" w:hAnsi="TH SarabunIT๙" w:cs="TH SarabunIT๙"/>
          <w:sz w:val="32"/>
          <w:szCs w:val="32"/>
          <w:cs/>
        </w:rPr>
        <w:t>หรือ</w:t>
      </w:r>
      <w:r w:rsidRPr="002C4596">
        <w:rPr>
          <w:rFonts w:ascii="TH SarabunIT๙" w:hAnsi="TH SarabunIT๙" w:cs="TH SarabunIT๙"/>
          <w:sz w:val="32"/>
          <w:szCs w:val="32"/>
        </w:rPr>
        <w:t>“</w:t>
      </w:r>
      <w:r w:rsidRPr="002C4596">
        <w:rPr>
          <w:rFonts w:ascii="TH SarabunIT๙" w:hAnsi="TH SarabunIT๙" w:cs="TH SarabunIT๙"/>
          <w:sz w:val="32"/>
          <w:szCs w:val="32"/>
          <w:cs/>
        </w:rPr>
        <w:t>ทวดคลองนางเรียม</w:t>
      </w:r>
      <w:r w:rsidR="00CB55A4">
        <w:rPr>
          <w:rFonts w:ascii="TH SarabunIT๙" w:hAnsi="TH SarabunIT๙" w:cs="TH SarabunIT๙"/>
          <w:sz w:val="32"/>
          <w:szCs w:val="32"/>
        </w:rPr>
        <w:t>”</w:t>
      </w:r>
      <w:r w:rsidRPr="002C4596">
        <w:rPr>
          <w:rFonts w:ascii="TH SarabunIT๙" w:hAnsi="TH SarabunIT๙" w:cs="TH SarabunIT๙"/>
          <w:sz w:val="32"/>
          <w:szCs w:val="32"/>
          <w:cs/>
        </w:rPr>
        <w:t>ซึ่งทวดของที่นี่จะแสดง</w:t>
      </w:r>
    </w:p>
    <w:p w:rsidR="00CB55A4" w:rsidRDefault="00660D46" w:rsidP="009E6CD3">
      <w:pPr>
        <w:jc w:val="thaiDistribute"/>
        <w:rPr>
          <w:rFonts w:ascii="TH SarabunIT๙" w:hAnsi="TH SarabunIT๙" w:cs="TH SarabunIT๙"/>
          <w:sz w:val="32"/>
          <w:szCs w:val="32"/>
        </w:rPr>
      </w:pPr>
      <w:r w:rsidRPr="002C4596">
        <w:rPr>
          <w:rFonts w:ascii="TH SarabunIT๙" w:hAnsi="TH SarabunIT๙" w:cs="TH SarabunIT๙"/>
          <w:sz w:val="32"/>
          <w:szCs w:val="32"/>
          <w:cs/>
        </w:rPr>
        <w:t>รูปในลักษณะครึ่ง</w:t>
      </w:r>
      <w:r w:rsidR="00FF5E2B" w:rsidRPr="002C4596">
        <w:rPr>
          <w:rFonts w:ascii="TH SarabunIT๙" w:hAnsi="TH SarabunIT๙" w:cs="TH SarabunIT๙"/>
          <w:sz w:val="32"/>
          <w:szCs w:val="32"/>
          <w:cs/>
        </w:rPr>
        <w:t>เทวดาครึ่งสัตว์</w:t>
      </w:r>
      <w:r w:rsidRPr="002C4596">
        <w:rPr>
          <w:rFonts w:ascii="TH SarabunIT๙" w:hAnsi="TH SarabunIT๙" w:cs="TH SarabunIT๙"/>
          <w:sz w:val="32"/>
          <w:szCs w:val="32"/>
          <w:cs/>
        </w:rPr>
        <w:t>กล่า</w:t>
      </w:r>
      <w:r w:rsidR="009E6CD3" w:rsidRPr="002C4596">
        <w:rPr>
          <w:rFonts w:ascii="TH SarabunIT๙" w:hAnsi="TH SarabunIT๙" w:cs="TH SarabunIT๙"/>
          <w:sz w:val="32"/>
          <w:szCs w:val="32"/>
          <w:cs/>
        </w:rPr>
        <w:t>ว</w:t>
      </w:r>
      <w:r w:rsidR="00FF5E2B" w:rsidRPr="002C4596">
        <w:rPr>
          <w:rFonts w:ascii="TH SarabunIT๙" w:hAnsi="TH SarabunIT๙" w:cs="TH SarabunIT๙"/>
          <w:sz w:val="32"/>
          <w:szCs w:val="32"/>
          <w:cs/>
        </w:rPr>
        <w:t xml:space="preserve"> </w:t>
      </w:r>
      <w:r w:rsidR="009E6CD3" w:rsidRPr="002C4596">
        <w:rPr>
          <w:rFonts w:ascii="TH SarabunIT๙" w:hAnsi="TH SarabunIT๙" w:cs="TH SarabunIT๙"/>
          <w:sz w:val="32"/>
          <w:szCs w:val="32"/>
          <w:cs/>
        </w:rPr>
        <w:t>คือ ทวดคลองนางเรียมในความเชื่อ</w:t>
      </w:r>
    </w:p>
    <w:p w:rsidR="00CB55A4" w:rsidRDefault="00660D46" w:rsidP="009E6CD3">
      <w:pPr>
        <w:jc w:val="thaiDistribute"/>
        <w:rPr>
          <w:rFonts w:ascii="TH SarabunIT๙" w:hAnsi="TH SarabunIT๙" w:cs="TH SarabunIT๙"/>
          <w:sz w:val="32"/>
          <w:szCs w:val="32"/>
        </w:rPr>
      </w:pPr>
      <w:r w:rsidRPr="002C4596">
        <w:rPr>
          <w:rFonts w:ascii="TH SarabunIT๙" w:hAnsi="TH SarabunIT๙" w:cs="TH SarabunIT๙"/>
          <w:sz w:val="32"/>
          <w:szCs w:val="32"/>
          <w:cs/>
        </w:rPr>
        <w:t>ของชาวบ้านที่นี่แสดงรูปลักษณะของจระเข้น้ำจืดขนาดยักษ์ สืบเนื่องด้วย</w:t>
      </w:r>
    </w:p>
    <w:p w:rsidR="00CB55A4" w:rsidRDefault="00660D46" w:rsidP="009E6CD3">
      <w:pPr>
        <w:jc w:val="thaiDistribute"/>
        <w:rPr>
          <w:rFonts w:ascii="TH SarabunIT๙" w:hAnsi="TH SarabunIT๙" w:cs="TH SarabunIT๙"/>
          <w:sz w:val="32"/>
          <w:szCs w:val="32"/>
        </w:rPr>
      </w:pPr>
      <w:r w:rsidRPr="002C4596">
        <w:rPr>
          <w:rFonts w:ascii="TH SarabunIT๙" w:hAnsi="TH SarabunIT๙" w:cs="TH SarabunIT๙"/>
          <w:sz w:val="32"/>
          <w:szCs w:val="32"/>
          <w:cs/>
        </w:rPr>
        <w:t>เชื่อกันว่าคนในสมัยก่อนเคยเห็นทวด</w:t>
      </w:r>
      <w:r w:rsidR="00FF5E2B"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เรียมเป็นจระเข้ใหญ่มีขนาดของส่วน</w:t>
      </w:r>
    </w:p>
    <w:p w:rsidR="00CB55A4" w:rsidRDefault="00660D46"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หัวจรดปลายหางเทียบเท่ากับความกว้างของคลองนางเรียมพอดิบพอดี</w:t>
      </w:r>
      <w:r w:rsidR="000035A8" w:rsidRPr="002C4596">
        <w:rPr>
          <w:rFonts w:ascii="TH SarabunIT๙" w:hAnsi="TH SarabunIT๙" w:cs="TH SarabunIT๙"/>
          <w:sz w:val="32"/>
          <w:szCs w:val="32"/>
          <w:cs/>
        </w:rPr>
        <w:t>ชาว</w:t>
      </w:r>
    </w:p>
    <w:p w:rsidR="00CB55A4" w:rsidRDefault="000035A8"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บ้านเชื่อกันว่าจระเข้ดังกล่าว</w:t>
      </w:r>
      <w:r w:rsidR="00660D46" w:rsidRPr="002C4596">
        <w:rPr>
          <w:rFonts w:ascii="TH SarabunIT๙" w:hAnsi="TH SarabunIT๙" w:cs="TH SarabunIT๙"/>
          <w:sz w:val="32"/>
          <w:szCs w:val="32"/>
          <w:cs/>
        </w:rPr>
        <w:t>ไม่ทำ</w:t>
      </w:r>
      <w:r w:rsidR="00FF5E2B" w:rsidRPr="002C4596">
        <w:rPr>
          <w:rFonts w:ascii="TH SarabunIT๙" w:hAnsi="TH SarabunIT๙" w:cs="TH SarabunIT๙"/>
          <w:sz w:val="32"/>
          <w:szCs w:val="32"/>
          <w:cs/>
        </w:rPr>
        <w:t xml:space="preserve"> </w:t>
      </w:r>
      <w:r w:rsidR="00660D46" w:rsidRPr="002C4596">
        <w:rPr>
          <w:rFonts w:ascii="TH SarabunIT๙" w:hAnsi="TH SarabunIT๙" w:cs="TH SarabunIT๙"/>
          <w:sz w:val="32"/>
          <w:szCs w:val="32"/>
          <w:cs/>
        </w:rPr>
        <w:t>อันตรายต่อคนเพราะเป็นจระเข้ศักดิ์</w:t>
      </w:r>
      <w:r w:rsidR="00CB55A4">
        <w:rPr>
          <w:rFonts w:ascii="TH SarabunIT๙" w:hAnsi="TH SarabunIT๙" w:cs="TH SarabunIT๙" w:hint="cs"/>
          <w:color w:val="215868" w:themeColor="accent5" w:themeShade="80"/>
          <w:sz w:val="32"/>
          <w:szCs w:val="32"/>
          <w:cs/>
        </w:rPr>
        <w:t xml:space="preserve">                </w:t>
      </w:r>
      <w:r w:rsidR="00CB55A4" w:rsidRPr="002C4596">
        <w:rPr>
          <w:rFonts w:ascii="TH SarabunIT๙" w:hAnsi="TH SarabunIT๙" w:cs="TH SarabunIT๙"/>
          <w:color w:val="215868" w:themeColor="accent5" w:themeShade="80"/>
          <w:sz w:val="32"/>
          <w:szCs w:val="32"/>
          <w:cs/>
        </w:rPr>
        <w:t>ทวดตาขุนดำ</w:t>
      </w:r>
    </w:p>
    <w:p w:rsidR="00CB55A4" w:rsidRDefault="00CB55A4" w:rsidP="00660D46">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2548608" behindDoc="0" locked="0" layoutInCell="1" allowOverlap="1" wp14:anchorId="384C5C50" wp14:editId="647E302B">
            <wp:simplePos x="0" y="0"/>
            <wp:positionH relativeFrom="column">
              <wp:posOffset>3825240</wp:posOffset>
            </wp:positionH>
            <wp:positionV relativeFrom="paragraph">
              <wp:posOffset>93980</wp:posOffset>
            </wp:positionV>
            <wp:extent cx="1885950" cy="2590800"/>
            <wp:effectExtent l="171450" t="171450" r="381000" b="361950"/>
            <wp:wrapNone/>
            <wp:docPr id="26" name="รูปภาพ 26" descr="C:\Users\Jar\Desktop\S__4554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r\Desktop\S__4554780.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885950" cy="25908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660D46" w:rsidRPr="002C4596">
        <w:rPr>
          <w:rFonts w:ascii="TH SarabunIT๙" w:hAnsi="TH SarabunIT๙" w:cs="TH SarabunIT๙"/>
          <w:sz w:val="32"/>
          <w:szCs w:val="32"/>
          <w:cs/>
        </w:rPr>
        <w:t>สิทธิ์หรือจระเข้เจ้าเรียกว่า</w:t>
      </w:r>
      <w:r w:rsidR="00660D46" w:rsidRPr="002C4596">
        <w:rPr>
          <w:rFonts w:ascii="TH SarabunIT๙" w:hAnsi="TH SarabunIT๙" w:cs="TH SarabunIT๙"/>
          <w:sz w:val="32"/>
          <w:szCs w:val="32"/>
        </w:rPr>
        <w:t>“</w:t>
      </w:r>
      <w:r w:rsidR="00660D46" w:rsidRPr="002C4596">
        <w:rPr>
          <w:rFonts w:ascii="TH SarabunIT๙" w:hAnsi="TH SarabunIT๙" w:cs="TH SarabunIT๙"/>
          <w:sz w:val="32"/>
          <w:szCs w:val="32"/>
          <w:cs/>
        </w:rPr>
        <w:t>ทวดคลองนางเรียม</w:t>
      </w:r>
      <w:r w:rsidR="0075313A" w:rsidRPr="002C4596">
        <w:rPr>
          <w:rFonts w:ascii="TH SarabunIT๙" w:hAnsi="TH SarabunIT๙" w:cs="TH SarabunIT๙"/>
          <w:sz w:val="32"/>
          <w:szCs w:val="32"/>
        </w:rPr>
        <w:t>”</w:t>
      </w:r>
      <w:r w:rsidR="00660D46" w:rsidRPr="002C4596">
        <w:rPr>
          <w:rFonts w:ascii="TH SarabunIT๙" w:hAnsi="TH SarabunIT๙" w:cs="TH SarabunIT๙"/>
          <w:sz w:val="32"/>
          <w:szCs w:val="32"/>
          <w:cs/>
        </w:rPr>
        <w:t xml:space="preserve">นอกจากนี้ชาวบ้านเชื่อว่า </w:t>
      </w:r>
      <w:r>
        <w:rPr>
          <w:rFonts w:ascii="TH SarabunIT๙" w:hAnsi="TH SarabunIT๙" w:cs="TH SarabunIT๙" w:hint="cs"/>
          <w:sz w:val="32"/>
          <w:szCs w:val="32"/>
          <w:cs/>
        </w:rPr>
        <w:t xml:space="preserve"> </w:t>
      </w:r>
    </w:p>
    <w:p w:rsidR="00CB55A4" w:rsidRDefault="00CB55A4" w:rsidP="00660D46">
      <w:pPr>
        <w:jc w:val="thaiDistribute"/>
        <w:rPr>
          <w:rFonts w:ascii="TH SarabunIT๙" w:hAnsi="TH SarabunIT๙" w:cs="TH SarabunIT๙"/>
          <w:sz w:val="32"/>
          <w:szCs w:val="32"/>
        </w:rPr>
      </w:pPr>
      <w:r>
        <w:rPr>
          <w:rFonts w:ascii="TH SarabunIT๙" w:hAnsi="TH SarabunIT๙" w:cs="TH SarabunIT๙"/>
          <w:sz w:val="32"/>
          <w:szCs w:val="32"/>
          <w:cs/>
        </w:rPr>
        <w:t>หากขอพรกับทวดคลองนางเรียมแล้ว</w:t>
      </w:r>
      <w:r w:rsidR="00660D46" w:rsidRPr="002C4596">
        <w:rPr>
          <w:rFonts w:ascii="TH SarabunIT๙" w:hAnsi="TH SarabunIT๙" w:cs="TH SarabunIT๙"/>
          <w:sz w:val="32"/>
          <w:szCs w:val="32"/>
          <w:cs/>
        </w:rPr>
        <w:t xml:space="preserve">จะทำให้ทำไร่ทำนาได้ผลผลิตดี สัตว์ </w:t>
      </w:r>
    </w:p>
    <w:p w:rsidR="00CB55A4" w:rsidRDefault="00660D46"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เลี้ยงไม่ล้มป่วย</w:t>
      </w:r>
      <w:r w:rsidR="0075313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และตายลงด้วยโรคระบาด</w:t>
      </w:r>
      <w:r w:rsidR="0075313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นอกจากนี้ในสมัยก่อนคนที่</w:t>
      </w:r>
    </w:p>
    <w:p w:rsidR="00CB55A4" w:rsidRDefault="00660D46"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ทะเลน้อย</w:t>
      </w:r>
      <w:r w:rsidR="000035A8" w:rsidRPr="002C4596">
        <w:rPr>
          <w:rFonts w:ascii="TH SarabunIT๙" w:hAnsi="TH SarabunIT๙" w:cs="TH SarabunIT๙"/>
          <w:sz w:val="32"/>
          <w:szCs w:val="32"/>
          <w:cs/>
        </w:rPr>
        <w:t>จะนิยมเดินทางไปซื้อวัวซื้อควายหรือ</w:t>
      </w:r>
      <w:r w:rsidRPr="002C4596">
        <w:rPr>
          <w:rFonts w:ascii="TH SarabunIT๙" w:hAnsi="TH SarabunIT๙" w:cs="TH SarabunIT๙"/>
          <w:sz w:val="32"/>
          <w:szCs w:val="32"/>
          <w:cs/>
        </w:rPr>
        <w:t>ซื้อสัตว์เลี้ยงเพื่อทำการ</w:t>
      </w:r>
    </w:p>
    <w:p w:rsidR="00CB55A4" w:rsidRDefault="00660D46"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เกษตรที่ฝั่งอำเภอระโนด จังหวัดสงขลา หรือในพื้นที่ใกล้เคียง ขากลับจึง</w:t>
      </w:r>
      <w:r w:rsidR="00CB55A4">
        <w:rPr>
          <w:rFonts w:ascii="TH SarabunIT๙" w:hAnsi="TH SarabunIT๙" w:cs="TH SarabunIT๙" w:hint="cs"/>
          <w:sz w:val="32"/>
          <w:szCs w:val="32"/>
          <w:cs/>
        </w:rPr>
        <w:t xml:space="preserve"> </w:t>
      </w:r>
    </w:p>
    <w:p w:rsidR="00CB55A4" w:rsidRDefault="00660D46"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เลี่ยงไม่ได้เล</w:t>
      </w:r>
      <w:r w:rsidR="000035A8" w:rsidRPr="002C4596">
        <w:rPr>
          <w:rFonts w:ascii="TH SarabunIT๙" w:hAnsi="TH SarabunIT๙" w:cs="TH SarabunIT๙"/>
          <w:sz w:val="32"/>
          <w:szCs w:val="32"/>
          <w:cs/>
        </w:rPr>
        <w:t>ย</w:t>
      </w:r>
      <w:r w:rsidRPr="002C4596">
        <w:rPr>
          <w:rFonts w:ascii="TH SarabunIT๙" w:hAnsi="TH SarabunIT๙" w:cs="TH SarabunIT๙"/>
          <w:sz w:val="32"/>
          <w:szCs w:val="32"/>
          <w:cs/>
        </w:rPr>
        <w:t>ที่</w:t>
      </w:r>
      <w:r w:rsidR="000035A8" w:rsidRPr="002C4596">
        <w:rPr>
          <w:rFonts w:ascii="TH SarabunIT๙" w:hAnsi="TH SarabunIT๙" w:cs="TH SarabunIT๙"/>
          <w:sz w:val="32"/>
          <w:szCs w:val="32"/>
          <w:cs/>
        </w:rPr>
        <w:t>จะต้องต้อนฝูงสัตว์เหล่านั้นเดิน</w:t>
      </w:r>
      <w:r w:rsidRPr="002C4596">
        <w:rPr>
          <w:rFonts w:ascii="TH SarabunIT๙" w:hAnsi="TH SarabunIT๙" w:cs="TH SarabunIT๙"/>
          <w:sz w:val="32"/>
          <w:szCs w:val="32"/>
          <w:cs/>
        </w:rPr>
        <w:t>ผ่านข้ามคลองนางเรียมดังมี</w:t>
      </w:r>
    </w:p>
    <w:p w:rsidR="00CB55A4" w:rsidRDefault="00660D46"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ความเชื่อแต่ครั้งเก่าก่อนสืบทอดกันมาว่าหากผู้ใดจะนำฝูงสัตว์ข้ามคลอง</w:t>
      </w:r>
    </w:p>
    <w:p w:rsidR="00CB55A4" w:rsidRDefault="00660D46"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นางเรียม ต้องกระทำการบอกกล่าวให้ทวดคลองนางเรียมรู้เสียก่อน</w:t>
      </w:r>
    </w:p>
    <w:p w:rsidR="00CB55A4" w:rsidRDefault="00660D46"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ด้วยการลอยหมากพลูขอขมาแก่ทวด</w:t>
      </w:r>
      <w:r w:rsidRPr="002C4596">
        <w:rPr>
          <w:rFonts w:ascii="TH SarabunIT๙" w:hAnsi="TH SarabunIT๙" w:cs="TH SarabunIT๙"/>
          <w:sz w:val="32"/>
          <w:szCs w:val="32"/>
        </w:rPr>
        <w:t> </w:t>
      </w:r>
      <w:r w:rsidRPr="002C4596">
        <w:rPr>
          <w:rFonts w:ascii="TH SarabunIT๙" w:hAnsi="TH SarabunIT๙" w:cs="TH SarabunIT๙"/>
          <w:sz w:val="32"/>
          <w:szCs w:val="32"/>
          <w:cs/>
        </w:rPr>
        <w:t>ไม่เช่นนั้นฝูงสัตว์จะไม่เดินย่ำเท้าข้าม</w:t>
      </w:r>
    </w:p>
    <w:p w:rsidR="00660D46" w:rsidRPr="002C4596" w:rsidRDefault="00660D46" w:rsidP="00660D46">
      <w:pPr>
        <w:jc w:val="thaiDistribute"/>
        <w:rPr>
          <w:rFonts w:ascii="TH SarabunIT๙" w:hAnsi="TH SarabunIT๙" w:cs="TH SarabunIT๙"/>
          <w:sz w:val="32"/>
          <w:szCs w:val="32"/>
        </w:rPr>
      </w:pPr>
      <w:r w:rsidRPr="002C4596">
        <w:rPr>
          <w:rFonts w:ascii="TH SarabunIT๙" w:hAnsi="TH SarabunIT๙" w:cs="TH SarabunIT๙"/>
          <w:sz w:val="32"/>
          <w:szCs w:val="32"/>
          <w:cs/>
        </w:rPr>
        <w:t>ลำคลองเด็ดขาด</w:t>
      </w:r>
    </w:p>
    <w:p w:rsidR="00511C91" w:rsidRPr="002C4596" w:rsidRDefault="00660D46" w:rsidP="0014413A">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๕. กินวาน หรือ ออกปาก เป็นประเพณีวัฒนธรรมของ</w:t>
      </w:r>
      <w:r w:rsidR="00511C91" w:rsidRPr="002C4596">
        <w:rPr>
          <w:rFonts w:ascii="TH SarabunIT๙" w:hAnsi="TH SarabunIT๙" w:cs="TH SarabunIT๙"/>
          <w:sz w:val="32"/>
          <w:szCs w:val="32"/>
          <w:cs/>
        </w:rPr>
        <w:t xml:space="preserve">             </w:t>
      </w:r>
    </w:p>
    <w:p w:rsidR="00CB55A4" w:rsidRDefault="00660D46" w:rsidP="00511C91">
      <w:pPr>
        <w:jc w:val="thaiDistribute"/>
        <w:rPr>
          <w:rFonts w:ascii="TH SarabunIT๙" w:hAnsi="TH SarabunIT๙" w:cs="TH SarabunIT๙"/>
          <w:sz w:val="32"/>
          <w:szCs w:val="32"/>
        </w:rPr>
      </w:pPr>
      <w:r w:rsidRPr="002C4596">
        <w:rPr>
          <w:rFonts w:ascii="TH SarabunIT๙" w:hAnsi="TH SarabunIT๙" w:cs="TH SarabunIT๙"/>
          <w:sz w:val="32"/>
          <w:szCs w:val="32"/>
          <w:cs/>
        </w:rPr>
        <w:t>ชาวใต้ที่ได้ปลูกฝังความรักสามัคคี ให้คนในท้องถิ่นได้หันมาช่วยเหลือ</w:t>
      </w:r>
      <w:r w:rsidR="00511C91" w:rsidRPr="002C4596">
        <w:rPr>
          <w:rFonts w:ascii="TH SarabunIT๙" w:hAnsi="TH SarabunIT๙" w:cs="TH SarabunIT๙"/>
          <w:sz w:val="32"/>
          <w:szCs w:val="32"/>
          <w:cs/>
        </w:rPr>
        <w:t>กัน</w:t>
      </w:r>
    </w:p>
    <w:p w:rsidR="00CB55A4" w:rsidRDefault="00660D46" w:rsidP="00511C91">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ผ่านกิจกรรมต่างๆออกปากมีความหมายว่าขอช่วยวานให้ช่วย(ไหว้วาน) </w:t>
      </w:r>
      <w:r w:rsidR="00CB55A4">
        <w:rPr>
          <w:rFonts w:ascii="TH SarabunIT๙" w:hAnsi="TH SarabunIT๙" w:cs="TH SarabunIT๙" w:hint="cs"/>
          <w:color w:val="31849B" w:themeColor="accent5" w:themeShade="BF"/>
          <w:sz w:val="32"/>
          <w:szCs w:val="32"/>
          <w:cs/>
        </w:rPr>
        <w:t xml:space="preserve">               </w:t>
      </w:r>
      <w:r w:rsidR="00CB55A4" w:rsidRPr="002C4596">
        <w:rPr>
          <w:rFonts w:ascii="TH SarabunIT๙" w:hAnsi="TH SarabunIT๙" w:cs="TH SarabunIT๙"/>
          <w:color w:val="31849B" w:themeColor="accent5" w:themeShade="BF"/>
          <w:sz w:val="32"/>
          <w:szCs w:val="32"/>
          <w:cs/>
        </w:rPr>
        <w:t>ทวดนางเรียม</w:t>
      </w:r>
    </w:p>
    <w:p w:rsidR="00660D46" w:rsidRPr="002C4596" w:rsidRDefault="00660D46" w:rsidP="00511C91">
      <w:pPr>
        <w:jc w:val="thaiDistribute"/>
        <w:rPr>
          <w:rFonts w:ascii="TH SarabunIT๙" w:hAnsi="TH SarabunIT๙" w:cs="TH SarabunIT๙"/>
          <w:sz w:val="32"/>
          <w:szCs w:val="32"/>
          <w:cs/>
        </w:rPr>
      </w:pPr>
      <w:r w:rsidRPr="002C4596">
        <w:rPr>
          <w:rFonts w:ascii="TH SarabunIT๙" w:hAnsi="TH SarabunIT๙" w:cs="TH SarabunIT๙"/>
          <w:sz w:val="32"/>
          <w:szCs w:val="32"/>
          <w:cs/>
        </w:rPr>
        <w:t>(หรือตรงกับภาคกลางว่า</w:t>
      </w:r>
      <w:r w:rsidRPr="002C4596">
        <w:rPr>
          <w:rFonts w:ascii="TH SarabunIT๙" w:hAnsi="TH SarabunIT๙" w:cs="TH SarabunIT๙"/>
          <w:sz w:val="32"/>
          <w:szCs w:val="32"/>
        </w:rPr>
        <w:t>“</w:t>
      </w:r>
      <w:r w:rsidRPr="002C4596">
        <w:rPr>
          <w:rFonts w:ascii="TH SarabunIT๙" w:hAnsi="TH SarabunIT๙" w:cs="TH SarabunIT๙"/>
          <w:sz w:val="32"/>
          <w:szCs w:val="32"/>
          <w:cs/>
        </w:rPr>
        <w:t>ลงแขก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เช่น ตอเช้า(พรุ่งนี้) ป้าห้องออกปากให้ไปช่วยเก็บข้าว (เกี่ยวข้าว) ๑ วัน หรือ ตอรือ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(มะรืนนี้) ลุงชมออกปากให้ไปช่วยหาบข้าวหวันเย็น (ช่วงเย็น) ฯลฯกิจกรรมที่ได้ </w:t>
      </w:r>
      <w:r w:rsidRPr="002C4596">
        <w:rPr>
          <w:rFonts w:ascii="TH SarabunIT๙" w:hAnsi="TH SarabunIT๙" w:cs="TH SarabunIT๙"/>
          <w:sz w:val="32"/>
          <w:szCs w:val="32"/>
        </w:rPr>
        <w:t>“</w:t>
      </w:r>
      <w:r w:rsidRPr="002C4596">
        <w:rPr>
          <w:rFonts w:ascii="TH SarabunIT๙" w:hAnsi="TH SarabunIT๙" w:cs="TH SarabunIT๙"/>
          <w:sz w:val="32"/>
          <w:szCs w:val="32"/>
          <w:cs/>
        </w:rPr>
        <w:t>ออกปาก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ให้มาช่วยงานนั้น มักจะเป็นงานที่ต้องใช้คนหรือแรงงานจำนวนมาก คือหมายความว่าผู้ออกปากไม่สามารถทำให้เสร็จคนเดียวได้ หรือเป็นงานที่จำเป็นต้องทำให้เสร็จในเวลารวดเร็วหากปล่อยช้า งานอาจจะเสียหายได้ เช่น การเกี่ยวข้าว หรือหาบข้าว จะต้องเกี่ยวอย่างรวดเร็ว เพราะข้าวสุกมากแล้ว หากปล่อยไว้ข้าวจะคอหัก(รวงหัก) จะทำให้เกี่ยวยาก และบางทีเมล็ดข้าวอาจจะร่วงได้ และเมื่อเกี่ยวเสร็จก็ต้องรีบนำข้าวไปเก็บที่ลอมข้าว (ยุ้ง</w:t>
      </w:r>
      <w:r w:rsidRPr="002C4596">
        <w:rPr>
          <w:rFonts w:ascii="TH SarabunIT๙" w:hAnsi="TH SarabunIT๙" w:cs="TH SarabunIT๙"/>
          <w:sz w:val="32"/>
          <w:szCs w:val="32"/>
          <w:cs/>
        </w:rPr>
        <w:lastRenderedPageBreak/>
        <w:t>ฉาง) เพราะหากปล่อยทิ้งไว้ที่แปลงนา บางทีอาจมีความชื้นหรือฝนตกลงมาได้ ในการออกปากผู้ที่มาช่วยงานจะไม่หวังผลตอบแทน</w:t>
      </w:r>
      <w:r w:rsidR="0014413A" w:rsidRPr="002C4596">
        <w:rPr>
          <w:rFonts w:ascii="TH SarabunIT๙" w:hAnsi="TH SarabunIT๙" w:cs="TH SarabunIT๙"/>
          <w:sz w:val="32"/>
          <w:szCs w:val="32"/>
          <w:cs/>
        </w:rPr>
        <w:t xml:space="preserve">เป็นเงินทอง แต่ว่าผู้ออกปากหรือ </w:t>
      </w:r>
      <w:r w:rsidRPr="002C4596">
        <w:rPr>
          <w:rFonts w:ascii="TH SarabunIT๙" w:hAnsi="TH SarabunIT๙" w:cs="TH SarabunIT๙"/>
          <w:sz w:val="32"/>
          <w:szCs w:val="32"/>
        </w:rPr>
        <w:t>“</w:t>
      </w:r>
      <w:r w:rsidRPr="002C4596">
        <w:rPr>
          <w:rFonts w:ascii="TH SarabunIT๙" w:hAnsi="TH SarabunIT๙" w:cs="TH SarabunIT๙"/>
          <w:sz w:val="32"/>
          <w:szCs w:val="32"/>
          <w:cs/>
        </w:rPr>
        <w:t>เจ้าการ</w:t>
      </w:r>
      <w:r w:rsidRPr="002C4596">
        <w:rPr>
          <w:rFonts w:ascii="TH SarabunIT๙" w:hAnsi="TH SarabunIT๙" w:cs="TH SarabunIT๙"/>
          <w:sz w:val="32"/>
          <w:szCs w:val="32"/>
        </w:rPr>
        <w:t>” (</w:t>
      </w:r>
      <w:r w:rsidRPr="002C4596">
        <w:rPr>
          <w:rFonts w:ascii="TH SarabunIT๙" w:hAnsi="TH SarabunIT๙" w:cs="TH SarabunIT๙"/>
          <w:sz w:val="32"/>
          <w:szCs w:val="32"/>
          <w:cs/>
        </w:rPr>
        <w:t xml:space="preserve">ภาคกลางเรียกเจ้าภาพหรือเจ้างาน) จะต้องจัดข้าวปลาอาหารไว้ให้พร้อม เรียกตรงนี้ว่า </w:t>
      </w:r>
      <w:r w:rsidRPr="002C4596">
        <w:rPr>
          <w:rFonts w:ascii="TH SarabunIT๙" w:hAnsi="TH SarabunIT๙" w:cs="TH SarabunIT๙"/>
          <w:sz w:val="32"/>
          <w:szCs w:val="32"/>
        </w:rPr>
        <w:t>“</w:t>
      </w:r>
      <w:r w:rsidRPr="002C4596">
        <w:rPr>
          <w:rFonts w:ascii="TH SarabunIT๙" w:hAnsi="TH SarabunIT๙" w:cs="TH SarabunIT๙"/>
          <w:sz w:val="32"/>
          <w:szCs w:val="32"/>
          <w:cs/>
        </w:rPr>
        <w:t>กินวาน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เช่น ถ้าออกปากไปทำนาก็เรียกว่า </w:t>
      </w:r>
      <w:r w:rsidRPr="002C4596">
        <w:rPr>
          <w:rFonts w:ascii="TH SarabunIT๙" w:hAnsi="TH SarabunIT๙" w:cs="TH SarabunIT๙"/>
          <w:sz w:val="32"/>
          <w:szCs w:val="32"/>
        </w:rPr>
        <w:t>“</w:t>
      </w:r>
      <w:r w:rsidRPr="002C4596">
        <w:rPr>
          <w:rFonts w:ascii="TH SarabunIT๙" w:hAnsi="TH SarabunIT๙" w:cs="TH SarabunIT๙"/>
          <w:sz w:val="32"/>
          <w:szCs w:val="32"/>
          <w:cs/>
        </w:rPr>
        <w:t>กินนาวาน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ซึ่งคนปักษ์ใต้จะให้ความสำคัญเรื่องกินเป็นเรื่องใหญ่ (เรื่องอื่นเรื่องเล็ก) จะต้องจัดเลี้ยงให้ดีไม่ให้ถูกตำหนิได้ เป็นต้นว่าถ้าออกปากทั้งวัน (เต็มวัน) ก็จะต้องจัดเลี้ยงอาหารมื้อเช้าด้วย เช่น หุงข้าวเหนียวมากินกับแกงไก่ทอดหยวก มื้อเช้าจะเน้นเรียบง่าย ส่วนมื้อกลางวันจะมีข้าวแกงครบชุด แกงไก่ แกงเนื้อก็ว่ากันไป และที่ขาดไม่ได้ก็จะต้องมีขนมหวานร่วมด้วย กรณีจัดเลี้ยงมื้อเย็นมักเป็นการออกปากหาบข้าว ซึ่งจะเป็นผู้ชายล้วนๆ เจ้าการจะจัดเลี้ยงน้ำตาลเมา หรือน้ำหวาก (น้ำตาลโตนดสดแช่กับแก่นไม้เคี่ยม) และอาจจะมีกับแกล้มเป็นจำพวกปลาปิ้งเล็กๆน้อยๆน่าเสียดายว่าวันนี้ </w:t>
      </w:r>
      <w:r w:rsidRPr="002C4596">
        <w:rPr>
          <w:rFonts w:ascii="TH SarabunIT๙" w:hAnsi="TH SarabunIT๙" w:cs="TH SarabunIT๙"/>
          <w:sz w:val="32"/>
          <w:szCs w:val="32"/>
        </w:rPr>
        <w:t>“</w:t>
      </w:r>
      <w:r w:rsidRPr="002C4596">
        <w:rPr>
          <w:rFonts w:ascii="TH SarabunIT๙" w:hAnsi="TH SarabunIT๙" w:cs="TH SarabunIT๙"/>
          <w:sz w:val="32"/>
          <w:szCs w:val="32"/>
          <w:cs/>
        </w:rPr>
        <w:t>ออกปากกินวาน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เริ่มจางหายไป เพราะว่าเครื่องจักรทุ่นแรงเข้ามาแทนที่ และเงินเข้ามาแทนน้ำใจของคน ประเภทที่ว่าผลัดกันลงแรง ใช้น้ำใจแทนน้ำเงินหาดูได้ยากแล้ว</w:t>
      </w:r>
    </w:p>
    <w:p w:rsidR="00660D46" w:rsidRPr="002C4596" w:rsidRDefault="00660D46" w:rsidP="005A4860">
      <w:pPr>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๖. งานทำบุญว่าง หรือประเพณีวันว่างของชาวใต้ หรือวันสงกรานต์นั่นเอง ซึ่งตามประเพณีเมื่อเข้าช่วงเดือนเมษายนของทุกปี โดยที่บางท่านถือเอาวันทางจันทรคติ บางท่านเอาวันทางสุริยคติ ตามความสะดวกของแต่ละท่าน ในช่วงเดือนนี้ถือเป็นการรวมญาติกันครั้งสำคัญในรอบปี ซึ่งลูกหลานที่จากถิ่นเกิดไปอยู่ต่างจังหวัด ต่างภาค ได้กลับบ้านถิ่นเกิด พาลูกหลานมารู้จักกับญาติผู้ใหญ่ทั้งหลายและร่วมกันทำบุญบังสุกุลอุทิศให้แก่ ปู่ย่า ตายาย พ่อแม่และญาติที่ถึงแก่กรรมไปแล้ว ลูกหลานที่ยังอยู่ต้องปฏิบัติตามที่บรรพบุรุษได้กระทำสืบๆ กันมาช้านาน ประเพณีวันว่างนี้ ลูกหลานทุกคนต่างได้กระทำสืบเนื่องกันมาจากรุ่นหนึ่งสู่อีกรุ่นหนึ่ง และคงอยู่คู่สังคมไทยไปตลอด</w:t>
      </w:r>
    </w:p>
    <w:p w:rsidR="00463398" w:rsidRPr="002C4596" w:rsidRDefault="0071461E" w:rsidP="00463398">
      <w:pPr>
        <w:tabs>
          <w:tab w:val="left" w:pos="1134"/>
          <w:tab w:val="left" w:pos="1418"/>
        </w:tabs>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๗. </w:t>
      </w:r>
      <w:r w:rsidR="004C4FA4" w:rsidRPr="002C4596">
        <w:rPr>
          <w:rFonts w:ascii="TH SarabunIT๙" w:hAnsi="TH SarabunIT๙" w:cs="TH SarabunIT๙"/>
          <w:sz w:val="32"/>
          <w:szCs w:val="32"/>
          <w:cs/>
        </w:rPr>
        <w:t>งานเทศกาลล่องเรือ แลนก ทะเลน้อย จัดขึ้นเป็นประจำทุกปี</w:t>
      </w:r>
      <w:r w:rsidR="00B94EF3" w:rsidRPr="002C4596">
        <w:rPr>
          <w:rFonts w:ascii="TH SarabunIT๙" w:hAnsi="TH SarabunIT๙" w:cs="TH SarabunIT๙"/>
          <w:sz w:val="32"/>
          <w:szCs w:val="32"/>
          <w:cs/>
        </w:rPr>
        <w:t xml:space="preserve"> </w:t>
      </w:r>
      <w:r w:rsidR="004C4FA4" w:rsidRPr="002C4596">
        <w:rPr>
          <w:rFonts w:ascii="TH SarabunIT๙" w:hAnsi="TH SarabunIT๙" w:cs="TH SarabunIT๙"/>
          <w:sz w:val="32"/>
          <w:szCs w:val="32"/>
          <w:cs/>
        </w:rPr>
        <w:t>ในระหว่างเดือนกุมภาพันธ์ ถึงเดือนเมษายน ซึ่งเป็นช่วงที่</w:t>
      </w:r>
      <w:r w:rsidR="00475341" w:rsidRPr="002C4596">
        <w:rPr>
          <w:rFonts w:ascii="TH SarabunIT๙" w:hAnsi="TH SarabunIT๙" w:cs="TH SarabunIT๙"/>
          <w:sz w:val="32"/>
          <w:szCs w:val="32"/>
          <w:cs/>
        </w:rPr>
        <w:t>มี</w:t>
      </w:r>
      <w:r w:rsidR="004C4FA4" w:rsidRPr="002C4596">
        <w:rPr>
          <w:rFonts w:ascii="TH SarabunIT๙" w:hAnsi="TH SarabunIT๙" w:cs="TH SarabunIT๙"/>
          <w:sz w:val="32"/>
          <w:szCs w:val="32"/>
          <w:cs/>
        </w:rPr>
        <w:t>ดอกบัวแดงบานสะพรั่ง ทั่วผืนน้ำทะเลน้อย</w:t>
      </w:r>
      <w:r w:rsidR="005034E7" w:rsidRPr="002C4596">
        <w:rPr>
          <w:rFonts w:ascii="TH SarabunIT๙" w:hAnsi="TH SarabunIT๙" w:cs="TH SarabunIT๙"/>
          <w:sz w:val="32"/>
          <w:szCs w:val="32"/>
          <w:cs/>
        </w:rPr>
        <w:t xml:space="preserve"> </w:t>
      </w:r>
      <w:r w:rsidR="00B94EF3" w:rsidRPr="002C4596">
        <w:rPr>
          <w:rFonts w:ascii="TH SarabunIT๙" w:hAnsi="TH SarabunIT๙" w:cs="TH SarabunIT๙"/>
          <w:sz w:val="32"/>
          <w:szCs w:val="32"/>
          <w:cs/>
        </w:rPr>
        <w:t>นับล้านๆดอก</w:t>
      </w:r>
      <w:r w:rsidR="00475341" w:rsidRPr="002C4596">
        <w:rPr>
          <w:rFonts w:ascii="TH SarabunIT๙" w:hAnsi="TH SarabunIT๙" w:cs="TH SarabunIT๙"/>
          <w:sz w:val="32"/>
          <w:szCs w:val="32"/>
          <w:cs/>
        </w:rPr>
        <w:t xml:space="preserve"> </w:t>
      </w:r>
      <w:r w:rsidR="00B94EF3" w:rsidRPr="002C4596">
        <w:rPr>
          <w:rFonts w:ascii="TH SarabunIT๙" w:hAnsi="TH SarabunIT๙" w:cs="TH SarabunIT๙"/>
          <w:sz w:val="32"/>
          <w:szCs w:val="32"/>
          <w:cs/>
        </w:rPr>
        <w:t>มีนก</w:t>
      </w:r>
      <w:r w:rsidR="0054587C" w:rsidRPr="002C4596">
        <w:rPr>
          <w:rFonts w:ascii="TH SarabunIT๙" w:hAnsi="TH SarabunIT๙" w:cs="TH SarabunIT๙"/>
          <w:sz w:val="32"/>
          <w:szCs w:val="32"/>
          <w:cs/>
        </w:rPr>
        <w:t xml:space="preserve"> </w:t>
      </w:r>
      <w:r w:rsidR="00B94EF3" w:rsidRPr="002C4596">
        <w:rPr>
          <w:rFonts w:ascii="TH SarabunIT๙" w:hAnsi="TH SarabunIT๙" w:cs="TH SarabunIT๙"/>
          <w:sz w:val="32"/>
          <w:szCs w:val="32"/>
          <w:cs/>
        </w:rPr>
        <w:t>อพยพ และนกประจำถิ่น</w:t>
      </w:r>
      <w:r w:rsidR="00475341" w:rsidRPr="002C4596">
        <w:rPr>
          <w:rFonts w:ascii="TH SarabunIT๙" w:hAnsi="TH SarabunIT๙" w:cs="TH SarabunIT๙"/>
          <w:sz w:val="32"/>
          <w:szCs w:val="32"/>
          <w:cs/>
        </w:rPr>
        <w:t xml:space="preserve"> </w:t>
      </w:r>
      <w:r w:rsidR="00B94EF3" w:rsidRPr="002C4596">
        <w:rPr>
          <w:rFonts w:ascii="TH SarabunIT๙" w:hAnsi="TH SarabunIT๙" w:cs="TH SarabunIT๙"/>
          <w:sz w:val="32"/>
          <w:szCs w:val="32"/>
          <w:cs/>
        </w:rPr>
        <w:t>มากมายหลายสายพันธุ์ นับล้านๆตัว จนผู้คนกล่าวขาน</w:t>
      </w:r>
      <w:r w:rsidR="00475341" w:rsidRPr="002C4596">
        <w:rPr>
          <w:rFonts w:ascii="TH SarabunIT๙" w:hAnsi="TH SarabunIT๙" w:cs="TH SarabunIT๙"/>
          <w:sz w:val="32"/>
          <w:szCs w:val="32"/>
          <w:cs/>
        </w:rPr>
        <w:t>กัน</w:t>
      </w:r>
      <w:r w:rsidR="00B94EF3" w:rsidRPr="002C4596">
        <w:rPr>
          <w:rFonts w:ascii="TH SarabunIT๙" w:hAnsi="TH SarabunIT๙" w:cs="TH SarabunIT๙"/>
          <w:sz w:val="32"/>
          <w:szCs w:val="32"/>
          <w:cs/>
        </w:rPr>
        <w:t xml:space="preserve">ว่าเป็นดินแดน นกล้านตัว บัวล้านดอก </w:t>
      </w:r>
      <w:r w:rsidR="005034E7" w:rsidRPr="002C4596">
        <w:rPr>
          <w:rFonts w:ascii="TH SarabunIT๙" w:hAnsi="TH SarabunIT๙" w:cs="TH SarabunIT๙"/>
          <w:sz w:val="32"/>
          <w:szCs w:val="32"/>
          <w:cs/>
        </w:rPr>
        <w:t>มีการจัดกิจกรรมส่งเสริมการท่องเที่ยวในรูปแบบต่างๆเช่น มหกรรมอาหารดี เที่ยวสงกรานต์ปลอดภัย สนุกได้ไร้แอลกอฮอล์ กิจกรรมสรงน้ำพระ ๙ วัด กิจกรรมประกวดภาพถ่าย กิจกรรมการแสดงศิลปวัฒนธรรมพื้นบ้าน และการแสดงร่วมสมัยต่างๆ ซึ่งจะเป็นตัวกระตุ้นให้นักท่องเที่ยวมาเที่ยวทะเลน้อยเพิ่มมากขึ้น</w:t>
      </w:r>
      <w:r w:rsidR="00B94EF3" w:rsidRPr="002C4596">
        <w:rPr>
          <w:rFonts w:ascii="TH SarabunIT๙" w:hAnsi="TH SarabunIT๙" w:cs="TH SarabunIT๙"/>
          <w:sz w:val="32"/>
          <w:szCs w:val="32"/>
          <w:cs/>
        </w:rPr>
        <w:t>ในแต่ละปี</w:t>
      </w:r>
    </w:p>
    <w:p w:rsidR="004E2BE0" w:rsidRPr="002C4596" w:rsidRDefault="009F6F19" w:rsidP="00CE014A">
      <w:pPr>
        <w:ind w:firstLine="1440"/>
        <w:jc w:val="thaiDistribute"/>
        <w:rPr>
          <w:rFonts w:ascii="TH SarabunIT๙" w:eastAsia="Times New Roman" w:hAnsi="TH SarabunIT๙" w:cs="TH SarabunIT๙"/>
          <w:sz w:val="32"/>
          <w:szCs w:val="32"/>
        </w:rPr>
      </w:pPr>
      <w:r w:rsidRPr="002C4596">
        <w:rPr>
          <w:rFonts w:ascii="TH SarabunIT๙" w:hAnsi="TH SarabunIT๙" w:cs="TH SarabunIT๙"/>
          <w:sz w:val="32"/>
          <w:szCs w:val="32"/>
          <w:cs/>
        </w:rPr>
        <w:t>๘. งานเดินพาน แลชุมชน คนเลน้อย เป็นกิจกรรมส่งเสริมการท่องเที่ยวเชิงวัฒนธรรม ที่ชุมชนได้</w:t>
      </w:r>
      <w:r w:rsidR="002A1D28" w:rsidRPr="002C4596">
        <w:rPr>
          <w:rFonts w:ascii="TH SarabunIT๙" w:hAnsi="TH SarabunIT๙" w:cs="TH SarabunIT๙"/>
          <w:sz w:val="32"/>
          <w:szCs w:val="32"/>
          <w:cs/>
        </w:rPr>
        <w:t>ริเริ่ม</w:t>
      </w:r>
      <w:r w:rsidRPr="002C4596">
        <w:rPr>
          <w:rFonts w:ascii="TH SarabunIT๙" w:hAnsi="TH SarabunIT๙" w:cs="TH SarabunIT๙"/>
          <w:sz w:val="32"/>
          <w:szCs w:val="32"/>
          <w:cs/>
        </w:rPr>
        <w:t>จัดขึ้น</w:t>
      </w:r>
      <w:r w:rsidR="00052B05" w:rsidRPr="002C4596">
        <w:rPr>
          <w:rFonts w:ascii="TH SarabunIT๙" w:hAnsi="TH SarabunIT๙" w:cs="TH SarabunIT๙"/>
          <w:sz w:val="32"/>
          <w:szCs w:val="32"/>
          <w:cs/>
        </w:rPr>
        <w:t xml:space="preserve"> ในช่วง ๒-๓ ปีที่ผ่านมา </w:t>
      </w:r>
      <w:r w:rsidRPr="002C4596">
        <w:rPr>
          <w:rFonts w:ascii="TH SarabunIT๙" w:hAnsi="TH SarabunIT๙" w:cs="TH SarabunIT๙"/>
          <w:sz w:val="32"/>
          <w:szCs w:val="32"/>
          <w:cs/>
        </w:rPr>
        <w:t>ลักษณะ</w:t>
      </w:r>
      <w:r w:rsidR="00052B05" w:rsidRPr="002C4596">
        <w:rPr>
          <w:rFonts w:ascii="TH SarabunIT๙" w:hAnsi="TH SarabunIT๙" w:cs="TH SarabunIT๙"/>
          <w:sz w:val="32"/>
          <w:szCs w:val="32"/>
          <w:cs/>
        </w:rPr>
        <w:t>การจัดกิจกรรม</w:t>
      </w:r>
      <w:r w:rsidR="00F17A7D" w:rsidRPr="002C4596">
        <w:rPr>
          <w:rFonts w:ascii="TH SarabunIT๙" w:hAnsi="TH SarabunIT๙" w:cs="TH SarabunIT๙"/>
          <w:sz w:val="32"/>
          <w:szCs w:val="32"/>
          <w:cs/>
        </w:rPr>
        <w:t>เป็น</w:t>
      </w:r>
      <w:r w:rsidR="00052B05" w:rsidRPr="002C4596">
        <w:rPr>
          <w:rFonts w:ascii="TH SarabunIT๙" w:hAnsi="TH SarabunIT๙" w:cs="TH SarabunIT๙"/>
          <w:sz w:val="32"/>
          <w:szCs w:val="32"/>
          <w:cs/>
        </w:rPr>
        <w:t>รูปแบบ</w:t>
      </w:r>
      <w:r w:rsidRPr="002C4596">
        <w:rPr>
          <w:rFonts w:ascii="TH SarabunIT๙" w:hAnsi="TH SarabunIT๙" w:cs="TH SarabunIT๙"/>
          <w:sz w:val="32"/>
          <w:szCs w:val="32"/>
          <w:cs/>
        </w:rPr>
        <w:t xml:space="preserve">ถนนคนเดิน </w:t>
      </w:r>
      <w:r w:rsidR="00F17A7D" w:rsidRPr="002C4596">
        <w:rPr>
          <w:rFonts w:ascii="TH SarabunIT๙" w:hAnsi="TH SarabunIT๙" w:cs="TH SarabunIT๙"/>
          <w:sz w:val="32"/>
          <w:szCs w:val="32"/>
          <w:cs/>
        </w:rPr>
        <w:t>มีกิจกรรมการแสดงทางวัฒนธรรม การขาย</w:t>
      </w:r>
      <w:r w:rsidR="002A1D28" w:rsidRPr="002C4596">
        <w:rPr>
          <w:rFonts w:ascii="TH SarabunIT๙" w:hAnsi="TH SarabunIT๙" w:cs="TH SarabunIT๙"/>
          <w:sz w:val="32"/>
          <w:szCs w:val="32"/>
          <w:cs/>
        </w:rPr>
        <w:t xml:space="preserve"> </w:t>
      </w:r>
      <w:r w:rsidR="00F17A7D" w:rsidRPr="002C4596">
        <w:rPr>
          <w:rFonts w:ascii="TH SarabunIT๙" w:hAnsi="TH SarabunIT๙" w:cs="TH SarabunIT๙"/>
          <w:sz w:val="32"/>
          <w:szCs w:val="32"/>
          <w:cs/>
        </w:rPr>
        <w:t>อาหารการกินพื้นบ้านเป็น</w:t>
      </w:r>
      <w:r w:rsidR="00052B05" w:rsidRPr="002C4596">
        <w:rPr>
          <w:rFonts w:ascii="TH SarabunIT๙" w:hAnsi="TH SarabunIT๙" w:cs="TH SarabunIT๙"/>
          <w:sz w:val="32"/>
          <w:szCs w:val="32"/>
          <w:cs/>
        </w:rPr>
        <w:t>จุดขาย</w:t>
      </w:r>
      <w:r w:rsidR="00F17A7D" w:rsidRPr="002C4596">
        <w:rPr>
          <w:rFonts w:ascii="TH SarabunIT๙" w:hAnsi="TH SarabunIT๙" w:cs="TH SarabunIT๙"/>
          <w:sz w:val="32"/>
          <w:szCs w:val="32"/>
          <w:cs/>
        </w:rPr>
        <w:t xml:space="preserve"> </w:t>
      </w:r>
      <w:r w:rsidR="00052B05" w:rsidRPr="002C4596">
        <w:rPr>
          <w:rFonts w:ascii="TH SarabunIT๙" w:hAnsi="TH SarabunIT๙" w:cs="TH SarabunIT๙"/>
          <w:sz w:val="32"/>
          <w:szCs w:val="32"/>
          <w:cs/>
        </w:rPr>
        <w:t>ภายใต้</w:t>
      </w:r>
      <w:r w:rsidR="00052B05" w:rsidRPr="002C4596">
        <w:rPr>
          <w:rFonts w:ascii="TH SarabunIT๙" w:eastAsia="Times New Roman" w:hAnsi="TH SarabunIT๙" w:cs="TH SarabunIT๙"/>
          <w:sz w:val="32"/>
          <w:szCs w:val="32"/>
          <w:cs/>
        </w:rPr>
        <w:t>แนวคิดการพ</w:t>
      </w:r>
      <w:r w:rsidR="002A1D28" w:rsidRPr="002C4596">
        <w:rPr>
          <w:rFonts w:ascii="TH SarabunIT๙" w:eastAsia="Times New Roman" w:hAnsi="TH SarabunIT๙" w:cs="TH SarabunIT๙"/>
          <w:sz w:val="32"/>
          <w:szCs w:val="32"/>
          <w:cs/>
        </w:rPr>
        <w:t>ัฒนา</w:t>
      </w:r>
      <w:r w:rsidR="002549E9" w:rsidRPr="002C4596">
        <w:rPr>
          <w:rFonts w:ascii="TH SarabunIT๙" w:eastAsia="Times New Roman" w:hAnsi="TH SarabunIT๙" w:cs="TH SarabunIT๙"/>
          <w:sz w:val="32"/>
          <w:szCs w:val="32"/>
          <w:cs/>
        </w:rPr>
        <w:t xml:space="preserve"> </w:t>
      </w:r>
      <w:r w:rsidR="002A1D28" w:rsidRPr="002C4596">
        <w:rPr>
          <w:rFonts w:ascii="TH SarabunIT๙" w:eastAsia="Times New Roman" w:hAnsi="TH SarabunIT๙" w:cs="TH SarabunIT๙"/>
          <w:sz w:val="32"/>
          <w:szCs w:val="32"/>
          <w:cs/>
        </w:rPr>
        <w:t>โดย</w:t>
      </w:r>
      <w:r w:rsidR="00052B05" w:rsidRPr="002C4596">
        <w:rPr>
          <w:rFonts w:ascii="TH SarabunIT๙" w:eastAsia="Times New Roman" w:hAnsi="TH SarabunIT๙" w:cs="TH SarabunIT๙"/>
          <w:sz w:val="32"/>
          <w:szCs w:val="32"/>
          <w:cs/>
        </w:rPr>
        <w:t xml:space="preserve">กำหนดใช้พื้นที่จุดที่น่าสนใจ หรือการจัดโซนนิ่งจากความหลากหลาย อันมีที่มาจากทุนทางสังคม </w:t>
      </w:r>
      <w:r w:rsidR="004157D0" w:rsidRPr="002C4596">
        <w:rPr>
          <w:rFonts w:ascii="TH SarabunIT๙" w:eastAsia="Times New Roman" w:hAnsi="TH SarabunIT๙" w:cs="TH SarabunIT๙"/>
          <w:sz w:val="32"/>
          <w:szCs w:val="32"/>
          <w:cs/>
        </w:rPr>
        <w:t xml:space="preserve">สิ่งแวดล้อม </w:t>
      </w:r>
      <w:r w:rsidR="00052B05" w:rsidRPr="002C4596">
        <w:rPr>
          <w:rFonts w:ascii="TH SarabunIT๙" w:eastAsia="Times New Roman" w:hAnsi="TH SarabunIT๙" w:cs="TH SarabunIT๙"/>
          <w:sz w:val="32"/>
          <w:szCs w:val="32"/>
          <w:cs/>
        </w:rPr>
        <w:t>วัฒนธรรม ใน</w:t>
      </w:r>
      <w:r w:rsidR="00427CE6" w:rsidRPr="002C4596">
        <w:rPr>
          <w:rFonts w:ascii="TH SarabunIT๙" w:eastAsia="Times New Roman" w:hAnsi="TH SarabunIT๙" w:cs="TH SarabunIT๙"/>
          <w:sz w:val="32"/>
          <w:szCs w:val="32"/>
          <w:cs/>
        </w:rPr>
        <w:t>มิติต่างๆ เช่น</w:t>
      </w:r>
      <w:r w:rsidR="00F17A7D" w:rsidRPr="002C4596">
        <w:rPr>
          <w:rFonts w:ascii="TH SarabunIT๙" w:eastAsia="Times New Roman" w:hAnsi="TH SarabunIT๙" w:cs="TH SarabunIT๙"/>
          <w:sz w:val="32"/>
          <w:szCs w:val="32"/>
          <w:cs/>
        </w:rPr>
        <w:t xml:space="preserve"> </w:t>
      </w:r>
      <w:r w:rsidR="00427CE6" w:rsidRPr="002C4596">
        <w:rPr>
          <w:rFonts w:ascii="TH SarabunIT๙" w:eastAsia="Times New Roman" w:hAnsi="TH SarabunIT๙" w:cs="TH SarabunIT๙"/>
          <w:sz w:val="32"/>
          <w:szCs w:val="32"/>
          <w:cs/>
        </w:rPr>
        <w:t xml:space="preserve">มิติด้านอาหาร การกิน มิติด้านคติชนความเชื่อมิติด้านการประกอบอาชีพ มิติด้านศิลปะ วัฒนธรรมประเพณี และการละเล่นพื้นบ้าน มิติด้านสุขภาพ มิติด้านทรัพยากรธรรมชาติ และสิ่งแวดล้อม </w:t>
      </w:r>
      <w:r w:rsidR="00F17A7D" w:rsidRPr="002C4596">
        <w:rPr>
          <w:rFonts w:ascii="TH SarabunIT๙" w:eastAsia="Times New Roman" w:hAnsi="TH SarabunIT๙" w:cs="TH SarabunIT๙"/>
          <w:sz w:val="32"/>
          <w:szCs w:val="32"/>
          <w:cs/>
        </w:rPr>
        <w:t>ให้กลายมาเป็นแหล่งท่องเที่ยว</w:t>
      </w:r>
      <w:r w:rsidR="00052B05" w:rsidRPr="002C4596">
        <w:rPr>
          <w:rFonts w:ascii="TH SarabunIT๙" w:eastAsia="Times New Roman" w:hAnsi="TH SarabunIT๙" w:cs="TH SarabunIT๙"/>
          <w:sz w:val="32"/>
          <w:szCs w:val="32"/>
          <w:cs/>
        </w:rPr>
        <w:t xml:space="preserve">ที่ดึงดูดใจผู้มาเยือน </w:t>
      </w:r>
      <w:r w:rsidR="002A1D28" w:rsidRPr="002C4596">
        <w:rPr>
          <w:rFonts w:ascii="TH SarabunIT๙" w:eastAsia="Times New Roman" w:hAnsi="TH SarabunIT๙" w:cs="TH SarabunIT๙"/>
          <w:sz w:val="32"/>
          <w:szCs w:val="32"/>
          <w:cs/>
        </w:rPr>
        <w:t>เพื่อ</w:t>
      </w:r>
      <w:r w:rsidR="00052B05" w:rsidRPr="002C4596">
        <w:rPr>
          <w:rFonts w:ascii="TH SarabunIT๙" w:eastAsia="Times New Roman" w:hAnsi="TH SarabunIT๙" w:cs="TH SarabunIT๙"/>
          <w:sz w:val="32"/>
          <w:szCs w:val="32"/>
          <w:cs/>
        </w:rPr>
        <w:t xml:space="preserve">สร้างมูลค่าในระบบเศรษฐกิจ </w:t>
      </w:r>
      <w:r w:rsidR="004157D0" w:rsidRPr="002C4596">
        <w:rPr>
          <w:rFonts w:ascii="TH SarabunIT๙" w:eastAsia="Times New Roman" w:hAnsi="TH SarabunIT๙" w:cs="TH SarabunIT๙"/>
          <w:sz w:val="32"/>
          <w:szCs w:val="32"/>
          <w:cs/>
        </w:rPr>
        <w:t>และยกระดับคุณภาพชีวิตของคนในชุมชน</w:t>
      </w:r>
    </w:p>
    <w:p w:rsidR="009C70BC" w:rsidRPr="002C4596" w:rsidRDefault="009C70BC" w:rsidP="009C70BC">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t xml:space="preserve">๘.๓ </w:t>
      </w:r>
      <w:r w:rsidR="00D26FFC" w:rsidRPr="002C4596">
        <w:rPr>
          <w:rFonts w:ascii="TH SarabunIT๙" w:hAnsi="TH SarabunIT๙" w:cs="TH SarabunIT๙"/>
          <w:b/>
          <w:bCs/>
          <w:sz w:val="32"/>
          <w:szCs w:val="32"/>
          <w:cs/>
        </w:rPr>
        <w:t>ภูมิปัญญาท้องถิ่น ภาษาถิ่น</w:t>
      </w:r>
    </w:p>
    <w:p w:rsidR="00296875" w:rsidRPr="002C4596" w:rsidRDefault="00A3651F" w:rsidP="00296875">
      <w:pPr>
        <w:tabs>
          <w:tab w:val="left" w:pos="1134"/>
          <w:tab w:val="left" w:pos="1418"/>
        </w:tabs>
        <w:jc w:val="thaiDistribute"/>
        <w:rPr>
          <w:rFonts w:ascii="TH SarabunIT๙" w:hAnsi="TH SarabunIT๙" w:cs="TH SarabunIT๙"/>
          <w:szCs w:val="32"/>
        </w:rPr>
      </w:pPr>
      <w:r w:rsidRPr="002C4596">
        <w:rPr>
          <w:rFonts w:ascii="TH SarabunIT๙" w:hAnsi="TH SarabunIT๙" w:cs="TH SarabunIT๙"/>
          <w:szCs w:val="32"/>
          <w:cs/>
        </w:rPr>
        <w:tab/>
      </w:r>
      <w:r w:rsidRPr="002C4596">
        <w:rPr>
          <w:rFonts w:ascii="TH SarabunIT๙" w:hAnsi="TH SarabunIT๙" w:cs="TH SarabunIT๙"/>
          <w:szCs w:val="32"/>
          <w:cs/>
        </w:rPr>
        <w:tab/>
      </w:r>
      <w:r w:rsidR="00A85E5D" w:rsidRPr="002C4596">
        <w:rPr>
          <w:rFonts w:ascii="TH SarabunIT๙" w:hAnsi="TH SarabunIT๙" w:cs="TH SarabunIT๙"/>
          <w:szCs w:val="32"/>
          <w:cs/>
        </w:rPr>
        <w:t>8.3</w:t>
      </w:r>
      <w:r w:rsidR="00296875" w:rsidRPr="002C4596">
        <w:rPr>
          <w:rFonts w:ascii="TH SarabunIT๙" w:hAnsi="TH SarabunIT๙" w:cs="TH SarabunIT๙"/>
          <w:szCs w:val="32"/>
          <w:cs/>
        </w:rPr>
        <w:t xml:space="preserve">.1 </w:t>
      </w:r>
      <w:r w:rsidR="00296875" w:rsidRPr="002C4596">
        <w:rPr>
          <w:rFonts w:ascii="TH SarabunIT๙" w:hAnsi="TH SarabunIT๙" w:cs="TH SarabunIT๙"/>
          <w:b/>
          <w:bCs/>
          <w:sz w:val="32"/>
          <w:szCs w:val="32"/>
          <w:cs/>
        </w:rPr>
        <w:t xml:space="preserve">ภูมิปัญญาท้องถิ่น </w:t>
      </w:r>
      <w:r w:rsidR="00051B58" w:rsidRPr="002C4596">
        <w:rPr>
          <w:rFonts w:ascii="TH SarabunIT๙" w:hAnsi="TH SarabunIT๙" w:cs="TH SarabunIT๙"/>
          <w:szCs w:val="32"/>
          <w:cs/>
        </w:rPr>
        <w:t xml:space="preserve">รอบลุ่มทะเลสาบสงขลา มีความหลากหลายทางด้านชีวภาพ ชาติพันธุ์และลักษณะภูมิประเทศ ก่อให้เกิดการบ่มเพาะภูมิปัญญาชาวบ้าน ที่แตกต่างจากภาคอื่นๆจึงมีศักยภาพในด้านภูมิปัญญาชาวบ้านเกี่ยวกับการทำมาหากิน ภูมิปัญญาเกี่ยวกับที่อยู่อาศัย ภูมิปัญญาเกี่ยวกับวัฒนธรรมโภชนาการ ภูมิปัญญาเกี่ยวกับเครื่องนุ่งห่ม ภูมิปัญญาเกี่ยวกับยารักษาโรค ภูมิปัญญาเกี่ยวกับการหลบเลี่ยงอันตราย ภูมิปัญญาเกี่ยวกับการรวมพลัง และการพึ่งพา ภูมิปัญญาการสร้างสรรค์ เป็นต้น เหล่านี้ล้วนสืบสานมาตั้งแต่อดีตจนถึงปัจจุบัน </w:t>
      </w:r>
    </w:p>
    <w:p w:rsidR="00D26FFC" w:rsidRPr="002C4596" w:rsidRDefault="00296875" w:rsidP="00296875">
      <w:pPr>
        <w:tabs>
          <w:tab w:val="left" w:pos="1134"/>
          <w:tab w:val="left" w:pos="1418"/>
        </w:tabs>
        <w:jc w:val="thaiDistribute"/>
        <w:rPr>
          <w:rFonts w:ascii="TH SarabunIT๙" w:hAnsi="TH SarabunIT๙" w:cs="TH SarabunIT๙"/>
          <w:szCs w:val="32"/>
        </w:rPr>
      </w:pPr>
      <w:r w:rsidRPr="002C4596">
        <w:rPr>
          <w:rFonts w:ascii="TH SarabunIT๙" w:hAnsi="TH SarabunIT๙" w:cs="TH SarabunIT๙"/>
          <w:szCs w:val="32"/>
          <w:cs/>
        </w:rPr>
        <w:lastRenderedPageBreak/>
        <w:tab/>
      </w:r>
      <w:r w:rsidRPr="002C4596">
        <w:rPr>
          <w:rFonts w:ascii="TH SarabunIT๙" w:hAnsi="TH SarabunIT๙" w:cs="TH SarabunIT๙"/>
          <w:szCs w:val="32"/>
          <w:cs/>
        </w:rPr>
        <w:tab/>
      </w:r>
      <w:r w:rsidR="00A3651F" w:rsidRPr="002C4596">
        <w:rPr>
          <w:rFonts w:ascii="TH SarabunIT๙" w:hAnsi="TH SarabunIT๙" w:cs="TH SarabunIT๙"/>
          <w:szCs w:val="32"/>
          <w:cs/>
        </w:rPr>
        <w:t>ปราชญ์พื้นบ้าน คือ ผู้ที่มีภูมิปัญญา</w:t>
      </w:r>
      <w:r w:rsidR="004F7B01" w:rsidRPr="002C4596">
        <w:rPr>
          <w:rFonts w:ascii="TH SarabunIT๙" w:hAnsi="TH SarabunIT๙" w:cs="TH SarabunIT๙"/>
          <w:szCs w:val="32"/>
          <w:cs/>
        </w:rPr>
        <w:t xml:space="preserve"> </w:t>
      </w:r>
      <w:r w:rsidR="00A3651F" w:rsidRPr="002C4596">
        <w:rPr>
          <w:rFonts w:ascii="TH SarabunIT๙" w:hAnsi="TH SarabunIT๙" w:cs="TH SarabunIT๙"/>
          <w:szCs w:val="32"/>
          <w:cs/>
        </w:rPr>
        <w:t>มีองค์ความรู้ในด้านต่างๆ ที่เกิดจากการดำเนินชีวิต และสั่งสมประสบการณ์ ทั้งจากทางตรง และทางอ้อม ด้วยความศรัทธา มีความคิดวิเคราะห์ในการแก้ไขปัญหาต่างๆ จนหลอมรวมเป็นองค์ความรู้ที่เป็นลักษณะของตนเอง สามารถพัฒนาความรู้ ปรับปรุงจนเกิดทักษะ และความชำนาญ แล้วนำมาประยุกต์ใช้ให้เหมาะสมกับยุคเศรษฐกิจในปัจจุบัน พร้อมทั้งถ่ายทอดองค์ความรู้และนวัตกรรมในด้านต่างๆ ให้กับคนในชุมชน เช่น ด้านศิลปกรรม ด</w:t>
      </w:r>
      <w:r w:rsidRPr="002C4596">
        <w:rPr>
          <w:rFonts w:ascii="TH SarabunIT๙" w:hAnsi="TH SarabunIT๙" w:cs="TH SarabunIT๙"/>
          <w:szCs w:val="32"/>
          <w:cs/>
        </w:rPr>
        <w:t>้านหัตถกรรม ด้านวรรณกรรม ด้านปฏิ</w:t>
      </w:r>
      <w:r w:rsidR="00A3651F" w:rsidRPr="002C4596">
        <w:rPr>
          <w:rFonts w:ascii="TH SarabunIT๙" w:hAnsi="TH SarabunIT๙" w:cs="TH SarabunIT๙"/>
          <w:szCs w:val="32"/>
          <w:cs/>
        </w:rPr>
        <w:t xml:space="preserve">มากรรม ด้านนวัตกรรม ด้านพิธีกรรม ด้านวาทะกรรม ด้านประติมากรรม และ ด้านเภสัชกรรม (หมอพื้นบ้าน) ซึ่งในพื้นที่ตำบลพนางตุง มีปราชญ์พื้นบ้านอยู่หลายแขนงที่ถือว่าเป็นทุนทางสังคม ทุนทางเศรษฐกิจที่สำคัญ </w:t>
      </w:r>
      <w:r w:rsidR="001F7E05" w:rsidRPr="002C4596">
        <w:rPr>
          <w:rFonts w:ascii="TH SarabunIT๙" w:hAnsi="TH SarabunIT๙" w:cs="TH SarabunIT๙"/>
          <w:szCs w:val="32"/>
          <w:cs/>
        </w:rPr>
        <w:t>ปรากฏรายชื่อ และภูมิปัญญาดังต่อไปนี้</w:t>
      </w:r>
    </w:p>
    <w:p w:rsidR="00733724" w:rsidRPr="002C4596" w:rsidRDefault="001F02C1" w:rsidP="0005371D">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5F0DBF45" wp14:editId="2D6FA37E">
            <wp:extent cx="5760085" cy="6481251"/>
            <wp:effectExtent l="0" t="0" r="0" b="0"/>
            <wp:docPr id="1167" name="รูปภาพ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3">
                      <a:extLst>
                        <a:ext uri="{28A0092B-C50C-407E-A947-70E740481C1C}">
                          <a14:useLocalDpi xmlns:a14="http://schemas.microsoft.com/office/drawing/2010/main"/>
                        </a:ext>
                      </a:extLst>
                    </a:blip>
                    <a:srcRect/>
                    <a:stretch>
                      <a:fillRect/>
                    </a:stretch>
                  </pic:blipFill>
                  <pic:spPr bwMode="auto">
                    <a:xfrm>
                      <a:off x="0" y="0"/>
                      <a:ext cx="5760085" cy="6481251"/>
                    </a:xfrm>
                    <a:prstGeom prst="rect">
                      <a:avLst/>
                    </a:prstGeom>
                    <a:noFill/>
                    <a:ln>
                      <a:noFill/>
                    </a:ln>
                  </pic:spPr>
                </pic:pic>
              </a:graphicData>
            </a:graphic>
          </wp:inline>
        </w:drawing>
      </w:r>
    </w:p>
    <w:p w:rsidR="0005371D" w:rsidRPr="002C4596" w:rsidRDefault="0005371D" w:rsidP="0005371D">
      <w:pPr>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ที่มา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วิทยาลัยภูมิปัญญาชุมชน มหาวิทยาลัยทักษิณ ปี ๒๕๕๙</w:t>
      </w:r>
    </w:p>
    <w:p w:rsidR="00296875" w:rsidRPr="002C4596" w:rsidRDefault="00305E02" w:rsidP="00E76169">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rPr>
        <w:lastRenderedPageBreak/>
        <w:tab/>
      </w:r>
      <w:r w:rsidR="00296875" w:rsidRPr="002C4596">
        <w:rPr>
          <w:rFonts w:ascii="TH SarabunIT๙" w:hAnsi="TH SarabunIT๙" w:cs="TH SarabunIT๙"/>
          <w:b/>
          <w:bCs/>
          <w:sz w:val="32"/>
          <w:szCs w:val="32"/>
        </w:rPr>
        <w:t xml:space="preserve">8.3.2 </w:t>
      </w:r>
      <w:r w:rsidR="00296875" w:rsidRPr="002C4596">
        <w:rPr>
          <w:rFonts w:ascii="TH SarabunIT๙" w:hAnsi="TH SarabunIT๙" w:cs="TH SarabunIT๙"/>
          <w:b/>
          <w:bCs/>
          <w:sz w:val="32"/>
          <w:szCs w:val="32"/>
          <w:cs/>
        </w:rPr>
        <w:t>ภาษาถิ่น</w:t>
      </w:r>
      <w:r w:rsidR="00A85E5D" w:rsidRPr="002C4596">
        <w:rPr>
          <w:rFonts w:ascii="TH SarabunIT๙" w:hAnsi="TH SarabunIT๙" w:cs="TH SarabunIT๙"/>
          <w:b/>
          <w:bCs/>
          <w:sz w:val="32"/>
          <w:szCs w:val="32"/>
        </w:rPr>
        <w:t xml:space="preserve"> </w:t>
      </w:r>
      <w:r w:rsidR="00296875" w:rsidRPr="002C4596">
        <w:rPr>
          <w:rFonts w:ascii="TH SarabunIT๙" w:hAnsi="TH SarabunIT๙" w:cs="TH SarabunIT๙"/>
          <w:sz w:val="32"/>
          <w:szCs w:val="32"/>
          <w:cs/>
        </w:rPr>
        <w:t>พื้นที่ตำบลพนางตุง</w:t>
      </w:r>
      <w:r w:rsidR="00936883" w:rsidRPr="002C4596">
        <w:rPr>
          <w:rFonts w:ascii="TH SarabunIT๙" w:hAnsi="TH SarabunIT๙" w:cs="TH SarabunIT๙"/>
          <w:sz w:val="32"/>
          <w:szCs w:val="32"/>
          <w:cs/>
        </w:rPr>
        <w:t xml:space="preserve"> </w:t>
      </w:r>
      <w:r w:rsidR="00F04767" w:rsidRPr="002C4596">
        <w:rPr>
          <w:rFonts w:ascii="TH SarabunIT๙" w:hAnsi="TH SarabunIT๙" w:cs="TH SarabunIT๙"/>
          <w:sz w:val="32"/>
          <w:szCs w:val="32"/>
          <w:cs/>
        </w:rPr>
        <w:t>ประชาชนพื้นถิ่น</w:t>
      </w:r>
      <w:r w:rsidR="009E5338" w:rsidRPr="002C4596">
        <w:rPr>
          <w:rFonts w:ascii="TH SarabunIT๙" w:hAnsi="TH SarabunIT๙" w:cs="TH SarabunIT๙"/>
          <w:sz w:val="32"/>
          <w:szCs w:val="32"/>
          <w:cs/>
        </w:rPr>
        <w:t>โดย</w:t>
      </w:r>
      <w:r w:rsidR="00936883" w:rsidRPr="002C4596">
        <w:rPr>
          <w:rFonts w:ascii="TH SarabunIT๙" w:hAnsi="TH SarabunIT๙" w:cs="TH SarabunIT๙"/>
          <w:sz w:val="32"/>
          <w:szCs w:val="32"/>
          <w:cs/>
        </w:rPr>
        <w:t>ส่วนใหญ่</w:t>
      </w:r>
      <w:r w:rsidR="002F2ACA" w:rsidRPr="002C4596">
        <w:rPr>
          <w:rFonts w:ascii="TH SarabunIT๙" w:hAnsi="TH SarabunIT๙" w:cs="TH SarabunIT๙"/>
          <w:sz w:val="32"/>
          <w:szCs w:val="32"/>
          <w:cs/>
        </w:rPr>
        <w:t xml:space="preserve"> </w:t>
      </w:r>
      <w:r w:rsidR="008D20BC" w:rsidRPr="002C4596">
        <w:rPr>
          <w:rFonts w:ascii="TH SarabunIT๙" w:hAnsi="TH SarabunIT๙" w:cs="TH SarabunIT๙"/>
          <w:sz w:val="32"/>
          <w:szCs w:val="32"/>
          <w:cs/>
        </w:rPr>
        <w:t>ใช้ภาษา</w:t>
      </w:r>
      <w:r w:rsidR="002F2ACA" w:rsidRPr="002C4596">
        <w:rPr>
          <w:rFonts w:ascii="TH SarabunIT๙" w:hAnsi="TH SarabunIT๙" w:cs="TH SarabunIT๙"/>
          <w:sz w:val="32"/>
          <w:szCs w:val="32"/>
          <w:cs/>
        </w:rPr>
        <w:t xml:space="preserve">ไทยถิ่นใต้ตะวันออก </w:t>
      </w:r>
      <w:r w:rsidR="009E5338" w:rsidRPr="002C4596">
        <w:rPr>
          <w:rFonts w:ascii="TH SarabunIT๙" w:hAnsi="TH SarabunIT๙" w:cs="TH SarabunIT๙"/>
          <w:sz w:val="32"/>
          <w:szCs w:val="32"/>
          <w:cs/>
        </w:rPr>
        <w:t>ในการ</w:t>
      </w:r>
      <w:r w:rsidR="008D20BC" w:rsidRPr="002C4596">
        <w:rPr>
          <w:rFonts w:ascii="TH SarabunIT๙" w:hAnsi="TH SarabunIT๙" w:cs="TH SarabunIT๙"/>
          <w:sz w:val="32"/>
          <w:szCs w:val="32"/>
          <w:cs/>
        </w:rPr>
        <w:t>สื่อสารระหว่างกัน</w:t>
      </w:r>
      <w:r w:rsidR="00AC723A" w:rsidRPr="002C4596">
        <w:rPr>
          <w:rFonts w:ascii="TH SarabunIT๙" w:hAnsi="TH SarabunIT๙" w:cs="TH SarabunIT๙"/>
          <w:sz w:val="32"/>
          <w:szCs w:val="32"/>
          <w:cs/>
        </w:rPr>
        <w:t xml:space="preserve"> </w:t>
      </w:r>
      <w:r w:rsidR="00F04767" w:rsidRPr="002C4596">
        <w:rPr>
          <w:rFonts w:ascii="TH SarabunIT๙" w:hAnsi="TH SarabunIT๙" w:cs="TH SarabunIT๙"/>
          <w:sz w:val="32"/>
          <w:szCs w:val="32"/>
          <w:cs/>
        </w:rPr>
        <w:t>ในชีวิตประจำวัน</w:t>
      </w:r>
      <w:r w:rsidR="002F2ACA" w:rsidRPr="002C4596">
        <w:rPr>
          <w:rFonts w:ascii="TH SarabunIT๙" w:hAnsi="TH SarabunIT๙" w:cs="TH SarabunIT๙"/>
          <w:sz w:val="32"/>
          <w:szCs w:val="32"/>
          <w:cs/>
        </w:rPr>
        <w:t xml:space="preserve"> </w:t>
      </w:r>
      <w:r w:rsidR="00AC723A" w:rsidRPr="002C4596">
        <w:rPr>
          <w:rFonts w:ascii="TH SarabunIT๙" w:hAnsi="TH SarabunIT๙" w:cs="TH SarabunIT๙"/>
          <w:sz w:val="32"/>
          <w:szCs w:val="32"/>
          <w:cs/>
        </w:rPr>
        <w:t>เป็นการสืบทอดภาษาโดยธรรมชาติ แต่ยุคสมัยเปลี่ยนไปการเปลี่ยนแปลงของภาษาในวิถี ก็ย่อมทำให้</w:t>
      </w:r>
      <w:r w:rsidR="00A51629" w:rsidRPr="002C4596">
        <w:rPr>
          <w:rFonts w:ascii="TH SarabunIT๙" w:hAnsi="TH SarabunIT๙" w:cs="TH SarabunIT๙"/>
          <w:sz w:val="32"/>
          <w:szCs w:val="32"/>
          <w:cs/>
        </w:rPr>
        <w:t>เด็กลูกหลานชาวใต้</w:t>
      </w:r>
      <w:r w:rsidR="00AC723A" w:rsidRPr="002C4596">
        <w:rPr>
          <w:rFonts w:ascii="TH SarabunIT๙" w:hAnsi="TH SarabunIT๙" w:cs="TH SarabunIT๙"/>
          <w:sz w:val="32"/>
          <w:szCs w:val="32"/>
          <w:cs/>
        </w:rPr>
        <w:t>คนรุ่นใหม่อาจไม่ใช้คำภาษา</w:t>
      </w:r>
      <w:r w:rsidR="00A51629" w:rsidRPr="002C4596">
        <w:rPr>
          <w:rFonts w:ascii="TH SarabunIT๙" w:hAnsi="TH SarabunIT๙" w:cs="TH SarabunIT๙"/>
          <w:sz w:val="32"/>
          <w:szCs w:val="32"/>
          <w:cs/>
        </w:rPr>
        <w:t>ไทย</w:t>
      </w:r>
      <w:r w:rsidR="00AC723A" w:rsidRPr="002C4596">
        <w:rPr>
          <w:rFonts w:ascii="TH SarabunIT๙" w:hAnsi="TH SarabunIT๙" w:cs="TH SarabunIT๙"/>
          <w:sz w:val="32"/>
          <w:szCs w:val="32"/>
          <w:cs/>
        </w:rPr>
        <w:t>ถิ่น</w:t>
      </w:r>
      <w:r w:rsidR="00A51629" w:rsidRPr="002C4596">
        <w:rPr>
          <w:rFonts w:ascii="TH SarabunIT๙" w:hAnsi="TH SarabunIT๙" w:cs="TH SarabunIT๙"/>
          <w:sz w:val="32"/>
          <w:szCs w:val="32"/>
          <w:cs/>
        </w:rPr>
        <w:t>ใต้</w:t>
      </w:r>
      <w:r w:rsidR="00AC723A" w:rsidRPr="002C4596">
        <w:rPr>
          <w:rFonts w:ascii="TH SarabunIT๙" w:hAnsi="TH SarabunIT๙" w:cs="TH SarabunIT๙"/>
          <w:sz w:val="32"/>
          <w:szCs w:val="32"/>
          <w:cs/>
        </w:rPr>
        <w:t xml:space="preserve"> หรือไม่</w:t>
      </w:r>
      <w:r w:rsidR="00A51629" w:rsidRPr="002C4596">
        <w:rPr>
          <w:rFonts w:ascii="TH SarabunIT๙" w:hAnsi="TH SarabunIT๙" w:cs="TH SarabunIT๙"/>
          <w:sz w:val="32"/>
          <w:szCs w:val="32"/>
          <w:cs/>
        </w:rPr>
        <w:t>อาจ</w:t>
      </w:r>
      <w:r w:rsidR="00AC723A" w:rsidRPr="002C4596">
        <w:rPr>
          <w:rFonts w:ascii="TH SarabunIT๙" w:hAnsi="TH SarabunIT๙" w:cs="TH SarabunIT๙"/>
          <w:sz w:val="32"/>
          <w:szCs w:val="32"/>
          <w:cs/>
        </w:rPr>
        <w:t xml:space="preserve">เข้าใจคำภาษาถิ่นเหมือนคนรุ่นก่อน </w:t>
      </w:r>
      <w:r w:rsidR="002F2ACA" w:rsidRPr="002C4596">
        <w:rPr>
          <w:rFonts w:ascii="TH SarabunIT๙" w:hAnsi="TH SarabunIT๙" w:cs="TH SarabunIT๙"/>
          <w:sz w:val="32"/>
          <w:szCs w:val="32"/>
          <w:cs/>
        </w:rPr>
        <w:t xml:space="preserve">เพื่อแสดงข้อบ่งชี้ให้เห็นถึงรากของภาษาไทยถิ่นใต้ ของแต่พื้นที่ว่ามีความเหมือนกันหรือการใช้สื่อความหมาย </w:t>
      </w:r>
      <w:r w:rsidR="00017B26" w:rsidRPr="002C4596">
        <w:rPr>
          <w:rFonts w:ascii="TH SarabunIT๙" w:hAnsi="TH SarabunIT๙" w:cs="TH SarabunIT๙"/>
          <w:sz w:val="32"/>
          <w:szCs w:val="32"/>
          <w:cs/>
        </w:rPr>
        <w:t>ตั้งแต่</w:t>
      </w:r>
      <w:r w:rsidR="002F2ACA" w:rsidRPr="002C4596">
        <w:rPr>
          <w:rFonts w:ascii="TH SarabunIT๙" w:hAnsi="TH SarabunIT๙" w:cs="TH SarabunIT๙"/>
          <w:sz w:val="32"/>
          <w:szCs w:val="32"/>
          <w:cs/>
        </w:rPr>
        <w:t>การเปล่งสำเนียง</w:t>
      </w:r>
      <w:r w:rsidR="00017B26" w:rsidRPr="002C4596">
        <w:rPr>
          <w:rFonts w:ascii="TH SarabunIT๙" w:hAnsi="TH SarabunIT๙" w:cs="TH SarabunIT๙"/>
          <w:sz w:val="32"/>
          <w:szCs w:val="32"/>
          <w:cs/>
        </w:rPr>
        <w:t xml:space="preserve"> </w:t>
      </w:r>
      <w:r w:rsidR="00B82CC1" w:rsidRPr="002C4596">
        <w:rPr>
          <w:rFonts w:ascii="TH SarabunIT๙" w:hAnsi="TH SarabunIT๙" w:cs="TH SarabunIT๙"/>
          <w:sz w:val="32"/>
          <w:szCs w:val="32"/>
          <w:cs/>
        </w:rPr>
        <w:t>การให้ความหมายที่</w:t>
      </w:r>
      <w:r w:rsidR="002F2ACA" w:rsidRPr="002C4596">
        <w:rPr>
          <w:rFonts w:ascii="TH SarabunIT๙" w:hAnsi="TH SarabunIT๙" w:cs="TH SarabunIT๙"/>
          <w:sz w:val="32"/>
          <w:szCs w:val="32"/>
          <w:cs/>
        </w:rPr>
        <w:t>แตกต่างกันออกไป โดยปราชญ์ผู้รู้ได้แบ่งภาษาไทยถิ่นใต้ ออกเป็น 5 กลุ่ม ด้วยกันคือ</w:t>
      </w:r>
    </w:p>
    <w:p w:rsidR="002F2ACA" w:rsidRPr="002C4596" w:rsidRDefault="002F2ACA" w:rsidP="00402A9A">
      <w:pPr>
        <w:tabs>
          <w:tab w:val="left" w:pos="1134"/>
          <w:tab w:val="left" w:pos="1418"/>
        </w:tabs>
        <w:spacing w:before="240"/>
        <w:jc w:val="thaiDistribute"/>
        <w:rPr>
          <w:rFonts w:ascii="TH SarabunIT๙" w:hAnsi="TH SarabunIT๙" w:cs="TH SarabunIT๙"/>
          <w:b/>
          <w:bCs/>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4D1026" w:rsidRPr="002C4596">
        <w:rPr>
          <w:rFonts w:ascii="TH SarabunIT๙" w:hAnsi="TH SarabunIT๙" w:cs="TH SarabunIT๙"/>
          <w:b/>
          <w:bCs/>
          <w:sz w:val="32"/>
          <w:szCs w:val="32"/>
          <w:cs/>
        </w:rPr>
        <w:t xml:space="preserve">(๑) </w:t>
      </w:r>
      <w:r w:rsidRPr="002C4596">
        <w:rPr>
          <w:rFonts w:ascii="TH SarabunIT๙" w:hAnsi="TH SarabunIT๙" w:cs="TH SarabunIT๙"/>
          <w:b/>
          <w:bCs/>
          <w:sz w:val="32"/>
          <w:szCs w:val="32"/>
          <w:cs/>
        </w:rPr>
        <w:t>ภาษาไทยถิ่นใต้ตะวันออก</w:t>
      </w:r>
      <w:r w:rsidR="00402A9A" w:rsidRPr="002C4596">
        <w:rPr>
          <w:rFonts w:ascii="TH SarabunIT๙" w:hAnsi="TH SarabunIT๙" w:cs="TH SarabunIT๙"/>
          <w:b/>
          <w:bCs/>
          <w:sz w:val="32"/>
          <w:szCs w:val="32"/>
          <w:cs/>
        </w:rPr>
        <w:t xml:space="preserve"> </w:t>
      </w:r>
      <w:r w:rsidR="00071C65" w:rsidRPr="002C4596">
        <w:rPr>
          <w:rFonts w:ascii="TH SarabunIT๙" w:hAnsi="TH SarabunIT๙" w:cs="TH SarabunIT๙"/>
          <w:sz w:val="32"/>
          <w:szCs w:val="32"/>
          <w:cs/>
        </w:rPr>
        <w:t>ภาษาไทยถิ่นใต้ตะวันออก ได้แก่ภาษาไทยถิ่นใต้ที่พูดกันมากทางฝั่งตะวันออกของปักษ์ใต้ บริเวณจังหวัด นครศรีธรรมราช พัทลุง สงขลา ปัตตานี (อำเภอโคกโพธิ์</w:t>
      </w:r>
      <w:r w:rsidR="00071C65" w:rsidRPr="002C4596">
        <w:rPr>
          <w:rFonts w:ascii="TH SarabunIT๙" w:hAnsi="TH SarabunIT๙" w:cs="TH SarabunIT๙"/>
          <w:sz w:val="32"/>
          <w:szCs w:val="32"/>
        </w:rPr>
        <w:t xml:space="preserve">, </w:t>
      </w:r>
      <w:r w:rsidR="00071C65" w:rsidRPr="002C4596">
        <w:rPr>
          <w:rFonts w:ascii="TH SarabunIT๙" w:hAnsi="TH SarabunIT๙" w:cs="TH SarabunIT๙"/>
          <w:sz w:val="32"/>
          <w:szCs w:val="32"/>
          <w:cs/>
        </w:rPr>
        <w:t>อำเภอแม่ลาน</w:t>
      </w:r>
      <w:r w:rsidR="00071C65" w:rsidRPr="002C4596">
        <w:rPr>
          <w:rFonts w:ascii="TH SarabunIT๙" w:hAnsi="TH SarabunIT๙" w:cs="TH SarabunIT๙"/>
          <w:sz w:val="32"/>
          <w:szCs w:val="32"/>
        </w:rPr>
        <w:t xml:space="preserve">, </w:t>
      </w:r>
      <w:r w:rsidR="00071C65" w:rsidRPr="002C4596">
        <w:rPr>
          <w:rFonts w:ascii="TH SarabunIT๙" w:hAnsi="TH SarabunIT๙" w:cs="TH SarabunIT๙"/>
          <w:sz w:val="32"/>
          <w:szCs w:val="32"/>
          <w:cs/>
        </w:rPr>
        <w:t xml:space="preserve">อำเภอหนองจิก และ อำเภอเมือง) ตรัง สตูล (และในรัฐปะลิส-หมู่บ้านควนขนุน บ้านตาน้ำ </w:t>
      </w:r>
      <w:r w:rsidR="00071C65" w:rsidRPr="002C4596">
        <w:rPr>
          <w:rFonts w:ascii="TH SarabunIT๙" w:hAnsi="TH SarabunIT๙" w:cs="TH SarabunIT๙"/>
          <w:sz w:val="32"/>
          <w:szCs w:val="32"/>
        </w:rPr>
        <w:t>,</w:t>
      </w:r>
      <w:r w:rsidR="00071C65" w:rsidRPr="002C4596">
        <w:rPr>
          <w:rFonts w:ascii="TH SarabunIT๙" w:hAnsi="TH SarabunIT๙" w:cs="TH SarabunIT๙"/>
          <w:sz w:val="32"/>
          <w:szCs w:val="32"/>
          <w:cs/>
        </w:rPr>
        <w:t>ในรัฐเคดาห์-บ้านทางควาย บ้านบาลิ่ง ) ภาษาไทยถิ่นใต้ที่ใช้ในกลุ่มนี้ จะมีลักษณะของภาษาที่คล้ายคลึงกัน (ตรัง และสตูล แม้จะตั้งอยู่ฝั่งทะเลตะวันตก แต่สำเนียงภาษา ถือเป็นกลุ่มเดียวกับพัทลุง สงขลา นครศรีธรรมราช คือ ออกเสียงตัวสะกด ก.ไก่ ได้ชัดเจน)</w:t>
      </w:r>
    </w:p>
    <w:p w:rsidR="008D20BC" w:rsidRPr="002C4596" w:rsidRDefault="00017B26" w:rsidP="00BE3E31">
      <w:pPr>
        <w:tabs>
          <w:tab w:val="left" w:pos="1134"/>
          <w:tab w:val="left" w:pos="1418"/>
        </w:tabs>
        <w:jc w:val="thaiDistribute"/>
        <w:rPr>
          <w:rFonts w:ascii="TH SarabunIT๙" w:hAnsi="TH SarabunIT๙" w:cs="TH SarabunIT๙"/>
          <w:b/>
          <w:bCs/>
          <w:sz w:val="32"/>
          <w:szCs w:val="32"/>
        </w:rPr>
      </w:pPr>
      <w:r w:rsidRPr="002C4596">
        <w:rPr>
          <w:rFonts w:ascii="TH SarabunIT๙" w:hAnsi="TH SarabunIT๙" w:cs="TH SarabunIT๙"/>
          <w:cs/>
        </w:rPr>
        <w:tab/>
      </w:r>
      <w:r w:rsidRPr="002C4596">
        <w:rPr>
          <w:rFonts w:ascii="TH SarabunIT๙" w:hAnsi="TH SarabunIT๙" w:cs="TH SarabunIT๙"/>
          <w:cs/>
        </w:rPr>
        <w:tab/>
      </w:r>
      <w:r w:rsidR="004D1026" w:rsidRPr="002C4596">
        <w:rPr>
          <w:rFonts w:ascii="TH SarabunIT๙" w:hAnsi="TH SarabunIT๙" w:cs="TH SarabunIT๙"/>
          <w:b/>
          <w:bCs/>
          <w:sz w:val="32"/>
          <w:szCs w:val="32"/>
          <w:cs/>
        </w:rPr>
        <w:t xml:space="preserve">(๒) </w:t>
      </w:r>
      <w:r w:rsidRPr="002C4596">
        <w:rPr>
          <w:rFonts w:ascii="TH SarabunIT๙" w:hAnsi="TH SarabunIT๙" w:cs="TH SarabunIT๙"/>
          <w:b/>
          <w:bCs/>
          <w:sz w:val="32"/>
          <w:szCs w:val="32"/>
          <w:cs/>
        </w:rPr>
        <w:t>ภาษาไทยถิ่นใต้ตะวันตก</w:t>
      </w:r>
      <w:r w:rsidR="00402A9A" w:rsidRPr="002C4596">
        <w:rPr>
          <w:rFonts w:ascii="TH SarabunIT๙" w:hAnsi="TH SarabunIT๙" w:cs="TH SarabunIT๙"/>
          <w:b/>
          <w:bCs/>
          <w:sz w:val="32"/>
          <w:szCs w:val="32"/>
        </w:rPr>
        <w:t xml:space="preserve"> </w:t>
      </w:r>
      <w:r w:rsidR="00FD1A92" w:rsidRPr="002C4596">
        <w:rPr>
          <w:rFonts w:ascii="TH SarabunIT๙" w:hAnsi="TH SarabunIT๙" w:cs="TH SarabunIT๙"/>
          <w:sz w:val="32"/>
          <w:szCs w:val="32"/>
          <w:cs/>
        </w:rPr>
        <w:t>ภาษาไทยถิ่นใต้ตะวันตก ได้แก่ ภาษาไทยถิ่นใต้ที่พูดอยู่บริเวณพื้นที่จังหวัดกระบี่ พังงา ภูเก็ต ระนอง สุราษฎร์ธานี และชุมพร ภาษาไทยถิ่นใต้ที่พูดอยู่บริเวณพื้นที่จังหวัดเหล่านี้ จะมีลักษณะเด่นที่คล้ายคลึงกัน เช่นออกเสียงคำว่า แตก เป็น แตะ ดอกไม้ เป็น เดาะไม้ สามแยก เป็น สามแยะ ฯลฯ สำเนียงนครศรีธรรมราช กลุ่มฉวาง พิปูน ทุ่งใหญ่ ซึ่งอยู่ทางทิศตะวันตกของเขาหลวง ก็อยู่ในกลุ่มนี้ ส่วนจังหวัดชุมพร และจังหวัดสุราษฎร์ธานี แม้จะตั้งอยู่ฝั่งทะเลตะวันออก แต่สำเนียงภาษาถือเป็นกลุ่มเดียวกับจังหวัดพังงา จังหวัดภูเก็ต คือ ออกเสียงตัวสะกด ก.ไก่ ไม่ได้</w:t>
      </w:r>
    </w:p>
    <w:p w:rsidR="00FD1A92" w:rsidRPr="002C4596" w:rsidRDefault="00402A9A" w:rsidP="00BE3E31">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การแบ่งเขตระหว่างพื้นที่ที่ใช้ภาษาไทยถิ่นใต้ตะวันออก (คำที่มีเสียงสระยาวสามารถออกเสียง ก. สะกดได้ชัด) กับพื้นที่ที่ใช้ภาษาไทยถิ่นใต้ตะวันตก (คำที่มีเสียงสระยาว ออกเสียง ก. สะกดไม่ได้) สามารถกำหนดแนวแบ่งเขตได้ เคร่าๆ ได้โดยลากเส้นแนวแบ่งเขตจากจังหวัดสุราษฎร์ธานีฝั่งอ่าวไทย ลงไปทางใต้ โดยใช้แนวเขาหลวง(เทือกเขานครศรีธรรมราช) เป็นแนวแบ่งเขต ผ่านลงไปถึงจุดระหว่างอำเภอทุ่งสง และอำเภอร่อนพิบูลย์ จังหวัดนครศรีธรรมราช จากนั้นวกไปทางทิศตะวันตกไปยังอำเภอคลองท่อม จังหวัดกระบี่ จรดทะเลอันดามัน</w:t>
      </w:r>
    </w:p>
    <w:p w:rsidR="00A85E5D" w:rsidRPr="002C4596" w:rsidRDefault="004D1026" w:rsidP="00BE3E31">
      <w:pPr>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t xml:space="preserve">(๓) </w:t>
      </w:r>
      <w:r w:rsidR="00402A9A" w:rsidRPr="002C4596">
        <w:rPr>
          <w:rFonts w:ascii="TH SarabunIT๙" w:hAnsi="TH SarabunIT๙" w:cs="TH SarabunIT๙"/>
          <w:b/>
          <w:bCs/>
          <w:sz w:val="32"/>
          <w:szCs w:val="32"/>
          <w:cs/>
        </w:rPr>
        <w:t>ภาษาไทยถิ่นใต้สำเนียงสงขลา</w:t>
      </w:r>
      <w:r w:rsidR="00402A9A" w:rsidRPr="002C4596">
        <w:rPr>
          <w:rFonts w:ascii="TH SarabunIT๙" w:hAnsi="TH SarabunIT๙" w:cs="TH SarabunIT๙"/>
          <w:b/>
          <w:bCs/>
          <w:sz w:val="32"/>
          <w:szCs w:val="32"/>
        </w:rPr>
        <w:t xml:space="preserve"> </w:t>
      </w:r>
      <w:r w:rsidR="00402A9A" w:rsidRPr="002C4596">
        <w:rPr>
          <w:rFonts w:ascii="TH SarabunIT๙" w:hAnsi="TH SarabunIT๙" w:cs="TH SarabunIT๙"/>
          <w:sz w:val="32"/>
          <w:szCs w:val="32"/>
          <w:cs/>
        </w:rPr>
        <w:t>ภาษาไทยถิ่นใต้สำเนียงสงขลา ได้แก่ ภาษาไทยถิ่นใต้ที่พูดอยู่บริเวณพื้นที่จังหวัดสงขลา บางส่วนของจังหวัดปัตตานี และจังหวัดยะลา โดยมีลักษณะที่เด่นคือ หางเสียงจะไม่ขาดห้วน แต่จะค่อยๆเบาเสียงลง ซึ่งลักษณะดังกล่าวช่วยให้ภาษาสงขลาฟังแล้วไม่หยาบกระด้างอย่างสำเนียงใต้ถิ่นอื่น นอกจากนี้ยังคำที่ใช้บ่อยในสำเนียงนี้คือ คำว่า เบอะ หรือ กะเบอะ ซึ่งมีความหมายในภาษาไทยมาตรฐานว่า เพราะว่า</w:t>
      </w:r>
      <w:r w:rsidR="00402A9A" w:rsidRPr="002C4596">
        <w:rPr>
          <w:rFonts w:ascii="TH SarabunIT๙" w:hAnsi="TH SarabunIT๙" w:cs="TH SarabunIT๙"/>
          <w:sz w:val="32"/>
          <w:szCs w:val="32"/>
        </w:rPr>
        <w:t xml:space="preserve">, </w:t>
      </w:r>
      <w:r w:rsidR="00402A9A" w:rsidRPr="002C4596">
        <w:rPr>
          <w:rFonts w:ascii="TH SarabunIT๙" w:hAnsi="TH SarabunIT๙" w:cs="TH SarabunIT๙"/>
          <w:sz w:val="32"/>
          <w:szCs w:val="32"/>
          <w:cs/>
        </w:rPr>
        <w:t>ก็เพราะว่า เรียกเงินว่า เบี้ย ในขณะที่ถิ่นอื่นนิยมเรียกว่า ตางค์ และคำที่นิยมใช้อีกคำหนึ่ง คือ ไม่หอน ซึ่งมีความหมายว่า ไม่เคย เช่น ฉานไม่หอนไป เป็นต้น</w:t>
      </w:r>
    </w:p>
    <w:p w:rsidR="00A85E5D" w:rsidRPr="002C4596" w:rsidRDefault="004D1026" w:rsidP="00BE3E31">
      <w:pPr>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(๔) </w:t>
      </w:r>
      <w:r w:rsidR="00E76169" w:rsidRPr="002C4596">
        <w:rPr>
          <w:rFonts w:ascii="TH SarabunIT๙" w:hAnsi="TH SarabunIT๙" w:cs="TH SarabunIT๙"/>
          <w:b/>
          <w:bCs/>
          <w:sz w:val="32"/>
          <w:szCs w:val="32"/>
          <w:cs/>
        </w:rPr>
        <w:t>ภาษาไทยถิ่นใต้สำเนียงเจ๊ะเห</w:t>
      </w:r>
      <w:r w:rsidR="00E76169" w:rsidRPr="002C4596">
        <w:rPr>
          <w:rFonts w:ascii="TH SarabunIT๙" w:hAnsi="TH SarabunIT๙" w:cs="TH SarabunIT๙"/>
          <w:b/>
          <w:bCs/>
          <w:sz w:val="32"/>
          <w:szCs w:val="32"/>
        </w:rPr>
        <w:t xml:space="preserve"> </w:t>
      </w:r>
      <w:r w:rsidR="00E76169" w:rsidRPr="002C4596">
        <w:rPr>
          <w:rFonts w:ascii="TH SarabunIT๙" w:hAnsi="TH SarabunIT๙" w:cs="TH SarabunIT๙"/>
          <w:sz w:val="32"/>
          <w:szCs w:val="32"/>
          <w:cs/>
        </w:rPr>
        <w:t>ภาษาไทยถิ่นใต้สำเนียงเจ๊ะเห หรือ ภาษาไทยถิ่นใต้สำเนียงตากใบ ได้แก่ ภาษาไทยถิ่นใต้ที่พูดอยู่บริเวณพื้นที่จังหวัดนราธิวาส จังหวัดปัตตานี(เฉพาะ อำเภอยะหริ่ง อำเภอปะนาเระ และอำเภอสายบุรี) รวมทั้งในเขตรัฐกลันตันของมาเลเซีย ในหมู่บ้านที่พูดภาษาไทย จะใช้ภาษาไทยถิ่นใต้สำเนียงเจ๊ะเห นอกจากนี้ยังสามารถแบ่งย่อยได้อีกหนึ่งภาษา คือ</w:t>
      </w:r>
      <w:r w:rsidR="00E76169" w:rsidRPr="002C4596">
        <w:rPr>
          <w:rFonts w:ascii="TH SarabunIT๙" w:hAnsi="TH SarabunIT๙" w:cs="TH SarabunIT๙"/>
          <w:b/>
          <w:bCs/>
          <w:sz w:val="32"/>
          <w:szCs w:val="32"/>
          <w:cs/>
        </w:rPr>
        <w:t xml:space="preserve"> </w:t>
      </w:r>
      <w:r w:rsidR="00E76169" w:rsidRPr="002C4596">
        <w:rPr>
          <w:rFonts w:ascii="TH SarabunIT๙" w:hAnsi="TH SarabunIT๙" w:cs="TH SarabunIT๙"/>
          <w:sz w:val="32"/>
          <w:szCs w:val="32"/>
          <w:cs/>
        </w:rPr>
        <w:t>ภาษาถิ่นพิเทน ซึ่งพูดกันในตำบลพิเทน อำเภอทุ่งยางแดง และตำบลกะรุบี อำเภอกะพ้อ จังหวัดปัตตานีเท่านั้น</w:t>
      </w:r>
    </w:p>
    <w:p w:rsidR="00BE3E31" w:rsidRPr="002C4596" w:rsidRDefault="00BE3E31" w:rsidP="00BE3E31">
      <w:pPr>
        <w:ind w:firstLine="1440"/>
        <w:jc w:val="thaiDistribute"/>
        <w:rPr>
          <w:rFonts w:ascii="TH SarabunIT๙" w:hAnsi="TH SarabunIT๙" w:cs="TH SarabunIT๙"/>
          <w:b/>
          <w:bCs/>
          <w:sz w:val="32"/>
          <w:szCs w:val="32"/>
        </w:rPr>
      </w:pPr>
    </w:p>
    <w:p w:rsidR="008D20BC" w:rsidRPr="002C4596" w:rsidRDefault="00FE1100" w:rsidP="00BE3E31">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lastRenderedPageBreak/>
        <w:t>ในเขตจังหวัดนราธิวาส เนื่องมีคนในจังหวัดอื่นๆ มาอาศัยหรือทำงานในจังหวัดนราธิวาส จึงนำภาษาไทยถิ่นใต้ของแต่ละจังหวัดมาพูดกันในจังหวัดนราธิวาส ส่วนใหญ่จะเป็นคนไทยถิ่นใต้จากจังหวัดพัทลุง สงขลา นครศรีธรรมราช คนนราธิวาส จึงมีภาษาไทย 2 สำเนียง คือ ภาษาไทยถิ่นใต้ สำเนียง เจ๊ะเห และสำเนียงภาษาไทยถิ่นใต้ตะวันออก ภาษาไทยถิ่นใต้สำเนียง เจะเห มักพูดกันในกลุ่มเครือญาติ หรือตามชนบทของนราธิวาส แต่ในเมืองมักจะพูดสำเนียงภาษาไทยถิ่นใต้ตะวันออก</w:t>
      </w:r>
    </w:p>
    <w:p w:rsidR="00402A9A" w:rsidRPr="002C4596" w:rsidRDefault="004D1026" w:rsidP="00BE3E31">
      <w:pPr>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t xml:space="preserve">(๕) </w:t>
      </w:r>
      <w:r w:rsidR="00E15CE7" w:rsidRPr="002C4596">
        <w:rPr>
          <w:rFonts w:ascii="TH SarabunIT๙" w:hAnsi="TH SarabunIT๙" w:cs="TH SarabunIT๙"/>
          <w:b/>
          <w:bCs/>
          <w:sz w:val="32"/>
          <w:szCs w:val="32"/>
          <w:cs/>
        </w:rPr>
        <w:t>ภาษาไทยถิ่นใต้สำเนียงพิเทน</w:t>
      </w:r>
      <w:r w:rsidR="00E15CE7" w:rsidRPr="002C4596">
        <w:rPr>
          <w:rFonts w:ascii="TH SarabunIT๙" w:hAnsi="TH SarabunIT๙" w:cs="TH SarabunIT๙"/>
          <w:b/>
          <w:bCs/>
          <w:sz w:val="32"/>
          <w:szCs w:val="32"/>
        </w:rPr>
        <w:t xml:space="preserve"> </w:t>
      </w:r>
      <w:r w:rsidR="00E15CE7" w:rsidRPr="002C4596">
        <w:rPr>
          <w:rFonts w:ascii="TH SarabunIT๙" w:hAnsi="TH SarabunIT๙" w:cs="TH SarabunIT๙"/>
          <w:sz w:val="32"/>
          <w:szCs w:val="32"/>
          <w:cs/>
        </w:rPr>
        <w:t xml:space="preserve">ภาษาไทยถิ่นใต้สำเนียงพิเทน เป็นภาษาถิ่นย่อยของภาษาไทยถิ่นใต้สำเนียงตากใบที่ใช้อยู่ในตำบลพิเทน อำเภอทุ่งยางแดง และตำบลกะรุบี อำเภอกะพ้อ จังหวัดปัตตานี ปัจจุบันคนในตำบลพิเทนพูดภาษาไทยถิ่นพิเทนน้อยลง ส่วนมากจะใช้ภาษามลายูปัตตานีในชีวิตประจำวัน ตามความนิยมของผู้ใช้ภาษาส่วนใหญ่ ผู้ที่สามารถใช้สำเนียงพิเทนได้ดีคือผู้ที่มีอายุ </w:t>
      </w:r>
      <w:r w:rsidR="00E15CE7" w:rsidRPr="002C4596">
        <w:rPr>
          <w:rFonts w:ascii="TH SarabunIT๙" w:hAnsi="TH SarabunIT๙" w:cs="TH SarabunIT๙"/>
          <w:sz w:val="32"/>
          <w:szCs w:val="32"/>
        </w:rPr>
        <w:t xml:space="preserve">40 </w:t>
      </w:r>
      <w:r w:rsidR="00E15CE7" w:rsidRPr="002C4596">
        <w:rPr>
          <w:rFonts w:ascii="TH SarabunIT๙" w:hAnsi="TH SarabunIT๙" w:cs="TH SarabunIT๙"/>
          <w:sz w:val="32"/>
          <w:szCs w:val="32"/>
          <w:cs/>
        </w:rPr>
        <w:t xml:space="preserve">ปีขึ้นไป อายุน้อยกว่านี้บางคนไม่ยอมพูดภาษาของตน หรือพูดได้ก็ยังไม่ดีเท่าที่ควร โดยภาษาพิเทนมีการใช้คำยืมและคำที่ใช้ร่วมกันกับภาษามลายูปัตตานีถึงร้อยละ </w:t>
      </w:r>
      <w:r w:rsidR="00E15CE7" w:rsidRPr="002C4596">
        <w:rPr>
          <w:rFonts w:ascii="TH SarabunIT๙" w:hAnsi="TH SarabunIT๙" w:cs="TH SarabunIT๙"/>
          <w:sz w:val="32"/>
          <w:szCs w:val="32"/>
        </w:rPr>
        <w:t>97</w:t>
      </w:r>
    </w:p>
    <w:p w:rsidR="00B57FA0" w:rsidRPr="002C4596" w:rsidRDefault="004D1026" w:rsidP="004D1026">
      <w:pPr>
        <w:spacing w:before="240"/>
        <w:ind w:left="720" w:firstLine="720"/>
        <w:rPr>
          <w:rFonts w:ascii="TH SarabunIT๙" w:hAnsi="TH SarabunIT๙" w:cs="TH SarabunIT๙"/>
          <w:b/>
          <w:bCs/>
          <w:sz w:val="32"/>
          <w:szCs w:val="32"/>
        </w:rPr>
      </w:pPr>
      <w:r w:rsidRPr="002C4596">
        <w:rPr>
          <w:rFonts w:ascii="TH SarabunIT๙" w:hAnsi="TH SarabunIT๙" w:cs="TH SarabunIT๙"/>
          <w:b/>
          <w:bCs/>
          <w:sz w:val="32"/>
          <w:szCs w:val="32"/>
          <w:cs/>
        </w:rPr>
        <w:t>ตัวอย่างคำศัพท์</w:t>
      </w:r>
    </w:p>
    <w:p w:rsidR="00B57FA0" w:rsidRPr="002C4596" w:rsidRDefault="00B57FA0" w:rsidP="00B57FA0">
      <w:pPr>
        <w:rPr>
          <w:rFonts w:ascii="TH SarabunIT๙" w:hAnsi="TH SarabunIT๙" w:cs="TH SarabunIT๙"/>
          <w:b/>
          <w:bCs/>
          <w:sz w:val="32"/>
          <w:szCs w:val="32"/>
        </w:rPr>
      </w:pPr>
      <w:r w:rsidRPr="002C4596">
        <w:rPr>
          <w:rFonts w:ascii="TH SarabunIT๙" w:hAnsi="TH SarabunIT๙" w:cs="TH SarabunIT๙"/>
          <w:b/>
          <w:bCs/>
          <w:sz w:val="32"/>
          <w:szCs w:val="32"/>
          <w:cs/>
        </w:rPr>
        <w:t>พืช ผัก ผลไม้</w:t>
      </w:r>
    </w:p>
    <w:p w:rsidR="00B57FA0" w:rsidRPr="002C4596" w:rsidRDefault="00B57FA0" w:rsidP="00B57FA0">
      <w:pPr>
        <w:rPr>
          <w:rFonts w:ascii="TH SarabunIT๙" w:hAnsi="TH SarabunIT๙" w:cs="TH SarabunIT๙"/>
          <w:sz w:val="32"/>
          <w:szCs w:val="32"/>
        </w:rPr>
      </w:pPr>
      <w:r w:rsidRPr="002C4596">
        <w:rPr>
          <w:rFonts w:ascii="TH SarabunIT๙" w:hAnsi="TH SarabunIT๙" w:cs="TH SarabunIT๙"/>
          <w:sz w:val="32"/>
          <w:szCs w:val="32"/>
          <w:cs/>
        </w:rPr>
        <w:t xml:space="preserve">มะม่วงหิมพานต์ = กาหยู (เทียบอังกฤษ </w:t>
      </w:r>
      <w:r w:rsidRPr="002C4596">
        <w:rPr>
          <w:rFonts w:ascii="TH SarabunIT๙" w:hAnsi="TH SarabunIT๙" w:cs="TH SarabunIT๙"/>
          <w:sz w:val="32"/>
          <w:szCs w:val="32"/>
        </w:rPr>
        <w:t xml:space="preserve">cashew) , </w:t>
      </w:r>
      <w:r w:rsidRPr="002C4596">
        <w:rPr>
          <w:rFonts w:ascii="TH SarabunIT๙" w:hAnsi="TH SarabunIT๙" w:cs="TH SarabunIT๙"/>
          <w:sz w:val="32"/>
          <w:szCs w:val="32"/>
          <w:cs/>
        </w:rPr>
        <w:t xml:space="preserve">กาหยี (ใช้มากในแถบ ภูเก็ต พังงา คำนี้เข้าใจว่าคนใต้ฝั่งตะวันตกจะรับมาจากฝรั่งโดยตรง) </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ยาร่วง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ย่าโห้ย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หัวครก (ใช้มากแถบพัทลุง สงขลา)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ม่วงเล็ดล่อ</w:t>
      </w:r>
      <w:r w:rsidRPr="002C4596">
        <w:rPr>
          <w:rFonts w:ascii="TH SarabunIT๙" w:hAnsi="TH SarabunIT๙" w:cs="TH SarabunIT๙"/>
          <w:sz w:val="32"/>
          <w:szCs w:val="32"/>
        </w:rPr>
        <w:t>,</w:t>
      </w:r>
      <w:r w:rsidRPr="002C4596">
        <w:rPr>
          <w:rFonts w:ascii="TH SarabunIT๙" w:hAnsi="TH SarabunIT๙" w:cs="TH SarabunIT๙"/>
          <w:sz w:val="32"/>
          <w:szCs w:val="32"/>
          <w:cs/>
        </w:rPr>
        <w:t>ท้ายล่อ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 ม่วงแตแหร (ใช้ในภาษาไทยถิ่นใต้ สำเนียงเจะเห )</w:t>
      </w:r>
      <w:r w:rsidRPr="002C4596">
        <w:rPr>
          <w:rFonts w:ascii="TH SarabunIT๙" w:hAnsi="TH SarabunIT๙" w:cs="TH SarabunIT๙"/>
          <w:sz w:val="32"/>
          <w:szCs w:val="32"/>
          <w:cs/>
        </w:rPr>
        <w:br/>
        <w:t>ชมพู่ = ชมโพ่แก้ว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น้ำดอกไม้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ชมโพ่น้ำดอกไม้</w:t>
      </w:r>
      <w:r w:rsidRPr="002C4596">
        <w:rPr>
          <w:rFonts w:ascii="TH SarabunIT๙" w:hAnsi="TH SarabunIT๙" w:cs="TH SarabunIT๙"/>
          <w:sz w:val="32"/>
          <w:szCs w:val="32"/>
          <w:cs/>
        </w:rPr>
        <w:br/>
        <w:t xml:space="preserve">ฝรั่ง = ชมโพ่ ยาหมู่ หย้ามู้ (คำนี้มาจาก </w:t>
      </w:r>
      <w:r w:rsidRPr="002C4596">
        <w:rPr>
          <w:rFonts w:ascii="TH SarabunIT๙" w:hAnsi="TH SarabunIT๙" w:cs="TH SarabunIT๙"/>
          <w:sz w:val="32"/>
          <w:szCs w:val="32"/>
        </w:rPr>
        <w:t xml:space="preserve">jambu </w:t>
      </w:r>
      <w:r w:rsidRPr="002C4596">
        <w:rPr>
          <w:rFonts w:ascii="TH SarabunIT๙" w:hAnsi="TH SarabunIT๙" w:cs="TH SarabunIT๙"/>
          <w:sz w:val="32"/>
          <w:szCs w:val="32"/>
          <w:cs/>
        </w:rPr>
        <w:t>ในภาษามลายู )</w:t>
      </w:r>
      <w:r w:rsidRPr="002C4596">
        <w:rPr>
          <w:rFonts w:ascii="TH SarabunIT๙" w:hAnsi="TH SarabunIT๙" w:cs="TH SarabunIT๙"/>
          <w:sz w:val="32"/>
          <w:szCs w:val="32"/>
          <w:cs/>
        </w:rPr>
        <w:br/>
        <w:t>ฟักทอง = น้ำเต้า</w:t>
      </w:r>
      <w:r w:rsidRPr="002C4596">
        <w:rPr>
          <w:rFonts w:ascii="TH SarabunIT๙" w:hAnsi="TH SarabunIT๙" w:cs="TH SarabunIT๙"/>
          <w:sz w:val="32"/>
          <w:szCs w:val="32"/>
          <w:cs/>
        </w:rPr>
        <w:br/>
        <w:t>ฟัก = ขี้พร้า</w:t>
      </w:r>
      <w:r w:rsidRPr="002C4596">
        <w:rPr>
          <w:rFonts w:ascii="TH SarabunIT๙" w:hAnsi="TH SarabunIT๙" w:cs="TH SarabunIT๙"/>
          <w:sz w:val="32"/>
          <w:szCs w:val="32"/>
          <w:cs/>
        </w:rPr>
        <w:br/>
        <w:t>ขมิ้น = ขี้หมิ้น</w:t>
      </w:r>
      <w:r w:rsidRPr="002C4596">
        <w:rPr>
          <w:rFonts w:ascii="TH SarabunIT๙" w:hAnsi="TH SarabunIT๙" w:cs="TH SarabunIT๙"/>
          <w:sz w:val="32"/>
          <w:szCs w:val="32"/>
          <w:cs/>
        </w:rPr>
        <w:br/>
        <w:t>ตะไคร้ = ไคร</w:t>
      </w:r>
      <w:r w:rsidRPr="002C4596">
        <w:rPr>
          <w:rFonts w:ascii="TH SarabunIT๙" w:hAnsi="TH SarabunIT๙" w:cs="TH SarabunIT๙"/>
          <w:sz w:val="32"/>
          <w:szCs w:val="32"/>
          <w:cs/>
        </w:rPr>
        <w:br/>
        <w:t>พริก = ดีปลี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โลกแผ็ด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ลูกเผ็ด</w:t>
      </w:r>
      <w:r w:rsidRPr="002C4596">
        <w:rPr>
          <w:rFonts w:ascii="TH SarabunIT๙" w:hAnsi="TH SarabunIT๙" w:cs="TH SarabunIT๙"/>
          <w:sz w:val="32"/>
          <w:szCs w:val="32"/>
          <w:cs/>
        </w:rPr>
        <w:br/>
        <w:t xml:space="preserve">ข้าวโพด = คง (คำนี้มาจาก </w:t>
      </w:r>
      <w:r w:rsidRPr="002C4596">
        <w:rPr>
          <w:rFonts w:ascii="TH SarabunIT๙" w:hAnsi="TH SarabunIT๙" w:cs="TH SarabunIT๙"/>
          <w:sz w:val="32"/>
          <w:szCs w:val="32"/>
        </w:rPr>
        <w:t xml:space="preserve">jagong </w:t>
      </w:r>
      <w:r w:rsidRPr="002C4596">
        <w:rPr>
          <w:rFonts w:ascii="TH SarabunIT๙" w:hAnsi="TH SarabunIT๙" w:cs="TH SarabunIT๙"/>
          <w:sz w:val="32"/>
          <w:szCs w:val="32"/>
          <w:cs/>
        </w:rPr>
        <w:t>ในภาษามลายู )</w:t>
      </w:r>
      <w:r w:rsidRPr="002C4596">
        <w:rPr>
          <w:rFonts w:ascii="TH SarabunIT๙" w:hAnsi="TH SarabunIT๙" w:cs="TH SarabunIT๙"/>
          <w:sz w:val="32"/>
          <w:szCs w:val="32"/>
          <w:cs/>
        </w:rPr>
        <w:br/>
        <w:t>มะละกอ = ลอกอ กล้วยหลา</w:t>
      </w:r>
      <w:r w:rsidRPr="002C4596">
        <w:rPr>
          <w:rFonts w:ascii="TH SarabunIT๙" w:hAnsi="TH SarabunIT๙" w:cs="TH SarabunIT๙"/>
          <w:sz w:val="32"/>
          <w:szCs w:val="32"/>
          <w:cs/>
        </w:rPr>
        <w:br/>
        <w:t>สับปะรด = หย่านัด (คำนี้ ใช้ทั่วไปทั้งภาคใต้ บางครั้งจะออกเสียงเป็นหย่าน-หัด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คำนี้เข้าใจว่าคนใต้รับมาจากฝรั่งโดยตรง โดยฝรั่ง รับมาจากภาษาอินเดียนแดงแถบบราซิล[ต้องการอ้างอิง] ซึ่งเรียกพันธุ์ไม้ชนิดนี้ว่า อนานัส[ต้องการอ้างอิง] เมื่อถ่ายทอดเสียงมาถึงปักษ์ใต้ จึงกลายเป็น หย่านัด) มะ-หลิ (คำนี้ใช้มากในเขตจังหวัดพัทลุง อำเภอรัตภูมิ อำเภอสทิงพระ และอำเภอระโนด ของจังหวัดสงขลา)</w:t>
      </w:r>
      <w:r w:rsidRPr="002C4596">
        <w:rPr>
          <w:rFonts w:ascii="TH SarabunIT๙" w:hAnsi="TH SarabunIT๙" w:cs="TH SarabunIT๙"/>
          <w:sz w:val="32"/>
          <w:szCs w:val="32"/>
          <w:cs/>
        </w:rPr>
        <w:br/>
        <w:t>ดอกมะลิ = ดอกมะเละ (เสียง อิ แปลงเป็นเสียง เอะ)</w:t>
      </w:r>
      <w:r w:rsidRPr="002C4596">
        <w:rPr>
          <w:rFonts w:ascii="TH SarabunIT๙" w:hAnsi="TH SarabunIT๙" w:cs="TH SarabunIT๙"/>
          <w:sz w:val="32"/>
          <w:szCs w:val="32"/>
          <w:cs/>
        </w:rPr>
        <w:br/>
        <w:t>แตงโม = แตงจีน</w:t>
      </w:r>
      <w:r w:rsidRPr="002C4596">
        <w:rPr>
          <w:rFonts w:ascii="TH SarabunIT๙" w:hAnsi="TH SarabunIT๙" w:cs="TH SarabunIT๙"/>
          <w:sz w:val="32"/>
          <w:szCs w:val="32"/>
          <w:cs/>
        </w:rPr>
        <w:br/>
        <w:t>ตำลึง = ผักหมึง</w:t>
      </w:r>
      <w:r w:rsidRPr="002C4596">
        <w:rPr>
          <w:rFonts w:ascii="TH SarabunIT๙" w:hAnsi="TH SarabunIT๙" w:cs="TH SarabunIT๙"/>
          <w:sz w:val="32"/>
          <w:szCs w:val="32"/>
          <w:cs/>
        </w:rPr>
        <w:br/>
        <w:t>รสสุคนธ์ = เถากะปด (ประจวบคีรีขันธ์)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ย่านปด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ปดคาย</w:t>
      </w:r>
      <w:r w:rsidRPr="002C4596">
        <w:rPr>
          <w:rFonts w:ascii="TH SarabunIT๙" w:hAnsi="TH SarabunIT๙" w:cs="TH SarabunIT๙"/>
          <w:sz w:val="32"/>
          <w:szCs w:val="32"/>
          <w:cs/>
        </w:rPr>
        <w:br/>
        <w:t>หม้อข้าวหม้อแกงลิง = หม้อลิง</w:t>
      </w:r>
      <w:r w:rsidRPr="002C4596">
        <w:rPr>
          <w:rFonts w:ascii="TH SarabunIT๙" w:hAnsi="TH SarabunIT๙" w:cs="TH SarabunIT๙"/>
          <w:sz w:val="32"/>
          <w:szCs w:val="32"/>
          <w:cs/>
        </w:rPr>
        <w:br/>
        <w:t xml:space="preserve">ละมุด = ซ่าว้า (คำนี้ใช้เฉพาะในเขตสงขลา สตูล พัทลุง มาจาก </w:t>
      </w:r>
      <w:r w:rsidRPr="002C4596">
        <w:rPr>
          <w:rFonts w:ascii="TH SarabunIT๙" w:hAnsi="TH SarabunIT๙" w:cs="TH SarabunIT๙"/>
          <w:sz w:val="32"/>
          <w:szCs w:val="32"/>
        </w:rPr>
        <w:t xml:space="preserve">sawa </w:t>
      </w:r>
      <w:r w:rsidRPr="002C4596">
        <w:rPr>
          <w:rFonts w:ascii="TH SarabunIT๙" w:hAnsi="TH SarabunIT๙" w:cs="TH SarabunIT๙"/>
          <w:sz w:val="32"/>
          <w:szCs w:val="32"/>
          <w:cs/>
        </w:rPr>
        <w:t>ในภาษามลายู) หม่าซี้กู๊ (ใช้เฉพาะเขต พังงา ตะกั่วป่า) มุดรั่ง (ใช้ในเขตนครศรีธรรมราชขึ้นไป)</w:t>
      </w:r>
      <w:r w:rsidRPr="002C4596">
        <w:rPr>
          <w:rFonts w:ascii="TH SarabunIT๙" w:hAnsi="TH SarabunIT๙" w:cs="TH SarabunIT๙"/>
          <w:sz w:val="32"/>
          <w:szCs w:val="32"/>
          <w:cs/>
        </w:rPr>
        <w:br/>
        <w:t xml:space="preserve">ผลไม้ที่มีคำว่า </w:t>
      </w:r>
      <w:r w:rsidRPr="002C4596">
        <w:rPr>
          <w:rFonts w:ascii="TH SarabunIT๙" w:hAnsi="TH SarabunIT๙" w:cs="TH SarabunIT๙"/>
          <w:sz w:val="32"/>
          <w:szCs w:val="32"/>
        </w:rPr>
        <w:t>“</w:t>
      </w:r>
      <w:r w:rsidRPr="002C4596">
        <w:rPr>
          <w:rFonts w:ascii="TH SarabunIT๙" w:hAnsi="TH SarabunIT๙" w:cs="TH SarabunIT๙"/>
          <w:sz w:val="32"/>
          <w:szCs w:val="32"/>
          <w:cs/>
        </w:rPr>
        <w:t>มะ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นำหน้า (บางคำ) จะเปลี่ยนเป็น </w:t>
      </w:r>
      <w:r w:rsidRPr="002C4596">
        <w:rPr>
          <w:rFonts w:ascii="TH SarabunIT๙" w:hAnsi="TH SarabunIT๙" w:cs="TH SarabunIT๙"/>
          <w:sz w:val="32"/>
          <w:szCs w:val="32"/>
        </w:rPr>
        <w:t>“</w:t>
      </w:r>
      <w:r w:rsidRPr="002C4596">
        <w:rPr>
          <w:rFonts w:ascii="TH SarabunIT๙" w:hAnsi="TH SarabunIT๙" w:cs="TH SarabunIT๙"/>
          <w:sz w:val="32"/>
          <w:szCs w:val="32"/>
          <w:cs/>
        </w:rPr>
        <w:t>ลูก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เช่น มะม่วง-ลูกม่วง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มะนาว-ลูกนาว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มะขาม-ลูก</w:t>
      </w:r>
      <w:r w:rsidRPr="002C4596">
        <w:rPr>
          <w:rFonts w:ascii="TH SarabunIT๙" w:hAnsi="TH SarabunIT๙" w:cs="TH SarabunIT๙"/>
          <w:sz w:val="32"/>
          <w:szCs w:val="32"/>
          <w:cs/>
        </w:rPr>
        <w:lastRenderedPageBreak/>
        <w:t>ขาม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มะเขือ-ลูกเขือ เป็นต้น</w:t>
      </w:r>
      <w:r w:rsidRPr="002C4596">
        <w:rPr>
          <w:rFonts w:ascii="TH SarabunIT๙" w:hAnsi="TH SarabunIT๙" w:cs="TH SarabunIT๙"/>
          <w:sz w:val="32"/>
          <w:szCs w:val="32"/>
          <w:cs/>
        </w:rPr>
        <w:br/>
        <w:t xml:space="preserve">ผลไม้ที่มีรสเปรี้ยวมักมีคำว่า </w:t>
      </w:r>
      <w:r w:rsidRPr="002C4596">
        <w:rPr>
          <w:rFonts w:ascii="TH SarabunIT๙" w:hAnsi="TH SarabunIT๙" w:cs="TH SarabunIT๙"/>
          <w:sz w:val="32"/>
          <w:szCs w:val="32"/>
        </w:rPr>
        <w:t>“</w:t>
      </w:r>
      <w:r w:rsidRPr="002C4596">
        <w:rPr>
          <w:rFonts w:ascii="TH SarabunIT๙" w:hAnsi="TH SarabunIT๙" w:cs="TH SarabunIT๙"/>
          <w:sz w:val="32"/>
          <w:szCs w:val="32"/>
          <w:cs/>
        </w:rPr>
        <w:t>ส้ม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นำหน้า เช่น มะขาม-ส้มขาม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มะนาว-ส้มนาว เป็นต้น</w:t>
      </w:r>
    </w:p>
    <w:p w:rsidR="00B57FA0" w:rsidRPr="002C4596" w:rsidRDefault="00B57FA0" w:rsidP="00B57FA0">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ทั่วไป</w:t>
      </w:r>
    </w:p>
    <w:p w:rsidR="00B57FA0" w:rsidRPr="002C4596" w:rsidRDefault="00B57FA0" w:rsidP="00B57FA0">
      <w:pPr>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เป็นไงบ้าง/อย่างไรบ้าง = พรือมัง</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พันพรือม</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พันพรือมัง (สงขลา จะออกเสียงว่า ผรื่อ เช่น ว่าผรื่อ = ว่าอย่างไร)</w:t>
      </w:r>
      <w:r w:rsidRPr="002C4596">
        <w:rPr>
          <w:rFonts w:ascii="TH SarabunIT๙" w:eastAsia="Times New Roman" w:hAnsi="TH SarabunIT๙" w:cs="TH SarabunIT๙"/>
          <w:sz w:val="32"/>
          <w:szCs w:val="32"/>
          <w:cs/>
        </w:rPr>
        <w:br/>
        <w:t xml:space="preserve">ตอนนี้ ปัจจุบัน = หวางนี่ (คำนี้ใช้ ในภาษาถิ่นใต้ทั่วไป) </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แหละนี่ (คำนี้จะใช้เฉพาะในเขตอำเภอจะนะ อำเภอนาทวี อำเภอเทพา อำเภอสะบ้าย้อย ของจังหวัดสงขลา และอำเภอโคกโพธิ์ จังหวัดปัตตานี)</w:t>
      </w:r>
      <w:r w:rsidRPr="002C4596">
        <w:rPr>
          <w:rFonts w:ascii="TH SarabunIT๙" w:eastAsia="Times New Roman" w:hAnsi="TH SarabunIT๙" w:cs="TH SarabunIT๙"/>
          <w:sz w:val="32"/>
          <w:szCs w:val="32"/>
          <w:cs/>
        </w:rPr>
        <w:br/>
        <w:t>โง่ = โม่</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โบ่</w:t>
      </w:r>
      <w:r w:rsidRPr="002C4596">
        <w:rPr>
          <w:rFonts w:ascii="TH SarabunIT๙" w:eastAsia="Times New Roman" w:hAnsi="TH SarabunIT๙" w:cs="TH SarabunIT๙"/>
          <w:sz w:val="32"/>
          <w:szCs w:val="32"/>
          <w:cs/>
        </w:rPr>
        <w:br/>
        <w:t>วัว = ฮัว (มาจากคำว่า งัว ในภาษาเก่า เนื่องจากในสำเนียงใต้จะไม่มีเสียง ง. งู แต่จะใช้เสียง ฮ. นกฮูก แทน)</w:t>
      </w:r>
      <w:r w:rsidRPr="002C4596">
        <w:rPr>
          <w:rFonts w:ascii="TH SarabunIT๙" w:eastAsia="Times New Roman" w:hAnsi="TH SarabunIT๙" w:cs="TH SarabunIT๙"/>
          <w:sz w:val="32"/>
          <w:szCs w:val="32"/>
          <w:cs/>
        </w:rPr>
        <w:br/>
        <w:t>เจ้าชู้ = อ้อร้อ (จะใช้เฉพาะ กับผู้หญิง เช่น สาวคนนี้ อ้อร้อ จัง คำ ๆ นี้มีความหมายในแง่ลบ ใกล้เคียงกับคำว่า แรด ในภาษากรุงเทพ)</w:t>
      </w:r>
      <w:r w:rsidRPr="002C4596">
        <w:rPr>
          <w:rFonts w:ascii="TH SarabunIT๙" w:eastAsia="Times New Roman" w:hAnsi="TH SarabunIT๙" w:cs="TH SarabunIT๙"/>
          <w:sz w:val="32"/>
          <w:szCs w:val="32"/>
          <w:cs/>
        </w:rPr>
        <w:br/>
        <w:t xml:space="preserve">ทุกข์ ลำบาก = เสดสา มาจากภาษามลายู </w:t>
      </w:r>
      <w:r w:rsidRPr="002C4596">
        <w:rPr>
          <w:rFonts w:ascii="TH SarabunIT๙" w:eastAsia="Times New Roman" w:hAnsi="TH SarabunIT๙" w:cs="TH SarabunIT๙"/>
          <w:sz w:val="32"/>
          <w:szCs w:val="32"/>
        </w:rPr>
        <w:t>siksa (</w:t>
      </w:r>
      <w:r w:rsidRPr="002C4596">
        <w:rPr>
          <w:rFonts w:ascii="TH SarabunIT๙" w:eastAsia="Times New Roman" w:hAnsi="TH SarabunIT๙" w:cs="TH SarabunIT๙"/>
          <w:sz w:val="32"/>
          <w:szCs w:val="32"/>
          <w:cs/>
        </w:rPr>
        <w:t>เช่น ปีนี้เสดสาจัง = ปีนี้ลำบากมาก)</w:t>
      </w:r>
      <w:r w:rsidRPr="002C4596">
        <w:rPr>
          <w:rFonts w:ascii="TH SarabunIT๙" w:eastAsia="Times New Roman" w:hAnsi="TH SarabunIT๙" w:cs="TH SarabunIT๙"/>
          <w:sz w:val="32"/>
          <w:szCs w:val="32"/>
          <w:cs/>
        </w:rPr>
        <w:br/>
        <w:t>กลับบ้าน = หลบบ้าน</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หลบเริน</w:t>
      </w:r>
      <w:r w:rsidRPr="002C4596">
        <w:rPr>
          <w:rFonts w:ascii="TH SarabunIT๙" w:eastAsia="Times New Roman" w:hAnsi="TH SarabunIT๙" w:cs="TH SarabunIT๙"/>
          <w:sz w:val="32"/>
          <w:szCs w:val="32"/>
          <w:cs/>
        </w:rPr>
        <w:br/>
        <w:t>เยอะๆ หลายๆ = ลุย</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จังหู</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จังเสีย</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กองเอ</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คาเอ</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จังแจ็ก</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จังเสีย</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จ้าน</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กองลุย</w:t>
      </w:r>
      <w:r w:rsidRPr="002C4596">
        <w:rPr>
          <w:rFonts w:ascii="TH SarabunIT๙" w:eastAsia="Times New Roman" w:hAnsi="TH SarabunIT๙" w:cs="TH SarabunIT๙"/>
          <w:sz w:val="32"/>
          <w:szCs w:val="32"/>
          <w:cs/>
        </w:rPr>
        <w:br/>
        <w:t>ไปไหน มาไหนคนเดียว = มาแต่สวน</w:t>
      </w:r>
      <w:r w:rsidRPr="002C4596">
        <w:rPr>
          <w:rFonts w:ascii="TH SarabunIT๙" w:eastAsia="Times New Roman" w:hAnsi="TH SarabunIT๙" w:cs="TH SarabunIT๙"/>
          <w:sz w:val="32"/>
          <w:szCs w:val="32"/>
          <w:cs/>
        </w:rPr>
        <w:br/>
        <w:t xml:space="preserve">แฟน = แควน (ฟ จะเปลี่ยนเป็น คว เกือบทุกคำ)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โม่เด็ก</w:t>
      </w:r>
      <w:r w:rsidRPr="002C4596">
        <w:rPr>
          <w:rFonts w:ascii="TH SarabunIT๙" w:eastAsia="Times New Roman" w:hAnsi="TH SarabunIT๙" w:cs="TH SarabunIT๙"/>
          <w:sz w:val="32"/>
          <w:szCs w:val="32"/>
          <w:cs/>
        </w:rPr>
        <w:br/>
        <w:t>ตะหลิว = เจียนฉี่ คำนี้แถบจังหวัดพัทลุงจะออกเสียงเป็น ฉ่อนฉี (ช้อนฉี))</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แถบอำเภอฉวาง อำเภอพิปูน จะใช้คำว่า หวักผัด</w:t>
      </w:r>
      <w:r w:rsidRPr="002C4596">
        <w:rPr>
          <w:rFonts w:ascii="TH SarabunIT๙" w:eastAsia="Times New Roman" w:hAnsi="TH SarabunIT๙" w:cs="TH SarabunIT๙"/>
          <w:sz w:val="32"/>
          <w:szCs w:val="32"/>
          <w:cs/>
        </w:rPr>
        <w:br/>
        <w:t xml:space="preserve">ชะมด = มูสัง มาจากภาษามลายู </w:t>
      </w:r>
      <w:r w:rsidRPr="002C4596">
        <w:rPr>
          <w:rFonts w:ascii="TH SarabunIT๙" w:eastAsia="Times New Roman" w:hAnsi="TH SarabunIT๙" w:cs="TH SarabunIT๙"/>
          <w:sz w:val="32"/>
          <w:szCs w:val="32"/>
        </w:rPr>
        <w:t>musang</w:t>
      </w:r>
      <w:r w:rsidRPr="002C4596">
        <w:rPr>
          <w:rFonts w:ascii="TH SarabunIT๙" w:eastAsia="Times New Roman" w:hAnsi="TH SarabunIT๙" w:cs="TH SarabunIT๙"/>
          <w:sz w:val="32"/>
          <w:szCs w:val="32"/>
          <w:cs/>
        </w:rPr>
        <w:br/>
        <w:t>อร่อย = หรอย</w:t>
      </w:r>
      <w:r w:rsidRPr="002C4596">
        <w:rPr>
          <w:rFonts w:ascii="TH SarabunIT๙" w:eastAsia="Times New Roman" w:hAnsi="TH SarabunIT๙" w:cs="TH SarabunIT๙"/>
          <w:sz w:val="32"/>
          <w:szCs w:val="32"/>
          <w:cs/>
        </w:rPr>
        <w:br/>
        <w:t>อร่อยมาก = หรอยจังหู</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หรอยพึด</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หรอยอีตาย</w:t>
      </w:r>
      <w:r w:rsidRPr="002C4596">
        <w:rPr>
          <w:rFonts w:ascii="TH SarabunIT๙" w:eastAsia="Times New Roman" w:hAnsi="TH SarabunIT๙" w:cs="TH SarabunIT๙"/>
          <w:sz w:val="32"/>
          <w:szCs w:val="32"/>
          <w:cs/>
        </w:rPr>
        <w:br/>
        <w:t>ไม่ทราบ = ม่ารู่ม้าย (คำนี้ใช้ในเขต นครศรีธรรมราช และใกล้เคียง) ไม่โร่ (สำเนียงสงขลา เสียง อู จะแปลงเป็น เสียง โอ เช่น รู้ คนสงขลาจะพูดเป็น โร่</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คู่ คนสงขลาจะพูดเป็น โค่</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ต้นประดู่ = ต้นโด ฯลฯ )</w:t>
      </w:r>
      <w:r w:rsidRPr="002C4596">
        <w:rPr>
          <w:rFonts w:ascii="TH SarabunIT๙" w:eastAsia="Times New Roman" w:hAnsi="TH SarabunIT๙" w:cs="TH SarabunIT๙"/>
          <w:sz w:val="32"/>
          <w:szCs w:val="32"/>
          <w:cs/>
        </w:rPr>
        <w:br/>
        <w:t>ขี้เหร่</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 xml:space="preserve">ไม่สวยไม่งาม = โมระ หรือ โบระ (ออกเสียงควบกล้ำ มากจาก </w:t>
      </w:r>
      <w:r w:rsidRPr="002C4596">
        <w:rPr>
          <w:rFonts w:ascii="TH SarabunIT๙" w:eastAsia="Times New Roman" w:hAnsi="TH SarabunIT๙" w:cs="TH SarabunIT๙"/>
          <w:sz w:val="32"/>
          <w:szCs w:val="32"/>
        </w:rPr>
        <w:t xml:space="preserve">buruk </w:t>
      </w:r>
      <w:r w:rsidRPr="002C4596">
        <w:rPr>
          <w:rFonts w:ascii="TH SarabunIT๙" w:eastAsia="Times New Roman" w:hAnsi="TH SarabunIT๙" w:cs="TH SarabunIT๙"/>
          <w:sz w:val="32"/>
          <w:szCs w:val="32"/>
          <w:cs/>
        </w:rPr>
        <w:t>เทียบมลายูปัตตานี ฆอระ)</w:t>
      </w:r>
      <w:r w:rsidRPr="002C4596">
        <w:rPr>
          <w:rFonts w:ascii="TH SarabunIT๙" w:eastAsia="Times New Roman" w:hAnsi="TH SarabunIT๙" w:cs="TH SarabunIT๙"/>
          <w:sz w:val="32"/>
          <w:szCs w:val="32"/>
          <w:cs/>
        </w:rPr>
        <w:br/>
        <w:t>กังวล</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เป็นห่วง = หวังเหวิด (คำนี้มักใช้ในภาษาไทยถิ่นใต้ตอนบน แต่โดยทั่วไปก็เข้าใจในความหมาย)</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มิมัง (ภาษาไทยถิ่นใต้ ในเขต จะนะ เทพา สะบ้าย้อย)</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วิมัง (ในสำเนียงตากใบ)</w:t>
      </w:r>
      <w:r w:rsidRPr="002C4596">
        <w:rPr>
          <w:rFonts w:ascii="TH SarabunIT๙" w:eastAsia="Times New Roman" w:hAnsi="TH SarabunIT๙" w:cs="TH SarabunIT๙"/>
          <w:sz w:val="32"/>
          <w:szCs w:val="32"/>
          <w:cs/>
        </w:rPr>
        <w:br/>
        <w:t>ศาลา = หลา</w:t>
      </w:r>
      <w:r w:rsidRPr="002C4596">
        <w:rPr>
          <w:rFonts w:ascii="TH SarabunIT๙" w:eastAsia="Times New Roman" w:hAnsi="TH SarabunIT๙" w:cs="TH SarabunIT๙"/>
          <w:sz w:val="32"/>
          <w:szCs w:val="32"/>
          <w:cs/>
        </w:rPr>
        <w:br/>
        <w:t>ภาชนะสำหรับตักน้ำในบ่อ = ถุ้ง</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 xml:space="preserve">หมาตักน้ำ บางถิ่นเรียก ตีหมา หรือ ตีมา มาจาก </w:t>
      </w:r>
      <w:r w:rsidRPr="002C4596">
        <w:rPr>
          <w:rFonts w:ascii="TH SarabunIT๙" w:eastAsia="Times New Roman" w:hAnsi="TH SarabunIT๙" w:cs="TH SarabunIT๙"/>
          <w:sz w:val="32"/>
          <w:szCs w:val="32"/>
        </w:rPr>
        <w:t xml:space="preserve">timba </w:t>
      </w:r>
      <w:r w:rsidRPr="002C4596">
        <w:rPr>
          <w:rFonts w:ascii="TH SarabunIT๙" w:eastAsia="Times New Roman" w:hAnsi="TH SarabunIT๙" w:cs="TH SarabunIT๙"/>
          <w:sz w:val="32"/>
          <w:szCs w:val="32"/>
          <w:cs/>
        </w:rPr>
        <w:t>ในภาษามลายู</w:t>
      </w:r>
      <w:r w:rsidRPr="002C4596">
        <w:rPr>
          <w:rFonts w:ascii="TH SarabunIT๙" w:eastAsia="Times New Roman" w:hAnsi="TH SarabunIT๙" w:cs="TH SarabunIT๙"/>
          <w:sz w:val="32"/>
          <w:szCs w:val="32"/>
          <w:cs/>
        </w:rPr>
        <w:br/>
        <w:t>รีบเร่ง ลนลาน = ลกลัก</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 xml:space="preserve">ลกลก (สงขลา จะใช้คำว่า ลกลัก </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นครศรีฯ จะใช้ว่า ลกลก )</w:t>
      </w:r>
      <w:r w:rsidRPr="002C4596">
        <w:rPr>
          <w:rFonts w:ascii="TH SarabunIT๙" w:eastAsia="Times New Roman" w:hAnsi="TH SarabunIT๙" w:cs="TH SarabunIT๙"/>
          <w:sz w:val="32"/>
          <w:szCs w:val="32"/>
          <w:cs/>
        </w:rPr>
        <w:br/>
        <w:t>อาการบ้าจี้ = ลาต้า</w:t>
      </w:r>
      <w:r w:rsidRPr="002C4596">
        <w:rPr>
          <w:rFonts w:ascii="TH SarabunIT๙" w:eastAsia="Times New Roman" w:hAnsi="TH SarabunIT๙" w:cs="TH SarabunIT๙"/>
          <w:sz w:val="32"/>
          <w:szCs w:val="32"/>
          <w:cs/>
        </w:rPr>
        <w:br/>
        <w:t>ขว้างออกไป = ลิว</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ซัด</w:t>
      </w:r>
      <w:r w:rsidRPr="002C4596">
        <w:rPr>
          <w:rFonts w:ascii="TH SarabunIT๙" w:eastAsia="Times New Roman" w:hAnsi="TH SarabunIT๙" w:cs="TH SarabunIT๙"/>
          <w:sz w:val="32"/>
          <w:szCs w:val="32"/>
          <w:cs/>
        </w:rPr>
        <w:br/>
        <w:t>ซอมซ่อ = ม่อร็อง</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หม็องแหม็ง</w:t>
      </w:r>
      <w:r w:rsidRPr="002C4596">
        <w:rPr>
          <w:rFonts w:ascii="TH SarabunIT๙" w:eastAsia="Times New Roman" w:hAnsi="TH SarabunIT๙" w:cs="TH SarabunIT๙"/>
          <w:sz w:val="32"/>
          <w:szCs w:val="32"/>
          <w:cs/>
        </w:rPr>
        <w:br/>
        <w:t>เก่าๆ</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ขาดๆ = ร้าย</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ร้ายๆ เช่น ผ้าร้าย หมายถึงผ้าเก่าๆ หรือผ้าขี้ริ้ว</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สาดร้ายๆ หมายถึง เสื่อขาดๆ</w:t>
      </w:r>
      <w:r w:rsidRPr="002C4596">
        <w:rPr>
          <w:rFonts w:ascii="TH SarabunIT๙" w:eastAsia="Times New Roman" w:hAnsi="TH SarabunIT๙" w:cs="TH SarabunIT๙"/>
          <w:sz w:val="32"/>
          <w:szCs w:val="32"/>
          <w:cs/>
        </w:rPr>
        <w:br/>
        <w:t>โลภมาก = ตาล่อ</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หาจก</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ตาอยาก</w:t>
      </w:r>
      <w:r w:rsidRPr="002C4596">
        <w:rPr>
          <w:rFonts w:ascii="TH SarabunIT๙" w:eastAsia="Times New Roman" w:hAnsi="TH SarabunIT๙" w:cs="TH SarabunIT๙"/>
          <w:sz w:val="32"/>
          <w:szCs w:val="32"/>
          <w:cs/>
        </w:rPr>
        <w:br/>
        <w:t>โกรธ = หวิบ</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หวี่</w:t>
      </w:r>
      <w:r w:rsidRPr="002C4596">
        <w:rPr>
          <w:rFonts w:ascii="TH SarabunIT๙" w:eastAsia="Times New Roman" w:hAnsi="TH SarabunIT๙" w:cs="TH SarabunIT๙"/>
          <w:sz w:val="32"/>
          <w:szCs w:val="32"/>
          <w:cs/>
        </w:rPr>
        <w:br/>
        <w:t xml:space="preserve">โกรธมาก = หวิบอย่างแรง </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หวิบหูจี้</w:t>
      </w:r>
      <w:r w:rsidRPr="002C4596">
        <w:rPr>
          <w:rFonts w:ascii="TH SarabunIT๙" w:eastAsia="Times New Roman" w:hAnsi="TH SarabunIT๙" w:cs="TH SarabunIT๙"/>
          <w:sz w:val="32"/>
          <w:szCs w:val="32"/>
          <w:cs/>
        </w:rPr>
        <w:br/>
        <w:t>บ๊อง = เบร่อ</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 xml:space="preserve">เหมฺร่อ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เร่อ</w:t>
      </w:r>
      <w:r w:rsidRPr="002C4596">
        <w:rPr>
          <w:rFonts w:ascii="TH SarabunIT๙" w:eastAsia="Times New Roman" w:hAnsi="TH SarabunIT๙" w:cs="TH SarabunIT๙"/>
          <w:sz w:val="32"/>
          <w:szCs w:val="32"/>
          <w:cs/>
        </w:rPr>
        <w:br/>
        <w:t xml:space="preserve">ทำไม = ไซ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 xml:space="preserve">ใส่ </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 xml:space="preserve">ส่อ </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ไตร่</w:t>
      </w:r>
      <w:r w:rsidRPr="002C4596">
        <w:rPr>
          <w:rFonts w:ascii="TH SarabunIT๙" w:eastAsia="Times New Roman" w:hAnsi="TH SarabunIT๙" w:cs="TH SarabunIT๙"/>
          <w:sz w:val="32"/>
          <w:szCs w:val="32"/>
          <w:cs/>
        </w:rPr>
        <w:br/>
      </w:r>
      <w:r w:rsidRPr="002C4596">
        <w:rPr>
          <w:rFonts w:ascii="TH SarabunIT๙" w:eastAsia="Times New Roman" w:hAnsi="TH SarabunIT๙" w:cs="TH SarabunIT๙"/>
          <w:sz w:val="32"/>
          <w:szCs w:val="32"/>
          <w:cs/>
        </w:rPr>
        <w:lastRenderedPageBreak/>
        <w:t>อย่างไร = พันพรือ</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พรือ</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ผรื่อ</w:t>
      </w:r>
      <w:r w:rsidRPr="002C4596">
        <w:rPr>
          <w:rFonts w:ascii="TH SarabunIT๙" w:eastAsia="Times New Roman" w:hAnsi="TH SarabunIT๙" w:cs="TH SarabunIT๙"/>
          <w:sz w:val="32"/>
          <w:szCs w:val="32"/>
          <w:cs/>
        </w:rPr>
        <w:br/>
        <w:t>โกหก = ขี้หก</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ขี้เท็จ</w:t>
      </w:r>
      <w:r w:rsidRPr="002C4596">
        <w:rPr>
          <w:rFonts w:ascii="TH SarabunIT๙" w:eastAsia="Times New Roman" w:hAnsi="TH SarabunIT๙" w:cs="TH SarabunIT๙"/>
          <w:sz w:val="32"/>
          <w:szCs w:val="32"/>
          <w:cs/>
        </w:rPr>
        <w:br/>
        <w:t>กระท่อม = หนำ</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ขนำ</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 xml:space="preserve">ก๋องซี (บ้านพักชั่วคราวซึ่งปลูกขึ้นอย่างง่ายๆ) มาจาก </w:t>
      </w:r>
      <w:r w:rsidRPr="002C4596">
        <w:rPr>
          <w:rFonts w:ascii="TH SarabunIT๙" w:eastAsia="MS Mincho" w:hAnsi="TH SarabunIT๙" w:cs="TH SarabunIT๙"/>
          <w:sz w:val="32"/>
          <w:szCs w:val="32"/>
        </w:rPr>
        <w:t>公司</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ในภาษาจีน</w:t>
      </w:r>
      <w:r w:rsidRPr="002C4596">
        <w:rPr>
          <w:rFonts w:ascii="TH SarabunIT๙" w:eastAsia="Times New Roman" w:hAnsi="TH SarabunIT๙" w:cs="TH SarabunIT๙"/>
          <w:sz w:val="32"/>
          <w:szCs w:val="32"/>
          <w:cs/>
        </w:rPr>
        <w:br/>
        <w:t>อีกแล้ว = หล่าว</w:t>
      </w:r>
      <w:r w:rsidRPr="002C4596">
        <w:rPr>
          <w:rFonts w:ascii="TH SarabunIT๙" w:eastAsia="Times New Roman" w:hAnsi="TH SarabunIT๙" w:cs="TH SarabunIT๙"/>
          <w:sz w:val="32"/>
          <w:szCs w:val="32"/>
          <w:cs/>
        </w:rPr>
        <w:br/>
        <w:t>กะละมัง = โคม</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พุ้น</w:t>
      </w:r>
      <w:r w:rsidRPr="002C4596">
        <w:rPr>
          <w:rFonts w:ascii="TH SarabunIT๙" w:eastAsia="Times New Roman" w:hAnsi="TH SarabunIT๙" w:cs="TH SarabunIT๙"/>
          <w:sz w:val="32"/>
          <w:szCs w:val="32"/>
          <w:cs/>
        </w:rPr>
        <w:br/>
        <w:t>เลอะเทอะ = หลูหละ</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ซอกปร็อก (มาจากคำว่า สกปรก แต่ออกเสียงสั้นๆ ห้วนๆ กลายเป็น สก-ปรก)</w:t>
      </w:r>
      <w:r w:rsidRPr="002C4596">
        <w:rPr>
          <w:rFonts w:ascii="TH SarabunIT๙" w:eastAsia="Times New Roman" w:hAnsi="TH SarabunIT๙" w:cs="TH SarabunIT๙"/>
          <w:sz w:val="32"/>
          <w:szCs w:val="32"/>
          <w:cs/>
        </w:rPr>
        <w:br/>
        <w:t>หกนองพื้น = เพรื่อ</w:t>
      </w:r>
      <w:r w:rsidRPr="002C4596">
        <w:rPr>
          <w:rFonts w:ascii="TH SarabunIT๙" w:eastAsia="Times New Roman" w:hAnsi="TH SarabunIT๙" w:cs="TH SarabunIT๙"/>
          <w:sz w:val="32"/>
          <w:szCs w:val="32"/>
          <w:cs/>
        </w:rPr>
        <w:br/>
        <w:t>ประจำ = อาโหญฺะ</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โหญฺะ (เสียงนาสิก)</w:t>
      </w:r>
      <w:r w:rsidRPr="002C4596">
        <w:rPr>
          <w:rFonts w:ascii="TH SarabunIT๙" w:eastAsia="Times New Roman" w:hAnsi="TH SarabunIT๙" w:cs="TH SarabunIT๙"/>
          <w:sz w:val="32"/>
          <w:szCs w:val="32"/>
          <w:cs/>
        </w:rPr>
        <w:br/>
        <w:t>ทิ้ง = ทุ่ม</w:t>
      </w:r>
      <w:r w:rsidRPr="002C4596">
        <w:rPr>
          <w:rFonts w:ascii="TH SarabunIT๙" w:eastAsia="Times New Roman" w:hAnsi="TH SarabunIT๙" w:cs="TH SarabunIT๙"/>
          <w:sz w:val="32"/>
          <w:szCs w:val="32"/>
          <w:cs/>
        </w:rPr>
        <w:br/>
        <w:t xml:space="preserve">อาการขว้างสิ่งของลงบนพื้น = ฟัด (ภาษาไทยถิ่นใต้ดั้งเดิม ไม่มีเสียง ฟ. จะใช้ใช้เสียง ขวฺ หรือ ควฺ แทน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ฟัด</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จึงออกเสียงเป็น ขวัด)</w:t>
      </w:r>
      <w:r w:rsidRPr="002C4596">
        <w:rPr>
          <w:rFonts w:ascii="TH SarabunIT๙" w:eastAsia="Times New Roman" w:hAnsi="TH SarabunIT๙" w:cs="TH SarabunIT๙"/>
          <w:sz w:val="32"/>
          <w:szCs w:val="32"/>
          <w:cs/>
        </w:rPr>
        <w:br/>
        <w:t>กัด = ขบ</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ค็อบ</w:t>
      </w:r>
      <w:r w:rsidRPr="002C4596">
        <w:rPr>
          <w:rFonts w:ascii="TH SarabunIT๙" w:eastAsia="Times New Roman" w:hAnsi="TH SarabunIT๙" w:cs="TH SarabunIT๙"/>
          <w:sz w:val="32"/>
          <w:szCs w:val="32"/>
          <w:cs/>
        </w:rPr>
        <w:br/>
        <w:t>กัดแทะ โดยใช้ฟันหน้า = คล็อด เช่น คล็อดคง หมายถึง การกัดแทะฝักข้าวโพดต้ม โดยใช้ฟันหน้า(กัดกินในขณะที่ใช้มือหมุนฝักข้าวโพด)</w:t>
      </w:r>
      <w:r w:rsidRPr="002C4596">
        <w:rPr>
          <w:rFonts w:ascii="TH SarabunIT๙" w:eastAsia="Times New Roman" w:hAnsi="TH SarabunIT๙" w:cs="TH SarabunIT๙"/>
          <w:sz w:val="32"/>
          <w:szCs w:val="32"/>
          <w:cs/>
        </w:rPr>
        <w:br/>
        <w:t xml:space="preserve">กลิ่นฉุน = ฉ็อง (ตัวอย่าง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เหม็นฉ็องเยี่ยว</w:t>
      </w:r>
      <w:r w:rsidRPr="002C4596">
        <w:rPr>
          <w:rFonts w:ascii="TH SarabunIT๙" w:eastAsia="Times New Roman" w:hAnsi="TH SarabunIT๙" w:cs="TH SarabunIT๙"/>
          <w:sz w:val="32"/>
          <w:szCs w:val="32"/>
        </w:rPr>
        <w:t xml:space="preserve">” = </w:t>
      </w:r>
      <w:r w:rsidRPr="002C4596">
        <w:rPr>
          <w:rFonts w:ascii="TH SarabunIT๙" w:eastAsia="Times New Roman" w:hAnsi="TH SarabunIT๙" w:cs="TH SarabunIT๙"/>
          <w:sz w:val="32"/>
          <w:szCs w:val="32"/>
          <w:cs/>
        </w:rPr>
        <w:t>เหม็นฉุนเยี่ยว</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ฉ็องจ้าน หมายถึง ฉุนจัง)</w:t>
      </w:r>
      <w:r w:rsidRPr="002C4596">
        <w:rPr>
          <w:rFonts w:ascii="TH SarabunIT๙" w:eastAsia="Times New Roman" w:hAnsi="TH SarabunIT๙" w:cs="TH SarabunIT๙"/>
          <w:sz w:val="32"/>
          <w:szCs w:val="32"/>
          <w:cs/>
        </w:rPr>
        <w:br/>
        <w:t>ดื้อรั้น = ช็องด็อง</w:t>
      </w:r>
      <w:r w:rsidRPr="002C4596">
        <w:rPr>
          <w:rFonts w:ascii="TH SarabunIT๙" w:eastAsia="Times New Roman" w:hAnsi="TH SarabunIT๙" w:cs="TH SarabunIT๙"/>
          <w:sz w:val="32"/>
          <w:szCs w:val="32"/>
          <w:cs/>
        </w:rPr>
        <w:br/>
        <w:t>กินไม่หมด = แหญะ (ข้าวที่เหลือจากการกิน เรียกว่า ข้าวแหญะ)</w:t>
      </w:r>
      <w:r w:rsidRPr="002C4596">
        <w:rPr>
          <w:rFonts w:ascii="TH SarabunIT๙" w:eastAsia="Times New Roman" w:hAnsi="TH SarabunIT๙" w:cs="TH SarabunIT๙"/>
          <w:sz w:val="32"/>
          <w:szCs w:val="32"/>
          <w:cs/>
        </w:rPr>
        <w:br/>
        <w:t>เอาเงินไปแลก = แตกเบี้ย (แลกเงินเป็นแบงค์ย่อยสัก 100 บาท เรียกว่า แตกเบี้ยซักร้อยบาท)</w:t>
      </w:r>
      <w:r w:rsidRPr="002C4596">
        <w:rPr>
          <w:rFonts w:ascii="TH SarabunIT๙" w:eastAsia="Times New Roman" w:hAnsi="TH SarabunIT๙" w:cs="TH SarabunIT๙"/>
          <w:sz w:val="32"/>
          <w:szCs w:val="32"/>
          <w:cs/>
        </w:rPr>
        <w:br/>
        <w:t>สะใจดี = ได้แรงอก</w:t>
      </w:r>
      <w:r w:rsidRPr="002C4596">
        <w:rPr>
          <w:rFonts w:ascii="TH SarabunIT๙" w:eastAsia="Times New Roman" w:hAnsi="TH SarabunIT๙" w:cs="TH SarabunIT๙"/>
          <w:sz w:val="32"/>
          <w:szCs w:val="32"/>
          <w:cs/>
        </w:rPr>
        <w:br/>
        <w:t>เขียง = ดานเฉียง</w:t>
      </w:r>
      <w:r w:rsidRPr="002C4596">
        <w:rPr>
          <w:rFonts w:ascii="TH SarabunIT๙" w:eastAsia="Times New Roman" w:hAnsi="TH SarabunIT๙" w:cs="TH SarabunIT๙"/>
          <w:sz w:val="32"/>
          <w:szCs w:val="32"/>
          <w:cs/>
        </w:rPr>
        <w:br/>
        <w:t>นิ่งเสีย</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นิ่งเดี๋ยวนี้ = แหน่งกึ๊บ (คำนี้ใช้ขู่เด็กขี้แยให้หยุดร้องไห้)</w:t>
      </w:r>
      <w:r w:rsidRPr="002C4596">
        <w:rPr>
          <w:rFonts w:ascii="TH SarabunIT๙" w:eastAsia="Times New Roman" w:hAnsi="TH SarabunIT๙" w:cs="TH SarabunIT๙"/>
          <w:sz w:val="32"/>
          <w:szCs w:val="32"/>
          <w:cs/>
        </w:rPr>
        <w:br/>
        <w:t>ผงชูรส = แป้งหวาน</w:t>
      </w:r>
      <w:r w:rsidRPr="002C4596">
        <w:rPr>
          <w:rFonts w:ascii="TH SarabunIT๙" w:eastAsia="Times New Roman" w:hAnsi="TH SarabunIT๙" w:cs="TH SarabunIT๙"/>
          <w:sz w:val="32"/>
          <w:szCs w:val="32"/>
          <w:cs/>
        </w:rPr>
        <w:br/>
        <w:t xml:space="preserve">บริเวณที่ลุ่ม มีน้ำแฉะ = โพระ หรือ พรุ (มาจาก </w:t>
      </w:r>
      <w:r w:rsidRPr="002C4596">
        <w:rPr>
          <w:rFonts w:ascii="TH SarabunIT๙" w:eastAsia="Times New Roman" w:hAnsi="TH SarabunIT๙" w:cs="TH SarabunIT๙"/>
          <w:sz w:val="32"/>
          <w:szCs w:val="32"/>
        </w:rPr>
        <w:t xml:space="preserve">baroh </w:t>
      </w:r>
      <w:r w:rsidRPr="002C4596">
        <w:rPr>
          <w:rFonts w:ascii="TH SarabunIT๙" w:eastAsia="Times New Roman" w:hAnsi="TH SarabunIT๙" w:cs="TH SarabunIT๙"/>
          <w:sz w:val="32"/>
          <w:szCs w:val="32"/>
          <w:cs/>
        </w:rPr>
        <w:t>ในภาษามลายู)</w:t>
      </w:r>
      <w:r w:rsidRPr="002C4596">
        <w:rPr>
          <w:rFonts w:ascii="TH SarabunIT๙" w:eastAsia="Times New Roman" w:hAnsi="TH SarabunIT๙" w:cs="TH SarabunIT๙"/>
          <w:sz w:val="32"/>
          <w:szCs w:val="32"/>
          <w:cs/>
        </w:rPr>
        <w:br/>
        <w:t>กาแฟ = กาแคว</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 xml:space="preserve">โกปี้ (มาจาก </w:t>
      </w:r>
      <w:r w:rsidRPr="002C4596">
        <w:rPr>
          <w:rFonts w:ascii="TH SarabunIT๙" w:eastAsia="Times New Roman" w:hAnsi="TH SarabunIT๙" w:cs="TH SarabunIT๙"/>
          <w:sz w:val="32"/>
          <w:szCs w:val="32"/>
        </w:rPr>
        <w:t xml:space="preserve">kopi </w:t>
      </w:r>
      <w:r w:rsidRPr="002C4596">
        <w:rPr>
          <w:rFonts w:ascii="TH SarabunIT๙" w:eastAsia="Times New Roman" w:hAnsi="TH SarabunIT๙" w:cs="TH SarabunIT๙"/>
          <w:sz w:val="32"/>
          <w:szCs w:val="32"/>
          <w:cs/>
        </w:rPr>
        <w:t>ในภาษามลายู)</w:t>
      </w:r>
      <w:r w:rsidRPr="002C4596">
        <w:rPr>
          <w:rFonts w:ascii="TH SarabunIT๙" w:eastAsia="Times New Roman" w:hAnsi="TH SarabunIT๙" w:cs="TH SarabunIT๙"/>
          <w:sz w:val="32"/>
          <w:szCs w:val="32"/>
          <w:cs/>
        </w:rPr>
        <w:br/>
        <w:t xml:space="preserve">การแสดงความเคารพของทหาร ตำรวจ = ตะเบะ (มาจาก </w:t>
      </w:r>
      <w:r w:rsidRPr="002C4596">
        <w:rPr>
          <w:rFonts w:ascii="TH SarabunIT๙" w:eastAsia="Times New Roman" w:hAnsi="TH SarabunIT๙" w:cs="TH SarabunIT๙"/>
          <w:sz w:val="32"/>
          <w:szCs w:val="32"/>
        </w:rPr>
        <w:t>tabik</w:t>
      </w:r>
      <w:r w:rsidRPr="002C4596">
        <w:rPr>
          <w:rFonts w:ascii="TH SarabunIT๙" w:eastAsia="Times New Roman" w:hAnsi="TH SarabunIT๙" w:cs="TH SarabunIT๙"/>
          <w:sz w:val="32"/>
          <w:szCs w:val="32"/>
          <w:cs/>
        </w:rPr>
        <w:t xml:space="preserve"> ในภาษามลายู)</w:t>
      </w:r>
      <w:r w:rsidRPr="002C4596">
        <w:rPr>
          <w:rFonts w:ascii="TH SarabunIT๙" w:eastAsia="Times New Roman" w:hAnsi="TH SarabunIT๙" w:cs="TH SarabunIT๙"/>
          <w:sz w:val="32"/>
          <w:szCs w:val="32"/>
          <w:cs/>
        </w:rPr>
        <w:br/>
        <w:t xml:space="preserve">ก็เพราะว่า = เบ่อ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 xml:space="preserve">เบอะ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กะเบ่อ</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กะเบอะ เป็นคำในภาษาสงขลาใช้นำหน้าคำที่ต้องการเน้น เช่น เบอะหมันบ้า ความหมายคือ ก็ไอ้คนนั้นมันบ้า หรือจะใช้ตามหลังคำที่ต้องการเน้นก็ได้ เช่น เสือกเอง เบอะ ความหมายคือ ก็อยากเสือกเอง คำว่า เบอะ นี้ในปัจจุบันเด็กใต้โดยเฉพาะในเขตอำเภอหาดใหญ่ สงขลาและใกล้เคียง จะใช้พูดจนติดปากเกือบทุกประโยคที่พูด จนบางครั้งนำมาพูดในภาษาไทยสำเนียงกลาง ซึ่งจะสร้างความสับสนงุนงงให้กับผู้ฟังที่เป็นคนต่างถิ่น ต่างภาค</w:t>
      </w:r>
      <w:r w:rsidRPr="002C4596">
        <w:rPr>
          <w:rFonts w:ascii="TH SarabunIT๙" w:eastAsia="Times New Roman" w:hAnsi="TH SarabunIT๙" w:cs="TH SarabunIT๙"/>
          <w:sz w:val="32"/>
          <w:szCs w:val="32"/>
          <w:cs/>
        </w:rPr>
        <w:br/>
        <w:t>คาดว่า</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น่าจะ</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คงเป็นเช่นนั้น = ส่าหวา</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สาว่า</w:t>
      </w:r>
      <w:r w:rsidRPr="002C4596">
        <w:rPr>
          <w:rFonts w:ascii="TH SarabunIT๙" w:eastAsia="Times New Roman" w:hAnsi="TH SarabunIT๙" w:cs="TH SarabunIT๙"/>
          <w:sz w:val="32"/>
          <w:szCs w:val="32"/>
          <w:cs/>
        </w:rPr>
        <w:br/>
        <w:t>เศษเหรียญ = ลูกกัก</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ลูกเหรียญ</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ลูกตาง</w:t>
      </w:r>
      <w:r w:rsidRPr="002C4596">
        <w:rPr>
          <w:rFonts w:ascii="TH SarabunIT๙" w:eastAsia="Times New Roman" w:hAnsi="TH SarabunIT๙" w:cs="TH SarabunIT๙"/>
          <w:sz w:val="32"/>
          <w:szCs w:val="32"/>
          <w:cs/>
        </w:rPr>
        <w:br/>
        <w:t>จะ = อิ</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อี (เช่น จะใช้แล้วเร็วๆหน่อย เป็น อีใช้แล้วแขบๆหิ๊ด)</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ติ (เช่น อิไปไหน = จะไปไหน)</w:t>
      </w:r>
      <w:r w:rsidRPr="002C4596">
        <w:rPr>
          <w:rFonts w:ascii="TH SarabunIT๙" w:eastAsia="Times New Roman" w:hAnsi="TH SarabunIT๙" w:cs="TH SarabunIT๙"/>
          <w:sz w:val="32"/>
          <w:szCs w:val="32"/>
          <w:cs/>
        </w:rPr>
        <w:br/>
        <w:t>รีบ = แขบ</w:t>
      </w:r>
      <w:r w:rsidRPr="002C4596">
        <w:rPr>
          <w:rFonts w:ascii="TH SarabunIT๙" w:eastAsia="Times New Roman" w:hAnsi="TH SarabunIT๙" w:cs="TH SarabunIT๙"/>
          <w:sz w:val="32"/>
          <w:szCs w:val="32"/>
          <w:cs/>
        </w:rPr>
        <w:br/>
        <w:t>โดน(สัมผัสเบาๆ) = แท่ง ( แท่ง เข้าหีด หนึ่ง ร้องเหมือนถูกเชือดเลย = แตะเข้านิดหนึ่ง ร้องไห้เหมือนถูกเชือดเลย)</w:t>
      </w:r>
      <w:r w:rsidRPr="002C4596">
        <w:rPr>
          <w:rFonts w:ascii="TH SarabunIT๙" w:eastAsia="Times New Roman" w:hAnsi="TH SarabunIT๙" w:cs="TH SarabunIT๙"/>
          <w:sz w:val="32"/>
          <w:szCs w:val="32"/>
          <w:cs/>
        </w:rPr>
        <w:br/>
        <w:t>แอบ</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หลบซ่อน = หยบ</w:t>
      </w:r>
      <w:r w:rsidRPr="002C4596">
        <w:rPr>
          <w:rFonts w:ascii="TH SarabunIT๙" w:eastAsia="Times New Roman" w:hAnsi="TH SarabunIT๙" w:cs="TH SarabunIT๙"/>
          <w:sz w:val="32"/>
          <w:szCs w:val="32"/>
          <w:cs/>
        </w:rPr>
        <w:br/>
        <w:t>กลับบ้าน = หลบเริน</w:t>
      </w:r>
      <w:r w:rsidRPr="002C4596">
        <w:rPr>
          <w:rFonts w:ascii="TH SarabunIT๙" w:eastAsia="Times New Roman" w:hAnsi="TH SarabunIT๙" w:cs="TH SarabunIT๙"/>
          <w:sz w:val="32"/>
          <w:szCs w:val="32"/>
          <w:cs/>
        </w:rPr>
        <w:br/>
      </w:r>
      <w:r w:rsidRPr="002C4596">
        <w:rPr>
          <w:rFonts w:ascii="TH SarabunIT๙" w:eastAsia="Times New Roman" w:hAnsi="TH SarabunIT๙" w:cs="TH SarabunIT๙"/>
          <w:sz w:val="32"/>
          <w:szCs w:val="32"/>
          <w:cs/>
        </w:rPr>
        <w:lastRenderedPageBreak/>
        <w:t>รู้ความ = รู้สา</w:t>
      </w:r>
      <w:r w:rsidRPr="002C4596">
        <w:rPr>
          <w:rFonts w:ascii="TH SarabunIT๙" w:eastAsia="Times New Roman" w:hAnsi="TH SarabunIT๙" w:cs="TH SarabunIT๙"/>
          <w:sz w:val="32"/>
          <w:szCs w:val="32"/>
          <w:cs/>
        </w:rPr>
        <w:br/>
        <w:t>รู้สึก</w:t>
      </w:r>
      <w:r w:rsidR="00701FAE" w:rsidRPr="002C4596">
        <w:rPr>
          <w:rFonts w:ascii="TH SarabunIT๙" w:eastAsia="Times New Roman" w:hAnsi="TH SarabunIT๙" w:cs="TH SarabunIT๙"/>
          <w:sz w:val="32"/>
          <w:szCs w:val="32"/>
          <w:cs/>
        </w:rPr>
        <w:t xml:space="preserve"> </w:t>
      </w:r>
      <w:r w:rsidRPr="002C4596">
        <w:rPr>
          <w:rFonts w:ascii="TH SarabunIT๙" w:eastAsia="Times New Roman" w:hAnsi="TH SarabunIT๙" w:cs="TH SarabunIT๙"/>
          <w:sz w:val="32"/>
          <w:szCs w:val="32"/>
          <w:cs/>
        </w:rPr>
        <w:t>(รังเกียจ) = สา</w:t>
      </w:r>
      <w:r w:rsidRPr="002C4596">
        <w:rPr>
          <w:rFonts w:ascii="TH SarabunIT๙" w:eastAsia="Times New Roman" w:hAnsi="TH SarabunIT๙" w:cs="TH SarabunIT๙"/>
          <w:sz w:val="32"/>
          <w:szCs w:val="32"/>
          <w:cs/>
        </w:rPr>
        <w:br/>
        <w:t>กะปิ = เคย</w:t>
      </w:r>
      <w:r w:rsidRPr="002C4596">
        <w:rPr>
          <w:rFonts w:ascii="TH SarabunIT๙" w:eastAsia="Times New Roman" w:hAnsi="TH SarabunIT๙" w:cs="TH SarabunIT๙"/>
          <w:sz w:val="32"/>
          <w:szCs w:val="32"/>
          <w:cs/>
        </w:rPr>
        <w:br/>
        <w:t>น้ำพริก = น้ำชุบ</w:t>
      </w:r>
      <w:r w:rsidRPr="002C4596">
        <w:rPr>
          <w:rFonts w:ascii="TH SarabunIT๙" w:eastAsia="Times New Roman" w:hAnsi="TH SarabunIT๙" w:cs="TH SarabunIT๙"/>
          <w:sz w:val="32"/>
          <w:szCs w:val="32"/>
          <w:cs/>
        </w:rPr>
        <w:br/>
        <w:t>เอาอีกแล้ว = เอาแหล่วหลาว</w:t>
      </w:r>
      <w:r w:rsidRPr="002C4596">
        <w:rPr>
          <w:rFonts w:ascii="TH SarabunIT๙" w:eastAsia="Times New Roman" w:hAnsi="TH SarabunIT๙" w:cs="TH SarabunIT๙"/>
          <w:sz w:val="32"/>
          <w:szCs w:val="32"/>
          <w:cs/>
        </w:rPr>
        <w:br/>
        <w:t>ตะปู = เหล็กโคน</w:t>
      </w:r>
    </w:p>
    <w:p w:rsidR="00B57FA0" w:rsidRPr="002C4596" w:rsidRDefault="00B57FA0" w:rsidP="00B57FA0">
      <w:pPr>
        <w:rPr>
          <w:rFonts w:ascii="TH SarabunIT๙" w:eastAsia="Times New Roman" w:hAnsi="TH SarabunIT๙" w:cs="TH SarabunIT๙"/>
          <w:sz w:val="16"/>
          <w:szCs w:val="16"/>
        </w:rPr>
      </w:pPr>
    </w:p>
    <w:p w:rsidR="00B57FA0" w:rsidRPr="002C4596" w:rsidRDefault="00B57FA0" w:rsidP="00B57FA0">
      <w:pPr>
        <w:rPr>
          <w:rFonts w:ascii="TH SarabunIT๙" w:hAnsi="TH SarabunIT๙" w:cs="TH SarabunIT๙"/>
          <w:b/>
          <w:bCs/>
          <w:sz w:val="32"/>
          <w:szCs w:val="32"/>
        </w:rPr>
      </w:pPr>
      <w:r w:rsidRPr="002C4596">
        <w:rPr>
          <w:rFonts w:ascii="TH SarabunIT๙" w:eastAsia="Times New Roman" w:hAnsi="TH SarabunIT๙" w:cs="TH SarabunIT๙"/>
          <w:b/>
          <w:bCs/>
          <w:sz w:val="32"/>
          <w:szCs w:val="32"/>
          <w:cs/>
        </w:rPr>
        <w:t>สำนวน</w:t>
      </w:r>
    </w:p>
    <w:p w:rsidR="00B57FA0" w:rsidRPr="002C4596" w:rsidRDefault="00B57FA0" w:rsidP="00963DD3">
      <w:pPr>
        <w:rPr>
          <w:rFonts w:ascii="TH SarabunIT๙" w:hAnsi="TH SarabunIT๙" w:cs="TH SarabunIT๙"/>
          <w:b/>
          <w:bCs/>
          <w:sz w:val="32"/>
          <w:szCs w:val="32"/>
          <w:cs/>
        </w:rPr>
      </w:pPr>
      <w:r w:rsidRPr="002C4596">
        <w:rPr>
          <w:rFonts w:ascii="TH SarabunIT๙" w:eastAsia="Times New Roman" w:hAnsi="TH SarabunIT๙" w:cs="TH SarabunIT๙"/>
          <w:sz w:val="32"/>
          <w:szCs w:val="32"/>
          <w:cs/>
        </w:rPr>
        <w:t>ลอกอชายไฟ = ใช้พูดเพื่อตัดพ้อผู้ที่มองไม่เห็นคุณค่าของตน แต่พอผิดหวังกับคนที่หวังเอาไว้ จึงค่อยหัน</w:t>
      </w:r>
      <w:r w:rsidR="00963DD3" w:rsidRPr="002C4596">
        <w:rPr>
          <w:rFonts w:ascii="TH SarabunIT๙" w:eastAsia="Times New Roman" w:hAnsi="TH SarabunIT๙" w:cs="TH SarabunIT๙"/>
          <w:sz w:val="32"/>
          <w:szCs w:val="32"/>
          <w:cs/>
        </w:rPr>
        <w:t>ก</w:t>
      </w:r>
      <w:r w:rsidRPr="002C4596">
        <w:rPr>
          <w:rFonts w:ascii="TH SarabunIT๙" w:eastAsia="Times New Roman" w:hAnsi="TH SarabunIT๙" w:cs="TH SarabunIT๙"/>
          <w:sz w:val="32"/>
          <w:szCs w:val="32"/>
          <w:cs/>
        </w:rPr>
        <w:t>ลับมาเห็นความสำคัญทีหลัง</w:t>
      </w:r>
      <w:r w:rsidRPr="002C4596">
        <w:rPr>
          <w:rFonts w:ascii="TH SarabunIT๙" w:eastAsia="Times New Roman" w:hAnsi="TH SarabunIT๙" w:cs="TH SarabunIT๙"/>
          <w:sz w:val="32"/>
          <w:szCs w:val="32"/>
          <w:cs/>
        </w:rPr>
        <w:br/>
        <w:t>ช้างแล่นอย่ายุงหาง = อย่าขัดขวางผู้มีอำนาจ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แล่น</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หมายถึง วิ่ง</w:t>
      </w:r>
      <w:r w:rsidRPr="002C4596">
        <w:rPr>
          <w:rFonts w:ascii="TH SarabunIT๙" w:eastAsia="Times New Roman" w:hAnsi="TH SarabunIT๙" w:cs="TH SarabunIT๙"/>
          <w:sz w:val="32"/>
          <w:szCs w:val="32"/>
        </w:rPr>
        <w:t>, “</w:t>
      </w:r>
      <w:r w:rsidRPr="002C4596">
        <w:rPr>
          <w:rFonts w:ascii="TH SarabunIT๙" w:eastAsia="Times New Roman" w:hAnsi="TH SarabunIT๙" w:cs="TH SarabunIT๙"/>
          <w:sz w:val="32"/>
          <w:szCs w:val="32"/>
          <w:cs/>
        </w:rPr>
        <w:t>ยุง</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หมายถึง จับหรือดึง)</w:t>
      </w:r>
      <w:r w:rsidRPr="002C4596">
        <w:rPr>
          <w:rFonts w:ascii="TH SarabunIT๙" w:eastAsia="Times New Roman" w:hAnsi="TH SarabunIT๙" w:cs="TH SarabunIT๙"/>
          <w:sz w:val="32"/>
          <w:szCs w:val="32"/>
          <w:cs/>
        </w:rPr>
        <w:br/>
        <w:t xml:space="preserve">คุ้ยขอนหาแข็บ = มีความหมายเดียวกับ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ฟื้นฝอยหาตะเข็บ</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ในภาษาไทยกลาง ซึ่งตามพจนานุกรม หมายถึง คุ้ยเขี่ยหาความที่สงบแล้วให้กลับเป็นเรื่องขึ้นมาอีก</w:t>
      </w:r>
      <w:r w:rsidRPr="002C4596">
        <w:rPr>
          <w:rFonts w:ascii="TH SarabunIT๙" w:eastAsia="Times New Roman" w:hAnsi="TH SarabunIT๙" w:cs="TH SarabunIT๙"/>
          <w:sz w:val="32"/>
          <w:szCs w:val="32"/>
          <w:cs/>
        </w:rPr>
        <w:br/>
        <w:t>อยู่ไม่รู้หวัน = ใช้ว่าคนที่เฉิ่ม ๆ หรือไม่ค่อยรู้เรื่อวรู้ราว มาจากอยู่ไม่รู้วันไม่รู้คืน ( ส่วนใหญ่จะพูดย่อ ๆ ว่า อยู่ไม่หวัน )</w:t>
      </w:r>
      <w:r w:rsidRPr="002C4596">
        <w:rPr>
          <w:rFonts w:ascii="TH SarabunIT๙" w:eastAsia="Times New Roman" w:hAnsi="TH SarabunIT๙" w:cs="TH SarabunIT๙"/>
          <w:sz w:val="32"/>
          <w:szCs w:val="32"/>
          <w:cs/>
        </w:rPr>
        <w:br/>
        <w:t>เหลี่ยมลอกอลิด = ใช้กับคนที่มีเล่ห์เหลี่ยมแพรวพราวกคล้ายๆกับมะละกอ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ลอกอ</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หมายถึงมะละกอ) ที่ถูกปอกเปลือก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ลิด</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หมายถึงปอกเปลือก) ซึ่งเมื่อปอกไปมากๆ จะเกิดเหลี่ยมมุมมากขึ้นเรื่อยๆจนนับไม่ถ้วน</w:t>
      </w:r>
      <w:r w:rsidRPr="002C4596">
        <w:rPr>
          <w:rFonts w:ascii="TH SarabunIT๙" w:eastAsia="Times New Roman" w:hAnsi="TH SarabunIT๙" w:cs="TH SarabunIT๙"/>
          <w:sz w:val="32"/>
          <w:szCs w:val="32"/>
          <w:cs/>
        </w:rPr>
        <w:br/>
        <w:t xml:space="preserve">ควัดด็องเปล่า = การกระทำอะไรซึ่งทำแล้วไม่เกิดผลอะไรต่อตนเองเลยแม้แต่น้อยเป็นการเสียแรงเปล่าๆ (เหมือนการฝัดข้าวด้วยกระด้งที่ไม่มีข้าวอยู่เลย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ด็อง</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คือกระด้ง)</w:t>
      </w:r>
      <w:r w:rsidRPr="002C4596">
        <w:rPr>
          <w:rFonts w:ascii="TH SarabunIT๙" w:eastAsia="Times New Roman" w:hAnsi="TH SarabunIT๙" w:cs="TH SarabunIT๙"/>
          <w:sz w:val="32"/>
          <w:szCs w:val="32"/>
          <w:cs/>
        </w:rPr>
        <w:br/>
        <w:t>ทั้งกินทั้งขอ ทั้งคดห่อหลบเริน = การตักตวงผลประโยชน์เข้าตัว (</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คดห่อ</w:t>
      </w:r>
      <w:r w:rsidRPr="002C4596">
        <w:rPr>
          <w:rFonts w:ascii="TH SarabunIT๙" w:eastAsia="Times New Roman" w:hAnsi="TH SarabunIT๙" w:cs="TH SarabunIT๙"/>
          <w:sz w:val="32"/>
          <w:szCs w:val="32"/>
        </w:rPr>
        <w:t>”</w:t>
      </w:r>
      <w:r w:rsidRPr="002C4596">
        <w:rPr>
          <w:rFonts w:ascii="TH SarabunIT๙" w:eastAsia="Times New Roman" w:hAnsi="TH SarabunIT๙" w:cs="TH SarabunIT๙"/>
          <w:sz w:val="32"/>
          <w:szCs w:val="32"/>
          <w:cs/>
        </w:rPr>
        <w:t>หมายถึงการนำข้าวใส่ภาชนะแล้วพาไปไหนมาไหน)เปรียบกับเมื่อบ้านไหนมีงานแล้วจะมีคนที่ทั้งกินส่วนที่เขาให้กิน แล้วยังไปขอเพิ่มและห่อกลับบ้านไปอีก</w:t>
      </w:r>
      <w:r w:rsidR="008868A4" w:rsidRPr="002C4596">
        <w:rPr>
          <w:rStyle w:val="afa"/>
          <w:rFonts w:ascii="TH SarabunIT๙" w:hAnsi="TH SarabunIT๙" w:cs="TH SarabunIT๙"/>
          <w:b/>
          <w:bCs/>
          <w:cs/>
        </w:rPr>
        <w:footnoteReference w:id="9"/>
      </w:r>
    </w:p>
    <w:p w:rsidR="00305E02" w:rsidRPr="002C4596" w:rsidRDefault="00B57FA0" w:rsidP="00F21F0A">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 xml:space="preserve"> </w:t>
      </w:r>
      <w:r w:rsidR="00701FAE" w:rsidRPr="002C4596">
        <w:rPr>
          <w:rFonts w:ascii="TH SarabunIT๙" w:hAnsi="TH SarabunIT๙" w:cs="TH SarabunIT๙"/>
          <w:b/>
          <w:bCs/>
          <w:sz w:val="32"/>
          <w:szCs w:val="32"/>
          <w:cs/>
        </w:rPr>
        <w:tab/>
      </w:r>
      <w:r w:rsidR="00701FAE" w:rsidRPr="002C4596">
        <w:rPr>
          <w:rFonts w:ascii="TH SarabunIT๙" w:hAnsi="TH SarabunIT๙" w:cs="TH SarabunIT๙"/>
          <w:b/>
          <w:bCs/>
          <w:sz w:val="32"/>
          <w:szCs w:val="32"/>
          <w:cs/>
        </w:rPr>
        <w:tab/>
      </w:r>
      <w:r w:rsidR="00305E02" w:rsidRPr="002C4596">
        <w:rPr>
          <w:rFonts w:ascii="TH SarabunIT๙" w:hAnsi="TH SarabunIT๙" w:cs="TH SarabunIT๙"/>
          <w:b/>
          <w:bCs/>
          <w:sz w:val="32"/>
          <w:szCs w:val="32"/>
          <w:cs/>
        </w:rPr>
        <w:t>๘.๔ สินค้าพื้นเมืองและของที่ระลึก</w:t>
      </w:r>
    </w:p>
    <w:p w:rsidR="007E2BC3" w:rsidRPr="002C4596" w:rsidRDefault="00305E02" w:rsidP="00305E02">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Cs w:val="32"/>
          <w:cs/>
        </w:rPr>
        <w:tab/>
      </w:r>
      <w:r w:rsidRPr="002C4596">
        <w:rPr>
          <w:rFonts w:ascii="TH SarabunIT๙" w:hAnsi="TH SarabunIT๙" w:cs="TH SarabunIT๙"/>
          <w:szCs w:val="32"/>
          <w:cs/>
        </w:rPr>
        <w:tab/>
      </w:r>
      <w:r w:rsidR="00004A61" w:rsidRPr="002C4596">
        <w:rPr>
          <w:rFonts w:ascii="TH SarabunIT๙" w:hAnsi="TH SarabunIT๙" w:cs="TH SarabunIT๙"/>
          <w:sz w:val="32"/>
          <w:szCs w:val="32"/>
          <w:cs/>
        </w:rPr>
        <w:t>สินค้า</w:t>
      </w:r>
      <w:r w:rsidRPr="002C4596">
        <w:rPr>
          <w:rFonts w:ascii="TH SarabunIT๙" w:hAnsi="TH SarabunIT๙" w:cs="TH SarabunIT๙"/>
          <w:sz w:val="32"/>
          <w:szCs w:val="32"/>
          <w:cs/>
        </w:rPr>
        <w:t>พื้นเมืองและของที่ระลึก ที่</w:t>
      </w:r>
      <w:r w:rsidR="00004A61" w:rsidRPr="002C4596">
        <w:rPr>
          <w:rFonts w:ascii="TH SarabunIT๙" w:hAnsi="TH SarabunIT๙" w:cs="TH SarabunIT๙"/>
          <w:sz w:val="32"/>
          <w:szCs w:val="32"/>
          <w:cs/>
        </w:rPr>
        <w:t>ถือเป็นเอกลักษณ์ของพื้นที่ตำบลพนางตุง</w:t>
      </w:r>
      <w:r w:rsidR="007E2BC3" w:rsidRPr="002C4596">
        <w:rPr>
          <w:rFonts w:ascii="TH SarabunIT๙" w:hAnsi="TH SarabunIT๙" w:cs="TH SarabunIT๙"/>
          <w:sz w:val="32"/>
          <w:szCs w:val="32"/>
          <w:cs/>
        </w:rPr>
        <w:t>นั้น</w:t>
      </w:r>
      <w:r w:rsidR="00004A61" w:rsidRPr="002C4596">
        <w:rPr>
          <w:rFonts w:ascii="TH SarabunIT๙" w:hAnsi="TH SarabunIT๙" w:cs="TH SarabunIT๙"/>
          <w:sz w:val="32"/>
          <w:szCs w:val="32"/>
          <w:cs/>
        </w:rPr>
        <w:t xml:space="preserve"> </w:t>
      </w:r>
      <w:r w:rsidR="007E2BC3" w:rsidRPr="002C4596">
        <w:rPr>
          <w:rFonts w:ascii="TH SarabunIT๙" w:hAnsi="TH SarabunIT๙" w:cs="TH SarabunIT๙"/>
          <w:sz w:val="32"/>
          <w:szCs w:val="32"/>
          <w:cs/>
        </w:rPr>
        <w:t xml:space="preserve">มีอยู่ด้วยกันหลายอย่าง </w:t>
      </w:r>
      <w:r w:rsidR="00ED32F5" w:rsidRPr="002C4596">
        <w:rPr>
          <w:rFonts w:ascii="TH SarabunIT๙" w:hAnsi="TH SarabunIT๙" w:cs="TH SarabunIT๙"/>
          <w:sz w:val="32"/>
          <w:szCs w:val="32"/>
          <w:cs/>
        </w:rPr>
        <w:t xml:space="preserve">สินค้าพื้นเมืองและของที่ระลึกโดยส่วนใหญ่ </w:t>
      </w:r>
      <w:r w:rsidR="00FA6C58" w:rsidRPr="002C4596">
        <w:rPr>
          <w:rFonts w:ascii="TH SarabunIT๙" w:hAnsi="TH SarabunIT๙" w:cs="TH SarabunIT๙"/>
          <w:sz w:val="32"/>
          <w:szCs w:val="32"/>
          <w:cs/>
        </w:rPr>
        <w:t>เกี่ยวพันกับวิถีเกษตร วิถีชาวประมงพื้นบ้าน และวิถี</w:t>
      </w:r>
      <w:r w:rsidR="00ED32F5" w:rsidRPr="002C4596">
        <w:rPr>
          <w:rFonts w:ascii="TH SarabunIT๙" w:hAnsi="TH SarabunIT๙" w:cs="TH SarabunIT๙"/>
          <w:sz w:val="32"/>
          <w:szCs w:val="32"/>
          <w:cs/>
        </w:rPr>
        <w:t>การจักสาน</w:t>
      </w:r>
      <w:r w:rsidR="00FA6C58" w:rsidRPr="002C4596">
        <w:rPr>
          <w:rFonts w:ascii="TH SarabunIT๙" w:hAnsi="TH SarabunIT๙" w:cs="TH SarabunIT๙"/>
          <w:sz w:val="32"/>
          <w:szCs w:val="32"/>
          <w:cs/>
        </w:rPr>
        <w:t>หัตถกรรม เป็น</w:t>
      </w:r>
      <w:r w:rsidR="00F21F0A" w:rsidRPr="002C4596">
        <w:rPr>
          <w:rFonts w:ascii="TH SarabunIT๙" w:hAnsi="TH SarabunIT๙" w:cs="TH SarabunIT๙"/>
          <w:sz w:val="32"/>
          <w:szCs w:val="32"/>
          <w:cs/>
        </w:rPr>
        <w:t>ประการ</w:t>
      </w:r>
      <w:r w:rsidR="00FA6C58" w:rsidRPr="002C4596">
        <w:rPr>
          <w:rFonts w:ascii="TH SarabunIT๙" w:hAnsi="TH SarabunIT๙" w:cs="TH SarabunIT๙"/>
          <w:sz w:val="32"/>
          <w:szCs w:val="32"/>
          <w:cs/>
        </w:rPr>
        <w:t>สำคัญ สินค้าพื้นเมืองและของที่ระลึก</w:t>
      </w:r>
      <w:r w:rsidR="00F21F0A" w:rsidRPr="002C4596">
        <w:rPr>
          <w:rFonts w:ascii="TH SarabunIT๙" w:hAnsi="TH SarabunIT๙" w:cs="TH SarabunIT๙"/>
          <w:sz w:val="32"/>
          <w:szCs w:val="32"/>
          <w:cs/>
        </w:rPr>
        <w:t xml:space="preserve"> </w:t>
      </w:r>
      <w:r w:rsidR="00004A61" w:rsidRPr="002C4596">
        <w:rPr>
          <w:rFonts w:ascii="TH SarabunIT๙" w:hAnsi="TH SarabunIT๙" w:cs="TH SarabunIT๙"/>
          <w:sz w:val="32"/>
          <w:szCs w:val="32"/>
          <w:cs/>
        </w:rPr>
        <w:t>ที่</w:t>
      </w:r>
      <w:r w:rsidR="006D287E" w:rsidRPr="002C4596">
        <w:rPr>
          <w:rFonts w:ascii="TH SarabunIT๙" w:hAnsi="TH SarabunIT๙" w:cs="TH SarabunIT๙"/>
          <w:sz w:val="32"/>
          <w:szCs w:val="32"/>
          <w:cs/>
        </w:rPr>
        <w:t>มีความ</w:t>
      </w:r>
      <w:r w:rsidR="00004A61" w:rsidRPr="002C4596">
        <w:rPr>
          <w:rFonts w:ascii="TH SarabunIT๙" w:hAnsi="TH SarabunIT๙" w:cs="TH SarabunIT๙"/>
          <w:sz w:val="32"/>
          <w:szCs w:val="32"/>
          <w:cs/>
        </w:rPr>
        <w:t>โดดเด่น</w:t>
      </w:r>
      <w:r w:rsidR="00FA6C58" w:rsidRPr="002C4596">
        <w:rPr>
          <w:rFonts w:ascii="TH SarabunIT๙" w:hAnsi="TH SarabunIT๙" w:cs="TH SarabunIT๙"/>
          <w:sz w:val="32"/>
          <w:szCs w:val="32"/>
          <w:cs/>
        </w:rPr>
        <w:t>ของพื้นที่นี้</w:t>
      </w:r>
      <w:r w:rsidR="006D287E" w:rsidRPr="002C4596">
        <w:rPr>
          <w:rFonts w:ascii="TH SarabunIT๙" w:hAnsi="TH SarabunIT๙" w:cs="TH SarabunIT๙"/>
          <w:sz w:val="32"/>
          <w:szCs w:val="32"/>
          <w:cs/>
        </w:rPr>
        <w:t xml:space="preserve"> ได้แก่ </w:t>
      </w:r>
    </w:p>
    <w:p w:rsidR="003604E1" w:rsidRPr="002C4596" w:rsidRDefault="007E2BC3" w:rsidP="00E9597B">
      <w:pPr>
        <w:tabs>
          <w:tab w:val="left" w:pos="1134"/>
          <w:tab w:val="left" w:pos="1418"/>
        </w:tabs>
        <w:spacing w:before="240"/>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291FCD" w:rsidRPr="002C4596">
        <w:rPr>
          <w:rFonts w:ascii="TH SarabunIT๙" w:hAnsi="TH SarabunIT๙" w:cs="TH SarabunIT๙"/>
          <w:sz w:val="32"/>
          <w:szCs w:val="32"/>
        </w:rPr>
        <w:t>8.4.1</w:t>
      </w:r>
      <w:r w:rsidRPr="002C4596">
        <w:rPr>
          <w:rFonts w:ascii="TH SarabunIT๙" w:hAnsi="TH SarabunIT๙" w:cs="TH SarabunIT๙"/>
          <w:sz w:val="32"/>
          <w:szCs w:val="32"/>
          <w:cs/>
        </w:rPr>
        <w:t xml:space="preserve"> </w:t>
      </w:r>
      <w:r w:rsidR="006D287E" w:rsidRPr="002C4596">
        <w:rPr>
          <w:rFonts w:ascii="TH SarabunIT๙" w:hAnsi="TH SarabunIT๙" w:cs="TH SarabunIT๙"/>
          <w:sz w:val="32"/>
          <w:szCs w:val="32"/>
          <w:cs/>
        </w:rPr>
        <w:t>ผลิตภัณฑ์ข้าวสังข์หยด</w:t>
      </w:r>
      <w:r w:rsidR="007E1CF7" w:rsidRPr="002C4596">
        <w:rPr>
          <w:rFonts w:ascii="TH SarabunIT๙" w:hAnsi="TH SarabunIT๙" w:cs="TH SarabunIT๙"/>
          <w:sz w:val="32"/>
          <w:szCs w:val="32"/>
          <w:cs/>
        </w:rPr>
        <w:t xml:space="preserve"> พัทลุง</w:t>
      </w:r>
      <w:r w:rsidR="006D287E" w:rsidRPr="002C4596">
        <w:rPr>
          <w:rFonts w:ascii="TH SarabunIT๙" w:hAnsi="TH SarabunIT๙" w:cs="TH SarabunIT๙"/>
          <w:sz w:val="32"/>
          <w:szCs w:val="32"/>
          <w:cs/>
        </w:rPr>
        <w:t>อินทรีย์ ของกลุ่มวิสาหกิจชุมชนท่าช้างฟื้นฟูเศรษฐกิจ และของกลุ่มวิสาหกิจชุมชน</w:t>
      </w:r>
      <w:r w:rsidR="001B0ACB" w:rsidRPr="002C4596">
        <w:rPr>
          <w:rFonts w:ascii="TH SarabunIT๙" w:hAnsi="TH SarabunIT๙" w:cs="TH SarabunIT๙"/>
          <w:sz w:val="32"/>
          <w:szCs w:val="32"/>
          <w:cs/>
        </w:rPr>
        <w:t xml:space="preserve"> </w:t>
      </w:r>
      <w:r w:rsidR="006D287E" w:rsidRPr="002C4596">
        <w:rPr>
          <w:rFonts w:ascii="TH SarabunIT๙" w:hAnsi="TH SarabunIT๙" w:cs="TH SarabunIT๙"/>
          <w:sz w:val="32"/>
          <w:szCs w:val="32"/>
          <w:cs/>
        </w:rPr>
        <w:t xml:space="preserve">ชมรมสื่อแห่งปัญญาพัฒนาเกษตรยั่งยืน </w:t>
      </w:r>
      <w:r w:rsidR="00074A5E" w:rsidRPr="002C4596">
        <w:rPr>
          <w:rFonts w:ascii="TH SarabunIT๙" w:hAnsi="TH SarabunIT๙" w:cs="TH SarabunIT๙"/>
          <w:sz w:val="32"/>
          <w:szCs w:val="32"/>
          <w:cs/>
        </w:rPr>
        <w:t>ตั้งอยู่พื้นที่</w:t>
      </w:r>
      <w:r w:rsidR="006D287E" w:rsidRPr="002C4596">
        <w:rPr>
          <w:rFonts w:ascii="TH SarabunIT๙" w:hAnsi="TH SarabunIT๙" w:cs="TH SarabunIT๙"/>
          <w:sz w:val="32"/>
          <w:szCs w:val="32"/>
          <w:cs/>
        </w:rPr>
        <w:t xml:space="preserve"> หมู่ที่ ๕ </w:t>
      </w:r>
      <w:r w:rsidR="00074A5E" w:rsidRPr="002C4596">
        <w:rPr>
          <w:rFonts w:ascii="TH SarabunIT๙" w:hAnsi="TH SarabunIT๙" w:cs="TH SarabunIT๙"/>
          <w:sz w:val="32"/>
          <w:szCs w:val="32"/>
          <w:cs/>
        </w:rPr>
        <w:t xml:space="preserve">บ้านท่าช้าง </w:t>
      </w:r>
      <w:r w:rsidR="006D287E" w:rsidRPr="002C4596">
        <w:rPr>
          <w:rFonts w:ascii="TH SarabunIT๙" w:hAnsi="TH SarabunIT๙" w:cs="TH SarabunIT๙"/>
          <w:sz w:val="32"/>
          <w:szCs w:val="32"/>
          <w:cs/>
        </w:rPr>
        <w:t>ตำบลพนางตุง มีพื้นที่นาข้าวอินทรีย์</w:t>
      </w:r>
      <w:r w:rsidR="001B0ACB" w:rsidRPr="002C4596">
        <w:rPr>
          <w:rFonts w:ascii="TH SarabunIT๙" w:hAnsi="TH SarabunIT๙" w:cs="TH SarabunIT๙"/>
          <w:sz w:val="32"/>
          <w:szCs w:val="32"/>
          <w:cs/>
        </w:rPr>
        <w:t xml:space="preserve"> </w:t>
      </w:r>
      <w:r w:rsidR="006D287E" w:rsidRPr="002C4596">
        <w:rPr>
          <w:rFonts w:ascii="TH SarabunIT๙" w:hAnsi="TH SarabunIT๙" w:cs="TH SarabunIT๙"/>
          <w:sz w:val="32"/>
          <w:szCs w:val="32"/>
          <w:cs/>
        </w:rPr>
        <w:t xml:space="preserve">รวมกันประมาณ ๒,๐๐๐ ไร่ </w:t>
      </w:r>
      <w:r w:rsidR="007E1CF7" w:rsidRPr="002C4596">
        <w:rPr>
          <w:rFonts w:ascii="TH SarabunIT๙" w:hAnsi="TH SarabunIT๙" w:cs="TH SarabunIT๙"/>
          <w:sz w:val="32"/>
          <w:szCs w:val="32"/>
          <w:cs/>
        </w:rPr>
        <w:t>ปัจจุบันทางกลุ่มได้รับมาตรฐานสินค้า ออร์แกนิคไทยแลนด์ ซึ่งเป็นผลิตผลจากการเกษตร ที่ได้ผ่านกระบวนการผลิต ที่ปลอดสารเคมีทุกชนิด ที่จะเป็นอันตรายต่อมนุษย์ สัตว์ และสิ่งแวดล้อม ตลอดจนกระบวนการเพาะเลี้ยง การปลูก ต้องมีการดูแลอย่างพิถีพิถัน ก่อนที่จะเริ่มการปลูกก็จะต้องเตรียมหน้าดินด้วยวิธีธรรมชาติ เมล็ดพันธุ์ที่เลือกมาปลูกต้องสะอาดปลอดภัย เรียกได้ว่าตั้งแต่เริ่มต้นจนจบกระบวนการต้</w:t>
      </w:r>
      <w:r w:rsidR="00963DD3" w:rsidRPr="002C4596">
        <w:rPr>
          <w:rFonts w:ascii="TH SarabunIT๙" w:hAnsi="TH SarabunIT๙" w:cs="TH SarabunIT๙"/>
          <w:sz w:val="32"/>
          <w:szCs w:val="32"/>
          <w:cs/>
        </w:rPr>
        <w:t>องผ่านการดูแลอย่างพิถีพิถัน</w:t>
      </w:r>
      <w:r w:rsidR="007E1CF7" w:rsidRPr="002C4596">
        <w:rPr>
          <w:rFonts w:ascii="TH SarabunIT๙" w:hAnsi="TH SarabunIT๙" w:cs="TH SarabunIT๙"/>
          <w:sz w:val="32"/>
          <w:szCs w:val="32"/>
          <w:cs/>
        </w:rPr>
        <w:t>ตามหลักมาตรฐานสากล</w:t>
      </w:r>
      <w:r w:rsidR="007E1CF7" w:rsidRPr="002C4596">
        <w:rPr>
          <w:rFonts w:ascii="TH SarabunIT๙" w:hAnsi="TH SarabunIT๙" w:cs="TH SarabunIT๙"/>
          <w:sz w:val="32"/>
          <w:szCs w:val="32"/>
        </w:rPr>
        <w:t xml:space="preserve"> </w:t>
      </w:r>
      <w:r w:rsidR="007E1CF7" w:rsidRPr="002C4596">
        <w:rPr>
          <w:rFonts w:ascii="TH SarabunIT๙" w:hAnsi="TH SarabunIT๙" w:cs="TH SarabunIT๙"/>
          <w:sz w:val="32"/>
          <w:szCs w:val="32"/>
          <w:cs/>
        </w:rPr>
        <w:t>จึงกลายมาเป็นสินค้าที่มีความต้องการของตลาดผู้บริโภค</w:t>
      </w:r>
      <w:r w:rsidR="00963DD3" w:rsidRPr="002C4596">
        <w:rPr>
          <w:rFonts w:ascii="TH SarabunIT๙" w:hAnsi="TH SarabunIT๙" w:cs="TH SarabunIT๙"/>
          <w:sz w:val="32"/>
          <w:szCs w:val="32"/>
          <w:cs/>
        </w:rPr>
        <w:t>เป็น</w:t>
      </w:r>
      <w:r w:rsidR="007E1CF7" w:rsidRPr="002C4596">
        <w:rPr>
          <w:rFonts w:ascii="TH SarabunIT๙" w:hAnsi="TH SarabunIT๙" w:cs="TH SarabunIT๙"/>
          <w:sz w:val="32"/>
          <w:szCs w:val="32"/>
          <w:cs/>
        </w:rPr>
        <w:t xml:space="preserve">อย่างมากในปัจจุบัน โดยเฉพาะอย่างยิ่งในกรณีที่เป็นข้าวสังข์หยด พัทลุง ซึ่งเป็นพืช </w:t>
      </w:r>
      <w:r w:rsidR="007E1CF7" w:rsidRPr="002C4596">
        <w:rPr>
          <w:rFonts w:ascii="TH SarabunIT๙" w:hAnsi="TH SarabunIT๙" w:cs="TH SarabunIT๙"/>
          <w:sz w:val="32"/>
          <w:szCs w:val="32"/>
        </w:rPr>
        <w:t xml:space="preserve">GI </w:t>
      </w:r>
      <w:r w:rsidR="00963DD3" w:rsidRPr="002C4596">
        <w:rPr>
          <w:rFonts w:ascii="TH SarabunIT๙" w:hAnsi="TH SarabunIT๙" w:cs="TH SarabunIT๙"/>
          <w:sz w:val="32"/>
          <w:szCs w:val="32"/>
          <w:cs/>
        </w:rPr>
        <w:t>อัน</w:t>
      </w:r>
      <w:r w:rsidR="007E1CF7" w:rsidRPr="002C4596">
        <w:rPr>
          <w:rFonts w:ascii="TH SarabunIT๙" w:hAnsi="TH SarabunIT๙" w:cs="TH SarabunIT๙"/>
          <w:sz w:val="32"/>
          <w:szCs w:val="32"/>
          <w:cs/>
        </w:rPr>
        <w:t>เป็นสิ่งบ่งชี้ทางภูมิศาสตร์เฉพาะพื้นที่ของจังหวัดพัทลุง ยิ่งทำให้เป็นที่รู้จัก</w:t>
      </w:r>
      <w:r w:rsidR="00963DD3" w:rsidRPr="002C4596">
        <w:rPr>
          <w:rFonts w:ascii="TH SarabunIT๙" w:hAnsi="TH SarabunIT๙" w:cs="TH SarabunIT๙"/>
          <w:sz w:val="32"/>
          <w:szCs w:val="32"/>
          <w:cs/>
        </w:rPr>
        <w:t>กันอย่าง</w:t>
      </w:r>
      <w:r w:rsidR="007E1CF7" w:rsidRPr="002C4596">
        <w:rPr>
          <w:rFonts w:ascii="TH SarabunIT๙" w:hAnsi="TH SarabunIT๙" w:cs="TH SarabunIT๙"/>
          <w:sz w:val="32"/>
          <w:szCs w:val="32"/>
          <w:cs/>
        </w:rPr>
        <w:t>แพร่หลายในระดับประเทศ</w:t>
      </w:r>
    </w:p>
    <w:p w:rsidR="00877DBD" w:rsidRPr="002C4596" w:rsidRDefault="007E1CF7">
      <w:pPr>
        <w:rPr>
          <w:rFonts w:ascii="TH SarabunIT๙" w:hAnsi="TH SarabunIT๙" w:cs="TH SarabunIT๙"/>
          <w:sz w:val="32"/>
          <w:szCs w:val="32"/>
        </w:rPr>
      </w:pPr>
      <w:r w:rsidRPr="002C4596">
        <w:rPr>
          <w:rFonts w:ascii="TH SarabunIT๙" w:hAnsi="TH SarabunIT๙" w:cs="TH SarabunIT๙"/>
          <w:noProof/>
          <w:color w:val="365899"/>
        </w:rPr>
        <w:lastRenderedPageBreak/>
        <w:drawing>
          <wp:anchor distT="0" distB="0" distL="114300" distR="114300" simplePos="0" relativeHeight="251850240" behindDoc="1" locked="0" layoutInCell="1" allowOverlap="1" wp14:anchorId="2EDFE20E" wp14:editId="5DEFFF49">
            <wp:simplePos x="0" y="0"/>
            <wp:positionH relativeFrom="column">
              <wp:posOffset>1901190</wp:posOffset>
            </wp:positionH>
            <wp:positionV relativeFrom="page">
              <wp:posOffset>904875</wp:posOffset>
            </wp:positionV>
            <wp:extent cx="1914525" cy="1247775"/>
            <wp:effectExtent l="0" t="0" r="9525" b="9525"/>
            <wp:wrapNone/>
            <wp:docPr id="448" name="Picture 1" descr="ไม่มีข้อความกำกับภาพอัตโนมัติ">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ไม่มีข้อความกำกับภาพอัตโนมัติ">
                      <a:hlinkClick r:id="rId114"/>
                    </pic:cNvPr>
                    <pic:cNvPicPr>
                      <a:picLocks noChangeAspect="1" noChangeArrowheads="1"/>
                    </pic:cNvPicPr>
                  </pic:nvPicPr>
                  <pic:blipFill>
                    <a:blip r:embed="rId115" cstate="print">
                      <a:extLst>
                        <a:ext uri="{28A0092B-C50C-407E-A947-70E740481C1C}">
                          <a14:useLocalDpi xmlns:a14="http://schemas.microsoft.com/office/drawing/2010/main"/>
                        </a:ext>
                      </a:extLst>
                    </a:blip>
                    <a:srcRect/>
                    <a:stretch>
                      <a:fillRect/>
                    </a:stretch>
                  </pic:blipFill>
                  <pic:spPr bwMode="auto">
                    <a:xfrm>
                      <a:off x="0" y="0"/>
                      <a:ext cx="1914525"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E9597B" w:rsidRPr="002C4596">
        <w:rPr>
          <w:rFonts w:ascii="TH SarabunIT๙" w:hAnsi="TH SarabunIT๙" w:cs="TH SarabunIT๙"/>
          <w:noProof/>
          <w:color w:val="333333"/>
          <w:sz w:val="20"/>
          <w:szCs w:val="20"/>
        </w:rPr>
        <w:drawing>
          <wp:anchor distT="0" distB="0" distL="114300" distR="114300" simplePos="0" relativeHeight="251851264" behindDoc="0" locked="0" layoutInCell="1" allowOverlap="1" wp14:anchorId="5B21894E" wp14:editId="309D63DB">
            <wp:simplePos x="0" y="0"/>
            <wp:positionH relativeFrom="column">
              <wp:posOffset>3834765</wp:posOffset>
            </wp:positionH>
            <wp:positionV relativeFrom="paragraph">
              <wp:posOffset>6985</wp:posOffset>
            </wp:positionV>
            <wp:extent cx="1918335" cy="1252220"/>
            <wp:effectExtent l="0" t="0" r="5715" b="5080"/>
            <wp:wrapNone/>
            <wp:docPr id="455" name="Picture 6" descr="ข้าวสังข์หย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ข้าวสังข์หยด"/>
                    <pic:cNvPicPr>
                      <a:picLocks noChangeAspect="1" noChangeArrowheads="1"/>
                    </pic:cNvPicPr>
                  </pic:nvPicPr>
                  <pic:blipFill>
                    <a:blip r:embed="rId116">
                      <a:extLst>
                        <a:ext uri="{28A0092B-C50C-407E-A947-70E740481C1C}">
                          <a14:useLocalDpi xmlns:a14="http://schemas.microsoft.com/office/drawing/2010/main"/>
                        </a:ext>
                      </a:extLst>
                    </a:blip>
                    <a:srcRect/>
                    <a:stretch>
                      <a:fillRect/>
                    </a:stretch>
                  </pic:blipFill>
                  <pic:spPr bwMode="auto">
                    <a:xfrm>
                      <a:off x="0" y="0"/>
                      <a:ext cx="1918335" cy="1252220"/>
                    </a:xfrm>
                    <a:prstGeom prst="rect">
                      <a:avLst/>
                    </a:prstGeom>
                    <a:noFill/>
                    <a:ln>
                      <a:noFill/>
                    </a:ln>
                  </pic:spPr>
                </pic:pic>
              </a:graphicData>
            </a:graphic>
            <wp14:sizeRelH relativeFrom="page">
              <wp14:pctWidth>0</wp14:pctWidth>
            </wp14:sizeRelH>
            <wp14:sizeRelV relativeFrom="page">
              <wp14:pctHeight>0</wp14:pctHeight>
            </wp14:sizeRelV>
          </wp:anchor>
        </w:drawing>
      </w:r>
      <w:r w:rsidR="00926B5E" w:rsidRPr="002C4596">
        <w:rPr>
          <w:rFonts w:ascii="TH SarabunIT๙" w:hAnsi="TH SarabunIT๙" w:cs="TH SarabunIT๙"/>
          <w:noProof/>
        </w:rPr>
        <w:drawing>
          <wp:inline distT="0" distB="0" distL="0" distR="0" wp14:anchorId="210C9F54" wp14:editId="7C491A07">
            <wp:extent cx="1918800" cy="1249200"/>
            <wp:effectExtent l="0" t="0" r="5715" b="8255"/>
            <wp:docPr id="452" name="Picture 2" descr="http://www.thaiipmart.com/uploadedimages/5292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haiipmart.com/uploadedimages/5292252.JPG"/>
                    <pic:cNvPicPr>
                      <a:picLocks noChangeAspect="1" noChangeArrowheads="1"/>
                    </pic:cNvPicPr>
                  </pic:nvPicPr>
                  <pic:blipFill>
                    <a:blip r:embed="rId117" cstate="print">
                      <a:extLst>
                        <a:ext uri="{28A0092B-C50C-407E-A947-70E740481C1C}">
                          <a14:useLocalDpi xmlns:a14="http://schemas.microsoft.com/office/drawing/2010/main"/>
                        </a:ext>
                      </a:extLst>
                    </a:blip>
                    <a:srcRect/>
                    <a:stretch>
                      <a:fillRect/>
                    </a:stretch>
                  </pic:blipFill>
                  <pic:spPr bwMode="auto">
                    <a:xfrm>
                      <a:off x="0" y="0"/>
                      <a:ext cx="1918800" cy="1249200"/>
                    </a:xfrm>
                    <a:prstGeom prst="rect">
                      <a:avLst/>
                    </a:prstGeom>
                    <a:noFill/>
                    <a:ln>
                      <a:noFill/>
                    </a:ln>
                  </pic:spPr>
                </pic:pic>
              </a:graphicData>
            </a:graphic>
          </wp:inline>
        </w:drawing>
      </w:r>
    </w:p>
    <w:p w:rsidR="007E2BC3" w:rsidRPr="002C4596" w:rsidRDefault="007E2BC3" w:rsidP="009670F7">
      <w:pPr>
        <w:tabs>
          <w:tab w:val="left" w:pos="1134"/>
          <w:tab w:val="left" w:pos="1418"/>
        </w:tabs>
        <w:spacing w:before="240"/>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291FCD" w:rsidRPr="002C4596">
        <w:rPr>
          <w:rFonts w:ascii="TH SarabunIT๙" w:hAnsi="TH SarabunIT๙" w:cs="TH SarabunIT๙"/>
          <w:sz w:val="32"/>
          <w:szCs w:val="32"/>
          <w:cs/>
        </w:rPr>
        <w:t>8.4.๒</w:t>
      </w:r>
      <w:r w:rsidRPr="002C4596">
        <w:rPr>
          <w:rFonts w:ascii="TH SarabunIT๙" w:hAnsi="TH SarabunIT๙" w:cs="TH SarabunIT๙"/>
          <w:sz w:val="32"/>
          <w:szCs w:val="32"/>
          <w:cs/>
        </w:rPr>
        <w:t xml:space="preserve"> </w:t>
      </w:r>
      <w:r w:rsidR="00074A5E" w:rsidRPr="002C4596">
        <w:rPr>
          <w:rFonts w:ascii="TH SarabunIT๙" w:hAnsi="TH SarabunIT๙" w:cs="TH SarabunIT๙"/>
          <w:sz w:val="32"/>
          <w:szCs w:val="32"/>
          <w:cs/>
        </w:rPr>
        <w:t>ผลิตภัณฑ์การแปรรูปหัตถกรรมกระจูด ของกลุ่มวิสาหกิจชุมชนกระจูดวรรณี ซึ่ง</w:t>
      </w:r>
      <w:r w:rsidR="00963DD3" w:rsidRPr="002C4596">
        <w:rPr>
          <w:rFonts w:ascii="TH SarabunIT๙" w:hAnsi="TH SarabunIT๙" w:cs="TH SarabunIT๙"/>
          <w:sz w:val="32"/>
          <w:szCs w:val="32"/>
          <w:cs/>
        </w:rPr>
        <w:t xml:space="preserve">ได้พัฒนา นวัตกรรมการผลิต การออกแบบกลายร่างจากกระจูดที่มีคนครหาว่าเชย มาเป็นกระจูดแสนเก๋ คว้ารางวัลด้านดีไซน์มากมาย ได้ออกไปอวดโฉมในตลาดทั้งไทย และต่างประเทศ </w:t>
      </w:r>
      <w:r w:rsidR="00074A5E" w:rsidRPr="002C4596">
        <w:rPr>
          <w:rFonts w:ascii="TH SarabunIT๙" w:hAnsi="TH SarabunIT๙" w:cs="TH SarabunIT๙"/>
          <w:sz w:val="32"/>
          <w:szCs w:val="32"/>
          <w:cs/>
        </w:rPr>
        <w:t xml:space="preserve">จนเป็นที่ยอมรับในระดับโลก ตั้งอยู่พื้นที่ หมู่ที่ ๑๐ บ้านธรรมเถียร ตำบลพนางตุง </w:t>
      </w:r>
    </w:p>
    <w:p w:rsidR="001B0ACB" w:rsidRPr="002C4596" w:rsidRDefault="001B0ACB" w:rsidP="00305E02">
      <w:pPr>
        <w:tabs>
          <w:tab w:val="left" w:pos="1134"/>
          <w:tab w:val="left" w:pos="1418"/>
        </w:tabs>
        <w:jc w:val="thaiDistribute"/>
        <w:rPr>
          <w:rFonts w:ascii="TH SarabunIT๙" w:hAnsi="TH SarabunIT๙" w:cs="TH SarabunIT๙"/>
          <w:sz w:val="32"/>
          <w:szCs w:val="32"/>
        </w:rPr>
      </w:pPr>
    </w:p>
    <w:p w:rsidR="001B0ACB" w:rsidRPr="002C4596" w:rsidRDefault="006905B4" w:rsidP="00305E02">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52288" behindDoc="0" locked="0" layoutInCell="1" allowOverlap="1" wp14:anchorId="1B786772" wp14:editId="75253F47">
            <wp:simplePos x="0" y="0"/>
            <wp:positionH relativeFrom="column">
              <wp:posOffset>3815715</wp:posOffset>
            </wp:positionH>
            <wp:positionV relativeFrom="paragraph">
              <wp:posOffset>12065</wp:posOffset>
            </wp:positionV>
            <wp:extent cx="1918335" cy="1439545"/>
            <wp:effectExtent l="0" t="0" r="5715" b="8255"/>
            <wp:wrapNone/>
            <wp:docPr id="451" name="รูปภาพ 451" descr="C:\Users\Phoenix\Desktop\3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hoenix\Desktop\3084.jpg"/>
                    <pic:cNvPicPr>
                      <a:picLocks noChangeAspect="1" noChangeArrowheads="1"/>
                    </pic:cNvPicPr>
                  </pic:nvPicPr>
                  <pic:blipFill>
                    <a:blip r:embed="rId118" cstate="print">
                      <a:extLst>
                        <a:ext uri="{28A0092B-C50C-407E-A947-70E740481C1C}">
                          <a14:useLocalDpi xmlns:a14="http://schemas.microsoft.com/office/drawing/2010/main"/>
                        </a:ext>
                      </a:extLst>
                    </a:blip>
                    <a:srcRect/>
                    <a:stretch>
                      <a:fillRect/>
                    </a:stretch>
                  </pic:blipFill>
                  <pic:spPr bwMode="auto">
                    <a:xfrm>
                      <a:off x="0" y="0"/>
                      <a:ext cx="1918335"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00E03078" w:rsidRPr="002C4596">
        <w:rPr>
          <w:rFonts w:ascii="TH SarabunIT๙" w:hAnsi="TH SarabunIT๙" w:cs="TH SarabunIT๙"/>
          <w:noProof/>
          <w:sz w:val="32"/>
          <w:szCs w:val="32"/>
        </w:rPr>
        <w:drawing>
          <wp:inline distT="0" distB="0" distL="0" distR="0" wp14:anchorId="30F96FD8" wp14:editId="6C447E6B">
            <wp:extent cx="1918800" cy="1440000"/>
            <wp:effectExtent l="0" t="0" r="5715" b="8255"/>
            <wp:docPr id="449" name="รูปภาพ 449" descr="C:\Users\Phoenix\Desktop\3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oenix\Desktop\3082.jpg"/>
                    <pic:cNvPicPr>
                      <a:picLocks noChangeAspect="1" noChangeArrowheads="1"/>
                    </pic:cNvPicPr>
                  </pic:nvPicPr>
                  <pic:blipFill>
                    <a:blip r:embed="rId119" cstate="print">
                      <a:extLst>
                        <a:ext uri="{28A0092B-C50C-407E-A947-70E740481C1C}">
                          <a14:useLocalDpi xmlns:a14="http://schemas.microsoft.com/office/drawing/2010/main"/>
                        </a:ext>
                      </a:extLst>
                    </a:blip>
                    <a:srcRect/>
                    <a:stretch>
                      <a:fillRect/>
                    </a:stretch>
                  </pic:blipFill>
                  <pic:spPr bwMode="auto">
                    <a:xfrm>
                      <a:off x="0" y="0"/>
                      <a:ext cx="1918800" cy="1440000"/>
                    </a:xfrm>
                    <a:prstGeom prst="rect">
                      <a:avLst/>
                    </a:prstGeom>
                    <a:noFill/>
                    <a:ln>
                      <a:noFill/>
                    </a:ln>
                  </pic:spPr>
                </pic:pic>
              </a:graphicData>
            </a:graphic>
          </wp:inline>
        </w:drawing>
      </w:r>
      <w:r w:rsidR="00E03078" w:rsidRPr="002C4596">
        <w:rPr>
          <w:rFonts w:ascii="TH SarabunIT๙" w:hAnsi="TH SarabunIT๙" w:cs="TH SarabunIT๙"/>
          <w:noProof/>
          <w:sz w:val="32"/>
          <w:szCs w:val="32"/>
        </w:rPr>
        <w:drawing>
          <wp:inline distT="0" distB="0" distL="0" distR="0" wp14:anchorId="1AB2BD9E" wp14:editId="56211BDB">
            <wp:extent cx="1879200" cy="1440000"/>
            <wp:effectExtent l="0" t="0" r="6985" b="8255"/>
            <wp:docPr id="450" name="รูปภาพ 450" descr="C:\Users\Phoenix\Desktop\3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hoenix\Desktop\3081.jpg"/>
                    <pic:cNvPicPr>
                      <a:picLocks noChangeAspect="1" noChangeArrowheads="1"/>
                    </pic:cNvPicPr>
                  </pic:nvPicPr>
                  <pic:blipFill>
                    <a:blip r:embed="rId120" cstate="print">
                      <a:extLst>
                        <a:ext uri="{28A0092B-C50C-407E-A947-70E740481C1C}">
                          <a14:useLocalDpi xmlns:a14="http://schemas.microsoft.com/office/drawing/2010/main"/>
                        </a:ext>
                      </a:extLst>
                    </a:blip>
                    <a:srcRect/>
                    <a:stretch>
                      <a:fillRect/>
                    </a:stretch>
                  </pic:blipFill>
                  <pic:spPr bwMode="auto">
                    <a:xfrm>
                      <a:off x="0" y="0"/>
                      <a:ext cx="1879200" cy="1440000"/>
                    </a:xfrm>
                    <a:prstGeom prst="rect">
                      <a:avLst/>
                    </a:prstGeom>
                    <a:noFill/>
                    <a:ln>
                      <a:noFill/>
                    </a:ln>
                  </pic:spPr>
                </pic:pic>
              </a:graphicData>
            </a:graphic>
          </wp:inline>
        </w:drawing>
      </w:r>
    </w:p>
    <w:p w:rsidR="00E03078" w:rsidRPr="002C4596" w:rsidRDefault="00E03078" w:rsidP="00305E02">
      <w:pPr>
        <w:tabs>
          <w:tab w:val="left" w:pos="1134"/>
          <w:tab w:val="left" w:pos="1418"/>
        </w:tabs>
        <w:jc w:val="thaiDistribute"/>
        <w:rPr>
          <w:rFonts w:ascii="TH SarabunIT๙" w:hAnsi="TH SarabunIT๙" w:cs="TH SarabunIT๙"/>
          <w:sz w:val="32"/>
          <w:szCs w:val="32"/>
        </w:rPr>
      </w:pPr>
    </w:p>
    <w:p w:rsidR="001B0ACB" w:rsidRPr="002C4596" w:rsidRDefault="007E2BC3" w:rsidP="00F82F2D">
      <w:pPr>
        <w:tabs>
          <w:tab w:val="left" w:pos="1134"/>
          <w:tab w:val="left" w:pos="1418"/>
        </w:tabs>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291FCD" w:rsidRPr="002C4596">
        <w:rPr>
          <w:rFonts w:ascii="TH SarabunIT๙" w:hAnsi="TH SarabunIT๙" w:cs="TH SarabunIT๙"/>
          <w:sz w:val="32"/>
          <w:szCs w:val="32"/>
          <w:cs/>
        </w:rPr>
        <w:t>8.4.๓</w:t>
      </w:r>
      <w:r w:rsidRPr="002C4596">
        <w:rPr>
          <w:rFonts w:ascii="TH SarabunIT๙" w:hAnsi="TH SarabunIT๙" w:cs="TH SarabunIT๙"/>
          <w:sz w:val="32"/>
          <w:szCs w:val="32"/>
          <w:cs/>
        </w:rPr>
        <w:t xml:space="preserve"> </w:t>
      </w:r>
      <w:r w:rsidR="00622ADD" w:rsidRPr="002C4596">
        <w:rPr>
          <w:rFonts w:ascii="TH SarabunIT๙" w:hAnsi="TH SarabunIT๙" w:cs="TH SarabunIT๙"/>
          <w:sz w:val="32"/>
          <w:szCs w:val="32"/>
          <w:cs/>
        </w:rPr>
        <w:t>ผลิตภัณฑ์การแปรรูปสัตว์น้ำ</w:t>
      </w:r>
      <w:r w:rsidR="006C1D24" w:rsidRPr="002C4596">
        <w:rPr>
          <w:rFonts w:ascii="TH SarabunIT๙" w:hAnsi="TH SarabunIT๙" w:cs="TH SarabunIT๙"/>
          <w:sz w:val="32"/>
          <w:szCs w:val="32"/>
          <w:cs/>
        </w:rPr>
        <w:t xml:space="preserve"> </w:t>
      </w:r>
      <w:r w:rsidR="005D0121" w:rsidRPr="002C4596">
        <w:rPr>
          <w:rFonts w:ascii="TH SarabunIT๙" w:hAnsi="TH SarabunIT๙" w:cs="TH SarabunIT๙"/>
          <w:sz w:val="32"/>
          <w:szCs w:val="32"/>
          <w:cs/>
        </w:rPr>
        <w:t xml:space="preserve">ของคนชุมชนทะเลน้อย </w:t>
      </w:r>
      <w:r w:rsidR="00622ADD" w:rsidRPr="002C4596">
        <w:rPr>
          <w:rFonts w:ascii="TH SarabunIT๙" w:hAnsi="TH SarabunIT๙" w:cs="TH SarabunIT๙"/>
          <w:sz w:val="32"/>
          <w:szCs w:val="32"/>
          <w:cs/>
        </w:rPr>
        <w:t>ตั้งอยู่พื้นที่ หมู่ที่ ๑,๒,๑๓ บ้าน</w:t>
      </w:r>
      <w:r w:rsidR="00F82F2D" w:rsidRPr="002C4596">
        <w:rPr>
          <w:rFonts w:ascii="TH SarabunIT๙" w:hAnsi="TH SarabunIT๙" w:cs="TH SarabunIT๙"/>
          <w:sz w:val="32"/>
          <w:szCs w:val="32"/>
          <w:cs/>
        </w:rPr>
        <w:t xml:space="preserve"> </w:t>
      </w:r>
      <w:r w:rsidR="00622ADD" w:rsidRPr="002C4596">
        <w:rPr>
          <w:rFonts w:ascii="TH SarabunIT๙" w:hAnsi="TH SarabunIT๙" w:cs="TH SarabunIT๙"/>
          <w:sz w:val="32"/>
          <w:szCs w:val="32"/>
          <w:cs/>
        </w:rPr>
        <w:t>ทะเลน้อย ตำบลพนางตุง มีการแปรรูปผลิตภัณฑ์</w:t>
      </w:r>
      <w:r w:rsidR="005D0121" w:rsidRPr="002C4596">
        <w:rPr>
          <w:rFonts w:ascii="TH SarabunIT๙" w:hAnsi="TH SarabunIT๙" w:cs="TH SarabunIT๙"/>
          <w:sz w:val="32"/>
          <w:szCs w:val="32"/>
          <w:cs/>
        </w:rPr>
        <w:t xml:space="preserve">จากปลา </w:t>
      </w:r>
      <w:r w:rsidR="006C1D24" w:rsidRPr="002C4596">
        <w:rPr>
          <w:rFonts w:ascii="TH SarabunIT๙" w:hAnsi="TH SarabunIT๙" w:cs="TH SarabunIT๙"/>
          <w:sz w:val="32"/>
          <w:szCs w:val="32"/>
          <w:cs/>
        </w:rPr>
        <w:t xml:space="preserve">ที่จับได้ในผืนน้ำทะเลน้อย และทะเลสาบสงขลา </w:t>
      </w:r>
      <w:r w:rsidR="005D0121" w:rsidRPr="002C4596">
        <w:rPr>
          <w:rFonts w:ascii="TH SarabunIT๙" w:hAnsi="TH SarabunIT๙" w:cs="TH SarabunIT๙"/>
          <w:sz w:val="32"/>
          <w:szCs w:val="32"/>
          <w:cs/>
        </w:rPr>
        <w:t>ซึ่ง</w:t>
      </w:r>
      <w:r w:rsidR="00622ADD" w:rsidRPr="002C4596">
        <w:rPr>
          <w:rFonts w:ascii="TH SarabunIT๙" w:hAnsi="TH SarabunIT๙" w:cs="TH SarabunIT๙"/>
          <w:sz w:val="32"/>
          <w:szCs w:val="32"/>
          <w:cs/>
        </w:rPr>
        <w:t>เป็นที่</w:t>
      </w:r>
      <w:r w:rsidR="00F82F2D" w:rsidRPr="002C4596">
        <w:rPr>
          <w:rFonts w:ascii="TH SarabunIT๙" w:hAnsi="TH SarabunIT๙" w:cs="TH SarabunIT๙"/>
          <w:sz w:val="32"/>
          <w:szCs w:val="32"/>
          <w:cs/>
        </w:rPr>
        <w:t>นิ</w:t>
      </w:r>
      <w:r w:rsidR="00622ADD" w:rsidRPr="002C4596">
        <w:rPr>
          <w:rFonts w:ascii="TH SarabunIT๙" w:hAnsi="TH SarabunIT๙" w:cs="TH SarabunIT๙"/>
          <w:sz w:val="32"/>
          <w:szCs w:val="32"/>
          <w:cs/>
        </w:rPr>
        <w:t xml:space="preserve">ยมได้แก่ ปลาดุกร้า ปลาเค็ม ปลาแห้ง </w:t>
      </w:r>
      <w:r w:rsidR="005D0121" w:rsidRPr="002C4596">
        <w:rPr>
          <w:rFonts w:ascii="TH SarabunIT๙" w:hAnsi="TH SarabunIT๙" w:cs="TH SarabunIT๙"/>
          <w:sz w:val="32"/>
          <w:szCs w:val="32"/>
          <w:cs/>
        </w:rPr>
        <w:t xml:space="preserve">เคยปลา </w:t>
      </w:r>
      <w:r w:rsidR="008B4429" w:rsidRPr="002C4596">
        <w:rPr>
          <w:rFonts w:ascii="TH SarabunIT๙" w:hAnsi="TH SarabunIT๙" w:cs="TH SarabunIT๙"/>
          <w:sz w:val="32"/>
          <w:szCs w:val="32"/>
          <w:cs/>
        </w:rPr>
        <w:t xml:space="preserve">น้ำพริก น้ำเคยปลาเข้มข้น ฯลฯ </w:t>
      </w:r>
      <w:r w:rsidR="00622ADD" w:rsidRPr="002C4596">
        <w:rPr>
          <w:rFonts w:ascii="TH SarabunIT๙" w:hAnsi="TH SarabunIT๙" w:cs="TH SarabunIT๙"/>
          <w:sz w:val="32"/>
          <w:szCs w:val="32"/>
          <w:cs/>
        </w:rPr>
        <w:t>ซึ่งเป็น</w:t>
      </w:r>
      <w:r w:rsidR="0053087B" w:rsidRPr="002C4596">
        <w:rPr>
          <w:rFonts w:ascii="TH SarabunIT๙" w:hAnsi="TH SarabunIT๙" w:cs="TH SarabunIT๙"/>
          <w:sz w:val="32"/>
          <w:szCs w:val="32"/>
          <w:cs/>
        </w:rPr>
        <w:t>กรรมวิธี</w:t>
      </w:r>
      <w:r w:rsidR="00622ADD" w:rsidRPr="002C4596">
        <w:rPr>
          <w:rFonts w:ascii="TH SarabunIT๙" w:hAnsi="TH SarabunIT๙" w:cs="TH SarabunIT๙"/>
          <w:sz w:val="32"/>
          <w:szCs w:val="32"/>
          <w:cs/>
        </w:rPr>
        <w:t xml:space="preserve">การถนอมอาหารด้วยองค์ความรู้และภูมิปัญญา </w:t>
      </w:r>
      <w:r w:rsidR="00963DD3" w:rsidRPr="002C4596">
        <w:rPr>
          <w:rFonts w:ascii="TH SarabunIT๙" w:hAnsi="TH SarabunIT๙" w:cs="TH SarabunIT๙"/>
          <w:sz w:val="32"/>
          <w:szCs w:val="32"/>
          <w:cs/>
        </w:rPr>
        <w:t>ปัจจุบันได้มีงานวิจัยของสถาบันการศึกษา หรือหน่วยวิจัยเข้ามาช่วยเหลือในการยกระดับคุณภาพผลิตภัณฑ์อย่างต่อเนื่อง ซึ่งทำให้เกิดนวัตกรรมในกระบวนการผลิต คุณค่า และรูปลักษณ์ผลิตภัณฑ์ที่โดดเด่นยิ่งขึ้น ถือเป็นทางเลือกให้กับกลุ่มผู้บริโภคได้เป็นอย่างดี</w:t>
      </w:r>
    </w:p>
    <w:p w:rsidR="00FE394A" w:rsidRPr="002C4596" w:rsidRDefault="00FE394A" w:rsidP="00F82F2D">
      <w:pPr>
        <w:tabs>
          <w:tab w:val="left" w:pos="1134"/>
          <w:tab w:val="left" w:pos="1418"/>
        </w:tabs>
        <w:jc w:val="thaiDistribute"/>
        <w:rPr>
          <w:rFonts w:ascii="TH SarabunIT๙" w:hAnsi="TH SarabunIT๙" w:cs="TH SarabunIT๙"/>
          <w:sz w:val="32"/>
          <w:szCs w:val="32"/>
        </w:rPr>
      </w:pPr>
    </w:p>
    <w:p w:rsidR="001B0ACB" w:rsidRPr="002C4596" w:rsidRDefault="00600FBC" w:rsidP="00F82F2D">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53312" behindDoc="0" locked="0" layoutInCell="1" allowOverlap="1" wp14:anchorId="4F368902" wp14:editId="7A32F381">
            <wp:simplePos x="0" y="0"/>
            <wp:positionH relativeFrom="column">
              <wp:posOffset>3848735</wp:posOffset>
            </wp:positionH>
            <wp:positionV relativeFrom="page">
              <wp:posOffset>6743700</wp:posOffset>
            </wp:positionV>
            <wp:extent cx="1918800" cy="1270800"/>
            <wp:effectExtent l="0" t="0" r="5715" b="5715"/>
            <wp:wrapNone/>
            <wp:docPr id="459" name="รูปภาพ 459"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สามพวงห้าสิบ.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สามพวงห้าสิบ.jpg"/>
                    <pic:cNvPicPr>
                      <a:picLocks noChangeAspect="1" noChangeArrowheads="1"/>
                    </pic:cNvPicPr>
                  </pic:nvPicPr>
                  <pic:blipFill>
                    <a:blip r:embed="rId121" cstate="print">
                      <a:extLst>
                        <a:ext uri="{28A0092B-C50C-407E-A947-70E740481C1C}">
                          <a14:useLocalDpi xmlns:a14="http://schemas.microsoft.com/office/drawing/2010/main"/>
                        </a:ext>
                      </a:extLst>
                    </a:blip>
                    <a:srcRect/>
                    <a:stretch>
                      <a:fillRect/>
                    </a:stretch>
                  </pic:blipFill>
                  <pic:spPr bwMode="auto">
                    <a:xfrm>
                      <a:off x="0" y="0"/>
                      <a:ext cx="1918800" cy="127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94A" w:rsidRPr="002C4596">
        <w:rPr>
          <w:rFonts w:ascii="TH SarabunIT๙" w:hAnsi="TH SarabunIT๙" w:cs="TH SarabunIT๙"/>
          <w:noProof/>
          <w:sz w:val="32"/>
          <w:szCs w:val="32"/>
        </w:rPr>
        <w:drawing>
          <wp:inline distT="0" distB="0" distL="0" distR="0" wp14:anchorId="0FB49DA4" wp14:editId="1F106722">
            <wp:extent cx="1918800" cy="1267200"/>
            <wp:effectExtent l="0" t="0" r="5715" b="9525"/>
            <wp:docPr id="456" name="รูปภาพ 456" descr="C:\Users\Phoenix\Desktop\3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hoenix\Desktop\3075.jpg"/>
                    <pic:cNvPicPr>
                      <a:picLocks noChangeAspect="1" noChangeArrowheads="1"/>
                    </pic:cNvPicPr>
                  </pic:nvPicPr>
                  <pic:blipFill>
                    <a:blip r:embed="rId122" cstate="print">
                      <a:extLst>
                        <a:ext uri="{28A0092B-C50C-407E-A947-70E740481C1C}">
                          <a14:useLocalDpi xmlns:a14="http://schemas.microsoft.com/office/drawing/2010/main"/>
                        </a:ext>
                      </a:extLst>
                    </a:blip>
                    <a:srcRect/>
                    <a:stretch>
                      <a:fillRect/>
                    </a:stretch>
                  </pic:blipFill>
                  <pic:spPr bwMode="auto">
                    <a:xfrm>
                      <a:off x="0" y="0"/>
                      <a:ext cx="1918800" cy="1267200"/>
                    </a:xfrm>
                    <a:prstGeom prst="rect">
                      <a:avLst/>
                    </a:prstGeom>
                    <a:noFill/>
                    <a:ln>
                      <a:noFill/>
                    </a:ln>
                  </pic:spPr>
                </pic:pic>
              </a:graphicData>
            </a:graphic>
          </wp:inline>
        </w:drawing>
      </w:r>
      <w:r w:rsidR="009E0CD4" w:rsidRPr="002C4596">
        <w:rPr>
          <w:rFonts w:ascii="TH SarabunIT๙" w:hAnsi="TH SarabunIT๙" w:cs="TH SarabunIT๙"/>
          <w:noProof/>
          <w:sz w:val="32"/>
          <w:szCs w:val="32"/>
        </w:rPr>
        <w:drawing>
          <wp:inline distT="0" distB="0" distL="0" distR="0" wp14:anchorId="535152ED" wp14:editId="71E72430">
            <wp:extent cx="1918800" cy="1278000"/>
            <wp:effectExtent l="0" t="0" r="5715" b="0"/>
            <wp:docPr id="458" name="รูปภาพ 458"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1 ปลาดุกร้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งานงบประมาณและแผนงาน\๔.งานเขียนโครงการ-ขอสนับสนุนงบประมาณ\โครงการ\โครงการเดินพาน แลชุมชน คนเลน้อย\ไฟล์ภาพการประกวด\1 ปลาดุกร้า.jpg"/>
                    <pic:cNvPicPr>
                      <a:picLocks noChangeAspect="1" noChangeArrowheads="1"/>
                    </pic:cNvPicPr>
                  </pic:nvPicPr>
                  <pic:blipFill>
                    <a:blip r:embed="rId123" cstate="print">
                      <a:extLst>
                        <a:ext uri="{28A0092B-C50C-407E-A947-70E740481C1C}">
                          <a14:useLocalDpi xmlns:a14="http://schemas.microsoft.com/office/drawing/2010/main"/>
                        </a:ext>
                      </a:extLst>
                    </a:blip>
                    <a:srcRect/>
                    <a:stretch>
                      <a:fillRect/>
                    </a:stretch>
                  </pic:blipFill>
                  <pic:spPr bwMode="auto">
                    <a:xfrm>
                      <a:off x="0" y="0"/>
                      <a:ext cx="1918800" cy="1278000"/>
                    </a:xfrm>
                    <a:prstGeom prst="rect">
                      <a:avLst/>
                    </a:prstGeom>
                    <a:noFill/>
                    <a:ln>
                      <a:noFill/>
                    </a:ln>
                  </pic:spPr>
                </pic:pic>
              </a:graphicData>
            </a:graphic>
          </wp:inline>
        </w:drawing>
      </w:r>
    </w:p>
    <w:p w:rsidR="001B0ACB" w:rsidRPr="002C4596" w:rsidRDefault="001B0ACB" w:rsidP="00F82F2D">
      <w:pPr>
        <w:tabs>
          <w:tab w:val="left" w:pos="1134"/>
          <w:tab w:val="left" w:pos="1418"/>
        </w:tabs>
        <w:jc w:val="thaiDistribute"/>
        <w:rPr>
          <w:rFonts w:ascii="TH SarabunIT๙" w:hAnsi="TH SarabunIT๙" w:cs="TH SarabunIT๙"/>
          <w:sz w:val="32"/>
          <w:szCs w:val="32"/>
        </w:rPr>
      </w:pPr>
    </w:p>
    <w:p w:rsidR="00701FAE" w:rsidRPr="002C4596" w:rsidRDefault="00701FAE" w:rsidP="006B4E9E">
      <w:pPr>
        <w:tabs>
          <w:tab w:val="left" w:pos="1134"/>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00622ADD" w:rsidRPr="002C4596">
        <w:rPr>
          <w:rFonts w:ascii="TH SarabunIT๙" w:hAnsi="TH SarabunIT๙" w:cs="TH SarabunIT๙"/>
          <w:sz w:val="32"/>
          <w:szCs w:val="32"/>
          <w:cs/>
        </w:rPr>
        <w:t>ผลิตภัณฑ์ดัง</w:t>
      </w:r>
      <w:r w:rsidR="005D0121" w:rsidRPr="002C4596">
        <w:rPr>
          <w:rFonts w:ascii="TH SarabunIT๙" w:hAnsi="TH SarabunIT๙" w:cs="TH SarabunIT๙"/>
          <w:sz w:val="32"/>
          <w:szCs w:val="32"/>
          <w:cs/>
        </w:rPr>
        <w:t>ที่</w:t>
      </w:r>
      <w:r w:rsidR="00622ADD" w:rsidRPr="002C4596">
        <w:rPr>
          <w:rFonts w:ascii="TH SarabunIT๙" w:hAnsi="TH SarabunIT๙" w:cs="TH SarabunIT๙"/>
          <w:sz w:val="32"/>
          <w:szCs w:val="32"/>
          <w:cs/>
        </w:rPr>
        <w:t>กล่าวมาข้างต้น</w:t>
      </w:r>
      <w:r w:rsidR="005D0121" w:rsidRPr="002C4596">
        <w:rPr>
          <w:rFonts w:ascii="TH SarabunIT๙" w:hAnsi="TH SarabunIT๙" w:cs="TH SarabunIT๙"/>
          <w:sz w:val="32"/>
          <w:szCs w:val="32"/>
          <w:cs/>
        </w:rPr>
        <w:t xml:space="preserve"> ล้วน</w:t>
      </w:r>
      <w:r w:rsidR="00004A61" w:rsidRPr="002C4596">
        <w:rPr>
          <w:rFonts w:ascii="TH SarabunIT๙" w:hAnsi="TH SarabunIT๙" w:cs="TH SarabunIT๙"/>
          <w:sz w:val="32"/>
          <w:szCs w:val="32"/>
          <w:cs/>
        </w:rPr>
        <w:t>เป็น</w:t>
      </w:r>
      <w:r w:rsidR="007463B5" w:rsidRPr="002C4596">
        <w:rPr>
          <w:rFonts w:ascii="TH SarabunIT๙" w:hAnsi="TH SarabunIT๙" w:cs="TH SarabunIT๙"/>
          <w:sz w:val="32"/>
          <w:szCs w:val="32"/>
          <w:cs/>
        </w:rPr>
        <w:t>ผลิตภัณฑ์</w:t>
      </w:r>
      <w:r w:rsidR="00004A61" w:rsidRPr="002C4596">
        <w:rPr>
          <w:rFonts w:ascii="TH SarabunIT๙" w:hAnsi="TH SarabunIT๙" w:cs="TH SarabunIT๙"/>
          <w:sz w:val="32"/>
          <w:szCs w:val="32"/>
          <w:cs/>
        </w:rPr>
        <w:t>ที่นิยม</w:t>
      </w:r>
      <w:r w:rsidR="005D0121" w:rsidRPr="002C4596">
        <w:rPr>
          <w:rFonts w:ascii="TH SarabunIT๙" w:hAnsi="TH SarabunIT๙" w:cs="TH SarabunIT๙"/>
          <w:sz w:val="32"/>
          <w:szCs w:val="32"/>
          <w:cs/>
        </w:rPr>
        <w:t xml:space="preserve">ชมชอบ </w:t>
      </w:r>
      <w:r w:rsidR="00004A61" w:rsidRPr="002C4596">
        <w:rPr>
          <w:rFonts w:ascii="TH SarabunIT๙" w:hAnsi="TH SarabunIT๙" w:cs="TH SarabunIT๙"/>
          <w:sz w:val="32"/>
          <w:szCs w:val="32"/>
          <w:cs/>
        </w:rPr>
        <w:t>ของ</w:t>
      </w:r>
      <w:r w:rsidR="007463B5" w:rsidRPr="002C4596">
        <w:rPr>
          <w:rFonts w:ascii="TH SarabunIT๙" w:hAnsi="TH SarabunIT๙" w:cs="TH SarabunIT๙"/>
          <w:sz w:val="32"/>
          <w:szCs w:val="32"/>
          <w:cs/>
        </w:rPr>
        <w:t>บรรดา</w:t>
      </w:r>
      <w:r w:rsidR="00004A61" w:rsidRPr="002C4596">
        <w:rPr>
          <w:rFonts w:ascii="TH SarabunIT๙" w:hAnsi="TH SarabunIT๙" w:cs="TH SarabunIT๙"/>
          <w:sz w:val="32"/>
          <w:szCs w:val="32"/>
          <w:cs/>
        </w:rPr>
        <w:t xml:space="preserve">กลุ่มผู้บริโภค </w:t>
      </w:r>
      <w:r w:rsidR="00622ADD" w:rsidRPr="002C4596">
        <w:rPr>
          <w:rFonts w:ascii="TH SarabunIT๙" w:hAnsi="TH SarabunIT๙" w:cs="TH SarabunIT๙"/>
          <w:sz w:val="32"/>
          <w:szCs w:val="32"/>
          <w:cs/>
        </w:rPr>
        <w:t xml:space="preserve">และนักท่องเที่ยว </w:t>
      </w:r>
      <w:r w:rsidR="00004A61" w:rsidRPr="002C4596">
        <w:rPr>
          <w:rFonts w:ascii="TH SarabunIT๙" w:hAnsi="TH SarabunIT๙" w:cs="TH SarabunIT๙"/>
          <w:sz w:val="32"/>
          <w:szCs w:val="32"/>
          <w:cs/>
        </w:rPr>
        <w:t>ทั้งจากภายในประเทศ</w:t>
      </w:r>
      <w:r w:rsidR="006D287E" w:rsidRPr="002C4596">
        <w:rPr>
          <w:rFonts w:ascii="TH SarabunIT๙" w:hAnsi="TH SarabunIT๙" w:cs="TH SarabunIT๙"/>
          <w:sz w:val="32"/>
          <w:szCs w:val="32"/>
          <w:cs/>
        </w:rPr>
        <w:t xml:space="preserve"> </w:t>
      </w:r>
      <w:r w:rsidR="00004A61" w:rsidRPr="002C4596">
        <w:rPr>
          <w:rFonts w:ascii="TH SarabunIT๙" w:hAnsi="TH SarabunIT๙" w:cs="TH SarabunIT๙"/>
          <w:sz w:val="32"/>
          <w:szCs w:val="32"/>
          <w:cs/>
        </w:rPr>
        <w:t xml:space="preserve">และต่างประเทศ ในแต่ละปีได้สร้างรายได้ปีละหลายสิบล้านบาท </w:t>
      </w:r>
      <w:r w:rsidR="00622ADD" w:rsidRPr="002C4596">
        <w:rPr>
          <w:rFonts w:ascii="TH SarabunIT๙" w:hAnsi="TH SarabunIT๙" w:cs="TH SarabunIT๙"/>
          <w:sz w:val="32"/>
          <w:szCs w:val="32"/>
          <w:cs/>
        </w:rPr>
        <w:t>สา</w:t>
      </w:r>
      <w:r w:rsidR="00ED52B5" w:rsidRPr="002C4596">
        <w:rPr>
          <w:rFonts w:ascii="TH SarabunIT๙" w:hAnsi="TH SarabunIT๙" w:cs="TH SarabunIT๙"/>
          <w:sz w:val="32"/>
          <w:szCs w:val="32"/>
          <w:cs/>
        </w:rPr>
        <w:t>มารถยกระดับคุณภาพชีวิตที่ดีขึ้น</w:t>
      </w:r>
      <w:r w:rsidR="00622ADD" w:rsidRPr="002C4596">
        <w:rPr>
          <w:rFonts w:ascii="TH SarabunIT๙" w:hAnsi="TH SarabunIT๙" w:cs="TH SarabunIT๙"/>
          <w:sz w:val="32"/>
          <w:szCs w:val="32"/>
          <w:cs/>
        </w:rPr>
        <w:t>ให้กับคนในชุมชน</w:t>
      </w:r>
      <w:r w:rsidR="002F4923" w:rsidRPr="002C4596">
        <w:rPr>
          <w:rFonts w:ascii="TH SarabunIT๙" w:hAnsi="TH SarabunIT๙" w:cs="TH SarabunIT๙"/>
          <w:sz w:val="32"/>
          <w:szCs w:val="32"/>
          <w:cs/>
        </w:rPr>
        <w:t xml:space="preserve"> </w:t>
      </w:r>
    </w:p>
    <w:p w:rsidR="00701FAE" w:rsidRPr="002C4596" w:rsidRDefault="00701FAE">
      <w:pPr>
        <w:rPr>
          <w:rFonts w:ascii="TH SarabunIT๙" w:hAnsi="TH SarabunIT๙" w:cs="TH SarabunIT๙"/>
          <w:sz w:val="32"/>
          <w:szCs w:val="32"/>
        </w:rPr>
      </w:pPr>
      <w:r w:rsidRPr="002C4596">
        <w:rPr>
          <w:rFonts w:ascii="TH SarabunIT๙" w:hAnsi="TH SarabunIT๙" w:cs="TH SarabunIT๙"/>
          <w:sz w:val="32"/>
          <w:szCs w:val="32"/>
        </w:rPr>
        <w:br w:type="page"/>
      </w:r>
    </w:p>
    <w:p w:rsidR="00A45DE5" w:rsidRPr="002C4596" w:rsidRDefault="00A45DE5" w:rsidP="00A029C8">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๙.ทรัพยากรธรรมชาติ</w:t>
      </w:r>
    </w:p>
    <w:p w:rsidR="00D75EEE" w:rsidRPr="002C4596" w:rsidRDefault="00734EFA" w:rsidP="00933363">
      <w:pPr>
        <w:tabs>
          <w:tab w:val="left" w:pos="1134"/>
          <w:tab w:val="left" w:pos="1418"/>
        </w:tabs>
        <w:rPr>
          <w:rFonts w:ascii="TH SarabunIT๙" w:hAnsi="TH SarabunIT๙" w:cs="TH SarabunIT๙"/>
          <w:b/>
          <w:bCs/>
          <w:sz w:val="32"/>
          <w:szCs w:val="32"/>
          <w:cs/>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๙.๑ น้ำ</w:t>
      </w:r>
      <w:r w:rsidR="00933363" w:rsidRPr="002C4596">
        <w:rPr>
          <w:rFonts w:ascii="TH SarabunIT๙" w:hAnsi="TH SarabunIT๙" w:cs="TH SarabunIT๙"/>
          <w:b/>
          <w:bCs/>
          <w:sz w:val="32"/>
          <w:szCs w:val="32"/>
          <w:cs/>
        </w:rPr>
        <w:tab/>
      </w:r>
      <w:r w:rsidR="00933363" w:rsidRPr="002C4596">
        <w:rPr>
          <w:rFonts w:ascii="TH SarabunIT๙" w:hAnsi="TH SarabunIT๙" w:cs="TH SarabunIT๙"/>
          <w:b/>
          <w:bCs/>
          <w:sz w:val="32"/>
          <w:szCs w:val="32"/>
          <w:cs/>
        </w:rPr>
        <w:tab/>
      </w:r>
      <w:r w:rsidR="00933363" w:rsidRPr="002C4596">
        <w:rPr>
          <w:rFonts w:ascii="TH SarabunIT๙" w:hAnsi="TH SarabunIT๙" w:cs="TH SarabunIT๙"/>
          <w:sz w:val="32"/>
          <w:szCs w:val="32"/>
        </w:rPr>
        <w:tab/>
      </w:r>
      <w:r w:rsidR="00933363" w:rsidRPr="002C4596">
        <w:rPr>
          <w:rFonts w:ascii="TH SarabunIT๙" w:hAnsi="TH SarabunIT๙" w:cs="TH SarabunIT๙"/>
          <w:sz w:val="32"/>
          <w:szCs w:val="32"/>
        </w:rPr>
        <w:tab/>
      </w:r>
      <w:r w:rsidR="0090463B" w:rsidRPr="002C4596">
        <w:rPr>
          <w:rFonts w:ascii="TH SarabunIT๙" w:hAnsi="TH SarabunIT๙" w:cs="TH SarabunIT๙"/>
          <w:sz w:val="32"/>
          <w:szCs w:val="32"/>
        </w:rPr>
        <w:tab/>
      </w:r>
    </w:p>
    <w:p w:rsidR="008051B6" w:rsidRPr="002C4596" w:rsidRDefault="0090463B" w:rsidP="0090463B">
      <w:pPr>
        <w:tabs>
          <w:tab w:val="left" w:pos="1418"/>
        </w:tabs>
        <w:jc w:val="thaiDistribute"/>
        <w:rPr>
          <w:rFonts w:ascii="TH SarabunIT๙" w:hAnsi="TH SarabunIT๙" w:cs="TH SarabunIT๙"/>
          <w:sz w:val="32"/>
          <w:szCs w:val="32"/>
        </w:rPr>
      </w:pPr>
      <w:r w:rsidRPr="002C4596">
        <w:rPr>
          <w:rFonts w:ascii="TH SarabunIT๙" w:hAnsi="TH SarabunIT๙" w:cs="TH SarabunIT๙"/>
          <w:sz w:val="32"/>
          <w:szCs w:val="32"/>
          <w:cs/>
        </w:rPr>
        <w:tab/>
        <w:t>แหล่งทรัพยากรน้ำที่สำคัญของตำบลพนางตุง ที่เกื้อกูลต่อการดำรงชีวิตของคนในพื้นที่มาอย่างยาวนาน</w:t>
      </w:r>
      <w:r w:rsidR="003F3711" w:rsidRPr="002C4596">
        <w:rPr>
          <w:rFonts w:ascii="TH SarabunIT๙" w:hAnsi="TH SarabunIT๙" w:cs="TH SarabunIT๙"/>
          <w:sz w:val="32"/>
          <w:szCs w:val="32"/>
          <w:cs/>
        </w:rPr>
        <w:t xml:space="preserve"> นับ</w:t>
      </w:r>
      <w:r w:rsidRPr="002C4596">
        <w:rPr>
          <w:rFonts w:ascii="TH SarabunIT๙" w:hAnsi="TH SarabunIT๙" w:cs="TH SarabunIT๙"/>
          <w:sz w:val="32"/>
          <w:szCs w:val="32"/>
          <w:cs/>
        </w:rPr>
        <w:t>ตั้งแต่</w:t>
      </w:r>
      <w:r w:rsidR="003F3711" w:rsidRPr="002C4596">
        <w:rPr>
          <w:rFonts w:ascii="TH SarabunIT๙" w:hAnsi="TH SarabunIT๙" w:cs="TH SarabunIT๙"/>
          <w:sz w:val="32"/>
          <w:szCs w:val="32"/>
          <w:cs/>
        </w:rPr>
        <w:t>ใน</w:t>
      </w:r>
      <w:r w:rsidRPr="002C4596">
        <w:rPr>
          <w:rFonts w:ascii="TH SarabunIT๙" w:hAnsi="TH SarabunIT๙" w:cs="TH SarabunIT๙"/>
          <w:sz w:val="32"/>
          <w:szCs w:val="32"/>
          <w:cs/>
        </w:rPr>
        <w:t>อดีตจวบจนถึงปัจจุบัน</w:t>
      </w:r>
      <w:r w:rsidR="00D45C9D" w:rsidRPr="002C4596">
        <w:rPr>
          <w:rFonts w:ascii="TH SarabunIT๙" w:hAnsi="TH SarabunIT๙" w:cs="TH SarabunIT๙"/>
          <w:sz w:val="32"/>
          <w:szCs w:val="32"/>
          <w:cs/>
        </w:rPr>
        <w:t>นี้</w:t>
      </w:r>
      <w:r w:rsidR="003F37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ก็คือ</w:t>
      </w:r>
      <w:r w:rsidR="003F371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 xml:space="preserve">ทะเลน้อย และทะเลสาบสงขลา </w:t>
      </w:r>
      <w:r w:rsidR="003F3711" w:rsidRPr="002C4596">
        <w:rPr>
          <w:rFonts w:ascii="TH SarabunIT๙" w:hAnsi="TH SarabunIT๙" w:cs="TH SarabunIT๙"/>
          <w:sz w:val="32"/>
          <w:szCs w:val="32"/>
          <w:cs/>
        </w:rPr>
        <w:t>ในส่วนของผืนน้ำ ทะเลน้อย มีปริมาตรน้ำประมาณ ๔๒ ล้านลูกบาศก์เมตร ไหลถ่ายเทกับแหล่งน้ำอื่น</w:t>
      </w:r>
      <w:r w:rsidR="002D5731" w:rsidRPr="002C4596">
        <w:rPr>
          <w:rFonts w:ascii="TH SarabunIT๙" w:hAnsi="TH SarabunIT๙" w:cs="TH SarabunIT๙"/>
          <w:sz w:val="32"/>
          <w:szCs w:val="32"/>
          <w:cs/>
        </w:rPr>
        <w:t>ๆ</w:t>
      </w:r>
      <w:r w:rsidR="003F3711" w:rsidRPr="002C4596">
        <w:rPr>
          <w:rFonts w:ascii="TH SarabunIT๙" w:hAnsi="TH SarabunIT๙" w:cs="TH SarabunIT๙"/>
          <w:sz w:val="32"/>
          <w:szCs w:val="32"/>
          <w:cs/>
        </w:rPr>
        <w:t xml:space="preserve"> อันได้แก่ </w:t>
      </w:r>
      <w:r w:rsidR="002D5731" w:rsidRPr="002C4596">
        <w:rPr>
          <w:rFonts w:ascii="TH SarabunIT๙" w:hAnsi="TH SarabunIT๙" w:cs="TH SarabunIT๙"/>
          <w:sz w:val="32"/>
          <w:szCs w:val="32"/>
          <w:cs/>
        </w:rPr>
        <w:t>ทะเลสาบสงขลา</w:t>
      </w:r>
      <w:r w:rsidR="003F3711" w:rsidRPr="002C4596">
        <w:rPr>
          <w:rFonts w:ascii="TH SarabunIT๙" w:hAnsi="TH SarabunIT๙" w:cs="TH SarabunIT๙"/>
          <w:sz w:val="32"/>
          <w:szCs w:val="32"/>
          <w:cs/>
        </w:rPr>
        <w:t xml:space="preserve">ตอนบน ที่เชื่อมต่อระหว่างกันด้วยคลองนางเรียม คลองบ้านกลาง คลองยวน </w:t>
      </w:r>
      <w:r w:rsidR="00D45C9D" w:rsidRPr="002C4596">
        <w:rPr>
          <w:rFonts w:ascii="TH SarabunIT๙" w:hAnsi="TH SarabunIT๙" w:cs="TH SarabunIT๙"/>
          <w:sz w:val="32"/>
          <w:szCs w:val="32"/>
          <w:cs/>
        </w:rPr>
        <w:t>ทะเลน้อย</w:t>
      </w:r>
      <w:r w:rsidR="002D5731" w:rsidRPr="002C4596">
        <w:rPr>
          <w:rFonts w:ascii="TH SarabunIT๙" w:hAnsi="TH SarabunIT๙" w:cs="TH SarabunIT๙"/>
          <w:sz w:val="32"/>
          <w:szCs w:val="32"/>
          <w:cs/>
        </w:rPr>
        <w:t>เป็นพื้นที่รับน้ำจาก</w:t>
      </w:r>
      <w:r w:rsidR="003F3711" w:rsidRPr="002C4596">
        <w:rPr>
          <w:rFonts w:ascii="TH SarabunIT๙" w:hAnsi="TH SarabunIT๙" w:cs="TH SarabunIT๙"/>
          <w:sz w:val="32"/>
          <w:szCs w:val="32"/>
          <w:cs/>
        </w:rPr>
        <w:t xml:space="preserve">คลองตะเคร็ง คลองโคกเมา คลองแหลมโตนด คลองปันแต </w:t>
      </w:r>
      <w:r w:rsidR="002D5731" w:rsidRPr="002C4596">
        <w:rPr>
          <w:rFonts w:ascii="TH SarabunIT๙" w:hAnsi="TH SarabunIT๙" w:cs="TH SarabunIT๙"/>
          <w:sz w:val="32"/>
          <w:szCs w:val="32"/>
          <w:cs/>
        </w:rPr>
        <w:t>ทะเลสาบสงขลาตอนบนเป็นพื้นที่รับน้ำของ</w:t>
      </w:r>
      <w:r w:rsidR="003F3711" w:rsidRPr="002C4596">
        <w:rPr>
          <w:rFonts w:ascii="TH SarabunIT๙" w:hAnsi="TH SarabunIT๙" w:cs="TH SarabunIT๙"/>
          <w:sz w:val="32"/>
          <w:szCs w:val="32"/>
          <w:cs/>
        </w:rPr>
        <w:t xml:space="preserve">คลองนายายหนู คลองกระถิน คลองปันแต </w:t>
      </w:r>
      <w:r w:rsidR="002D5731" w:rsidRPr="002C4596">
        <w:rPr>
          <w:rFonts w:ascii="TH SarabunIT๙" w:hAnsi="TH SarabunIT๙" w:cs="TH SarabunIT๙"/>
          <w:sz w:val="32"/>
          <w:szCs w:val="32"/>
          <w:cs/>
        </w:rPr>
        <w:t xml:space="preserve">คลองท่าแนะ </w:t>
      </w:r>
      <w:r w:rsidR="003F3711" w:rsidRPr="002C4596">
        <w:rPr>
          <w:rFonts w:ascii="TH SarabunIT๙" w:hAnsi="TH SarabunIT๙" w:cs="TH SarabunIT๙"/>
          <w:sz w:val="32"/>
          <w:szCs w:val="32"/>
          <w:cs/>
        </w:rPr>
        <w:t xml:space="preserve">คลองปากประ </w:t>
      </w:r>
      <w:r w:rsidR="002D5731" w:rsidRPr="002C4596">
        <w:rPr>
          <w:rFonts w:ascii="TH SarabunIT๙" w:hAnsi="TH SarabunIT๙" w:cs="TH SarabunIT๙"/>
          <w:sz w:val="32"/>
          <w:szCs w:val="32"/>
          <w:cs/>
        </w:rPr>
        <w:t xml:space="preserve">คลองบางไข่ขิง </w:t>
      </w:r>
    </w:p>
    <w:p w:rsidR="008051B6" w:rsidRPr="002C4596" w:rsidRDefault="008051B6" w:rsidP="0090463B">
      <w:pPr>
        <w:tabs>
          <w:tab w:val="left" w:pos="1418"/>
        </w:tabs>
        <w:jc w:val="thaiDistribute"/>
        <w:rPr>
          <w:rFonts w:ascii="TH SarabunIT๙" w:hAnsi="TH SarabunIT๙" w:cs="TH SarabunIT๙"/>
          <w:sz w:val="16"/>
          <w:szCs w:val="16"/>
          <w:u w:val="single"/>
        </w:rPr>
      </w:pPr>
    </w:p>
    <w:p w:rsidR="008051B6" w:rsidRPr="002C4596" w:rsidRDefault="008051B6" w:rsidP="0090463B">
      <w:pPr>
        <w:tabs>
          <w:tab w:val="left" w:pos="1418"/>
        </w:tabs>
        <w:jc w:val="thaiDistribute"/>
        <w:rPr>
          <w:rFonts w:ascii="TH SarabunIT๙" w:hAnsi="TH SarabunIT๙" w:cs="TH SarabunIT๙"/>
          <w:noProof/>
          <w:sz w:val="32"/>
          <w:szCs w:val="32"/>
          <w:u w:val="single"/>
        </w:rPr>
      </w:pPr>
      <w:r w:rsidRPr="002C4596">
        <w:rPr>
          <w:rFonts w:ascii="TH SarabunIT๙" w:hAnsi="TH SarabunIT๙" w:cs="TH SarabunIT๙"/>
          <w:noProof/>
          <w:sz w:val="32"/>
          <w:szCs w:val="32"/>
          <w:u w:val="single"/>
        </w:rPr>
        <w:drawing>
          <wp:anchor distT="0" distB="0" distL="114300" distR="114300" simplePos="0" relativeHeight="251864576" behindDoc="0" locked="0" layoutInCell="1" allowOverlap="1" wp14:anchorId="4B643A53" wp14:editId="5F1E69C7">
            <wp:simplePos x="0" y="0"/>
            <wp:positionH relativeFrom="column">
              <wp:posOffset>3844290</wp:posOffset>
            </wp:positionH>
            <wp:positionV relativeFrom="paragraph">
              <wp:posOffset>1905</wp:posOffset>
            </wp:positionV>
            <wp:extent cx="1914525" cy="1438275"/>
            <wp:effectExtent l="0" t="0" r="9525" b="9525"/>
            <wp:wrapNone/>
            <wp:docPr id="471" name="รูปภาพ 471" descr="C:\Users\Phoenix\Desktop\3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hoenix\Desktop\3172.jpg"/>
                    <pic:cNvPicPr>
                      <a:picLocks noChangeAspect="1" noChangeArrowheads="1"/>
                    </pic:cNvPicPr>
                  </pic:nvPicPr>
                  <pic:blipFill>
                    <a:blip r:embed="rId124" cstate="print">
                      <a:extLst>
                        <a:ext uri="{28A0092B-C50C-407E-A947-70E740481C1C}">
                          <a14:useLocalDpi xmlns:a14="http://schemas.microsoft.com/office/drawing/2010/main"/>
                        </a:ext>
                      </a:extLst>
                    </a:blip>
                    <a:srcRect/>
                    <a:stretch>
                      <a:fillRect/>
                    </a:stretch>
                  </pic:blipFill>
                  <pic:spPr bwMode="auto">
                    <a:xfrm>
                      <a:off x="0" y="0"/>
                      <a:ext cx="191452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4596">
        <w:rPr>
          <w:rFonts w:ascii="TH SarabunIT๙" w:hAnsi="TH SarabunIT๙" w:cs="TH SarabunIT๙"/>
          <w:noProof/>
          <w:sz w:val="32"/>
          <w:szCs w:val="32"/>
          <w:u w:val="single"/>
        </w:rPr>
        <w:drawing>
          <wp:anchor distT="0" distB="0" distL="114300" distR="114300" simplePos="0" relativeHeight="251863552" behindDoc="0" locked="0" layoutInCell="1" allowOverlap="1" wp14:anchorId="2CCCD927" wp14:editId="49B3692F">
            <wp:simplePos x="0" y="0"/>
            <wp:positionH relativeFrom="column">
              <wp:posOffset>5715</wp:posOffset>
            </wp:positionH>
            <wp:positionV relativeFrom="paragraph">
              <wp:posOffset>4445</wp:posOffset>
            </wp:positionV>
            <wp:extent cx="1918335" cy="1439545"/>
            <wp:effectExtent l="0" t="0" r="5715" b="8255"/>
            <wp:wrapNone/>
            <wp:docPr id="465" name="รูปภาพ 465" descr="C:\Users\Phoenix\Desktop\3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hoenix\Desktop\3179.jpg"/>
                    <pic:cNvPicPr>
                      <a:picLocks noChangeAspect="1" noChangeArrowheads="1"/>
                    </pic:cNvPicPr>
                  </pic:nvPicPr>
                  <pic:blipFill>
                    <a:blip r:embed="rId125" cstate="print">
                      <a:extLst>
                        <a:ext uri="{28A0092B-C50C-407E-A947-70E740481C1C}">
                          <a14:useLocalDpi xmlns:a14="http://schemas.microsoft.com/office/drawing/2010/main"/>
                        </a:ext>
                      </a:extLst>
                    </a:blip>
                    <a:srcRect/>
                    <a:stretch>
                      <a:fillRect/>
                    </a:stretch>
                  </pic:blipFill>
                  <pic:spPr bwMode="auto">
                    <a:xfrm>
                      <a:off x="0" y="0"/>
                      <a:ext cx="1918335"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4596">
        <w:rPr>
          <w:rFonts w:ascii="TH SarabunIT๙" w:eastAsia="Times New Roman" w:hAnsi="TH SarabunIT๙" w:cs="TH SarabunIT๙"/>
          <w:snapToGrid w:val="0"/>
          <w:color w:val="000000"/>
          <w:w w:val="0"/>
          <w:sz w:val="0"/>
          <w:szCs w:val="0"/>
          <w:u w:color="000000"/>
          <w:bdr w:val="none" w:sz="0" w:space="0" w:color="000000"/>
          <w:shd w:val="clear" w:color="000000" w:fill="000000"/>
          <w:lang w:val="x-none" w:eastAsia="x-none" w:bidi="x-none"/>
        </w:rPr>
        <w:t xml:space="preserve"> </w:t>
      </w:r>
      <w:r w:rsidRPr="002C4596">
        <w:rPr>
          <w:rFonts w:ascii="TH SarabunIT๙" w:hAnsi="TH SarabunIT๙" w:cs="TH SarabunIT๙"/>
          <w:noProof/>
          <w:sz w:val="32"/>
          <w:szCs w:val="32"/>
          <w:u w:val="single"/>
        </w:rPr>
        <w:drawing>
          <wp:anchor distT="0" distB="0" distL="114300" distR="114300" simplePos="0" relativeHeight="251862528" behindDoc="0" locked="0" layoutInCell="1" allowOverlap="1" wp14:anchorId="02D71CE0" wp14:editId="117B66F7">
            <wp:simplePos x="0" y="0"/>
            <wp:positionH relativeFrom="column">
              <wp:posOffset>1929765</wp:posOffset>
            </wp:positionH>
            <wp:positionV relativeFrom="paragraph">
              <wp:posOffset>1905</wp:posOffset>
            </wp:positionV>
            <wp:extent cx="1914525" cy="1442720"/>
            <wp:effectExtent l="0" t="0" r="9525" b="5080"/>
            <wp:wrapNone/>
            <wp:docPr id="466" name="รูปภาพ 466" descr="C:\Users\Phoenix\Desktop\3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hoenix\Desktop\3177.jpg"/>
                    <pic:cNvPicPr>
                      <a:picLocks noChangeAspect="1" noChangeArrowheads="1"/>
                    </pic:cNvPicPr>
                  </pic:nvPicPr>
                  <pic:blipFill>
                    <a:blip r:embed="rId126">
                      <a:extLst>
                        <a:ext uri="{28A0092B-C50C-407E-A947-70E740481C1C}">
                          <a14:useLocalDpi xmlns:a14="http://schemas.microsoft.com/office/drawing/2010/main"/>
                        </a:ext>
                      </a:extLst>
                    </a:blip>
                    <a:srcRect/>
                    <a:stretch>
                      <a:fillRect/>
                    </a:stretch>
                  </pic:blipFill>
                  <pic:spPr bwMode="auto">
                    <a:xfrm>
                      <a:off x="0" y="0"/>
                      <a:ext cx="1914525" cy="1442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4596">
        <w:rPr>
          <w:rFonts w:ascii="TH SarabunIT๙" w:eastAsia="Times New Roman" w:hAnsi="TH SarabunIT๙" w:cs="TH SarabunIT๙"/>
          <w:snapToGrid w:val="0"/>
          <w:color w:val="000000"/>
          <w:w w:val="0"/>
          <w:sz w:val="0"/>
          <w:szCs w:val="0"/>
          <w:u w:color="000000"/>
          <w:bdr w:val="none" w:sz="0" w:space="0" w:color="000000"/>
          <w:shd w:val="clear" w:color="000000" w:fill="000000"/>
          <w:lang w:val="x-none" w:eastAsia="x-none" w:bidi="x-none"/>
        </w:rPr>
        <w:t xml:space="preserve"> </w:t>
      </w:r>
    </w:p>
    <w:p w:rsidR="008051B6" w:rsidRPr="002C4596" w:rsidRDefault="008051B6" w:rsidP="0090463B">
      <w:pPr>
        <w:tabs>
          <w:tab w:val="left" w:pos="1418"/>
        </w:tabs>
        <w:jc w:val="thaiDistribute"/>
        <w:rPr>
          <w:rFonts w:ascii="TH SarabunIT๙" w:hAnsi="TH SarabunIT๙" w:cs="TH SarabunIT๙"/>
          <w:sz w:val="32"/>
          <w:szCs w:val="32"/>
          <w:u w:val="single"/>
        </w:rPr>
      </w:pPr>
    </w:p>
    <w:p w:rsidR="008051B6" w:rsidRPr="002C4596" w:rsidRDefault="008051B6" w:rsidP="0090463B">
      <w:pPr>
        <w:tabs>
          <w:tab w:val="left" w:pos="1418"/>
        </w:tabs>
        <w:jc w:val="thaiDistribute"/>
        <w:rPr>
          <w:rFonts w:ascii="TH SarabunIT๙" w:hAnsi="TH SarabunIT๙" w:cs="TH SarabunIT๙"/>
          <w:sz w:val="32"/>
          <w:szCs w:val="32"/>
          <w:u w:val="single"/>
        </w:rPr>
      </w:pPr>
    </w:p>
    <w:p w:rsidR="008051B6" w:rsidRPr="002C4596" w:rsidRDefault="008051B6" w:rsidP="0090463B">
      <w:pPr>
        <w:tabs>
          <w:tab w:val="left" w:pos="1418"/>
        </w:tabs>
        <w:jc w:val="thaiDistribute"/>
        <w:rPr>
          <w:rFonts w:ascii="TH SarabunIT๙" w:hAnsi="TH SarabunIT๙" w:cs="TH SarabunIT๙"/>
          <w:sz w:val="32"/>
          <w:szCs w:val="32"/>
          <w:u w:val="single"/>
        </w:rPr>
      </w:pPr>
    </w:p>
    <w:p w:rsidR="008051B6" w:rsidRPr="002C4596" w:rsidRDefault="008051B6" w:rsidP="0090463B">
      <w:pPr>
        <w:tabs>
          <w:tab w:val="left" w:pos="1418"/>
        </w:tabs>
        <w:jc w:val="thaiDistribute"/>
        <w:rPr>
          <w:rFonts w:ascii="TH SarabunIT๙" w:hAnsi="TH SarabunIT๙" w:cs="TH SarabunIT๙"/>
          <w:sz w:val="32"/>
          <w:szCs w:val="32"/>
          <w:u w:val="single"/>
        </w:rPr>
      </w:pPr>
    </w:p>
    <w:p w:rsidR="008051B6" w:rsidRPr="002C4596" w:rsidRDefault="008051B6" w:rsidP="0090463B">
      <w:pPr>
        <w:tabs>
          <w:tab w:val="left" w:pos="1418"/>
        </w:tabs>
        <w:jc w:val="thaiDistribute"/>
        <w:rPr>
          <w:rFonts w:ascii="TH SarabunIT๙" w:hAnsi="TH SarabunIT๙" w:cs="TH SarabunIT๙"/>
          <w:sz w:val="32"/>
          <w:szCs w:val="32"/>
          <w:u w:val="single"/>
        </w:rPr>
      </w:pPr>
    </w:p>
    <w:p w:rsidR="008051B6" w:rsidRPr="002C4596" w:rsidRDefault="008051B6" w:rsidP="0090463B">
      <w:pPr>
        <w:tabs>
          <w:tab w:val="left" w:pos="1418"/>
        </w:tabs>
        <w:jc w:val="thaiDistribute"/>
        <w:rPr>
          <w:rFonts w:ascii="TH SarabunIT๙" w:hAnsi="TH SarabunIT๙" w:cs="TH SarabunIT๙"/>
          <w:sz w:val="32"/>
          <w:szCs w:val="32"/>
          <w:u w:val="single"/>
        </w:rPr>
      </w:pPr>
    </w:p>
    <w:p w:rsidR="006E1A90" w:rsidRPr="002C4596" w:rsidRDefault="006E1A90">
      <w:pPr>
        <w:rPr>
          <w:rFonts w:ascii="TH SarabunIT๙" w:hAnsi="TH SarabunIT๙" w:cs="TH SarabunIT๙"/>
          <w:noProof/>
          <w:sz w:val="32"/>
          <w:szCs w:val="32"/>
        </w:rPr>
      </w:pPr>
      <w:r w:rsidRPr="002C4596">
        <w:rPr>
          <w:rFonts w:ascii="TH SarabunIT๙" w:hAnsi="TH SarabunIT๙" w:cs="TH SarabunIT๙"/>
          <w:noProof/>
          <w:sz w:val="32"/>
          <w:szCs w:val="32"/>
        </w:rPr>
        <w:drawing>
          <wp:inline distT="0" distB="0" distL="0" distR="0" wp14:anchorId="4629BDF1" wp14:editId="4A689779">
            <wp:extent cx="5760085" cy="4059293"/>
            <wp:effectExtent l="19050" t="19050" r="12065" b="17780"/>
            <wp:docPr id="460" name="รูปภาพ 460" descr="C:\Users\Phoenix\Desktop\2559-10-21\2559-10-21 13-28-55_0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hoenix\Desktop\2559-10-21\2559-10-21 13-28-55_0243.jpg"/>
                    <pic:cNvPicPr>
                      <a:picLocks noChangeAspect="1" noChangeArrowheads="1"/>
                    </pic:cNvPicPr>
                  </pic:nvPicPr>
                  <pic:blipFill>
                    <a:blip r:embed="rId127" cstate="print">
                      <a:extLst>
                        <a:ext uri="{28A0092B-C50C-407E-A947-70E740481C1C}">
                          <a14:useLocalDpi xmlns:a14="http://schemas.microsoft.com/office/drawing/2010/main"/>
                        </a:ext>
                      </a:extLst>
                    </a:blip>
                    <a:srcRect/>
                    <a:stretch>
                      <a:fillRect/>
                    </a:stretch>
                  </pic:blipFill>
                  <pic:spPr bwMode="auto">
                    <a:xfrm>
                      <a:off x="0" y="0"/>
                      <a:ext cx="5760085" cy="4059293"/>
                    </a:xfrm>
                    <a:prstGeom prst="rect">
                      <a:avLst/>
                    </a:prstGeom>
                    <a:noFill/>
                    <a:ln>
                      <a:solidFill>
                        <a:schemeClr val="accent5">
                          <a:lumMod val="50000"/>
                        </a:schemeClr>
                      </a:solidFill>
                    </a:ln>
                  </pic:spPr>
                </pic:pic>
              </a:graphicData>
            </a:graphic>
          </wp:inline>
        </w:drawing>
      </w:r>
    </w:p>
    <w:p w:rsidR="00DA4101" w:rsidRPr="002C4596" w:rsidRDefault="006E1A90" w:rsidP="006E1A90">
      <w:pPr>
        <w:spacing w:before="240"/>
        <w:rPr>
          <w:rFonts w:ascii="TH SarabunIT๙" w:hAnsi="TH SarabunIT๙" w:cs="TH SarabunIT๙"/>
          <w:b/>
          <w:bCs/>
          <w:noProof/>
          <w:sz w:val="32"/>
          <w:szCs w:val="32"/>
        </w:rPr>
      </w:pPr>
      <w:r w:rsidRPr="002C4596">
        <w:rPr>
          <w:rFonts w:ascii="TH SarabunIT๙" w:hAnsi="TH SarabunIT๙" w:cs="TH SarabunIT๙"/>
          <w:b/>
          <w:bCs/>
          <w:noProof/>
          <w:sz w:val="32"/>
          <w:szCs w:val="32"/>
          <w:cs/>
        </w:rPr>
        <w:t xml:space="preserve">ที่มา </w:t>
      </w:r>
      <w:r w:rsidRPr="002C4596">
        <w:rPr>
          <w:rFonts w:ascii="TH SarabunIT๙" w:hAnsi="TH SarabunIT๙" w:cs="TH SarabunIT๙"/>
          <w:b/>
          <w:bCs/>
          <w:noProof/>
          <w:sz w:val="32"/>
          <w:szCs w:val="32"/>
        </w:rPr>
        <w:t xml:space="preserve">: </w:t>
      </w:r>
      <w:r w:rsidRPr="002C4596">
        <w:rPr>
          <w:rFonts w:ascii="TH SarabunIT๙" w:hAnsi="TH SarabunIT๙" w:cs="TH SarabunIT๙"/>
          <w:b/>
          <w:bCs/>
          <w:noProof/>
          <w:sz w:val="32"/>
          <w:szCs w:val="32"/>
          <w:cs/>
        </w:rPr>
        <w:t>ฝ่ายการโยธา กองช่าง</w:t>
      </w:r>
    </w:p>
    <w:p w:rsidR="00ED32F5" w:rsidRPr="002C4596" w:rsidRDefault="00ED32F5" w:rsidP="006E1A90">
      <w:pPr>
        <w:spacing w:before="240"/>
        <w:rPr>
          <w:rFonts w:ascii="TH SarabunIT๙" w:hAnsi="TH SarabunIT๙" w:cs="TH SarabunIT๙"/>
          <w:b/>
          <w:bCs/>
          <w:noProof/>
          <w:sz w:val="32"/>
          <w:szCs w:val="32"/>
        </w:rPr>
      </w:pPr>
    </w:p>
    <w:p w:rsidR="00ED32F5" w:rsidRPr="002C4596" w:rsidRDefault="00ED32F5" w:rsidP="006E1A90">
      <w:pPr>
        <w:spacing w:before="240"/>
        <w:rPr>
          <w:rFonts w:ascii="TH SarabunIT๙" w:hAnsi="TH SarabunIT๙" w:cs="TH SarabunIT๙"/>
          <w:b/>
          <w:bCs/>
          <w:noProof/>
          <w:sz w:val="32"/>
          <w:szCs w:val="32"/>
        </w:rPr>
      </w:pPr>
    </w:p>
    <w:p w:rsidR="00252AA6" w:rsidRPr="002C4596" w:rsidRDefault="00252AA6" w:rsidP="00755DB7">
      <w:pPr>
        <w:tabs>
          <w:tab w:val="left" w:pos="1134"/>
          <w:tab w:val="left" w:pos="1418"/>
        </w:tabs>
        <w:rPr>
          <w:rFonts w:ascii="TH SarabunIT๙" w:hAnsi="TH SarabunIT๙" w:cs="TH SarabunIT๙"/>
          <w:b/>
          <w:bCs/>
          <w:sz w:val="32"/>
          <w:szCs w:val="32"/>
          <w:cs/>
        </w:rPr>
      </w:pPr>
      <w:r w:rsidRPr="002C4596">
        <w:rPr>
          <w:rFonts w:ascii="TH SarabunIT๙" w:hAnsi="TH SarabunIT๙" w:cs="TH SarabunIT๙"/>
          <w:b/>
          <w:bCs/>
          <w:sz w:val="32"/>
          <w:szCs w:val="32"/>
          <w:cs/>
        </w:rPr>
        <w:lastRenderedPageBreak/>
        <w:tab/>
      </w:r>
      <w:r w:rsidR="00592E2B" w:rsidRPr="002C4596">
        <w:rPr>
          <w:rFonts w:ascii="TH SarabunIT๙" w:hAnsi="TH SarabunIT๙" w:cs="TH SarabunIT๙"/>
          <w:b/>
          <w:bCs/>
          <w:sz w:val="32"/>
          <w:szCs w:val="32"/>
          <w:cs/>
        </w:rPr>
        <w:t>๙.๒</w:t>
      </w:r>
      <w:r w:rsidRPr="002C4596">
        <w:rPr>
          <w:rFonts w:ascii="TH SarabunIT๙" w:hAnsi="TH SarabunIT๙" w:cs="TH SarabunIT๙"/>
          <w:b/>
          <w:bCs/>
          <w:sz w:val="32"/>
          <w:szCs w:val="32"/>
          <w:cs/>
        </w:rPr>
        <w:t xml:space="preserve"> </w:t>
      </w:r>
      <w:r w:rsidR="00592E2B" w:rsidRPr="002C4596">
        <w:rPr>
          <w:rFonts w:ascii="TH SarabunIT๙" w:hAnsi="TH SarabunIT๙" w:cs="TH SarabunIT๙"/>
          <w:b/>
          <w:bCs/>
          <w:sz w:val="32"/>
          <w:szCs w:val="32"/>
          <w:cs/>
        </w:rPr>
        <w:t>ป่าไม้</w:t>
      </w: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rPr>
        <w:tab/>
      </w:r>
    </w:p>
    <w:p w:rsidR="00A762D5" w:rsidRPr="002C4596" w:rsidRDefault="005B1EE8" w:rsidP="003671A5">
      <w:pPr>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t>ป่าสงวนแห่งชาติคลองยวน</w:t>
      </w:r>
      <w:r w:rsidRPr="002C4596">
        <w:rPr>
          <w:rFonts w:ascii="TH SarabunIT๙" w:hAnsi="TH SarabunIT๙" w:cs="TH SarabunIT๙"/>
          <w:b/>
          <w:bCs/>
          <w:sz w:val="32"/>
          <w:szCs w:val="32"/>
        </w:rPr>
        <w:t xml:space="preserve"> </w:t>
      </w:r>
      <w:r w:rsidRPr="002C4596">
        <w:rPr>
          <w:rFonts w:ascii="TH SarabunIT๙" w:hAnsi="TH SarabunIT๙" w:cs="TH SarabunIT๙"/>
          <w:sz w:val="32"/>
          <w:szCs w:val="32"/>
          <w:cs/>
        </w:rPr>
        <w:t>(ตามกฎกระทรวงมหาดไทย</w:t>
      </w:r>
      <w:r w:rsidRPr="002C4596">
        <w:rPr>
          <w:rFonts w:ascii="TH SarabunIT๙" w:hAnsi="TH SarabunIT๙" w:cs="TH SarabunIT๙"/>
          <w:b/>
          <w:bCs/>
          <w:sz w:val="32"/>
          <w:szCs w:val="32"/>
          <w:cs/>
        </w:rPr>
        <w:t xml:space="preserve"> </w:t>
      </w:r>
      <w:r w:rsidRPr="002C4596">
        <w:rPr>
          <w:rFonts w:ascii="TH SarabunIT๙" w:hAnsi="TH SarabunIT๙" w:cs="TH SarabunIT๙"/>
          <w:sz w:val="32"/>
          <w:szCs w:val="32"/>
          <w:cs/>
        </w:rPr>
        <w:t>ฉบับที่ ๔ (พ.ศ.๒๕๐๗)</w:t>
      </w:r>
      <w:r w:rsidRPr="002C4596">
        <w:rPr>
          <w:rFonts w:ascii="TH SarabunIT๙" w:hAnsi="TH SarabunIT๙" w:cs="TH SarabunIT๙"/>
          <w:b/>
          <w:bCs/>
          <w:sz w:val="32"/>
          <w:szCs w:val="32"/>
          <w:cs/>
        </w:rPr>
        <w:t xml:space="preserve"> </w:t>
      </w:r>
      <w:r w:rsidRPr="002C4596">
        <w:rPr>
          <w:rFonts w:ascii="TH SarabunIT๙" w:hAnsi="TH SarabunIT๙" w:cs="TH SarabunIT๙"/>
          <w:sz w:val="32"/>
          <w:szCs w:val="32"/>
          <w:cs/>
        </w:rPr>
        <w:t>ออกตามความในพระราชบัญญัติ ป่าสงวนแห่งชาติ พ.ศ.๒๕๐๗ กำหนดให้ป่าคลองยวน ในท้องที่ตำบลพนางตุง อำเภอควนขนุน จังหวัดพัทลุง เป็นป่าสงวนแห่งชาติ เหตุผลในการประกาศใช้กฎกระทรวงฉบับนี้คือ เนื่องจากป่าแห่งนี้มีพันธุ์ไม้ชนิดดีมีค่าเป็นปริมาณมาก เช่น เสม็ด เตียวหว้าและตะเคียนจำเป็นต้องรักษาสภาพป่าไม้ของป่าอันเป็นทรัพยากรธรรมชาติไว้</w:t>
      </w:r>
      <w:r w:rsidR="00A762D5"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เพื่อให้มีไม้และของป่าไว้และเพื่อประโยชน์ทางอ้อมอีกส่วนหนึ่งซึ่งจะเป็นประโยชน์</w:t>
      </w:r>
    </w:p>
    <w:p w:rsidR="003671A5" w:rsidRDefault="003671A5" w:rsidP="005B1EE8">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59456" behindDoc="1" locked="0" layoutInCell="1" allowOverlap="1" wp14:anchorId="50AFFA1A" wp14:editId="0A1A9B07">
            <wp:simplePos x="0" y="0"/>
            <wp:positionH relativeFrom="column">
              <wp:posOffset>3815715</wp:posOffset>
            </wp:positionH>
            <wp:positionV relativeFrom="paragraph">
              <wp:posOffset>297815</wp:posOffset>
            </wp:positionV>
            <wp:extent cx="1918335" cy="1439545"/>
            <wp:effectExtent l="190500" t="190500" r="405765" b="389255"/>
            <wp:wrapNone/>
            <wp:docPr id="463" name="รูปภาพ 463" descr="D:\งานงบประมาณและแผนงาน\๔.งานเขียนโครงการ-ขอสนับสนุนงบประมาณ\โครงการ\โครงการเดินพาน แลชุมชน คนเลน้อย\หนังสือส่ง เฉพาะกิจกรรม\ข้อมูลทำวิดีทัศน์\๒.วีดิทัศน์\เฟรม ๒\๒.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งานงบประมาณและแผนงาน\๔.งานเขียนโครงการ-ขอสนับสนุนงบประมาณ\โครงการ\โครงการเดินพาน แลชุมชน คนเลน้อย\หนังสือส่ง เฉพาะกิจกรรม\ข้อมูลทำวิดีทัศน์\๒.วีดิทัศน์\เฟรม ๒\๒.jpg"/>
                    <pic:cNvPicPr>
                      <a:picLocks noChangeAspect="1" noChangeArrowheads="1"/>
                    </pic:cNvPicPr>
                  </pic:nvPicPr>
                  <pic:blipFill>
                    <a:blip r:embed="rId128" cstate="print">
                      <a:extLst>
                        <a:ext uri="{28A0092B-C50C-407E-A947-70E740481C1C}">
                          <a14:useLocalDpi xmlns:a14="http://schemas.microsoft.com/office/drawing/2010/main"/>
                        </a:ext>
                      </a:extLst>
                    </a:blip>
                    <a:srcRect/>
                    <a:stretch>
                      <a:fillRect/>
                    </a:stretch>
                  </pic:blipFill>
                  <pic:spPr bwMode="auto">
                    <a:xfrm>
                      <a:off x="0" y="0"/>
                      <a:ext cx="1918335" cy="143954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5B1EE8" w:rsidRPr="002C4596">
        <w:rPr>
          <w:rFonts w:ascii="TH SarabunIT๙" w:hAnsi="TH SarabunIT๙" w:cs="TH SarabunIT๙"/>
          <w:sz w:val="32"/>
          <w:szCs w:val="32"/>
          <w:cs/>
        </w:rPr>
        <w:t>มากยิ่งกว่า</w:t>
      </w:r>
      <w:r w:rsidR="00A762D5" w:rsidRPr="002C4596">
        <w:rPr>
          <w:rFonts w:ascii="TH SarabunIT๙" w:hAnsi="TH SarabunIT๙" w:cs="TH SarabunIT๙"/>
          <w:sz w:val="32"/>
          <w:szCs w:val="32"/>
          <w:cs/>
        </w:rPr>
        <w:t xml:space="preserve"> </w:t>
      </w:r>
      <w:r w:rsidR="005B1EE8" w:rsidRPr="002C4596">
        <w:rPr>
          <w:rFonts w:ascii="TH SarabunIT๙" w:hAnsi="TH SarabunIT๙" w:cs="TH SarabunIT๙"/>
          <w:sz w:val="32"/>
          <w:szCs w:val="32"/>
          <w:cs/>
        </w:rPr>
        <w:t>ที่จะแผ้วถางลงเป็นที่เพาะปลูก</w:t>
      </w:r>
      <w:r w:rsidR="00A762D5" w:rsidRPr="002C4596">
        <w:rPr>
          <w:rFonts w:ascii="TH SarabunIT๙" w:hAnsi="TH SarabunIT๙" w:cs="TH SarabunIT๙"/>
          <w:sz w:val="32"/>
          <w:szCs w:val="32"/>
          <w:cs/>
        </w:rPr>
        <w:t xml:space="preserve"> </w:t>
      </w:r>
      <w:r w:rsidR="005B1EE8" w:rsidRPr="002C4596">
        <w:rPr>
          <w:rFonts w:ascii="TH SarabunIT๙" w:hAnsi="TH SarabunIT๙" w:cs="TH SarabunIT๙"/>
          <w:sz w:val="32"/>
          <w:szCs w:val="32"/>
          <w:cs/>
        </w:rPr>
        <w:t>หรือเพื่อกิจการอย่างอื่นจึงสมควรสงวนป่าแห่งนี้ไว้เพื่อประโยชน์แห่งรัฐและประชาชน เป็นข้อความสำคัญ ตามที่ประกาศในราชกิจจานุ</w:t>
      </w:r>
    </w:p>
    <w:p w:rsidR="003671A5" w:rsidRDefault="005B1EE8" w:rsidP="005B1EE8">
      <w:pPr>
        <w:jc w:val="thaiDistribute"/>
        <w:rPr>
          <w:rFonts w:ascii="TH SarabunIT๙" w:hAnsi="TH SarabunIT๙" w:cs="TH SarabunIT๙"/>
          <w:sz w:val="32"/>
          <w:szCs w:val="32"/>
        </w:rPr>
      </w:pPr>
      <w:r w:rsidRPr="002C4596">
        <w:rPr>
          <w:rFonts w:ascii="TH SarabunIT๙" w:hAnsi="TH SarabunIT๙" w:cs="TH SarabunIT๙"/>
          <w:sz w:val="32"/>
          <w:szCs w:val="32"/>
          <w:cs/>
        </w:rPr>
        <w:t>เบกษา ซึ่งชี้ให้เห็นถึงความสำคัญของผืนป่าสงวนแห่งชาติคลองยวน</w:t>
      </w:r>
    </w:p>
    <w:p w:rsidR="003671A5" w:rsidRDefault="005B1EE8" w:rsidP="005B1EE8">
      <w:pPr>
        <w:jc w:val="thaiDistribute"/>
        <w:rPr>
          <w:rFonts w:ascii="TH SarabunIT๙" w:hAnsi="TH SarabunIT๙" w:cs="TH SarabunIT๙"/>
          <w:sz w:val="32"/>
          <w:szCs w:val="32"/>
        </w:rPr>
      </w:pPr>
      <w:r w:rsidRPr="002C4596">
        <w:rPr>
          <w:rFonts w:ascii="TH SarabunIT๙" w:hAnsi="TH SarabunIT๙" w:cs="TH SarabunIT๙"/>
          <w:sz w:val="32"/>
          <w:szCs w:val="32"/>
          <w:cs/>
        </w:rPr>
        <w:t>ดังกล่าว ในพื้นที่ป่าสงวนคลองยวน ในอดีตว่ากันว่าป่าแห่งนี้ถือเป็นป่าที่</w:t>
      </w:r>
      <w:r w:rsidR="003671A5">
        <w:rPr>
          <w:rFonts w:ascii="TH SarabunIT๙" w:hAnsi="TH SarabunIT๙" w:cs="TH SarabunIT๙" w:hint="cs"/>
          <w:sz w:val="32"/>
          <w:szCs w:val="32"/>
          <w:cs/>
        </w:rPr>
        <w:t xml:space="preserve"> </w:t>
      </w:r>
    </w:p>
    <w:p w:rsidR="003671A5" w:rsidRDefault="005B1EE8" w:rsidP="005B1EE8">
      <w:pPr>
        <w:jc w:val="thaiDistribute"/>
        <w:rPr>
          <w:rFonts w:ascii="TH SarabunIT๙" w:hAnsi="TH SarabunIT๙" w:cs="TH SarabunIT๙"/>
          <w:sz w:val="32"/>
          <w:szCs w:val="32"/>
        </w:rPr>
      </w:pPr>
      <w:r w:rsidRPr="002C4596">
        <w:rPr>
          <w:rFonts w:ascii="TH SarabunIT๙" w:hAnsi="TH SarabunIT๙" w:cs="TH SarabunIT๙"/>
          <w:sz w:val="32"/>
          <w:szCs w:val="32"/>
          <w:cs/>
        </w:rPr>
        <w:t>อุดมสมบูรณ์มากมีไม้หลากหลายพันธุ์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แต่ในช่วงกรุงศรีอยุธยาได้มีการ</w:t>
      </w:r>
    </w:p>
    <w:p w:rsidR="003671A5" w:rsidRDefault="005B1EE8" w:rsidP="005B1EE8">
      <w:pPr>
        <w:jc w:val="thaiDistribute"/>
        <w:rPr>
          <w:rFonts w:ascii="TH SarabunIT๙" w:hAnsi="TH SarabunIT๙" w:cs="TH SarabunIT๙"/>
          <w:sz w:val="32"/>
          <w:szCs w:val="32"/>
        </w:rPr>
      </w:pPr>
      <w:r w:rsidRPr="002C4596">
        <w:rPr>
          <w:rFonts w:ascii="TH SarabunIT๙" w:hAnsi="TH SarabunIT๙" w:cs="TH SarabunIT๙"/>
          <w:sz w:val="32"/>
          <w:szCs w:val="32"/>
          <w:cs/>
        </w:rPr>
        <w:t>ล่องเรือมาที่นี่แล้วตัด เอาไม้ที่มีค่าไปหมด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ทำให้พื้นที่ป่าแห่งนี้กลายเป็น</w:t>
      </w:r>
    </w:p>
    <w:p w:rsidR="005B1EE8" w:rsidRPr="002C4596" w:rsidRDefault="005B1EE8" w:rsidP="005B1EE8">
      <w:pPr>
        <w:jc w:val="thaiDistribute"/>
        <w:rPr>
          <w:rFonts w:ascii="TH SarabunIT๙" w:hAnsi="TH SarabunIT๙" w:cs="TH SarabunIT๙"/>
          <w:sz w:val="32"/>
          <w:szCs w:val="32"/>
        </w:rPr>
      </w:pPr>
      <w:r w:rsidRPr="002C4596">
        <w:rPr>
          <w:rFonts w:ascii="TH SarabunIT๙" w:hAnsi="TH SarabunIT๙" w:cs="TH SarabunIT๙"/>
          <w:sz w:val="32"/>
          <w:szCs w:val="32"/>
          <w:cs/>
        </w:rPr>
        <w:t>ป่าเสื่อม  โทรม เหลือเพียงต้นเสม็ดขึ้นปกคลุมแทน</w:t>
      </w:r>
      <w:r w:rsidRPr="002C4596">
        <w:rPr>
          <w:rFonts w:ascii="TH SarabunIT๙" w:hAnsi="TH SarabunIT๙" w:cs="TH SarabunIT๙"/>
          <w:sz w:val="32"/>
          <w:szCs w:val="32"/>
        </w:rPr>
        <w:t xml:space="preserve"> </w:t>
      </w:r>
    </w:p>
    <w:p w:rsidR="003671A5" w:rsidRDefault="00067371" w:rsidP="00A762D5">
      <w:pPr>
        <w:spacing w:before="240"/>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t>สวนพฤกษศาสตร์</w:t>
      </w:r>
      <w:r w:rsidR="007E3DA6" w:rsidRPr="002C4596">
        <w:rPr>
          <w:rFonts w:ascii="TH SarabunIT๙" w:hAnsi="TH SarabunIT๙" w:cs="TH SarabunIT๙"/>
          <w:b/>
          <w:bCs/>
          <w:sz w:val="32"/>
          <w:szCs w:val="32"/>
          <w:cs/>
        </w:rPr>
        <w:t>พนางตุง</w:t>
      </w:r>
      <w:r w:rsidRPr="002C4596">
        <w:rPr>
          <w:rFonts w:ascii="TH SarabunIT๙" w:hAnsi="TH SarabunIT๙" w:cs="TH SarabunIT๙"/>
          <w:sz w:val="32"/>
          <w:szCs w:val="32"/>
          <w:cs/>
        </w:rPr>
        <w:t xml:space="preserve"> </w:t>
      </w:r>
      <w:r w:rsidR="00A762D5" w:rsidRPr="002C4596">
        <w:rPr>
          <w:rFonts w:ascii="TH SarabunIT๙" w:hAnsi="TH SarabunIT๙" w:cs="TH SarabunIT๙"/>
          <w:sz w:val="32"/>
          <w:szCs w:val="32"/>
          <w:cs/>
        </w:rPr>
        <w:t>สวนพฤกษศาสตร์</w:t>
      </w:r>
      <w:r w:rsidR="007E3DA6" w:rsidRPr="002C4596">
        <w:rPr>
          <w:rFonts w:ascii="TH SarabunIT๙" w:hAnsi="TH SarabunIT๙" w:cs="TH SarabunIT๙"/>
          <w:sz w:val="32"/>
          <w:szCs w:val="32"/>
          <w:cs/>
        </w:rPr>
        <w:t>พนางตุง</w:t>
      </w:r>
      <w:r w:rsidR="00A762D5" w:rsidRPr="002C4596">
        <w:rPr>
          <w:rFonts w:ascii="TH SarabunIT๙" w:hAnsi="TH SarabunIT๙" w:cs="TH SarabunIT๙"/>
          <w:sz w:val="32"/>
          <w:szCs w:val="32"/>
          <w:cs/>
        </w:rPr>
        <w:t xml:space="preserve"> </w:t>
      </w:r>
      <w:r w:rsidR="003671A5">
        <w:rPr>
          <w:rFonts w:ascii="TH SarabunIT๙" w:hAnsi="TH SarabunIT๙" w:cs="TH SarabunIT๙" w:hint="cs"/>
          <w:color w:val="31849B" w:themeColor="accent5" w:themeShade="BF"/>
          <w:sz w:val="32"/>
          <w:szCs w:val="32"/>
          <w:cs/>
        </w:rPr>
        <w:t xml:space="preserve">       </w:t>
      </w:r>
      <w:r w:rsidR="003671A5" w:rsidRPr="002C4596">
        <w:rPr>
          <w:rFonts w:ascii="TH SarabunIT๙" w:hAnsi="TH SarabunIT๙" w:cs="TH SarabunIT๙"/>
          <w:color w:val="31849B" w:themeColor="accent5" w:themeShade="BF"/>
          <w:sz w:val="32"/>
          <w:szCs w:val="32"/>
          <w:cs/>
        </w:rPr>
        <w:t>ป่าเสม็ดโบราณคลองยวน</w:t>
      </w:r>
    </w:p>
    <w:p w:rsidR="003671A5" w:rsidRDefault="003671A5" w:rsidP="003671A5">
      <w:pPr>
        <w:jc w:val="thaiDistribute"/>
        <w:rPr>
          <w:rFonts w:ascii="TH SarabunIT๙" w:hAnsi="TH SarabunIT๙" w:cs="TH SarabunIT๙"/>
          <w:sz w:val="32"/>
          <w:szCs w:val="32"/>
        </w:rPr>
      </w:pPr>
      <w:r w:rsidRPr="002C4596">
        <w:rPr>
          <w:rFonts w:ascii="TH SarabunIT๙" w:hAnsi="TH SarabunIT๙" w:cs="TH SarabunIT๙"/>
          <w:noProof/>
        </w:rPr>
        <w:drawing>
          <wp:anchor distT="0" distB="0" distL="114300" distR="114300" simplePos="0" relativeHeight="251861504" behindDoc="1" locked="0" layoutInCell="1" allowOverlap="1" wp14:anchorId="1AA77D79" wp14:editId="26853BAA">
            <wp:simplePos x="0" y="0"/>
            <wp:positionH relativeFrom="column">
              <wp:posOffset>3811270</wp:posOffset>
            </wp:positionH>
            <wp:positionV relativeFrom="paragraph">
              <wp:posOffset>110490</wp:posOffset>
            </wp:positionV>
            <wp:extent cx="1914525" cy="1373505"/>
            <wp:effectExtent l="190500" t="190500" r="409575" b="379095"/>
            <wp:wrapNone/>
            <wp:docPr id="464" name="Picture 860" descr="http://www.hotelsguidethailand.com/i/travel/ta4650/465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http://www.hotelsguidethailand.com/i/travel/ta4650/4650_2.jpg"/>
                    <pic:cNvPicPr>
                      <a:picLocks noChangeAspect="1" noChangeArrowheads="1"/>
                    </pic:cNvPicPr>
                  </pic:nvPicPr>
                  <pic:blipFill>
                    <a:blip r:embed="rId129" r:link="rId130" cstate="print">
                      <a:extLst>
                        <a:ext uri="{28A0092B-C50C-407E-A947-70E740481C1C}">
                          <a14:useLocalDpi xmlns:a14="http://schemas.microsoft.com/office/drawing/2010/main"/>
                        </a:ext>
                      </a:extLst>
                    </a:blip>
                    <a:srcRect/>
                    <a:stretch>
                      <a:fillRect/>
                    </a:stretch>
                  </pic:blipFill>
                  <pic:spPr bwMode="auto">
                    <a:xfrm>
                      <a:off x="0" y="0"/>
                      <a:ext cx="1914525" cy="1373505"/>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762D5" w:rsidRPr="002C4596">
        <w:rPr>
          <w:rFonts w:ascii="TH SarabunIT๙" w:hAnsi="TH SarabunIT๙" w:cs="TH SarabunIT๙"/>
          <w:sz w:val="32"/>
          <w:szCs w:val="32"/>
          <w:cs/>
        </w:rPr>
        <w:t>ตั้งขึ้นในปี พ.ศ. 2537 โดยใช้พื้นที่ของเขตห้ามล่าสัตว์ป่าทะเลน้อย เขต</w:t>
      </w:r>
    </w:p>
    <w:p w:rsidR="003671A5" w:rsidRDefault="00A762D5" w:rsidP="003671A5">
      <w:pPr>
        <w:jc w:val="thaiDistribute"/>
        <w:rPr>
          <w:rFonts w:ascii="TH SarabunIT๙" w:hAnsi="TH SarabunIT๙" w:cs="TH SarabunIT๙"/>
          <w:sz w:val="32"/>
          <w:szCs w:val="32"/>
        </w:rPr>
      </w:pPr>
      <w:r w:rsidRPr="002C4596">
        <w:rPr>
          <w:rFonts w:ascii="TH SarabunIT๙" w:hAnsi="TH SarabunIT๙" w:cs="TH SarabunIT๙"/>
          <w:sz w:val="32"/>
          <w:szCs w:val="32"/>
          <w:cs/>
        </w:rPr>
        <w:t>ป่าสงวนแห่งชาติป่าคลองยวน และที่ดินสาธารณประโยชน์ทุ่งสระ ในท้อง</w:t>
      </w:r>
    </w:p>
    <w:p w:rsidR="003671A5" w:rsidRDefault="00A762D5" w:rsidP="003671A5">
      <w:pPr>
        <w:jc w:val="thaiDistribute"/>
        <w:rPr>
          <w:rFonts w:ascii="TH SarabunIT๙" w:hAnsi="TH SarabunIT๙" w:cs="TH SarabunIT๙"/>
          <w:sz w:val="32"/>
          <w:szCs w:val="32"/>
        </w:rPr>
      </w:pPr>
      <w:r w:rsidRPr="002C4596">
        <w:rPr>
          <w:rFonts w:ascii="TH SarabunIT๙" w:hAnsi="TH SarabunIT๙" w:cs="TH SarabunIT๙"/>
          <w:sz w:val="32"/>
          <w:szCs w:val="32"/>
          <w:cs/>
        </w:rPr>
        <w:t>ที่ตำบลพนางตุง อำเภอควนขนุน จังหวัดพัทลุง ประมาณ 6</w:t>
      </w:r>
      <w:r w:rsidRPr="002C4596">
        <w:rPr>
          <w:rFonts w:ascii="TH SarabunIT๙" w:hAnsi="TH SarabunIT๙" w:cs="TH SarabunIT๙"/>
          <w:sz w:val="32"/>
          <w:szCs w:val="32"/>
        </w:rPr>
        <w:t>,</w:t>
      </w:r>
      <w:r w:rsidRPr="002C4596">
        <w:rPr>
          <w:rFonts w:ascii="TH SarabunIT๙" w:hAnsi="TH SarabunIT๙" w:cs="TH SarabunIT๙"/>
          <w:sz w:val="32"/>
          <w:szCs w:val="32"/>
          <w:cs/>
        </w:rPr>
        <w:t>100 ไร่ เพื่อ</w:t>
      </w:r>
    </w:p>
    <w:p w:rsidR="003671A5" w:rsidRDefault="00A762D5" w:rsidP="003671A5">
      <w:pPr>
        <w:jc w:val="thaiDistribute"/>
        <w:rPr>
          <w:rFonts w:ascii="TH SarabunIT๙" w:hAnsi="TH SarabunIT๙" w:cs="TH SarabunIT๙"/>
          <w:sz w:val="32"/>
          <w:szCs w:val="32"/>
        </w:rPr>
      </w:pPr>
      <w:r w:rsidRPr="002C4596">
        <w:rPr>
          <w:rFonts w:ascii="TH SarabunIT๙" w:hAnsi="TH SarabunIT๙" w:cs="TH SarabunIT๙"/>
          <w:sz w:val="32"/>
          <w:szCs w:val="32"/>
          <w:cs/>
        </w:rPr>
        <w:t>รักษาสภาพป่าพรุดั้งเดิมพื้นที่ เป็นที่ราบต่ำ มีน้ำท่วมถึงและมีน้ำขังเป็น</w:t>
      </w:r>
    </w:p>
    <w:p w:rsidR="003671A5" w:rsidRDefault="00A762D5" w:rsidP="00A762D5">
      <w:pPr>
        <w:jc w:val="thaiDistribute"/>
        <w:rPr>
          <w:rFonts w:ascii="TH SarabunIT๙" w:hAnsi="TH SarabunIT๙" w:cs="TH SarabunIT๙"/>
          <w:sz w:val="32"/>
          <w:szCs w:val="32"/>
        </w:rPr>
      </w:pPr>
      <w:r w:rsidRPr="002C4596">
        <w:rPr>
          <w:rFonts w:ascii="TH SarabunIT๙" w:hAnsi="TH SarabunIT๙" w:cs="TH SarabunIT๙"/>
          <w:sz w:val="32"/>
          <w:szCs w:val="32"/>
          <w:cs/>
        </w:rPr>
        <w:t>บางบริเวณ บางแห่งท่วมสูง 1-2 เมตรนาน 15-30 วัน ด้านทิศใต้ที่ติด</w:t>
      </w:r>
      <w:r w:rsidR="003671A5">
        <w:rPr>
          <w:rFonts w:ascii="TH SarabunIT๙" w:hAnsi="TH SarabunIT๙" w:cs="TH SarabunIT๙" w:hint="cs"/>
          <w:sz w:val="32"/>
          <w:szCs w:val="32"/>
          <w:cs/>
        </w:rPr>
        <w:t xml:space="preserve"> </w:t>
      </w:r>
    </w:p>
    <w:p w:rsidR="003671A5" w:rsidRDefault="00A762D5" w:rsidP="00A762D5">
      <w:pPr>
        <w:jc w:val="thaiDistribute"/>
        <w:rPr>
          <w:rFonts w:ascii="TH SarabunIT๙" w:hAnsi="TH SarabunIT๙" w:cs="TH SarabunIT๙"/>
          <w:sz w:val="32"/>
          <w:szCs w:val="32"/>
        </w:rPr>
      </w:pPr>
      <w:r w:rsidRPr="002C4596">
        <w:rPr>
          <w:rFonts w:ascii="TH SarabunIT๙" w:hAnsi="TH SarabunIT๙" w:cs="TH SarabunIT๙"/>
          <w:sz w:val="32"/>
          <w:szCs w:val="32"/>
          <w:cs/>
        </w:rPr>
        <w:t>กับทะเลน้อย มีคลองน้ำจืดไหลผ่าน จากคลองยวนไหลสู่คลองประ และ</w:t>
      </w:r>
      <w:r w:rsidR="003671A5">
        <w:rPr>
          <w:rFonts w:ascii="TH SarabunIT๙" w:hAnsi="TH SarabunIT๙" w:cs="TH SarabunIT๙" w:hint="cs"/>
          <w:sz w:val="32"/>
          <w:szCs w:val="32"/>
          <w:cs/>
        </w:rPr>
        <w:t xml:space="preserve"> </w:t>
      </w:r>
    </w:p>
    <w:p w:rsidR="003671A5" w:rsidRDefault="00A762D5" w:rsidP="00A762D5">
      <w:pPr>
        <w:jc w:val="thaiDistribute"/>
        <w:rPr>
          <w:rFonts w:ascii="TH SarabunIT๙" w:hAnsi="TH SarabunIT๙" w:cs="TH SarabunIT๙"/>
          <w:sz w:val="32"/>
          <w:szCs w:val="32"/>
        </w:rPr>
      </w:pPr>
      <w:r w:rsidRPr="002C4596">
        <w:rPr>
          <w:rFonts w:ascii="TH SarabunIT๙" w:hAnsi="TH SarabunIT๙" w:cs="TH SarabunIT๙"/>
          <w:sz w:val="32"/>
          <w:szCs w:val="32"/>
          <w:cs/>
        </w:rPr>
        <w:t>จากคลองประไหลลงสู่ทะเลสาบสงขลา</w:t>
      </w:r>
      <w:r w:rsidR="00310557" w:rsidRPr="002C4596">
        <w:rPr>
          <w:rFonts w:ascii="TH SarabunIT๙" w:hAnsi="TH SarabunIT๙" w:cs="TH SarabunIT๙"/>
          <w:sz w:val="32"/>
          <w:szCs w:val="32"/>
          <w:cs/>
        </w:rPr>
        <w:t>ตอนบน</w:t>
      </w:r>
      <w:r w:rsidRPr="002C4596">
        <w:rPr>
          <w:rFonts w:ascii="TH SarabunIT๙" w:hAnsi="TH SarabunIT๙" w:cs="TH SarabunIT๙"/>
          <w:sz w:val="32"/>
          <w:szCs w:val="32"/>
          <w:cs/>
        </w:rPr>
        <w:t xml:space="preserve"> ดินเป็นดินพีต (</w:t>
      </w:r>
      <w:r w:rsidRPr="002C4596">
        <w:rPr>
          <w:rFonts w:ascii="TH SarabunIT๙" w:hAnsi="TH SarabunIT๙" w:cs="TH SarabunIT๙"/>
          <w:sz w:val="32"/>
          <w:szCs w:val="32"/>
        </w:rPr>
        <w:t xml:space="preserve">Peat) </w:t>
      </w:r>
      <w:r w:rsidR="003671A5">
        <w:rPr>
          <w:rFonts w:ascii="TH SarabunIT๙" w:hAnsi="TH SarabunIT๙" w:cs="TH SarabunIT๙" w:hint="cs"/>
          <w:sz w:val="32"/>
          <w:szCs w:val="32"/>
          <w:cs/>
        </w:rPr>
        <w:t xml:space="preserve"> </w:t>
      </w:r>
    </w:p>
    <w:p w:rsidR="003671A5" w:rsidRDefault="00351CDC" w:rsidP="00A762D5">
      <w:pPr>
        <w:jc w:val="thaiDistribute"/>
        <w:rPr>
          <w:rFonts w:ascii="TH SarabunIT๙" w:hAnsi="TH SarabunIT๙" w:cs="TH SarabunIT๙"/>
          <w:sz w:val="32"/>
          <w:szCs w:val="32"/>
        </w:rPr>
      </w:pPr>
      <w:r w:rsidRPr="002C4596">
        <w:rPr>
          <w:rFonts w:ascii="TH SarabunIT๙" w:hAnsi="TH SarabunIT๙" w:cs="TH SarabunIT๙"/>
          <w:sz w:val="32"/>
          <w:szCs w:val="32"/>
          <w:cs/>
        </w:rPr>
        <w:t>มีความเป็นกรดสูง</w:t>
      </w:r>
      <w:r w:rsidR="00A762D5" w:rsidRPr="002C4596">
        <w:rPr>
          <w:rFonts w:ascii="TH SarabunIT๙" w:hAnsi="TH SarabunIT๙" w:cs="TH SarabunIT๙"/>
          <w:sz w:val="32"/>
          <w:szCs w:val="32"/>
          <w:cs/>
        </w:rPr>
        <w:t>ความสมบูรณ์ต่ำพรรณไม้ส่วนใหญ่เป็นพรรณไม้ในป่าพรุ</w:t>
      </w:r>
      <w:r w:rsidR="003671A5">
        <w:rPr>
          <w:rFonts w:ascii="TH SarabunIT๙" w:hAnsi="TH SarabunIT๙" w:cs="TH SarabunIT๙" w:hint="cs"/>
          <w:sz w:val="32"/>
          <w:szCs w:val="32"/>
          <w:cs/>
        </w:rPr>
        <w:t xml:space="preserve">        </w:t>
      </w:r>
      <w:r w:rsidR="003671A5" w:rsidRPr="002C4596">
        <w:rPr>
          <w:rFonts w:ascii="TH SarabunIT๙" w:hAnsi="TH SarabunIT๙" w:cs="TH SarabunIT๙"/>
          <w:color w:val="31849B" w:themeColor="accent5" w:themeShade="BF"/>
          <w:sz w:val="32"/>
          <w:szCs w:val="32"/>
          <w:cs/>
        </w:rPr>
        <w:t xml:space="preserve">เส้นทางศึกษาธรรมชาติ                            </w:t>
      </w:r>
    </w:p>
    <w:p w:rsidR="003671A5" w:rsidRDefault="003671A5" w:rsidP="00A762D5">
      <w:pPr>
        <w:jc w:val="thaiDistribute"/>
        <w:rPr>
          <w:rFonts w:ascii="TH SarabunIT๙" w:hAnsi="TH SarabunIT๙" w:cs="TH SarabunIT๙"/>
          <w:sz w:val="32"/>
          <w:szCs w:val="32"/>
        </w:rPr>
      </w:pPr>
      <w:r w:rsidRPr="002C4596">
        <w:rPr>
          <w:rFonts w:ascii="TH SarabunIT๙" w:hAnsi="TH SarabunIT๙" w:cs="TH SarabunIT๙"/>
          <w:noProof/>
          <w:sz w:val="32"/>
          <w:szCs w:val="32"/>
        </w:rPr>
        <w:drawing>
          <wp:anchor distT="0" distB="0" distL="114300" distR="114300" simplePos="0" relativeHeight="251865600" behindDoc="0" locked="0" layoutInCell="1" allowOverlap="1" wp14:anchorId="0C54EFF3" wp14:editId="3185E72A">
            <wp:simplePos x="0" y="0"/>
            <wp:positionH relativeFrom="column">
              <wp:posOffset>3815715</wp:posOffset>
            </wp:positionH>
            <wp:positionV relativeFrom="paragraph">
              <wp:posOffset>107950</wp:posOffset>
            </wp:positionV>
            <wp:extent cx="1914525" cy="1371600"/>
            <wp:effectExtent l="190500" t="190500" r="409575" b="381000"/>
            <wp:wrapNone/>
            <wp:docPr id="472" name="รูปภาพ 472" descr="C:\Users\Phoenix\Desktop\3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hoenix\Desktop\3175.jpg"/>
                    <pic:cNvPicPr>
                      <a:picLocks noChangeAspect="1" noChangeArrowheads="1"/>
                    </pic:cNvPicPr>
                  </pic:nvPicPr>
                  <pic:blipFill>
                    <a:blip r:embed="rId131" cstate="print">
                      <a:extLst>
                        <a:ext uri="{28A0092B-C50C-407E-A947-70E740481C1C}">
                          <a14:useLocalDpi xmlns:a14="http://schemas.microsoft.com/office/drawing/2010/main"/>
                        </a:ext>
                      </a:extLst>
                    </a:blip>
                    <a:srcRect/>
                    <a:stretch>
                      <a:fillRect/>
                    </a:stretch>
                  </pic:blipFill>
                  <pic:spPr bwMode="auto">
                    <a:xfrm>
                      <a:off x="0" y="0"/>
                      <a:ext cx="1914525" cy="1371600"/>
                    </a:xfrm>
                    <a:prstGeom prst="rect">
                      <a:avLst/>
                    </a:prstGeom>
                    <a:ln w="3175">
                      <a:solidFill>
                        <a:schemeClr val="accent5">
                          <a:lumMod val="50000"/>
                        </a:schemeClr>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A762D5" w:rsidRPr="002C4596">
        <w:rPr>
          <w:rFonts w:ascii="TH SarabunIT๙" w:hAnsi="TH SarabunIT๙" w:cs="TH SarabunIT๙"/>
          <w:sz w:val="32"/>
          <w:szCs w:val="32"/>
          <w:cs/>
        </w:rPr>
        <w:t xml:space="preserve">หรือป่าเสม็ด </w:t>
      </w:r>
      <w:r>
        <w:rPr>
          <w:rFonts w:ascii="TH SarabunIT๙" w:hAnsi="TH SarabunIT๙" w:cs="TH SarabunIT๙"/>
          <w:sz w:val="32"/>
          <w:szCs w:val="32"/>
          <w:cs/>
        </w:rPr>
        <w:t>ซึ่งเป็นเสม็ดแดงเป็นพรรณไม้หลัก</w:t>
      </w:r>
      <w:r>
        <w:rPr>
          <w:rFonts w:ascii="TH SarabunIT๙" w:hAnsi="TH SarabunIT๙" w:cs="TH SarabunIT๙" w:hint="cs"/>
          <w:sz w:val="32"/>
          <w:szCs w:val="32"/>
          <w:cs/>
        </w:rPr>
        <w:t xml:space="preserve"> </w:t>
      </w:r>
      <w:r w:rsidR="00310557" w:rsidRPr="002C4596">
        <w:rPr>
          <w:rFonts w:ascii="TH SarabunIT๙" w:hAnsi="TH SarabunIT๙" w:cs="TH SarabunIT๙"/>
          <w:sz w:val="32"/>
          <w:szCs w:val="32"/>
          <w:cs/>
        </w:rPr>
        <w:t>พรรณไม้รองลงไป</w:t>
      </w:r>
      <w:r w:rsidR="00351CDC" w:rsidRPr="002C4596">
        <w:rPr>
          <w:rFonts w:ascii="TH SarabunIT๙" w:hAnsi="TH SarabunIT๙" w:cs="TH SarabunIT๙"/>
          <w:sz w:val="32"/>
          <w:szCs w:val="32"/>
          <w:cs/>
        </w:rPr>
        <w:t>ได้แก่</w:t>
      </w:r>
    </w:p>
    <w:p w:rsidR="003671A5" w:rsidRDefault="00A762D5" w:rsidP="00B07A7A">
      <w:pPr>
        <w:jc w:val="thaiDistribute"/>
        <w:rPr>
          <w:rFonts w:ascii="TH SarabunIT๙" w:hAnsi="TH SarabunIT๙" w:cs="TH SarabunIT๙"/>
          <w:sz w:val="32"/>
          <w:szCs w:val="32"/>
        </w:rPr>
      </w:pPr>
      <w:r w:rsidRPr="002C4596">
        <w:rPr>
          <w:rFonts w:ascii="TH SarabunIT๙" w:hAnsi="TH SarabunIT๙" w:cs="TH SarabunIT๙"/>
          <w:sz w:val="32"/>
          <w:szCs w:val="32"/>
          <w:cs/>
        </w:rPr>
        <w:t>หยี</w:t>
      </w:r>
      <w:r w:rsidR="003671A5">
        <w:rPr>
          <w:rFonts w:ascii="TH SarabunIT๙" w:hAnsi="TH SarabunIT๙" w:cs="TH SarabunIT๙" w:hint="cs"/>
          <w:sz w:val="32"/>
          <w:szCs w:val="32"/>
          <w:cs/>
        </w:rPr>
        <w:t xml:space="preserve"> </w:t>
      </w:r>
      <w:r w:rsidRPr="002C4596">
        <w:rPr>
          <w:rFonts w:ascii="TH SarabunIT๙" w:hAnsi="TH SarabunIT๙" w:cs="TH SarabunIT๙"/>
          <w:sz w:val="32"/>
          <w:szCs w:val="32"/>
          <w:cs/>
        </w:rPr>
        <w:t>น้</w:t>
      </w:r>
      <w:r w:rsidR="00351CDC" w:rsidRPr="002C4596">
        <w:rPr>
          <w:rFonts w:ascii="TH SarabunIT๙" w:hAnsi="TH SarabunIT๙" w:cs="TH SarabunIT๙"/>
          <w:sz w:val="32"/>
          <w:szCs w:val="32"/>
          <w:cs/>
        </w:rPr>
        <w:t xml:space="preserve">ำ กระทุ่ม คุระ ไทร ทองหลาง หว้า </w:t>
      </w:r>
      <w:r w:rsidRPr="002C4596">
        <w:rPr>
          <w:rFonts w:ascii="TH SarabunIT๙" w:hAnsi="TH SarabunIT๙" w:cs="TH SarabunIT๙"/>
          <w:sz w:val="32"/>
          <w:szCs w:val="32"/>
          <w:cs/>
        </w:rPr>
        <w:t>เตยทะเลและพรรณไม้น้ำนานา</w:t>
      </w:r>
    </w:p>
    <w:p w:rsidR="009F6A61" w:rsidRPr="002C4596" w:rsidRDefault="00A762D5" w:rsidP="00B07A7A">
      <w:pPr>
        <w:jc w:val="thaiDistribute"/>
        <w:rPr>
          <w:rFonts w:ascii="TH SarabunIT๙" w:hAnsi="TH SarabunIT๙" w:cs="TH SarabunIT๙"/>
          <w:sz w:val="32"/>
          <w:szCs w:val="32"/>
        </w:rPr>
      </w:pPr>
      <w:r w:rsidRPr="002C4596">
        <w:rPr>
          <w:rFonts w:ascii="TH SarabunIT๙" w:hAnsi="TH SarabunIT๙" w:cs="TH SarabunIT๙"/>
          <w:sz w:val="32"/>
          <w:szCs w:val="32"/>
          <w:cs/>
        </w:rPr>
        <w:t>ชนิด เช่น บัว กก กระจูด หญ้ายุง ปรงทะเล ฯลฯ</w:t>
      </w:r>
      <w:r w:rsidR="009F6A61" w:rsidRPr="002C4596">
        <w:rPr>
          <w:rFonts w:ascii="TH SarabunIT๙" w:hAnsi="TH SarabunIT๙" w:cs="TH SarabunIT๙"/>
          <w:sz w:val="32"/>
          <w:szCs w:val="32"/>
          <w:cs/>
        </w:rPr>
        <w:tab/>
      </w:r>
      <w:r w:rsidR="009F6A61" w:rsidRPr="002C4596">
        <w:rPr>
          <w:rFonts w:ascii="TH SarabunIT๙" w:hAnsi="TH SarabunIT๙" w:cs="TH SarabunIT๙"/>
          <w:sz w:val="32"/>
          <w:szCs w:val="32"/>
          <w:cs/>
        </w:rPr>
        <w:tab/>
      </w:r>
      <w:r w:rsidR="009F6A61" w:rsidRPr="002C4596">
        <w:rPr>
          <w:rFonts w:ascii="TH SarabunIT๙" w:hAnsi="TH SarabunIT๙" w:cs="TH SarabunIT๙"/>
          <w:sz w:val="32"/>
          <w:szCs w:val="32"/>
          <w:cs/>
        </w:rPr>
        <w:tab/>
      </w:r>
      <w:r w:rsidR="009F6A61" w:rsidRPr="002C4596">
        <w:rPr>
          <w:rFonts w:ascii="TH SarabunIT๙" w:hAnsi="TH SarabunIT๙" w:cs="TH SarabunIT๙"/>
          <w:sz w:val="32"/>
          <w:szCs w:val="32"/>
          <w:cs/>
        </w:rPr>
        <w:tab/>
      </w:r>
      <w:r w:rsidR="009F6A61" w:rsidRPr="002C4596">
        <w:rPr>
          <w:rFonts w:ascii="TH SarabunIT๙" w:hAnsi="TH SarabunIT๙" w:cs="TH SarabunIT๙"/>
          <w:sz w:val="32"/>
          <w:szCs w:val="32"/>
          <w:cs/>
        </w:rPr>
        <w:tab/>
      </w:r>
      <w:r w:rsidR="009F6A61" w:rsidRPr="002C4596">
        <w:rPr>
          <w:rFonts w:ascii="TH SarabunIT๙" w:hAnsi="TH SarabunIT๙" w:cs="TH SarabunIT๙"/>
          <w:sz w:val="32"/>
          <w:szCs w:val="32"/>
          <w:cs/>
        </w:rPr>
        <w:tab/>
      </w:r>
      <w:r w:rsidR="009F6A61" w:rsidRPr="002C4596">
        <w:rPr>
          <w:rFonts w:ascii="TH SarabunIT๙" w:hAnsi="TH SarabunIT๙" w:cs="TH SarabunIT๙"/>
          <w:sz w:val="32"/>
          <w:szCs w:val="32"/>
          <w:cs/>
        </w:rPr>
        <w:tab/>
      </w:r>
      <w:r w:rsidR="00310557" w:rsidRPr="002C4596">
        <w:rPr>
          <w:rFonts w:ascii="TH SarabunIT๙" w:hAnsi="TH SarabunIT๙" w:cs="TH SarabunIT๙"/>
          <w:sz w:val="32"/>
          <w:szCs w:val="32"/>
          <w:cs/>
        </w:rPr>
        <w:tab/>
      </w:r>
      <w:r w:rsidR="00310557" w:rsidRPr="002C4596">
        <w:rPr>
          <w:rFonts w:ascii="TH SarabunIT๙" w:hAnsi="TH SarabunIT๙" w:cs="TH SarabunIT๙"/>
          <w:sz w:val="32"/>
          <w:szCs w:val="32"/>
          <w:cs/>
        </w:rPr>
        <w:tab/>
      </w:r>
      <w:r w:rsidR="00310557" w:rsidRPr="002C4596">
        <w:rPr>
          <w:rFonts w:ascii="TH SarabunIT๙" w:hAnsi="TH SarabunIT๙" w:cs="TH SarabunIT๙"/>
          <w:sz w:val="32"/>
          <w:szCs w:val="32"/>
          <w:cs/>
        </w:rPr>
        <w:tab/>
      </w:r>
      <w:r w:rsidR="00310557" w:rsidRPr="002C4596">
        <w:rPr>
          <w:rFonts w:ascii="TH SarabunIT๙" w:hAnsi="TH SarabunIT๙" w:cs="TH SarabunIT๙"/>
          <w:sz w:val="32"/>
          <w:szCs w:val="32"/>
          <w:cs/>
        </w:rPr>
        <w:tab/>
      </w:r>
      <w:r w:rsidR="00310557" w:rsidRPr="002C4596">
        <w:rPr>
          <w:rFonts w:ascii="TH SarabunIT๙" w:hAnsi="TH SarabunIT๙" w:cs="TH SarabunIT๙"/>
          <w:sz w:val="32"/>
          <w:szCs w:val="32"/>
          <w:cs/>
        </w:rPr>
        <w:tab/>
      </w:r>
      <w:r w:rsidR="00310557" w:rsidRPr="002C4596">
        <w:rPr>
          <w:rFonts w:ascii="TH SarabunIT๙" w:hAnsi="TH SarabunIT๙" w:cs="TH SarabunIT๙"/>
          <w:sz w:val="32"/>
          <w:szCs w:val="32"/>
          <w:cs/>
        </w:rPr>
        <w:tab/>
      </w:r>
      <w:r w:rsidR="0066592A" w:rsidRPr="002C4596">
        <w:rPr>
          <w:rFonts w:ascii="TH SarabunIT๙" w:hAnsi="TH SarabunIT๙" w:cs="TH SarabunIT๙"/>
          <w:sz w:val="32"/>
          <w:szCs w:val="32"/>
          <w:cs/>
        </w:rPr>
        <w:t xml:space="preserve"> </w:t>
      </w:r>
    </w:p>
    <w:p w:rsidR="00F81116" w:rsidRDefault="00F3676C" w:rsidP="003105BA">
      <w:pPr>
        <w:tabs>
          <w:tab w:val="left" w:pos="1134"/>
        </w:tabs>
        <w:ind w:firstLine="1134"/>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๙.๓ </w:t>
      </w:r>
      <w:r w:rsidR="009F6A61" w:rsidRPr="002C4596">
        <w:rPr>
          <w:rFonts w:ascii="TH SarabunIT๙" w:hAnsi="TH SarabunIT๙" w:cs="TH SarabunIT๙"/>
          <w:b/>
          <w:bCs/>
          <w:sz w:val="32"/>
          <w:szCs w:val="32"/>
          <w:cs/>
        </w:rPr>
        <w:t>เขตห้ามล่าสัตว์ป่าทะเลน้อย</w:t>
      </w:r>
      <w:r w:rsidR="000763D4">
        <w:rPr>
          <w:rFonts w:ascii="TH SarabunIT๙" w:hAnsi="TH SarabunIT๙" w:cs="TH SarabunIT๙" w:hint="cs"/>
          <w:b/>
          <w:bCs/>
          <w:sz w:val="32"/>
          <w:szCs w:val="32"/>
          <w:cs/>
        </w:rPr>
        <w:t xml:space="preserve"> </w:t>
      </w:r>
      <w:r w:rsidR="006119DF" w:rsidRPr="002C4596">
        <w:rPr>
          <w:rFonts w:ascii="TH SarabunIT๙" w:hAnsi="TH SarabunIT๙" w:cs="TH SarabunIT๙"/>
          <w:b/>
          <w:bCs/>
          <w:sz w:val="32"/>
          <w:szCs w:val="32"/>
          <w:cs/>
        </w:rPr>
        <w:t xml:space="preserve">พัทลุง </w:t>
      </w:r>
    </w:p>
    <w:p w:rsidR="003105BA" w:rsidRPr="00F81116" w:rsidRDefault="006119DF" w:rsidP="003671A5">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นครศรีธรรมราช สงขลา</w:t>
      </w:r>
      <w:r w:rsidR="009F6A61" w:rsidRPr="002C4596">
        <w:rPr>
          <w:rFonts w:ascii="TH SarabunIT๙" w:hAnsi="TH SarabunIT๙" w:cs="TH SarabunIT๙"/>
          <w:sz w:val="32"/>
          <w:szCs w:val="32"/>
          <w:cs/>
        </w:rPr>
        <w:t xml:space="preserve"> </w:t>
      </w:r>
    </w:p>
    <w:p w:rsidR="003671A5" w:rsidRDefault="003105BA" w:rsidP="003105BA">
      <w:pPr>
        <w:tabs>
          <w:tab w:val="left" w:pos="1134"/>
        </w:tabs>
        <w:ind w:firstLine="1134"/>
        <w:jc w:val="thaiDistribute"/>
        <w:rPr>
          <w:rFonts w:ascii="TH SarabunIT๙" w:hAnsi="TH SarabunIT๙" w:cs="TH SarabunIT๙"/>
          <w:sz w:val="32"/>
          <w:szCs w:val="32"/>
        </w:rPr>
      </w:pPr>
      <w:r w:rsidRPr="002C4596">
        <w:rPr>
          <w:rFonts w:ascii="TH SarabunIT๙" w:hAnsi="TH SarabunIT๙" w:cs="TH SarabunIT๙"/>
          <w:sz w:val="32"/>
          <w:szCs w:val="32"/>
          <w:cs/>
        </w:rPr>
        <w:tab/>
        <w:t xml:space="preserve">เขตห้ามล่าสัตว์ป่าทะเลน้อย </w:t>
      </w:r>
      <w:r w:rsidR="009F6A61" w:rsidRPr="002C4596">
        <w:rPr>
          <w:rFonts w:ascii="TH SarabunIT๙" w:hAnsi="TH SarabunIT๙" w:cs="TH SarabunIT๙"/>
          <w:sz w:val="32"/>
          <w:szCs w:val="32"/>
          <w:cs/>
        </w:rPr>
        <w:t>อำเภอควนขนุน</w:t>
      </w:r>
      <w:r w:rsidR="009F6A61" w:rsidRPr="002C4596">
        <w:rPr>
          <w:rFonts w:ascii="TH SarabunIT๙" w:hAnsi="TH SarabunIT๙" w:cs="TH SarabunIT๙"/>
          <w:sz w:val="32"/>
          <w:szCs w:val="32"/>
        </w:rPr>
        <w:t xml:space="preserve"> </w:t>
      </w:r>
      <w:r w:rsidR="009F6A61" w:rsidRPr="002C4596">
        <w:rPr>
          <w:rFonts w:ascii="TH SarabunIT๙" w:hAnsi="TH SarabunIT๙" w:cs="TH SarabunIT๙"/>
          <w:sz w:val="32"/>
          <w:szCs w:val="32"/>
          <w:cs/>
        </w:rPr>
        <w:t>จังหวัด</w:t>
      </w:r>
    </w:p>
    <w:p w:rsidR="003671A5" w:rsidRDefault="009F6A61" w:rsidP="003671A5">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พัทลุง ได้รับการประกาศเป็นเขตห้ามล่าสัตว์ป่า เมื่อวันที่ ๑๘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กุมภาพันธ์ </w:t>
      </w:r>
      <w:r w:rsidR="003671A5">
        <w:rPr>
          <w:rFonts w:ascii="TH SarabunIT๙" w:hAnsi="TH SarabunIT๙" w:cs="TH SarabunIT๙" w:hint="cs"/>
          <w:color w:val="31849B" w:themeColor="accent5" w:themeShade="BF"/>
          <w:sz w:val="32"/>
          <w:szCs w:val="32"/>
          <w:cs/>
        </w:rPr>
        <w:t xml:space="preserve">         </w:t>
      </w:r>
      <w:r w:rsidR="00F81116">
        <w:rPr>
          <w:rFonts w:ascii="TH SarabunIT๙" w:hAnsi="TH SarabunIT๙" w:cs="TH SarabunIT๙" w:hint="cs"/>
          <w:color w:val="31849B" w:themeColor="accent5" w:themeShade="BF"/>
          <w:sz w:val="32"/>
          <w:szCs w:val="32"/>
          <w:cs/>
        </w:rPr>
        <w:t xml:space="preserve"> </w:t>
      </w:r>
      <w:r w:rsidR="003671A5" w:rsidRPr="002C4596">
        <w:rPr>
          <w:rFonts w:ascii="TH SarabunIT๙" w:hAnsi="TH SarabunIT๙" w:cs="TH SarabunIT๙"/>
          <w:color w:val="31849B" w:themeColor="accent5" w:themeShade="BF"/>
          <w:sz w:val="32"/>
          <w:szCs w:val="32"/>
          <w:cs/>
        </w:rPr>
        <w:t>นกน้ำในทะเลน้อย</w:t>
      </w:r>
    </w:p>
    <w:p w:rsidR="009F6A61" w:rsidRPr="002C4596" w:rsidRDefault="009F6A61" w:rsidP="003671A5">
      <w:pPr>
        <w:tabs>
          <w:tab w:val="left" w:pos="1134"/>
        </w:tabs>
        <w:jc w:val="thaiDistribute"/>
        <w:rPr>
          <w:rFonts w:ascii="TH SarabunIT๙" w:hAnsi="TH SarabunIT๙" w:cs="TH SarabunIT๙"/>
          <w:sz w:val="32"/>
          <w:szCs w:val="32"/>
          <w:cs/>
        </w:rPr>
      </w:pPr>
      <w:r w:rsidRPr="002C4596">
        <w:rPr>
          <w:rFonts w:ascii="TH SarabunIT๙" w:hAnsi="TH SarabunIT๙" w:cs="TH SarabunIT๙"/>
          <w:sz w:val="32"/>
          <w:szCs w:val="32"/>
          <w:cs/>
        </w:rPr>
        <w:t>๒๕๑๘ แต่ประชาชนมักเรียกกันว่า</w:t>
      </w:r>
      <w:r w:rsidRPr="002C4596">
        <w:rPr>
          <w:rFonts w:ascii="TH SarabunIT๙" w:hAnsi="TH SarabunIT๙" w:cs="TH SarabunIT๙"/>
          <w:sz w:val="32"/>
          <w:szCs w:val="32"/>
        </w:rPr>
        <w:t>“</w:t>
      </w:r>
      <w:r w:rsidRPr="002C4596">
        <w:rPr>
          <w:rFonts w:ascii="TH SarabunIT๙" w:hAnsi="TH SarabunIT๙" w:cs="TH SarabunIT๙"/>
          <w:sz w:val="32"/>
          <w:szCs w:val="32"/>
          <w:cs/>
        </w:rPr>
        <w:t>อุทยานนกน้ำทะเลน้อย</w:t>
      </w:r>
      <w:r w:rsidRPr="002C4596">
        <w:rPr>
          <w:rFonts w:ascii="TH SarabunIT๙" w:hAnsi="TH SarabunIT๙" w:cs="TH SarabunIT๙"/>
          <w:sz w:val="32"/>
          <w:szCs w:val="32"/>
        </w:rPr>
        <w:t>”</w:t>
      </w:r>
      <w:r w:rsidRPr="002C4596">
        <w:rPr>
          <w:rFonts w:ascii="TH SarabunIT๙" w:hAnsi="TH SarabunIT๙" w:cs="TH SarabunIT๙"/>
          <w:sz w:val="32"/>
          <w:szCs w:val="32"/>
          <w:cs/>
        </w:rPr>
        <w:t>ซึ่งนับเป็นเขตห้ามล่าสัตว์ป่าแห่งแรกของประเทศไทย รอบๆทะเลน้อยบริเวณพรุควนขี้เสียน เป็</w:t>
      </w:r>
      <w:r w:rsidR="003105BA" w:rsidRPr="002C4596">
        <w:rPr>
          <w:rFonts w:ascii="TH SarabunIT๙" w:hAnsi="TH SarabunIT๙" w:cs="TH SarabunIT๙"/>
          <w:sz w:val="32"/>
          <w:szCs w:val="32"/>
          <w:cs/>
        </w:rPr>
        <w:t>นแรมซาร์ไซต์แห่งแรกของประเทศไทย</w:t>
      </w:r>
      <w:r w:rsidRPr="002C4596">
        <w:rPr>
          <w:rFonts w:ascii="TH SarabunIT๙" w:hAnsi="TH SarabunIT๙" w:cs="TH SarabunIT๙"/>
          <w:sz w:val="32"/>
          <w:szCs w:val="32"/>
          <w:cs/>
        </w:rPr>
        <w:t>และเป็นลำดับที่ ๑๑๐ ของโลก เมื่อปี ๒๕๔๑</w:t>
      </w:r>
      <w:r w:rsidR="00351CDC" w:rsidRPr="002C4596">
        <w:rPr>
          <w:rFonts w:ascii="TH SarabunIT๙" w:hAnsi="TH SarabunIT๙" w:cs="TH SarabunIT๙"/>
          <w:sz w:val="32"/>
          <w:szCs w:val="32"/>
          <w:cs/>
        </w:rPr>
        <w:t xml:space="preserve"> </w:t>
      </w:r>
      <w:r w:rsidR="00351CDC" w:rsidRPr="002C4596">
        <w:rPr>
          <w:rFonts w:ascii="TH SarabunIT๙" w:eastAsia="Times New Roman" w:hAnsi="TH SarabunIT๙" w:cs="TH SarabunIT๙"/>
          <w:snapToGrid w:val="0"/>
          <w:color w:val="000000"/>
          <w:w w:val="0"/>
          <w:sz w:val="0"/>
          <w:szCs w:val="0"/>
          <w:u w:color="000000"/>
          <w:bdr w:val="none" w:sz="0" w:space="0" w:color="000000"/>
          <w:shd w:val="clear" w:color="000000" w:fill="000000"/>
          <w:cs/>
          <w:lang w:val="x-none" w:eastAsia="x-none"/>
        </w:rPr>
        <w:t xml:space="preserve">  </w:t>
      </w:r>
      <w:r w:rsidRPr="002C4596">
        <w:rPr>
          <w:rFonts w:ascii="TH SarabunIT๙" w:hAnsi="TH SarabunIT๙" w:cs="TH SarabunIT๙"/>
          <w:sz w:val="32"/>
          <w:szCs w:val="32"/>
          <w:cs/>
        </w:rPr>
        <w:t>เนื้อที่ประมาณ๒๘๕</w:t>
      </w:r>
      <w:r w:rsidRPr="002C4596">
        <w:rPr>
          <w:rFonts w:ascii="TH SarabunIT๙" w:hAnsi="TH SarabunIT๙" w:cs="TH SarabunIT๙"/>
          <w:sz w:val="32"/>
          <w:szCs w:val="32"/>
        </w:rPr>
        <w:t>,</w:t>
      </w:r>
      <w:r w:rsidRPr="002C4596">
        <w:rPr>
          <w:rFonts w:ascii="TH SarabunIT๙" w:hAnsi="TH SarabunIT๙" w:cs="TH SarabunIT๙"/>
          <w:sz w:val="32"/>
          <w:szCs w:val="32"/>
          <w:cs/>
        </w:rPr>
        <w:t>๖๒๕ ไร่ ครอบคลุมในพื้นที่ 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จังหวัด คือพัทลุง สงขลา</w:t>
      </w:r>
      <w:r w:rsidR="003105B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และนครศรีธรรมราชส่วนที่เป็นพื้นน้ำ (ทะเลน้อย)</w:t>
      </w:r>
      <w:r w:rsidR="003105B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ประมาณ ๑๗</w:t>
      </w:r>
      <w:r w:rsidRPr="002C4596">
        <w:rPr>
          <w:rFonts w:ascii="TH SarabunIT๙" w:hAnsi="TH SarabunIT๙" w:cs="TH SarabunIT๙"/>
          <w:sz w:val="32"/>
          <w:szCs w:val="32"/>
        </w:rPr>
        <w:t>,</w:t>
      </w:r>
      <w:r w:rsidRPr="002C4596">
        <w:rPr>
          <w:rFonts w:ascii="TH SarabunIT๙" w:hAnsi="TH SarabunIT๙" w:cs="TH SarabunIT๙"/>
          <w:sz w:val="32"/>
          <w:szCs w:val="32"/>
          <w:cs/>
        </w:rPr>
        <w:t>๕๐๐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ไร่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พื้นที่ส่วนใหญ่ของทะเลน้อย</w:t>
      </w:r>
      <w:r w:rsidR="003105B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เป็นพื้นที่ราบริมทะเลสาบประกอบไปด้วยนาข้าว ป่าพรุทุ่งหญ้า ตัวทะเลน้อย กว้างประมาณ 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กิโลเมตร ยาวประมาณ ๖</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กิโลเมตร มีพืชน้ำปกคลุมเช่น ผักตบชวา กง กระจูดหนู บัวต่างๆและพืชลอยน้ำ ความลึกเฉลี่ย</w:t>
      </w:r>
      <w:r w:rsidR="00F3676C"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๑</w:t>
      </w:r>
      <w:r w:rsidRPr="002C4596">
        <w:rPr>
          <w:rFonts w:ascii="TH SarabunIT๙" w:hAnsi="TH SarabunIT๙" w:cs="TH SarabunIT๙"/>
          <w:sz w:val="32"/>
          <w:szCs w:val="32"/>
        </w:rPr>
        <w:t>.</w:t>
      </w:r>
      <w:r w:rsidRPr="002C4596">
        <w:rPr>
          <w:rFonts w:ascii="TH SarabunIT๙" w:hAnsi="TH SarabunIT๙" w:cs="TH SarabunIT๙"/>
          <w:sz w:val="32"/>
          <w:szCs w:val="32"/>
          <w:cs/>
        </w:rPr>
        <w:t>๒๕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เมตร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สัตว์ป่าที่อาศัยอยู่แบ่งออกเป็น นกน้ำ สัตว์เลื้อยคลาน </w:t>
      </w:r>
      <w:r w:rsidR="00CB743C" w:rsidRPr="002C4596">
        <w:rPr>
          <w:rFonts w:ascii="TH SarabunIT๙" w:hAnsi="TH SarabunIT๙" w:cs="TH SarabunIT๙"/>
          <w:sz w:val="32"/>
          <w:szCs w:val="32"/>
          <w:cs/>
        </w:rPr>
        <w:t>สัตว์เลี้ยงลูกด้วยนม นกน้ำมีทั้งนก</w:t>
      </w:r>
      <w:r w:rsidRPr="002C4596">
        <w:rPr>
          <w:rFonts w:ascii="TH SarabunIT๙" w:hAnsi="TH SarabunIT๙" w:cs="TH SarabunIT๙"/>
          <w:sz w:val="32"/>
          <w:szCs w:val="32"/>
          <w:cs/>
        </w:rPr>
        <w:t>ที่ประจำถิ่น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และนกอพยพ เช่นนกกาบบัว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นกกุลา นกกระสานวล นกกระสาแดง นกกาเล็กน้ำ นกแขวก เป็นต้น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สิ่งที่น่าสนใจใน</w:t>
      </w:r>
      <w:r w:rsidRPr="002C4596">
        <w:rPr>
          <w:rFonts w:ascii="TH SarabunIT๙" w:hAnsi="TH SarabunIT๙" w:cs="TH SarabunIT๙"/>
          <w:sz w:val="32"/>
          <w:szCs w:val="32"/>
          <w:cs/>
        </w:rPr>
        <w:lastRenderedPageBreak/>
        <w:t>การเที่ยวชมในเขตห้ามล่าสัตว์ป่าทะเลน้อย คือ พระตำหนักทะเลน้อย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ทะเลบัวยามเช้า ฝูงนกน้ำนานาชนิด แหล่งทำรังวางไข่ของนกน้ำบริเวณอ่าวหม้อ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หน่วยพิทักษ์ป่าควนขี้เสียน แหล่งทำรังวางไข่ของนกน้ำบริเวณควนทะเลมอง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และจุดชมธรรมชาติบริเวณศาลานางเรียม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ความหลากหลายในระบบนิเวศน์ของเขตห้ามล่าสัตว์ป่าทะเลน้อย ทางด้านกายภาพประกอบไปด้วยข้อมูลของพืชพันธุ์ สัตว์ป่า และนกในทะเลน้อย โดยมีรายละเอียด ดังนี้</w:t>
      </w:r>
    </w:p>
    <w:p w:rsidR="009F6A61" w:rsidRPr="002C4596" w:rsidRDefault="009F6A61" w:rsidP="009F6A61">
      <w:pPr>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พืชพรรณ</w:t>
      </w:r>
    </w:p>
    <w:p w:rsidR="009F6A61" w:rsidRPr="002C4596" w:rsidRDefault="009F6A61" w:rsidP="009F6A61">
      <w:pPr>
        <w:jc w:val="thaiDistribute"/>
        <w:rPr>
          <w:rFonts w:ascii="TH SarabunIT๙" w:hAnsi="TH SarabunIT๙" w:cs="TH SarabunIT๙"/>
          <w:sz w:val="32"/>
          <w:szCs w:val="32"/>
        </w:rPr>
      </w:pPr>
      <w:r w:rsidRPr="002C4596">
        <w:rPr>
          <w:rFonts w:ascii="TH SarabunIT๙" w:hAnsi="TH SarabunIT๙" w:cs="TH SarabunIT๙"/>
          <w:sz w:val="32"/>
          <w:szCs w:val="32"/>
        </w:rPr>
        <w:t xml:space="preserve">       </w:t>
      </w: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พื้นที่ป่าในทะเลน้อยแบ่งออกเป็น 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ประเภท คือ ป่าพรุ ซึ่งมีพรรณไม้เด่นคือต้นเสม็ด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อันเป็นแหล่งทำรังของนกน้ำขนาดใหญ่ เช่น นกกระสาแดงและนกกาบบัว ทุ่งหญ้า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ประกอบด้วยต้นกกหรือลาโพ และหญ้าชนิดต่างๆ ป่าดิบชื้น จะพบบนที่ดอน เช่น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ควนขี้เสียน ควนเคร็ง เป็นต้น พื้นที่นาข้าว จะเป็นแหล่งหากินของนกน้ำต่างๆ</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บริเวณพื้นน้ำ จะเป็นแหล่งรวมพืชพรรณไม้น้ำที่น่าสนใจหลายชนิด เช่น กง สาหร่าย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กระจูด ผักตบ และบัวชนิดต่างๆ</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โดยเฉพาะบัวสายจะขึ้นเต็มพื้นน้ำเป็นทะเลบัวที่สวยงามที่สุดในประเทศไทย</w:t>
      </w:r>
      <w:r w:rsidRPr="002C4596">
        <w:rPr>
          <w:rFonts w:ascii="TH SarabunIT๙" w:hAnsi="TH SarabunIT๙" w:cs="TH SarabunIT๙"/>
          <w:sz w:val="32"/>
          <w:szCs w:val="32"/>
        </w:rPr>
        <w:t xml:space="preserve"> </w:t>
      </w:r>
    </w:p>
    <w:p w:rsidR="009F6A61" w:rsidRPr="002C4596" w:rsidRDefault="009F6A61" w:rsidP="009F6A61">
      <w:pPr>
        <w:ind w:left="720" w:firstLine="72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สัตว์ป่า</w:t>
      </w:r>
    </w:p>
    <w:p w:rsidR="009F6A61" w:rsidRPr="002C4596" w:rsidRDefault="009F6A61" w:rsidP="009F6A61">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สัตว์ป่าที่มีรายงานในเขตห้ามล่าสัตว์ป่าทะเลน้อยมีไม่ต่ำกว่า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๒๕๐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ชนิด โดยเป็นสัตว์เลี้ยงลูกด้วยนม ๑๓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ชนิด เช่น ลิงแสม เสือปลา และลิงลม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เป็นต้น สัตว์เลื้อยคลานอย่างน้อย ๒๕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ชนิด เช่น เต่าตะพาบน้ำ จิ้งแหลน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และงูชนิดต่างๆสัตว์สะเทินน้ำสะเทินบก กุ้ง ปู หอย และสัตว์น้ำอื่นอีกเป็นจำนวนมาก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ส่วนพวกปลาน้ำจืดพบไม่ต่ำกว่า ๔๕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ชนิด ปลาที่น่าสนใจและพบได้ไม่ยาก เช่น ปลาช่อน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ปลากระดี่ ปลาซิว ส่วนปลาที่น่าสนใจแต่พบตัวได้ยากกว่า เช่น ปลาปักเป้าน้ำจืด และปลาเสือพ่นน้ำ เป็นต้น</w:t>
      </w:r>
    </w:p>
    <w:p w:rsidR="009F6A61" w:rsidRPr="002C4596" w:rsidRDefault="009F6A61" w:rsidP="009F6A61">
      <w:pPr>
        <w:jc w:val="thaiDistribute"/>
        <w:rPr>
          <w:rFonts w:ascii="TH SarabunIT๙" w:hAnsi="TH SarabunIT๙" w:cs="TH SarabunIT๙"/>
          <w:b/>
          <w:bCs/>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นกในทะเลน้อย</w:t>
      </w:r>
    </w:p>
    <w:p w:rsidR="009F6A61" w:rsidRPr="002C4596" w:rsidRDefault="009F6A61" w:rsidP="009F6A61">
      <w:pPr>
        <w:jc w:val="thaiDistribute"/>
        <w:rPr>
          <w:rFonts w:ascii="TH SarabunIT๙" w:hAnsi="TH SarabunIT๙" w:cs="TH SarabunIT๙"/>
          <w:sz w:val="32"/>
          <w:szCs w:val="32"/>
        </w:rPr>
      </w:pP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จากสภาพพื้นน้ำที่มีความอุดมสมบูรณ์ด้วยพืชพรรณไม้น้ำและสัตว์น้ำต่างๆทะเลน้อยจึงมีความเหมาะสมเป็นแหล่งอาศัยหากิน ทำรังและวางไข่ของนกนานาชนิด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โดยเฉพาะอย่างยิ่งนกน้ำ จากการสำรวจพบนกราว ๑๘๗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ชนิด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แยกออกเป็นนกประจำถิ่นอาศัยอยู่ประจำตลอดปีและนกอพยพย้ายถิ่น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โดยจะอพยพมาในช่วงฤดูหนาวระหว่างเดือนตุลาคม-มีนาคม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ซึ่งเป็นช่วงที่นกมีประชากรมากที่สุด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ส่วนช่วงที่มีนกน้อยที่สุดอยู่ระหว่างเดือนมิถุนายน-กันยายน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อันเป็นช่วงที่นกน้ำทำรัง นกต่างๆที่น่าสนใจในทะเลน้อย มีดังนี้</w:t>
      </w:r>
    </w:p>
    <w:p w:rsidR="009F6A61" w:rsidRPr="002C4596" w:rsidRDefault="009F6A61" w:rsidP="009F6A61">
      <w:pPr>
        <w:jc w:val="thaiDistribute"/>
        <w:rPr>
          <w:rFonts w:ascii="TH SarabunIT๙" w:hAnsi="TH SarabunIT๙" w:cs="TH SarabunIT๙"/>
          <w:sz w:val="32"/>
          <w:szCs w:val="32"/>
          <w:cs/>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t>วงศ์นกยาง (</w:t>
      </w:r>
      <w:r w:rsidRPr="002C4596">
        <w:rPr>
          <w:rFonts w:ascii="TH SarabunIT๙" w:hAnsi="TH SarabunIT๙" w:cs="TH SarabunIT๙"/>
          <w:sz w:val="32"/>
          <w:szCs w:val="32"/>
        </w:rPr>
        <w:t>Heron</w:t>
      </w:r>
      <w:r w:rsidRPr="002C4596">
        <w:rPr>
          <w:rFonts w:ascii="TH SarabunIT๙" w:hAnsi="TH SarabunIT๙" w:cs="TH SarabunIT๙"/>
          <w:sz w:val="32"/>
          <w:szCs w:val="32"/>
          <w:cs/>
        </w:rPr>
        <w:t>) นกน้ำในวงศ์นี้มีลักษณะขายาว คอขาว กินปลาและสัตว์น้ำเล็กๆมีขนาดกลางถึงขนาดใหญ่ พบในทะเลน้อยราว ๑๕ ชนิด เช่น นกยางไฟหัวดำ (</w:t>
      </w:r>
      <w:r w:rsidRPr="002C4596">
        <w:rPr>
          <w:rFonts w:ascii="TH SarabunIT๙" w:hAnsi="TH SarabunIT๙" w:cs="TH SarabunIT๙"/>
          <w:sz w:val="32"/>
          <w:szCs w:val="32"/>
        </w:rPr>
        <w:t>Yellow Bittern</w:t>
      </w:r>
      <w:r w:rsidRPr="002C4596">
        <w:rPr>
          <w:rFonts w:ascii="TH SarabunIT๙" w:hAnsi="TH SarabunIT๙" w:cs="TH SarabunIT๙"/>
          <w:sz w:val="32"/>
          <w:szCs w:val="32"/>
          <w:cs/>
        </w:rPr>
        <w:t>) นกยางโทนใหญ่ (</w:t>
      </w:r>
      <w:r w:rsidRPr="002C4596">
        <w:rPr>
          <w:rFonts w:ascii="TH SarabunIT๙" w:hAnsi="TH SarabunIT๙" w:cs="TH SarabunIT๙"/>
          <w:sz w:val="32"/>
          <w:szCs w:val="32"/>
        </w:rPr>
        <w:t>Great Egret</w:t>
      </w:r>
      <w:r w:rsidRPr="002C4596">
        <w:rPr>
          <w:rFonts w:ascii="TH SarabunIT๙" w:hAnsi="TH SarabunIT๙" w:cs="TH SarabunIT๙"/>
          <w:sz w:val="32"/>
          <w:szCs w:val="32"/>
          <w:cs/>
        </w:rPr>
        <w:t>) นกกาบบัว (</w:t>
      </w:r>
      <w:r w:rsidRPr="002C4596">
        <w:rPr>
          <w:rFonts w:ascii="TH SarabunIT๙" w:hAnsi="TH SarabunIT๙" w:cs="TH SarabunIT๙"/>
          <w:sz w:val="32"/>
          <w:szCs w:val="32"/>
        </w:rPr>
        <w:t>Painted Stork</w:t>
      </w:r>
      <w:r w:rsidRPr="002C4596">
        <w:rPr>
          <w:rFonts w:ascii="TH SarabunIT๙" w:hAnsi="TH SarabunIT๙" w:cs="TH SarabunIT๙"/>
          <w:sz w:val="32"/>
          <w:szCs w:val="32"/>
          <w:cs/>
        </w:rPr>
        <w:t>) นกกระสาแดง (</w:t>
      </w:r>
      <w:r w:rsidRPr="002C4596">
        <w:rPr>
          <w:rFonts w:ascii="TH SarabunIT๙" w:hAnsi="TH SarabunIT๙" w:cs="TH SarabunIT๙"/>
          <w:sz w:val="32"/>
          <w:szCs w:val="32"/>
        </w:rPr>
        <w:t>Puple Heron</w:t>
      </w:r>
      <w:r w:rsidRPr="002C4596">
        <w:rPr>
          <w:rFonts w:ascii="TH SarabunIT๙" w:hAnsi="TH SarabunIT๙" w:cs="TH SarabunIT๙"/>
          <w:sz w:val="32"/>
          <w:szCs w:val="32"/>
          <w:cs/>
        </w:rPr>
        <w:t>) เป็นต้น โดยเฉพาะนกยางและนกกระสาแดงจะทำรังและอาศัยอยู่ในทะเลน้อยตลอดทั้งปี เป็นจำนวนมาก</w:t>
      </w:r>
    </w:p>
    <w:p w:rsidR="009F6A61" w:rsidRPr="002C4596" w:rsidRDefault="009F6A61" w:rsidP="009F6A61">
      <w:pPr>
        <w:jc w:val="thaiDistribute"/>
        <w:rPr>
          <w:rFonts w:ascii="TH SarabunIT๙" w:hAnsi="TH SarabunIT๙" w:cs="TH SarabunIT๙"/>
          <w:sz w:val="32"/>
          <w:szCs w:val="32"/>
        </w:rPr>
      </w:pPr>
      <w:r w:rsidRPr="002C4596">
        <w:rPr>
          <w:rFonts w:ascii="TH SarabunIT๙" w:hAnsi="TH SarabunIT๙" w:cs="TH SarabunIT๙"/>
          <w:cs/>
        </w:rPr>
        <w:tab/>
      </w:r>
      <w:r w:rsidRPr="002C4596">
        <w:rPr>
          <w:rFonts w:ascii="TH SarabunIT๙" w:hAnsi="TH SarabunIT๙" w:cs="TH SarabunIT๙"/>
          <w:cs/>
        </w:rPr>
        <w:tab/>
      </w:r>
      <w:r w:rsidRPr="002C4596">
        <w:rPr>
          <w:rFonts w:ascii="TH SarabunIT๙" w:hAnsi="TH SarabunIT๙" w:cs="TH SarabunIT๙"/>
          <w:sz w:val="32"/>
          <w:szCs w:val="32"/>
          <w:cs/>
        </w:rPr>
        <w:t>วงศ์นกเป็ดน้ำ (</w:t>
      </w:r>
      <w:r w:rsidRPr="002C4596">
        <w:rPr>
          <w:rFonts w:ascii="TH SarabunIT๙" w:hAnsi="TH SarabunIT๙" w:cs="TH SarabunIT๙"/>
          <w:sz w:val="32"/>
          <w:szCs w:val="32"/>
        </w:rPr>
        <w:t xml:space="preserve">Duck and Geese) </w:t>
      </w:r>
      <w:r w:rsidRPr="002C4596">
        <w:rPr>
          <w:rFonts w:ascii="TH SarabunIT๙" w:hAnsi="TH SarabunIT๙" w:cs="TH SarabunIT๙"/>
          <w:sz w:val="32"/>
          <w:szCs w:val="32"/>
          <w:cs/>
        </w:rPr>
        <w:t>นกน้ำคล้ายเป็ดซึ่งมีปากแบน แต่มีขนาดเล็กกว่าสามารถว่ายน้ำและดำน้ำหาปลาได้ดี ส่วนใหญ่อยู่รวมกันเป็นฝูงอพยพมาในฤดูหนาว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นกเป็ดน้ำที่พบในทะเลน้อย เช่น นกเป็ดแดง (</w:t>
      </w:r>
      <w:r w:rsidRPr="002C4596">
        <w:rPr>
          <w:rFonts w:ascii="TH SarabunIT๙" w:hAnsi="TH SarabunIT๙" w:cs="TH SarabunIT๙"/>
          <w:sz w:val="32"/>
          <w:szCs w:val="32"/>
        </w:rPr>
        <w:t xml:space="preserve">Lesser Whistling-Duck) </w:t>
      </w:r>
      <w:r w:rsidRPr="002C4596">
        <w:rPr>
          <w:rFonts w:ascii="TH SarabunIT๙" w:hAnsi="TH SarabunIT๙" w:cs="TH SarabunIT๙"/>
          <w:sz w:val="32"/>
          <w:szCs w:val="32"/>
          <w:cs/>
        </w:rPr>
        <w:t>เป็ดคับแค</w:t>
      </w:r>
      <w:r w:rsidRPr="002C4596">
        <w:rPr>
          <w:rFonts w:ascii="TH SarabunIT๙" w:hAnsi="TH SarabunIT๙" w:cs="TH SarabunIT๙"/>
          <w:sz w:val="32"/>
          <w:szCs w:val="32"/>
        </w:rPr>
        <w:t xml:space="preserve"> (Cotton Pygmy-Goose) </w:t>
      </w:r>
      <w:r w:rsidRPr="002C4596">
        <w:rPr>
          <w:rFonts w:ascii="TH SarabunIT๙" w:hAnsi="TH SarabunIT๙" w:cs="TH SarabunIT๙"/>
          <w:sz w:val="32"/>
          <w:szCs w:val="32"/>
          <w:cs/>
        </w:rPr>
        <w:t>เป็ดลาย (</w:t>
      </w:r>
      <w:r w:rsidRPr="002C4596">
        <w:rPr>
          <w:rFonts w:ascii="TH SarabunIT๙" w:hAnsi="TH SarabunIT๙" w:cs="TH SarabunIT๙"/>
          <w:sz w:val="32"/>
          <w:szCs w:val="32"/>
        </w:rPr>
        <w:t xml:space="preserve">Garganey) </w:t>
      </w:r>
      <w:r w:rsidRPr="002C4596">
        <w:rPr>
          <w:rFonts w:ascii="TH SarabunIT๙" w:hAnsi="TH SarabunIT๙" w:cs="TH SarabunIT๙"/>
          <w:sz w:val="32"/>
          <w:szCs w:val="32"/>
          <w:cs/>
        </w:rPr>
        <w:t>นอกจากนี้ยังมี นกเป็ดผี (</w:t>
      </w:r>
      <w:r w:rsidRPr="002C4596">
        <w:rPr>
          <w:rFonts w:ascii="TH SarabunIT๙" w:hAnsi="TH SarabunIT๙" w:cs="TH SarabunIT๙"/>
          <w:sz w:val="32"/>
          <w:szCs w:val="32"/>
        </w:rPr>
        <w:t xml:space="preserve">Little Grebe) </w:t>
      </w:r>
      <w:r w:rsidRPr="002C4596">
        <w:rPr>
          <w:rFonts w:ascii="TH SarabunIT๙" w:hAnsi="TH SarabunIT๙" w:cs="TH SarabunIT๙"/>
          <w:sz w:val="32"/>
          <w:szCs w:val="32"/>
          <w:cs/>
        </w:rPr>
        <w:t xml:space="preserve">ซึ่งอยู่ในวงศ์ </w:t>
      </w:r>
      <w:r w:rsidRPr="002C4596">
        <w:rPr>
          <w:rFonts w:ascii="TH SarabunIT๙" w:hAnsi="TH SarabunIT๙" w:cs="TH SarabunIT๙"/>
          <w:sz w:val="32"/>
          <w:szCs w:val="32"/>
        </w:rPr>
        <w:t xml:space="preserve">Grebes </w:t>
      </w:r>
      <w:r w:rsidRPr="002C4596">
        <w:rPr>
          <w:rFonts w:ascii="TH SarabunIT๙" w:hAnsi="TH SarabunIT๙" w:cs="TH SarabunIT๙"/>
          <w:sz w:val="32"/>
          <w:szCs w:val="32"/>
          <w:cs/>
        </w:rPr>
        <w:t>มีลักษณะคล้ายนกเป็ดน้ำ ต่างกันตรงปลายปากแหลม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ว่ายน้ำและดำน้ำเก่งมาก</w:t>
      </w:r>
    </w:p>
    <w:p w:rsidR="009F6A61" w:rsidRPr="002C4596" w:rsidRDefault="009F6A61" w:rsidP="009F6A61">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วงศ์นกอัญชัญ (</w:t>
      </w:r>
      <w:r w:rsidRPr="002C4596">
        <w:rPr>
          <w:rFonts w:ascii="TH SarabunIT๙" w:hAnsi="TH SarabunIT๙" w:cs="TH SarabunIT๙"/>
          <w:sz w:val="32"/>
          <w:szCs w:val="32"/>
        </w:rPr>
        <w:t xml:space="preserve">Rails) </w:t>
      </w:r>
      <w:r w:rsidRPr="002C4596">
        <w:rPr>
          <w:rFonts w:ascii="TH SarabunIT๙" w:hAnsi="TH SarabunIT๙" w:cs="TH SarabunIT๙"/>
          <w:sz w:val="32"/>
          <w:szCs w:val="32"/>
          <w:cs/>
        </w:rPr>
        <w:t>นกน้ำวงศ์นี้จะมีขาและนิ้วยาว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สามารถเดินหากินบนกอไม้น้ำได้เป็นอย่างดี นกวงศ์นี้พบได้ง่ายในบริเวณรอบๆที่ทำการเขตห้ามล่าสัตว์ป่าทะเลน้อยนั่นเอง ส่วนใหญ่เป็นนกประจำถิ่น เช่น นกอัญชัญคิ้วขาว (</w:t>
      </w:r>
      <w:r w:rsidRPr="002C4596">
        <w:rPr>
          <w:rFonts w:ascii="TH SarabunIT๙" w:hAnsi="TH SarabunIT๙" w:cs="TH SarabunIT๙"/>
          <w:sz w:val="32"/>
          <w:szCs w:val="32"/>
        </w:rPr>
        <w:t xml:space="preserve">White-browed Crake) </w:t>
      </w:r>
      <w:r w:rsidRPr="002C4596">
        <w:rPr>
          <w:rFonts w:ascii="TH SarabunIT๙" w:hAnsi="TH SarabunIT๙" w:cs="TH SarabunIT๙"/>
          <w:sz w:val="32"/>
          <w:szCs w:val="32"/>
          <w:cs/>
        </w:rPr>
        <w:t>นกกวัก (</w:t>
      </w:r>
      <w:r w:rsidRPr="002C4596">
        <w:rPr>
          <w:rFonts w:ascii="TH SarabunIT๙" w:hAnsi="TH SarabunIT๙" w:cs="TH SarabunIT๙"/>
          <w:sz w:val="32"/>
          <w:szCs w:val="32"/>
        </w:rPr>
        <w:t xml:space="preserve">White-Breasted Waterhen) </w:t>
      </w:r>
      <w:r w:rsidRPr="002C4596">
        <w:rPr>
          <w:rFonts w:ascii="TH SarabunIT๙" w:hAnsi="TH SarabunIT๙" w:cs="TH SarabunIT๙"/>
          <w:sz w:val="32"/>
          <w:szCs w:val="32"/>
          <w:cs/>
        </w:rPr>
        <w:t>นกอีลุ้ม (</w:t>
      </w:r>
      <w:r w:rsidRPr="002C4596">
        <w:rPr>
          <w:rFonts w:ascii="TH SarabunIT๙" w:hAnsi="TH SarabunIT๙" w:cs="TH SarabunIT๙"/>
          <w:sz w:val="32"/>
          <w:szCs w:val="32"/>
        </w:rPr>
        <w:t xml:space="preserve">Waterhen) </w:t>
      </w:r>
      <w:r w:rsidRPr="002C4596">
        <w:rPr>
          <w:rFonts w:ascii="TH SarabunIT๙" w:hAnsi="TH SarabunIT๙" w:cs="TH SarabunIT๙"/>
          <w:sz w:val="32"/>
          <w:szCs w:val="32"/>
          <w:cs/>
        </w:rPr>
        <w:t>นกอีล้ำ (</w:t>
      </w:r>
      <w:r w:rsidRPr="002C4596">
        <w:rPr>
          <w:rFonts w:ascii="TH SarabunIT๙" w:hAnsi="TH SarabunIT๙" w:cs="TH SarabunIT๙"/>
          <w:sz w:val="32"/>
          <w:szCs w:val="32"/>
        </w:rPr>
        <w:t xml:space="preserve">Common Moorhen) </w:t>
      </w:r>
      <w:r w:rsidRPr="002C4596">
        <w:rPr>
          <w:rFonts w:ascii="TH SarabunIT๙" w:hAnsi="TH SarabunIT๙" w:cs="TH SarabunIT๙"/>
          <w:sz w:val="32"/>
          <w:szCs w:val="32"/>
          <w:cs/>
        </w:rPr>
        <w:t>นกคู๊ท (</w:t>
      </w:r>
      <w:r w:rsidRPr="002C4596">
        <w:rPr>
          <w:rFonts w:ascii="TH SarabunIT๙" w:hAnsi="TH SarabunIT๙" w:cs="TH SarabunIT๙"/>
          <w:sz w:val="32"/>
          <w:szCs w:val="32"/>
        </w:rPr>
        <w:t>Coot)</w:t>
      </w:r>
    </w:p>
    <w:p w:rsidR="009F6A61" w:rsidRPr="002C4596" w:rsidRDefault="009F6A61" w:rsidP="006119DF">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วงศ์นกพริก (</w:t>
      </w:r>
      <w:r w:rsidRPr="002C4596">
        <w:rPr>
          <w:rFonts w:ascii="TH SarabunIT๙" w:hAnsi="TH SarabunIT๙" w:cs="TH SarabunIT๙"/>
          <w:sz w:val="32"/>
          <w:szCs w:val="32"/>
        </w:rPr>
        <w:t xml:space="preserve">Jacana) </w:t>
      </w:r>
      <w:r w:rsidRPr="002C4596">
        <w:rPr>
          <w:rFonts w:ascii="TH SarabunIT๙" w:hAnsi="TH SarabunIT๙" w:cs="TH SarabunIT๙"/>
          <w:sz w:val="32"/>
          <w:szCs w:val="32"/>
          <w:cs/>
        </w:rPr>
        <w:t>นกน้ำวงศ์นี้มีนิ้วที่ยาวมากสามารถเดินข้ามบนกอไม้น้ำได้ดี ลักษณะเด่นตัวผู้จะทำหน้าพี่ฟักไข่เลี้ยงลูก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ตัวเมียจับคู่ครั้งละหลายตัว พบที่ทะเลน้อย ๒</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ชนิด คือ นกอีแจว (</w:t>
      </w:r>
      <w:r w:rsidRPr="002C4596">
        <w:rPr>
          <w:rFonts w:ascii="TH SarabunIT๙" w:hAnsi="TH SarabunIT๙" w:cs="TH SarabunIT๙"/>
          <w:sz w:val="32"/>
          <w:szCs w:val="32"/>
        </w:rPr>
        <w:t xml:space="preserve">Pheasant-tailed Jacana) </w:t>
      </w:r>
      <w:r w:rsidRPr="002C4596">
        <w:rPr>
          <w:rFonts w:ascii="TH SarabunIT๙" w:hAnsi="TH SarabunIT๙" w:cs="TH SarabunIT๙"/>
          <w:sz w:val="32"/>
          <w:szCs w:val="32"/>
          <w:cs/>
        </w:rPr>
        <w:t>นกพริก (</w:t>
      </w:r>
      <w:r w:rsidRPr="002C4596">
        <w:rPr>
          <w:rFonts w:ascii="TH SarabunIT๙" w:hAnsi="TH SarabunIT๙" w:cs="TH SarabunIT๙"/>
          <w:sz w:val="32"/>
          <w:szCs w:val="32"/>
        </w:rPr>
        <w:t>Bronzewinged Jacana)</w:t>
      </w:r>
    </w:p>
    <w:p w:rsidR="009F6A61" w:rsidRPr="002C4596" w:rsidRDefault="009F6A61" w:rsidP="003105BA">
      <w:pPr>
        <w:jc w:val="thaiDistribute"/>
        <w:rPr>
          <w:rFonts w:ascii="TH SarabunIT๙" w:hAnsi="TH SarabunIT๙" w:cs="TH SarabunIT๙"/>
          <w:sz w:val="32"/>
          <w:szCs w:val="32"/>
        </w:rPr>
      </w:pPr>
      <w:r w:rsidRPr="002C4596">
        <w:rPr>
          <w:rFonts w:ascii="TH SarabunIT๙" w:hAnsi="TH SarabunIT๙" w:cs="TH SarabunIT๙"/>
          <w:sz w:val="32"/>
          <w:szCs w:val="32"/>
        </w:rPr>
        <w:lastRenderedPageBreak/>
        <w:tab/>
      </w:r>
      <w:r w:rsidRPr="002C4596">
        <w:rPr>
          <w:rFonts w:ascii="TH SarabunIT๙" w:hAnsi="TH SarabunIT๙" w:cs="TH SarabunIT๙"/>
          <w:sz w:val="32"/>
          <w:szCs w:val="32"/>
        </w:rPr>
        <w:tab/>
      </w:r>
      <w:r w:rsidRPr="002C4596">
        <w:rPr>
          <w:rFonts w:ascii="TH SarabunIT๙" w:hAnsi="TH SarabunIT๙" w:cs="TH SarabunIT๙"/>
          <w:sz w:val="32"/>
          <w:szCs w:val="32"/>
          <w:cs/>
        </w:rPr>
        <w:t>วงศ์นกกาน้ำ (</w:t>
      </w:r>
      <w:r w:rsidRPr="002C4596">
        <w:rPr>
          <w:rFonts w:ascii="TH SarabunIT๙" w:hAnsi="TH SarabunIT๙" w:cs="TH SarabunIT๙"/>
          <w:sz w:val="32"/>
          <w:szCs w:val="32"/>
        </w:rPr>
        <w:t xml:space="preserve">Cormorant) </w:t>
      </w:r>
      <w:r w:rsidRPr="002C4596">
        <w:rPr>
          <w:rFonts w:ascii="TH SarabunIT๙" w:hAnsi="TH SarabunIT๙" w:cs="TH SarabunIT๙"/>
          <w:sz w:val="32"/>
          <w:szCs w:val="32"/>
          <w:cs/>
        </w:rPr>
        <w:t>นกน้ำสีดำรูปร่างคล้ายกา นิ้วเท้ามีพังผืดดำน้ำเก่งมาก มีทั้งกาน้ำเล็ก (</w:t>
      </w:r>
      <w:r w:rsidRPr="002C4596">
        <w:rPr>
          <w:rFonts w:ascii="TH SarabunIT๙" w:hAnsi="TH SarabunIT๙" w:cs="TH SarabunIT๙"/>
          <w:sz w:val="32"/>
          <w:szCs w:val="32"/>
        </w:rPr>
        <w:t xml:space="preserve">Little Cormorant) </w:t>
      </w:r>
      <w:r w:rsidR="00837DB9" w:rsidRPr="002C4596">
        <w:rPr>
          <w:rFonts w:ascii="TH SarabunIT๙" w:hAnsi="TH SarabunIT๙" w:cs="TH SarabunIT๙"/>
          <w:sz w:val="32"/>
          <w:szCs w:val="32"/>
          <w:cs/>
        </w:rPr>
        <w:t>และ</w:t>
      </w:r>
      <w:r w:rsidRPr="002C4596">
        <w:rPr>
          <w:rFonts w:ascii="TH SarabunIT๙" w:hAnsi="TH SarabunIT๙" w:cs="TH SarabunIT๙"/>
          <w:sz w:val="32"/>
          <w:szCs w:val="32"/>
          <w:cs/>
        </w:rPr>
        <w:t>กาน้ำใหญ่ (</w:t>
      </w:r>
      <w:r w:rsidRPr="002C4596">
        <w:rPr>
          <w:rFonts w:ascii="TH SarabunIT๙" w:hAnsi="TH SarabunIT๙" w:cs="TH SarabunIT๙"/>
          <w:sz w:val="32"/>
          <w:szCs w:val="32"/>
        </w:rPr>
        <w:t>Great Cormorant)</w:t>
      </w:r>
    </w:p>
    <w:p w:rsidR="00EB315E" w:rsidRPr="002C4596" w:rsidRDefault="00EB315E" w:rsidP="00EB315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วงศ์นกตีนเทียน (</w:t>
      </w:r>
      <w:r w:rsidRPr="002C4596">
        <w:rPr>
          <w:rFonts w:ascii="TH SarabunIT๙" w:hAnsi="TH SarabunIT๙" w:cs="TH SarabunIT๙"/>
          <w:sz w:val="32"/>
          <w:szCs w:val="32"/>
        </w:rPr>
        <w:t xml:space="preserve">Stilts) </w:t>
      </w:r>
      <w:r w:rsidRPr="002C4596">
        <w:rPr>
          <w:rFonts w:ascii="TH SarabunIT๙" w:hAnsi="TH SarabunIT๙" w:cs="TH SarabunIT๙"/>
          <w:sz w:val="32"/>
          <w:szCs w:val="32"/>
          <w:cs/>
        </w:rPr>
        <w:t>นกชายเลนชนิดนี้มีขายาวปากยาว มีสีเป็นขาวดำชอบอยู่รวมกันเป็นฝูงเมืองไทยมีชนิดเดียวคือ นกตีนเทียน (</w:t>
      </w:r>
      <w:r w:rsidRPr="002C4596">
        <w:rPr>
          <w:rFonts w:ascii="TH SarabunIT๙" w:hAnsi="TH SarabunIT๙" w:cs="TH SarabunIT๙"/>
          <w:sz w:val="32"/>
          <w:szCs w:val="32"/>
        </w:rPr>
        <w:t xml:space="preserve">Blackwinged Stilt) </w:t>
      </w:r>
      <w:r w:rsidRPr="002C4596">
        <w:rPr>
          <w:rFonts w:ascii="TH SarabunIT๙" w:hAnsi="TH SarabunIT๙" w:cs="TH SarabunIT๙"/>
          <w:sz w:val="32"/>
          <w:szCs w:val="32"/>
          <w:cs/>
        </w:rPr>
        <w:t>นอกจากนี้แล้วยังมีนกทีพบเสมอ เช่นเหยียวแดง (</w:t>
      </w:r>
      <w:r w:rsidRPr="002C4596">
        <w:rPr>
          <w:rFonts w:ascii="TH SarabunIT๙" w:hAnsi="TH SarabunIT๙" w:cs="TH SarabunIT๙"/>
          <w:sz w:val="32"/>
          <w:szCs w:val="32"/>
        </w:rPr>
        <w:t xml:space="preserve">Brahminy Kite) </w:t>
      </w:r>
      <w:r w:rsidRPr="002C4596">
        <w:rPr>
          <w:rFonts w:ascii="TH SarabunIT๙" w:hAnsi="TH SarabunIT๙" w:cs="TH SarabunIT๙"/>
          <w:sz w:val="32"/>
          <w:szCs w:val="32"/>
          <w:cs/>
        </w:rPr>
        <w:t>นกกระแตแต้แว๊ด (</w:t>
      </w:r>
      <w:r w:rsidRPr="002C4596">
        <w:rPr>
          <w:rFonts w:ascii="TH SarabunIT๙" w:hAnsi="TH SarabunIT๙" w:cs="TH SarabunIT๙"/>
          <w:sz w:val="32"/>
          <w:szCs w:val="32"/>
        </w:rPr>
        <w:t>Redwattled Lapwing)</w:t>
      </w:r>
      <w:r w:rsidRPr="002C4596">
        <w:rPr>
          <w:rFonts w:ascii="TH SarabunIT๙" w:hAnsi="TH SarabunIT๙" w:cs="TH SarabunIT๙"/>
          <w:sz w:val="32"/>
          <w:szCs w:val="32"/>
          <w:cs/>
        </w:rPr>
        <w:t xml:space="preserve"> นกนางนวลแกรบเคราขาว(</w:t>
      </w:r>
      <w:r w:rsidRPr="002C4596">
        <w:rPr>
          <w:rFonts w:ascii="TH SarabunIT๙" w:hAnsi="TH SarabunIT๙" w:cs="TH SarabunIT๙"/>
          <w:sz w:val="32"/>
          <w:szCs w:val="32"/>
        </w:rPr>
        <w:t xml:space="preserve">Wiskered Tern) </w:t>
      </w:r>
      <w:r w:rsidRPr="002C4596">
        <w:rPr>
          <w:rFonts w:ascii="TH SarabunIT๙" w:hAnsi="TH SarabunIT๙" w:cs="TH SarabunIT๙"/>
          <w:sz w:val="32"/>
          <w:szCs w:val="32"/>
          <w:cs/>
        </w:rPr>
        <w:t>นกกระเต็นน้อยธรรมดา (</w:t>
      </w:r>
      <w:r w:rsidRPr="002C4596">
        <w:rPr>
          <w:rFonts w:ascii="TH SarabunIT๙" w:hAnsi="TH SarabunIT๙" w:cs="TH SarabunIT๙"/>
          <w:sz w:val="32"/>
          <w:szCs w:val="32"/>
        </w:rPr>
        <w:t>Common Kingfisher)</w:t>
      </w:r>
      <w:r w:rsidRPr="002C4596">
        <w:rPr>
          <w:rFonts w:ascii="TH SarabunIT๙" w:hAnsi="TH SarabunIT๙" w:cs="TH SarabunIT๙"/>
          <w:sz w:val="32"/>
          <w:szCs w:val="32"/>
          <w:cs/>
        </w:rPr>
        <w:t>นกนางแอ่นบ้าน (</w:t>
      </w:r>
      <w:r w:rsidRPr="002C4596">
        <w:rPr>
          <w:rFonts w:ascii="TH SarabunIT๙" w:hAnsi="TH SarabunIT๙" w:cs="TH SarabunIT๙"/>
          <w:sz w:val="32"/>
          <w:szCs w:val="32"/>
        </w:rPr>
        <w:t xml:space="preserve">Barn Swallow) </w:t>
      </w:r>
      <w:r w:rsidRPr="002C4596">
        <w:rPr>
          <w:rFonts w:ascii="TH SarabunIT๙" w:hAnsi="TH SarabunIT๙" w:cs="TH SarabunIT๙"/>
          <w:sz w:val="32"/>
          <w:szCs w:val="32"/>
          <w:cs/>
        </w:rPr>
        <w:t>เป็นต้น</w:t>
      </w:r>
    </w:p>
    <w:p w:rsidR="00F46951" w:rsidRPr="002C4596" w:rsidRDefault="00322BE4" w:rsidP="00322BE4">
      <w:pPr>
        <w:tabs>
          <w:tab w:val="left" w:pos="1134"/>
        </w:tabs>
        <w:spacing w:before="240"/>
        <w:ind w:firstLine="1134"/>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๙.๔ </w:t>
      </w:r>
      <w:r w:rsidR="00572F55" w:rsidRPr="002C4596">
        <w:rPr>
          <w:rFonts w:ascii="TH SarabunIT๙" w:hAnsi="TH SarabunIT๙" w:cs="TH SarabunIT๙"/>
          <w:b/>
          <w:bCs/>
          <w:sz w:val="32"/>
          <w:szCs w:val="32"/>
          <w:cs/>
        </w:rPr>
        <w:t>คุณภาพของทรัพยากรธรรมชาติ</w:t>
      </w:r>
    </w:p>
    <w:p w:rsidR="009A774B" w:rsidRPr="002C4596" w:rsidRDefault="009A774B" w:rsidP="009A774B">
      <w:pPr>
        <w:tabs>
          <w:tab w:val="left" w:pos="1134"/>
        </w:tabs>
        <w:ind w:firstLine="1134"/>
        <w:jc w:val="thaiDistribute"/>
        <w:rPr>
          <w:rFonts w:ascii="TH SarabunIT๙" w:hAnsi="TH SarabunIT๙" w:cs="TH SarabunIT๙"/>
          <w:sz w:val="32"/>
          <w:szCs w:val="32"/>
          <w:cs/>
        </w:rPr>
      </w:pPr>
      <w:r w:rsidRPr="002C4596">
        <w:rPr>
          <w:rFonts w:ascii="TH SarabunIT๙" w:hAnsi="TH SarabunIT๙" w:cs="TH SarabunIT๙"/>
          <w:sz w:val="32"/>
          <w:szCs w:val="32"/>
          <w:cs/>
        </w:rPr>
        <w:tab/>
        <w:t>การมาดูในมิติของคุณภาพทรัพยากรธรรมชาติของพื้นที่ตำบลพนางตุง ในภาพรวม</w:t>
      </w:r>
      <w:r w:rsidR="00B8198C" w:rsidRPr="002C4596">
        <w:rPr>
          <w:rFonts w:ascii="TH SarabunIT๙" w:hAnsi="TH SarabunIT๙" w:cs="TH SarabunIT๙"/>
          <w:sz w:val="32"/>
          <w:szCs w:val="32"/>
          <w:cs/>
        </w:rPr>
        <w:t>เรา</w:t>
      </w:r>
      <w:r w:rsidRPr="002C4596">
        <w:rPr>
          <w:rFonts w:ascii="TH SarabunIT๙" w:hAnsi="TH SarabunIT๙" w:cs="TH SarabunIT๙"/>
          <w:sz w:val="32"/>
          <w:szCs w:val="32"/>
          <w:cs/>
        </w:rPr>
        <w:t>จะเห็นได้</w:t>
      </w:r>
      <w:r w:rsidR="00B8198C" w:rsidRPr="002C4596">
        <w:rPr>
          <w:rFonts w:ascii="TH SarabunIT๙" w:hAnsi="TH SarabunIT๙" w:cs="TH SarabunIT๙"/>
          <w:sz w:val="32"/>
          <w:szCs w:val="32"/>
          <w:cs/>
        </w:rPr>
        <w:t>อย่าง</w:t>
      </w:r>
      <w:r w:rsidRPr="002C4596">
        <w:rPr>
          <w:rFonts w:ascii="TH SarabunIT๙" w:hAnsi="TH SarabunIT๙" w:cs="TH SarabunIT๙"/>
          <w:sz w:val="32"/>
          <w:szCs w:val="32"/>
          <w:cs/>
        </w:rPr>
        <w:t>เด่นชัด</w:t>
      </w:r>
      <w:r w:rsidR="00B8198C" w:rsidRPr="002C4596">
        <w:rPr>
          <w:rFonts w:ascii="TH SarabunIT๙" w:hAnsi="TH SarabunIT๙" w:cs="TH SarabunIT๙"/>
          <w:sz w:val="32"/>
          <w:szCs w:val="32"/>
          <w:cs/>
        </w:rPr>
        <w:t xml:space="preserve"> </w:t>
      </w:r>
      <w:r w:rsidR="00D008B2" w:rsidRPr="002C4596">
        <w:rPr>
          <w:rFonts w:ascii="TH SarabunIT๙" w:hAnsi="TH SarabunIT๙" w:cs="TH SarabunIT๙"/>
          <w:sz w:val="32"/>
          <w:szCs w:val="32"/>
          <w:cs/>
        </w:rPr>
        <w:t>จาก</w:t>
      </w:r>
      <w:r w:rsidRPr="002C4596">
        <w:rPr>
          <w:rFonts w:ascii="TH SarabunIT๙" w:hAnsi="TH SarabunIT๙" w:cs="TH SarabunIT๙"/>
          <w:sz w:val="32"/>
          <w:szCs w:val="32"/>
          <w:cs/>
        </w:rPr>
        <w:t>ความหลากหลาย</w:t>
      </w:r>
      <w:r w:rsidR="00D008B2" w:rsidRPr="002C4596">
        <w:rPr>
          <w:rFonts w:ascii="TH SarabunIT๙" w:hAnsi="TH SarabunIT๙" w:cs="TH SarabunIT๙"/>
          <w:sz w:val="32"/>
          <w:szCs w:val="32"/>
          <w:cs/>
        </w:rPr>
        <w:t>ใน</w:t>
      </w:r>
      <w:r w:rsidRPr="002C4596">
        <w:rPr>
          <w:rFonts w:ascii="TH SarabunIT๙" w:hAnsi="TH SarabunIT๙" w:cs="TH SarabunIT๙"/>
          <w:sz w:val="32"/>
          <w:szCs w:val="32"/>
          <w:cs/>
        </w:rPr>
        <w:t>ระบบนิเวศพื้นที่ชุ่มน้ำ ก็คือ ทะเลน้อย</w:t>
      </w:r>
      <w:r w:rsidR="00D008B2"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เป็น</w:t>
      </w:r>
      <w:r w:rsidR="00275C22" w:rsidRPr="002C4596">
        <w:rPr>
          <w:rFonts w:ascii="TH SarabunIT๙" w:hAnsi="TH SarabunIT๙" w:cs="TH SarabunIT๙"/>
          <w:sz w:val="32"/>
          <w:szCs w:val="32"/>
          <w:cs/>
        </w:rPr>
        <w:t>ส่วน</w:t>
      </w:r>
      <w:r w:rsidRPr="002C4596">
        <w:rPr>
          <w:rFonts w:ascii="TH SarabunIT๙" w:hAnsi="TH SarabunIT๙" w:cs="TH SarabunIT๙"/>
          <w:sz w:val="32"/>
          <w:szCs w:val="32"/>
          <w:cs/>
        </w:rPr>
        <w:t>สำคัญ</w:t>
      </w:r>
      <w:r w:rsidR="00AD0BA6" w:rsidRPr="002C4596">
        <w:rPr>
          <w:rFonts w:ascii="TH SarabunIT๙" w:hAnsi="TH SarabunIT๙" w:cs="TH SarabunIT๙"/>
          <w:sz w:val="32"/>
          <w:szCs w:val="32"/>
          <w:cs/>
        </w:rPr>
        <w:t xml:space="preserve"> </w:t>
      </w:r>
      <w:r w:rsidR="00D008B2" w:rsidRPr="002C4596">
        <w:rPr>
          <w:rFonts w:ascii="TH SarabunIT๙" w:hAnsi="TH SarabunIT๙" w:cs="TH SarabunIT๙"/>
          <w:sz w:val="32"/>
          <w:szCs w:val="32"/>
          <w:cs/>
        </w:rPr>
        <w:t>พื้นที่นี้มีความสัมพันธ์</w:t>
      </w:r>
      <w:r w:rsidR="00AD0BA6" w:rsidRPr="002C4596">
        <w:rPr>
          <w:rFonts w:ascii="TH SarabunIT๙" w:hAnsi="TH SarabunIT๙" w:cs="TH SarabunIT๙"/>
          <w:sz w:val="32"/>
          <w:szCs w:val="32"/>
          <w:cs/>
        </w:rPr>
        <w:t>เกี่ยวเนื่องกัน</w:t>
      </w:r>
      <w:r w:rsidR="00D008B2" w:rsidRPr="002C4596">
        <w:rPr>
          <w:rFonts w:ascii="TH SarabunIT๙" w:hAnsi="TH SarabunIT๙" w:cs="TH SarabunIT๙"/>
          <w:sz w:val="32"/>
          <w:szCs w:val="32"/>
          <w:cs/>
        </w:rPr>
        <w:t xml:space="preserve"> </w:t>
      </w:r>
      <w:r w:rsidR="00AD0BA6" w:rsidRPr="002C4596">
        <w:rPr>
          <w:rFonts w:ascii="TH SarabunIT๙" w:hAnsi="TH SarabunIT๙" w:cs="TH SarabunIT๙"/>
          <w:sz w:val="32"/>
          <w:szCs w:val="32"/>
          <w:cs/>
        </w:rPr>
        <w:t xml:space="preserve">ระหว่างพืชพรรณ สัตว์นํ้า สัตว์ป่า ฝูงปลา นกนํ้า </w:t>
      </w:r>
      <w:r w:rsidR="00D008B2" w:rsidRPr="002C4596">
        <w:rPr>
          <w:rFonts w:ascii="TH SarabunIT๙" w:hAnsi="TH SarabunIT๙" w:cs="TH SarabunIT๙"/>
          <w:sz w:val="32"/>
          <w:szCs w:val="32"/>
          <w:cs/>
        </w:rPr>
        <w:t>ฯลฯ ซึ่ง</w:t>
      </w:r>
      <w:r w:rsidR="00AD0BA6" w:rsidRPr="002C4596">
        <w:rPr>
          <w:rFonts w:ascii="TH SarabunIT๙" w:hAnsi="TH SarabunIT๙" w:cs="TH SarabunIT๙"/>
          <w:sz w:val="32"/>
          <w:szCs w:val="32"/>
          <w:cs/>
        </w:rPr>
        <w:t>ได้</w:t>
      </w:r>
      <w:r w:rsidR="00D008B2" w:rsidRPr="002C4596">
        <w:rPr>
          <w:rFonts w:ascii="TH SarabunIT๙" w:hAnsi="TH SarabunIT๙" w:cs="TH SarabunIT๙"/>
          <w:sz w:val="32"/>
          <w:szCs w:val="32"/>
          <w:cs/>
        </w:rPr>
        <w:t>เกื้อกูล</w:t>
      </w:r>
      <w:r w:rsidR="00DE7546" w:rsidRPr="002C4596">
        <w:rPr>
          <w:rFonts w:ascii="TH SarabunIT๙" w:hAnsi="TH SarabunIT๙" w:cs="TH SarabunIT๙"/>
          <w:sz w:val="32"/>
          <w:szCs w:val="32"/>
          <w:cs/>
        </w:rPr>
        <w:t>และ</w:t>
      </w:r>
      <w:r w:rsidR="00AD0BA6" w:rsidRPr="002C4596">
        <w:rPr>
          <w:rFonts w:ascii="TH SarabunIT๙" w:hAnsi="TH SarabunIT๙" w:cs="TH SarabunIT๙"/>
          <w:sz w:val="32"/>
          <w:szCs w:val="32"/>
          <w:cs/>
        </w:rPr>
        <w:t>หล่อเลี้ยง</w:t>
      </w:r>
      <w:r w:rsidR="00DE7546" w:rsidRPr="002C4596">
        <w:rPr>
          <w:rFonts w:ascii="TH SarabunIT๙" w:hAnsi="TH SarabunIT๙" w:cs="TH SarabunIT๙"/>
          <w:sz w:val="32"/>
          <w:szCs w:val="32"/>
          <w:cs/>
        </w:rPr>
        <w:t>วิถีชีวิตของ</w:t>
      </w:r>
      <w:r w:rsidR="00AD0BA6" w:rsidRPr="002C4596">
        <w:rPr>
          <w:rFonts w:ascii="TH SarabunIT๙" w:hAnsi="TH SarabunIT๙" w:cs="TH SarabunIT๙"/>
          <w:sz w:val="32"/>
          <w:szCs w:val="32"/>
          <w:cs/>
        </w:rPr>
        <w:t>ผู้คน</w:t>
      </w:r>
      <w:r w:rsidR="00DE7546" w:rsidRPr="002C4596">
        <w:rPr>
          <w:rFonts w:ascii="TH SarabunIT๙" w:hAnsi="TH SarabunIT๙" w:cs="TH SarabunIT๙"/>
          <w:sz w:val="32"/>
          <w:szCs w:val="32"/>
          <w:cs/>
        </w:rPr>
        <w:t xml:space="preserve"> และสรรพสัตว์</w:t>
      </w:r>
      <w:r w:rsidR="00AD0BA6" w:rsidRPr="002C4596">
        <w:rPr>
          <w:rFonts w:ascii="TH SarabunIT๙" w:hAnsi="TH SarabunIT๙" w:cs="TH SarabunIT๙"/>
          <w:sz w:val="32"/>
          <w:szCs w:val="32"/>
          <w:cs/>
        </w:rPr>
        <w:t xml:space="preserve">มาอย่างยาวนาน </w:t>
      </w:r>
      <w:r w:rsidR="00783207" w:rsidRPr="002C4596">
        <w:rPr>
          <w:rFonts w:ascii="TH SarabunIT๙" w:hAnsi="TH SarabunIT๙" w:cs="TH SarabunIT๙"/>
          <w:sz w:val="32"/>
          <w:szCs w:val="32"/>
          <w:cs/>
        </w:rPr>
        <w:t>ในที่นี่</w:t>
      </w:r>
      <w:r w:rsidR="00DE7546" w:rsidRPr="002C4596">
        <w:rPr>
          <w:rFonts w:ascii="TH SarabunIT๙" w:hAnsi="TH SarabunIT๙" w:cs="TH SarabunIT๙"/>
          <w:sz w:val="32"/>
          <w:szCs w:val="32"/>
          <w:cs/>
        </w:rPr>
        <w:t xml:space="preserve"> </w:t>
      </w:r>
      <w:r w:rsidR="00783207" w:rsidRPr="002C4596">
        <w:rPr>
          <w:rFonts w:ascii="TH SarabunIT๙" w:hAnsi="TH SarabunIT๙" w:cs="TH SarabunIT๙"/>
          <w:sz w:val="32"/>
          <w:szCs w:val="32"/>
          <w:cs/>
        </w:rPr>
        <w:t>เรา</w:t>
      </w:r>
      <w:r w:rsidR="00F966FF" w:rsidRPr="002C4596">
        <w:rPr>
          <w:rFonts w:ascii="TH SarabunIT๙" w:hAnsi="TH SarabunIT๙" w:cs="TH SarabunIT๙"/>
          <w:sz w:val="32"/>
          <w:szCs w:val="32"/>
          <w:cs/>
        </w:rPr>
        <w:t>สามารถวิเคราะห์ข้อมูลคุณภาพทรัพยา</w:t>
      </w:r>
      <w:r w:rsidR="009B1849">
        <w:rPr>
          <w:rFonts w:ascii="TH SarabunIT๙" w:hAnsi="TH SarabunIT๙" w:cs="TH SarabunIT๙"/>
          <w:sz w:val="32"/>
          <w:szCs w:val="32"/>
          <w:cs/>
        </w:rPr>
        <w:t>กรธรรมชาติของพื้นที่ตำบลพนางตุง</w:t>
      </w:r>
      <w:r w:rsidR="009B1849">
        <w:rPr>
          <w:rFonts w:ascii="TH SarabunIT๙" w:hAnsi="TH SarabunIT๙" w:cs="TH SarabunIT๙" w:hint="cs"/>
          <w:sz w:val="32"/>
          <w:szCs w:val="32"/>
          <w:cs/>
        </w:rPr>
        <w:t xml:space="preserve"> </w:t>
      </w:r>
      <w:r w:rsidR="00F966FF" w:rsidRPr="002C4596">
        <w:rPr>
          <w:rFonts w:ascii="TH SarabunIT๙" w:hAnsi="TH SarabunIT๙" w:cs="TH SarabunIT๙"/>
          <w:sz w:val="32"/>
          <w:szCs w:val="32"/>
          <w:cs/>
        </w:rPr>
        <w:t>ได้</w:t>
      </w:r>
      <w:r w:rsidR="007B59C6" w:rsidRPr="002C4596">
        <w:rPr>
          <w:rFonts w:ascii="TH SarabunIT๙" w:hAnsi="TH SarabunIT๙" w:cs="TH SarabunIT๙"/>
          <w:sz w:val="32"/>
          <w:szCs w:val="32"/>
          <w:cs/>
        </w:rPr>
        <w:t>ใน</w:t>
      </w:r>
      <w:r w:rsidR="00F966FF" w:rsidRPr="002C4596">
        <w:rPr>
          <w:rFonts w:ascii="TH SarabunIT๙" w:hAnsi="TH SarabunIT๙" w:cs="TH SarabunIT๙"/>
          <w:sz w:val="32"/>
          <w:szCs w:val="32"/>
          <w:cs/>
        </w:rPr>
        <w:t xml:space="preserve"> ๒ </w:t>
      </w:r>
      <w:r w:rsidR="007B59C6" w:rsidRPr="002C4596">
        <w:rPr>
          <w:rFonts w:ascii="TH SarabunIT๙" w:hAnsi="TH SarabunIT๙" w:cs="TH SarabunIT๙"/>
          <w:sz w:val="32"/>
          <w:szCs w:val="32"/>
          <w:cs/>
        </w:rPr>
        <w:t>มิติ ก็คือ ในแง่มุมของความอุดมสมบูรณ์ของทรัพยากรธรรมชาติจากฐานข้อมูลเดิม และ</w:t>
      </w:r>
      <w:r w:rsidR="00783207" w:rsidRPr="002C4596">
        <w:rPr>
          <w:rFonts w:ascii="TH SarabunIT๙" w:hAnsi="TH SarabunIT๙" w:cs="TH SarabunIT๙"/>
          <w:sz w:val="32"/>
          <w:szCs w:val="32"/>
          <w:cs/>
        </w:rPr>
        <w:t>ใน</w:t>
      </w:r>
      <w:r w:rsidR="007B59C6" w:rsidRPr="002C4596">
        <w:rPr>
          <w:rFonts w:ascii="TH SarabunIT๙" w:hAnsi="TH SarabunIT๙" w:cs="TH SarabunIT๙"/>
          <w:sz w:val="32"/>
          <w:szCs w:val="32"/>
          <w:cs/>
        </w:rPr>
        <w:t>แง่มุมของความเสื่อมโทรมถดถอย</w:t>
      </w:r>
      <w:r w:rsidR="00783207" w:rsidRPr="002C4596">
        <w:rPr>
          <w:rFonts w:ascii="TH SarabunIT๙" w:hAnsi="TH SarabunIT๙" w:cs="TH SarabunIT๙"/>
          <w:sz w:val="32"/>
          <w:szCs w:val="32"/>
          <w:cs/>
        </w:rPr>
        <w:t>ของ</w:t>
      </w:r>
      <w:r w:rsidR="007B59C6" w:rsidRPr="002C4596">
        <w:rPr>
          <w:rFonts w:ascii="TH SarabunIT๙" w:hAnsi="TH SarabunIT๙" w:cs="TH SarabunIT๙"/>
          <w:sz w:val="32"/>
          <w:szCs w:val="32"/>
          <w:cs/>
        </w:rPr>
        <w:t>ทรัพยากรธรรมชาติ จากฐานข้อมูล</w:t>
      </w:r>
      <w:r w:rsidR="00DE7546" w:rsidRPr="002C4596">
        <w:rPr>
          <w:rFonts w:ascii="TH SarabunIT๙" w:hAnsi="TH SarabunIT๙" w:cs="TH SarabunIT๙"/>
          <w:sz w:val="32"/>
          <w:szCs w:val="32"/>
          <w:cs/>
        </w:rPr>
        <w:t>ใน</w:t>
      </w:r>
      <w:r w:rsidR="007B59C6" w:rsidRPr="002C4596">
        <w:rPr>
          <w:rFonts w:ascii="TH SarabunIT๙" w:hAnsi="TH SarabunIT๙" w:cs="TH SarabunIT๙"/>
          <w:sz w:val="32"/>
          <w:szCs w:val="32"/>
          <w:cs/>
        </w:rPr>
        <w:t xml:space="preserve">ปัจจุบัน </w:t>
      </w:r>
      <w:r w:rsidR="00783207" w:rsidRPr="002C4596">
        <w:rPr>
          <w:rFonts w:ascii="TH SarabunIT๙" w:hAnsi="TH SarabunIT๙" w:cs="TH SarabunIT๙"/>
          <w:sz w:val="32"/>
          <w:szCs w:val="32"/>
          <w:cs/>
        </w:rPr>
        <w:t>ปรากฏใน</w:t>
      </w:r>
      <w:r w:rsidR="007B59C6" w:rsidRPr="002C4596">
        <w:rPr>
          <w:rFonts w:ascii="TH SarabunIT๙" w:hAnsi="TH SarabunIT๙" w:cs="TH SarabunIT๙"/>
          <w:sz w:val="32"/>
          <w:szCs w:val="32"/>
          <w:cs/>
        </w:rPr>
        <w:t>เอกสารและงานวิจัยที่เกี่ยวข้อง ดังนี้</w:t>
      </w:r>
    </w:p>
    <w:p w:rsidR="008360F3" w:rsidRPr="002C4596" w:rsidRDefault="006C529B" w:rsidP="00C13733">
      <w:pPr>
        <w:tabs>
          <w:tab w:val="left" w:pos="1134"/>
        </w:tabs>
        <w:spacing w:before="240"/>
        <w:ind w:firstLine="1134"/>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008360F3" w:rsidRPr="002C4596">
        <w:rPr>
          <w:rFonts w:ascii="TH SarabunIT๙" w:hAnsi="TH SarabunIT๙" w:cs="TH SarabunIT๙"/>
          <w:b/>
          <w:bCs/>
          <w:sz w:val="32"/>
          <w:szCs w:val="32"/>
          <w:cs/>
        </w:rPr>
        <w:t>๙.๔.๑</w:t>
      </w:r>
      <w:r w:rsidR="0006318D" w:rsidRPr="002C4596">
        <w:rPr>
          <w:rFonts w:ascii="TH SarabunIT๙" w:hAnsi="TH SarabunIT๙" w:cs="TH SarabunIT๙"/>
          <w:b/>
          <w:bCs/>
          <w:sz w:val="32"/>
          <w:szCs w:val="32"/>
          <w:cs/>
        </w:rPr>
        <w:t xml:space="preserve"> ความหลากหลายของชนิดพืช</w:t>
      </w:r>
    </w:p>
    <w:p w:rsidR="006C529B" w:rsidRPr="002C4596" w:rsidRDefault="008360F3" w:rsidP="00F46951">
      <w:pPr>
        <w:tabs>
          <w:tab w:val="left" w:pos="1134"/>
        </w:tabs>
        <w:ind w:firstLine="1134"/>
        <w:jc w:val="thaiDistribute"/>
        <w:rPr>
          <w:rFonts w:ascii="TH SarabunIT๙" w:hAnsi="TH SarabunIT๙" w:cs="TH SarabunIT๙"/>
          <w:sz w:val="32"/>
          <w:szCs w:val="32"/>
        </w:rPr>
      </w:pPr>
      <w:r w:rsidRPr="002C4596">
        <w:rPr>
          <w:rFonts w:ascii="TH SarabunIT๙" w:hAnsi="TH SarabunIT๙" w:cs="TH SarabunIT๙"/>
          <w:sz w:val="32"/>
          <w:szCs w:val="32"/>
          <w:cs/>
        </w:rPr>
        <w:tab/>
        <w:t xml:space="preserve">พื้นที่ตำบลพนางตุง </w:t>
      </w:r>
      <w:r w:rsidR="007E6B42" w:rsidRPr="002C4596">
        <w:rPr>
          <w:rFonts w:ascii="TH SarabunIT๙" w:hAnsi="TH SarabunIT๙" w:cs="TH SarabunIT๙"/>
          <w:sz w:val="32"/>
          <w:szCs w:val="32"/>
          <w:cs/>
        </w:rPr>
        <w:t>พบว่ามีป่า ๒ ลักษณะ คือ ป่าพรุ (</w:t>
      </w:r>
      <w:r w:rsidR="007E6B42" w:rsidRPr="002C4596">
        <w:rPr>
          <w:rFonts w:ascii="TH SarabunIT๙" w:hAnsi="TH SarabunIT๙" w:cs="TH SarabunIT๙"/>
          <w:sz w:val="32"/>
          <w:szCs w:val="32"/>
        </w:rPr>
        <w:t>peat swamp forest</w:t>
      </w:r>
      <w:r w:rsidR="007E6B42" w:rsidRPr="002C4596">
        <w:rPr>
          <w:rFonts w:ascii="TH SarabunIT๙" w:hAnsi="TH SarabunIT๙" w:cs="TH SarabunIT๙"/>
          <w:sz w:val="32"/>
          <w:szCs w:val="32"/>
          <w:cs/>
        </w:rPr>
        <w:t>) และป่าบึงน้ำจืด (</w:t>
      </w:r>
      <w:r w:rsidR="007E6B42" w:rsidRPr="002C4596">
        <w:rPr>
          <w:rFonts w:ascii="TH SarabunIT๙" w:hAnsi="TH SarabunIT๙" w:cs="TH SarabunIT๙"/>
          <w:sz w:val="32"/>
          <w:szCs w:val="32"/>
        </w:rPr>
        <w:t>freshwater swamp forest</w:t>
      </w:r>
      <w:r w:rsidR="007E6B42" w:rsidRPr="002C4596">
        <w:rPr>
          <w:rFonts w:ascii="TH SarabunIT๙" w:hAnsi="TH SarabunIT๙" w:cs="TH SarabunIT๙"/>
          <w:sz w:val="32"/>
          <w:szCs w:val="32"/>
          <w:cs/>
        </w:rPr>
        <w:t xml:space="preserve">) </w:t>
      </w:r>
      <w:r w:rsidR="007E6B42" w:rsidRPr="002C4596">
        <w:rPr>
          <w:rStyle w:val="afa"/>
          <w:rFonts w:ascii="TH SarabunIT๙" w:hAnsi="TH SarabunIT๙" w:cs="TH SarabunIT๙"/>
          <w:cs/>
        </w:rPr>
        <w:footnoteReference w:id="10"/>
      </w:r>
      <w:r w:rsidR="007E6B42" w:rsidRPr="002C4596">
        <w:rPr>
          <w:rFonts w:ascii="TH SarabunIT๙" w:hAnsi="TH SarabunIT๙" w:cs="TH SarabunIT๙"/>
          <w:sz w:val="32"/>
          <w:szCs w:val="32"/>
          <w:cs/>
        </w:rPr>
        <w:t>โดยพื้นที่ส่วนใหญ่มีลักษณะเป็นป่าพรุเสม็ด และเสม็ดขาวเป็นพืชหลัก ส่วนสภาพพื้นที่ป่า</w:t>
      </w:r>
      <w:r w:rsidR="006C529B" w:rsidRPr="002C4596">
        <w:rPr>
          <w:rFonts w:ascii="TH SarabunIT๙" w:hAnsi="TH SarabunIT๙" w:cs="TH SarabunIT๙"/>
          <w:sz w:val="32"/>
          <w:szCs w:val="32"/>
          <w:cs/>
        </w:rPr>
        <w:t>บึงน้ำจืดพบโดยบริเวณรอบทะเลน้อย บริเวณคลองยวน-คลองปากประ แต่ส่วนใหญ่ค่อนข้างเสื่อมโทรมมาก ในบริเวณทะเลน้อยมีน้ำขังอยู่ตลอด พืชที่ขึ้นอยู่มีเฉ</w:t>
      </w:r>
      <w:r w:rsidR="006C529B" w:rsidRPr="002C4596">
        <w:rPr>
          <w:rFonts w:ascii="TH SarabunIT๙" w:hAnsi="TH SarabunIT๙" w:cs="TH SarabunIT๙"/>
          <w:cs/>
        </w:rPr>
        <w:t>พ</w:t>
      </w:r>
      <w:r w:rsidR="006C529B" w:rsidRPr="002C4596">
        <w:rPr>
          <w:rFonts w:ascii="TH SarabunIT๙" w:hAnsi="TH SarabunIT๙" w:cs="TH SarabunIT๙"/>
          <w:sz w:val="32"/>
          <w:szCs w:val="32"/>
          <w:cs/>
        </w:rPr>
        <w:t>าะพรรณไม้น้ำชนิดต่างๆได้แก่ แหนแดง เถาว์ตรุษ บอน กกสามเหลี่ยม ผักตบชวา ผักแว่น เซ่งใบมน บัวหลวง บัวสาย บัวผัน สันตวาใบพาย เซ่งใบยาว จาก ขลู่ สร้อยทับทิม ผักไผ่น้ำ จอกหูหนู ผักปราบช้าง ผักบุ้ง กะเม็ง แพงพวยน้ำ และว่านน้ำเป็นต้น แพลงตอนพืชชุกชุมมากที่สุดในบริเวณทะเลน้อย รองลงมาคือที่ควนขี้เสียน และพรุควนเคร็งตามลำดับ ทั้งในเดือนกันยายนและตุลาคม เนื่องจากช่วงเดือนตุลาคมมีฝนตก ทำให้ปริมาณน้ำ ความขุ่นของน้ำเพิ่มขึ้น และน้ำจากควนขี้เสียนและพรุควนเคร็งไหลลงสี่ทะเลน้อยซึ่งเป็นแหล่งรองรับน้ำ</w:t>
      </w:r>
      <w:r w:rsidRPr="002C4596">
        <w:rPr>
          <w:rFonts w:ascii="TH SarabunIT๙" w:hAnsi="TH SarabunIT๙" w:cs="TH SarabunIT๙"/>
          <w:sz w:val="32"/>
          <w:szCs w:val="32"/>
          <w:cs/>
        </w:rPr>
        <w:t xml:space="preserve"> </w:t>
      </w:r>
    </w:p>
    <w:p w:rsidR="00AD143F" w:rsidRPr="002C4596" w:rsidRDefault="006C529B" w:rsidP="00C13733">
      <w:pPr>
        <w:tabs>
          <w:tab w:val="left" w:pos="1134"/>
        </w:tabs>
        <w:spacing w:before="240"/>
        <w:ind w:firstLine="1134"/>
        <w:jc w:val="thaiDistribute"/>
        <w:rPr>
          <w:rFonts w:ascii="TH SarabunIT๙" w:hAnsi="TH SarabunIT๙" w:cs="TH SarabunIT๙"/>
          <w:sz w:val="32"/>
          <w:szCs w:val="32"/>
        </w:rPr>
      </w:pPr>
      <w:r w:rsidRPr="002C4596">
        <w:rPr>
          <w:rFonts w:ascii="TH SarabunIT๙" w:hAnsi="TH SarabunIT๙" w:cs="TH SarabunIT๙"/>
          <w:sz w:val="32"/>
          <w:szCs w:val="32"/>
          <w:cs/>
        </w:rPr>
        <w:tab/>
        <w:t>ชนิดพันธุ์พืชเด่น</w:t>
      </w:r>
      <w:r w:rsidR="00AD143F" w:rsidRPr="002C4596">
        <w:rPr>
          <w:rFonts w:ascii="TH SarabunIT๙" w:hAnsi="TH SarabunIT๙" w:cs="TH SarabunIT๙"/>
          <w:sz w:val="32"/>
          <w:szCs w:val="32"/>
          <w:cs/>
        </w:rPr>
        <w:t>ที่พบในกลุ่มพันธ์พืชน้ำ ได้แก่ จูดหนู แห้วทรงกระเทียม บัวหลวง บัวสาย กง เตยทะเล และผักตบชวา เป็นต้น บริเวณตอนกลางของทะเลน้อยซึ่งลึกที่สุดจะพบพืชจมใต้น้ำได้แก่ สาหร่ายฉัตร และสาหร่ายเส้นด้ายเป็นส่วนใหญ่ ขณะที่พลับพลึงพบมากบริเวณด้านทิศตะวันตกของทะเลน้อย ซึ่งมีระดับน้ำไม่ลึกมากนัก พบบัวหลวงขึ้นเป็นกลุ่มใหญ่บริเวณใกล้เคียงกันทางตอนเหนือ และด้านทิศตะวันอกของทะเลน้อยพบจูดหนูเป็นพืชเด่นกว่าชนิดอื่นๆ</w:t>
      </w:r>
      <w:r w:rsidR="00657687" w:rsidRPr="002C4596">
        <w:rPr>
          <w:rFonts w:ascii="TH SarabunIT๙" w:hAnsi="TH SarabunIT๙" w:cs="TH SarabunIT๙"/>
          <w:sz w:val="32"/>
          <w:szCs w:val="32"/>
          <w:cs/>
        </w:rPr>
        <w:t>นอกจากพืชดังกล่าวแล้ว ยังพบพืชที่ประชาชนในท้องถิ่นปลูกเพื่อใช้ในการประกอบอาชีพหลัก เช่น กระจูด ใช้ในการทำผลิตภัณฑ์จากอาชีพทอเสื่อและเครื่องใช้ มีการปลูกข้า</w:t>
      </w:r>
      <w:r w:rsidR="00C13733" w:rsidRPr="002C4596">
        <w:rPr>
          <w:rFonts w:ascii="TH SarabunIT๙" w:hAnsi="TH SarabunIT๙" w:cs="TH SarabunIT๙"/>
          <w:sz w:val="32"/>
          <w:szCs w:val="32"/>
          <w:cs/>
        </w:rPr>
        <w:t>ว</w:t>
      </w:r>
      <w:r w:rsidR="00657687" w:rsidRPr="002C4596">
        <w:rPr>
          <w:rFonts w:ascii="TH SarabunIT๙" w:hAnsi="TH SarabunIT๙" w:cs="TH SarabunIT๙"/>
          <w:sz w:val="32"/>
          <w:szCs w:val="32"/>
          <w:cs/>
        </w:rPr>
        <w:t>เพื่อใช้ในการบริโภคและขายเป็นรายได้ มีการปลูกยางพารา เพื่อใช้ในการประกอบอาชีพและขายเป็นรายได้ของครอบครัว และอาจมีการเผาถ่านจากไม้เสม็ดที</w:t>
      </w:r>
      <w:r w:rsidR="00E14762" w:rsidRPr="002C4596">
        <w:rPr>
          <w:rFonts w:ascii="TH SarabunIT๙" w:hAnsi="TH SarabunIT๙" w:cs="TH SarabunIT๙"/>
          <w:sz w:val="32"/>
          <w:szCs w:val="32"/>
          <w:cs/>
        </w:rPr>
        <w:t>่ขึ้นในธรรมชาติ ประโยชน์ของพันธุ์</w:t>
      </w:r>
      <w:r w:rsidR="00657687" w:rsidRPr="002C4596">
        <w:rPr>
          <w:rFonts w:ascii="TH SarabunIT๙" w:hAnsi="TH SarabunIT๙" w:cs="TH SarabunIT๙"/>
          <w:sz w:val="32"/>
          <w:szCs w:val="32"/>
          <w:cs/>
        </w:rPr>
        <w:t>พืชต่อสัตว์ที่อาศัย</w:t>
      </w:r>
      <w:r w:rsidR="00E14762" w:rsidRPr="002C4596">
        <w:rPr>
          <w:rFonts w:ascii="TH SarabunIT๙" w:hAnsi="TH SarabunIT๙" w:cs="TH SarabunIT๙"/>
          <w:sz w:val="32"/>
          <w:szCs w:val="32"/>
          <w:cs/>
        </w:rPr>
        <w:t>อยู่ในทะเลน้อย สัตว์ทุกชนิดมีการพึ่งพาพืชชนิดต่างๆในบริเวณนั้นสำหรับหาอาหารและใช้เป็นที่อยู่อาศัย</w:t>
      </w:r>
    </w:p>
    <w:p w:rsidR="00E14762" w:rsidRPr="002C4596" w:rsidRDefault="00E14762" w:rsidP="00E14762">
      <w:pPr>
        <w:tabs>
          <w:tab w:val="left" w:pos="1134"/>
        </w:tabs>
        <w:spacing w:before="240"/>
        <w:ind w:firstLine="1134"/>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ab/>
        <w:t>๙.๔.๒ ความหลากหลายของชนิด</w:t>
      </w:r>
      <w:r w:rsidR="00714616" w:rsidRPr="002C4596">
        <w:rPr>
          <w:rFonts w:ascii="TH SarabunIT๙" w:hAnsi="TH SarabunIT๙" w:cs="TH SarabunIT๙"/>
          <w:b/>
          <w:bCs/>
          <w:sz w:val="32"/>
          <w:szCs w:val="32"/>
          <w:cs/>
        </w:rPr>
        <w:t>สัตว์</w:t>
      </w:r>
    </w:p>
    <w:p w:rsidR="001F16CF" w:rsidRPr="002C4596" w:rsidRDefault="00714616" w:rsidP="00714616">
      <w:pPr>
        <w:tabs>
          <w:tab w:val="left" w:pos="1134"/>
        </w:tabs>
        <w:ind w:firstLine="1134"/>
        <w:jc w:val="thaiDistribute"/>
        <w:rPr>
          <w:rFonts w:ascii="TH SarabunIT๙" w:hAnsi="TH SarabunIT๙" w:cs="TH SarabunIT๙"/>
          <w:sz w:val="32"/>
          <w:szCs w:val="32"/>
        </w:rPr>
      </w:pPr>
      <w:r w:rsidRPr="002C4596">
        <w:rPr>
          <w:rFonts w:ascii="TH SarabunIT๙" w:hAnsi="TH SarabunIT๙" w:cs="TH SarabunIT๙"/>
          <w:sz w:val="32"/>
          <w:szCs w:val="32"/>
          <w:cs/>
        </w:rPr>
        <w:tab/>
        <w:t xml:space="preserve">พื้นที่ชุ่มน้ำเขตห้ามล่าสัตว์ป่าทะเลน้อย มีระบบนิเวศที่มีความอุดมสมบูรณ์และมีความสำคัญมาก โดยเฉพาะในแง่ที่เป็นแหล่งพักพิงของนกอพยพในเขตเอเชียตะวันออกเฉียงใต้ ตลอดจนเป็นถิ่นที่อยู่อาศัย </w:t>
      </w:r>
    </w:p>
    <w:p w:rsidR="00714616" w:rsidRPr="002C4596" w:rsidRDefault="00714616" w:rsidP="001F16CF">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แหล่งอาหาร และแหล่งสืบพันธุ์ของนกน้ำนานาชนิด </w:t>
      </w:r>
      <w:r w:rsidR="00A03B91" w:rsidRPr="002C4596">
        <w:rPr>
          <w:rFonts w:ascii="TH SarabunIT๙" w:hAnsi="TH SarabunIT๙" w:cs="TH SarabunIT๙"/>
          <w:sz w:val="32"/>
          <w:szCs w:val="32"/>
          <w:cs/>
        </w:rPr>
        <w:t>ในปี พ.ศ.๒๕๒๑-๒๕๒๓ สถาบันวิจัยวิทยาศาสตร์และเทคโนโลยีแห่งประเทศไทย โดยการสนับสนุนของสำนักงานคณะกรรมการสิ่งแวดล้อมแห่งชาติ ได้สำรวจชนิดพันธุ์ ประชากร และถิ่นที่อยู่อาศัยของนก พบว่ามีนกอย่างน้อย ๑๘๗ ชนิด แยกเป็น</w:t>
      </w:r>
      <w:r w:rsidR="0095668E" w:rsidRPr="002C4596">
        <w:rPr>
          <w:rFonts w:ascii="TH SarabunIT๙" w:hAnsi="TH SarabunIT๙" w:cs="TH SarabunIT๙"/>
          <w:sz w:val="32"/>
          <w:szCs w:val="32"/>
          <w:cs/>
        </w:rPr>
        <w:t xml:space="preserve"> </w:t>
      </w:r>
      <w:r w:rsidR="00A03B91" w:rsidRPr="002C4596">
        <w:rPr>
          <w:rFonts w:ascii="TH SarabunIT๙" w:hAnsi="TH SarabunIT๙" w:cs="TH SarabunIT๙"/>
          <w:sz w:val="32"/>
          <w:szCs w:val="32"/>
          <w:cs/>
        </w:rPr>
        <w:t>นกที่มีถิ่นที่อยู่และหากินในพื้นที่ชุ่มน้ำเขตห้ามล่าสัตว์ป่าทะเลน้อย</w:t>
      </w:r>
      <w:r w:rsidR="0095668E" w:rsidRPr="002C4596">
        <w:rPr>
          <w:rFonts w:ascii="TH SarabunIT๙" w:hAnsi="TH SarabunIT๙" w:cs="TH SarabunIT๙"/>
          <w:sz w:val="32"/>
          <w:szCs w:val="32"/>
          <w:cs/>
        </w:rPr>
        <w:t xml:space="preserve"> อย่างน้อย ๔๔ ชนิด นกที่ไม่ได้อาศัยอยู่ในพื้นที่ชุ่มน้ำ แต่หาอาหารบริเวณนั้น รวมทั้งชนิดที่อาศัยตามดงหญ้า ป่ารอบๆทะเลน้อย พบอย่างน้อย ๑๑๕ ชนิด นกประจำถิ่นพบอย่างน้อย ๑๓๐ ชนิด นกอพยพจากประเทศอื่นมาสู่ประเทศไทยในฤดูหนาว พบอย่างน้อย ๓๗ ชนิด นกที่อยู่ประจำถิ่นและบางครั้งก็อพยพย้ายถิ่นด้วยอย่างน้อย ๕ ชนิด นกที่มีจำนวนประชากรมาก</w:t>
      </w:r>
      <w:r w:rsidR="00C33032" w:rsidRPr="002C4596">
        <w:rPr>
          <w:rFonts w:ascii="TH SarabunIT๙" w:hAnsi="TH SarabunIT๙" w:cs="TH SarabunIT๙"/>
          <w:sz w:val="32"/>
          <w:szCs w:val="32"/>
          <w:cs/>
        </w:rPr>
        <w:t xml:space="preserve"> พบอย่างน้อย ๑๐ ชนิด นกที่อยู่ในสภาพถูกคุกคามและใกล้ถูกคุกคาม พบอย่างน้อย ๒๘ ชนิด นกที่พบได้ตลอดฤดูกาล พบอย่างน้อย ๓๔ ชนิด นกที่มีความสำคัญทางเศรษฐกิจ พบ</w:t>
      </w:r>
      <w:r w:rsidR="00C64B71" w:rsidRPr="002C4596">
        <w:rPr>
          <w:rFonts w:ascii="TH SarabunIT๙" w:hAnsi="TH SarabunIT๙" w:cs="TH SarabunIT๙"/>
          <w:sz w:val="32"/>
          <w:szCs w:val="32"/>
          <w:cs/>
        </w:rPr>
        <w:t>อย่างน้อย ๔๒ ชนิด นกที่ทำรังวางไข่ในพื้นที่ชุ่มน้ำเขตห้ามล่าสัตว์ป่าทะเลน้อย พบอย่างน้อย ๑๒ ชนิด</w:t>
      </w:r>
    </w:p>
    <w:p w:rsidR="00B45B2C" w:rsidRPr="002C4596" w:rsidRDefault="00B45B2C" w:rsidP="00B45B2C">
      <w:pPr>
        <w:tabs>
          <w:tab w:val="left" w:pos="1134"/>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ในปี พ.ศ.๒๕๔๑-๒๕๔๒ เขตห้ามล่าสัตว์ป่าทะเลน้อย ได้ทำการสำรวจชนิดพันธุ์และแหล่งวางไข่ของนกในบริเวณพื้นที่ชุ่มน้ำเขตห้ามล่าสัตว์ป่าทะเลน้อย และบริเวณหน่วยพิทักษ์ป่า ๗ แห่งและรอบทะเลน้อย</w:t>
      </w:r>
      <w:r w:rsidR="00591181"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สรุปได้</w:t>
      </w:r>
      <w:r w:rsidR="009B1849">
        <w:rPr>
          <w:rFonts w:ascii="TH SarabunIT๙" w:hAnsi="TH SarabunIT๙" w:cs="TH SarabunIT๙" w:hint="cs"/>
          <w:sz w:val="32"/>
          <w:szCs w:val="32"/>
          <w:cs/>
        </w:rPr>
        <w:t xml:space="preserve"> </w:t>
      </w:r>
      <w:r w:rsidRPr="002C4596">
        <w:rPr>
          <w:rFonts w:ascii="TH SarabunIT๙" w:hAnsi="TH SarabunIT๙" w:cs="TH SarabunIT๙"/>
          <w:sz w:val="32"/>
          <w:szCs w:val="32"/>
          <w:cs/>
        </w:rPr>
        <w:t>ดังนี้</w:t>
      </w:r>
    </w:p>
    <w:p w:rsidR="00591181" w:rsidRPr="002C4596" w:rsidRDefault="00591181" w:rsidP="00B45B2C">
      <w:pPr>
        <w:tabs>
          <w:tab w:val="left" w:pos="1134"/>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79502D" w:rsidRPr="002C4596">
        <w:rPr>
          <w:rFonts w:ascii="TH SarabunIT๙" w:hAnsi="TH SarabunIT๙" w:cs="TH SarabunIT๙"/>
          <w:sz w:val="32"/>
          <w:szCs w:val="32"/>
          <w:cs/>
        </w:rPr>
        <w:t>ประเภทของนกที่พบในบริเวณพื้นที่ชุ่มน้ำเขตห้ามล่าสัตว์ป่าทะเลน้อย ๑๑๐ ชนิด พบนกน้ำอย่างน้อย ๗๒ ชนิด นกประจำถิ่นอย่างน้อย ๗๖ ชนิด นกอพยพย้ายถิ่นจากประเทศอื่นมาสู่ประเทศไทยในช่วงฤดูหนาวอย่างน้อย ๔๑ ชนิด นกประจำถิ่นและนพอพยพย้ายถิ่นด้วยอย่างน้อย ๑๔ ชนิด นกที่อพยพผ่านมาตามฤดูกาลอย่างน้อย ๗ ชนิด นกที่อพยพมาเพื่อผสมพันธุ์อย่างน้อย ๓ ชนิด นกที่อยู่ในสถานภาพถูกคุกคาม (</w:t>
      </w:r>
      <w:r w:rsidR="0079502D" w:rsidRPr="002C4596">
        <w:rPr>
          <w:rFonts w:ascii="TH SarabunIT๙" w:hAnsi="TH SarabunIT๙" w:cs="TH SarabunIT๙"/>
          <w:sz w:val="32"/>
          <w:szCs w:val="32"/>
        </w:rPr>
        <w:t>threatened</w:t>
      </w:r>
      <w:r w:rsidR="0079502D" w:rsidRPr="002C4596">
        <w:rPr>
          <w:rFonts w:ascii="TH SarabunIT๙" w:hAnsi="TH SarabunIT๙" w:cs="TH SarabunIT๙"/>
          <w:sz w:val="32"/>
          <w:szCs w:val="32"/>
          <w:cs/>
        </w:rPr>
        <w:t>) อย่างน้อย ๘ ชนิด และนกที่อยู่ในสภาพใกล้ถูกคุกคาม (</w:t>
      </w:r>
      <w:r w:rsidR="0079502D" w:rsidRPr="002C4596">
        <w:rPr>
          <w:rFonts w:ascii="TH SarabunIT๙" w:hAnsi="TH SarabunIT๙" w:cs="TH SarabunIT๙"/>
          <w:sz w:val="32"/>
          <w:szCs w:val="32"/>
        </w:rPr>
        <w:t>near threatened</w:t>
      </w:r>
      <w:r w:rsidR="0079502D" w:rsidRPr="002C4596">
        <w:rPr>
          <w:rFonts w:ascii="TH SarabunIT๙" w:hAnsi="TH SarabunIT๙" w:cs="TH SarabunIT๙"/>
          <w:sz w:val="32"/>
          <w:szCs w:val="32"/>
          <w:cs/>
        </w:rPr>
        <w:t>) อย่างน้อย ๔ ชนิด</w:t>
      </w:r>
    </w:p>
    <w:p w:rsidR="0079502D" w:rsidRPr="002C4596" w:rsidRDefault="00D02D82" w:rsidP="00B45B2C">
      <w:pPr>
        <w:tabs>
          <w:tab w:val="left" w:pos="1134"/>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5E1AA8" w:rsidRPr="002C4596">
        <w:rPr>
          <w:rFonts w:ascii="TH SarabunIT๙" w:hAnsi="TH SarabunIT๙" w:cs="TH SarabunIT๙"/>
          <w:sz w:val="32"/>
          <w:szCs w:val="32"/>
          <w:cs/>
        </w:rPr>
        <w:t>แพลงก์ตอนสัตว์ขนาดเล็</w:t>
      </w:r>
      <w:r w:rsidRPr="002C4596">
        <w:rPr>
          <w:rFonts w:ascii="TH SarabunIT๙" w:hAnsi="TH SarabunIT๙" w:cs="TH SarabunIT๙"/>
          <w:sz w:val="32"/>
          <w:szCs w:val="32"/>
          <w:cs/>
        </w:rPr>
        <w:t xml:space="preserve">กมีความชุกชุมมากกว่าขนาดใหญ่ เช่น </w:t>
      </w:r>
      <w:r w:rsidRPr="002C4596">
        <w:rPr>
          <w:rFonts w:ascii="TH SarabunIT๙" w:hAnsi="TH SarabunIT๙" w:cs="TH SarabunIT๙"/>
          <w:sz w:val="32"/>
          <w:szCs w:val="32"/>
        </w:rPr>
        <w:t xml:space="preserve">Protozoa </w:t>
      </w:r>
      <w:r w:rsidRPr="002C4596">
        <w:rPr>
          <w:rFonts w:ascii="TH SarabunIT๙" w:hAnsi="TH SarabunIT๙" w:cs="TH SarabunIT๙"/>
          <w:sz w:val="32"/>
          <w:szCs w:val="32"/>
          <w:cs/>
        </w:rPr>
        <w:t xml:space="preserve">เป็นแพลงก์ตอนสัตว์ขนาดเล็ก มีความสามารถสูงในการดูดซับสารอาหารจำพวกคาร์บอนเข้าเซลล์ จึงเป็นสัตว์ที่เป็นตัวเชื่อมระหว่างสัตว์อื่นๆที่ไม่สามารถใช้สารคาร์บอนได้โดยตรง นากจากนี้ </w:t>
      </w:r>
      <w:r w:rsidRPr="002C4596">
        <w:rPr>
          <w:rFonts w:ascii="TH SarabunIT๙" w:hAnsi="TH SarabunIT๙" w:cs="TH SarabunIT๙"/>
          <w:sz w:val="32"/>
          <w:szCs w:val="32"/>
        </w:rPr>
        <w:t>Rotifer</w:t>
      </w:r>
      <w:r w:rsidRPr="002C4596">
        <w:rPr>
          <w:rFonts w:ascii="TH SarabunIT๙" w:hAnsi="TH SarabunIT๙" w:cs="TH SarabunIT๙"/>
          <w:sz w:val="32"/>
          <w:szCs w:val="32"/>
          <w:cs/>
        </w:rPr>
        <w:t>,</w:t>
      </w:r>
      <w:r w:rsidRPr="002C4596">
        <w:rPr>
          <w:rFonts w:ascii="TH SarabunIT๙" w:hAnsi="TH SarabunIT๙" w:cs="TH SarabunIT๙"/>
          <w:sz w:val="32"/>
          <w:szCs w:val="32"/>
        </w:rPr>
        <w:t xml:space="preserve">Cladoceran </w:t>
      </w:r>
      <w:r w:rsidRPr="002C4596">
        <w:rPr>
          <w:rFonts w:ascii="TH SarabunIT๙" w:hAnsi="TH SarabunIT๙" w:cs="TH SarabunIT๙"/>
          <w:sz w:val="32"/>
          <w:szCs w:val="32"/>
          <w:cs/>
        </w:rPr>
        <w:t>และ</w:t>
      </w:r>
      <w:r w:rsidRPr="002C4596">
        <w:rPr>
          <w:rFonts w:ascii="TH SarabunIT๙" w:hAnsi="TH SarabunIT๙" w:cs="TH SarabunIT๙"/>
          <w:sz w:val="32"/>
          <w:szCs w:val="32"/>
        </w:rPr>
        <w:t xml:space="preserve">Copepod </w:t>
      </w:r>
      <w:r w:rsidRPr="002C4596">
        <w:rPr>
          <w:rFonts w:ascii="TH SarabunIT๙" w:hAnsi="TH SarabunIT๙" w:cs="TH SarabunIT๙"/>
          <w:sz w:val="32"/>
          <w:szCs w:val="32"/>
          <w:cs/>
        </w:rPr>
        <w:t xml:space="preserve">เป็นองค์ประกอบของประชาคมแพลงก์ตอนสัตว์ที่สำคัญในแหล่งน้ำจืด หรือทะเลสาบ </w:t>
      </w:r>
      <w:r w:rsidR="009F2318" w:rsidRPr="002C4596">
        <w:rPr>
          <w:rFonts w:ascii="TH SarabunIT๙" w:hAnsi="TH SarabunIT๙" w:cs="TH SarabunIT๙"/>
          <w:sz w:val="32"/>
          <w:szCs w:val="32"/>
        </w:rPr>
        <w:t>Rot</w:t>
      </w:r>
      <w:r w:rsidRPr="002C4596">
        <w:rPr>
          <w:rFonts w:ascii="TH SarabunIT๙" w:hAnsi="TH SarabunIT๙" w:cs="TH SarabunIT๙"/>
          <w:sz w:val="32"/>
          <w:szCs w:val="32"/>
        </w:rPr>
        <w:t xml:space="preserve">ifer </w:t>
      </w:r>
      <w:r w:rsidR="005E1AA8" w:rsidRPr="002C4596">
        <w:rPr>
          <w:rFonts w:ascii="TH SarabunIT๙" w:hAnsi="TH SarabunIT๙" w:cs="TH SarabunIT๙"/>
          <w:sz w:val="32"/>
          <w:szCs w:val="32"/>
          <w:cs/>
        </w:rPr>
        <w:t>เป็นสัตว์</w:t>
      </w:r>
      <w:r w:rsidRPr="002C4596">
        <w:rPr>
          <w:rFonts w:ascii="TH SarabunIT๙" w:hAnsi="TH SarabunIT๙" w:cs="TH SarabunIT๙"/>
          <w:sz w:val="32"/>
          <w:szCs w:val="32"/>
          <w:cs/>
        </w:rPr>
        <w:t>กินพืชที่สำคัญจึงมีบทบาทหลักในการถ่ายทอดพลังงานไปสู่ระดับชั้นที่สูงขึ้นไปในระบบนิเวศ</w:t>
      </w:r>
    </w:p>
    <w:p w:rsidR="00D02D82" w:rsidRPr="002C4596" w:rsidRDefault="00D02D82" w:rsidP="00B45B2C">
      <w:pPr>
        <w:tabs>
          <w:tab w:val="left" w:pos="1134"/>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005E1AA8" w:rsidRPr="002C4596">
        <w:rPr>
          <w:rFonts w:ascii="TH SarabunIT๙" w:hAnsi="TH SarabunIT๙" w:cs="TH SarabunIT๙"/>
          <w:sz w:val="32"/>
          <w:szCs w:val="32"/>
          <w:cs/>
        </w:rPr>
        <w:tab/>
        <w:t>ความหลากชนิดของสัตว์ที่รองลงมาจากนก คือ กลุ่มของสัตว์เลื้อยคลาน แต่จำนวนในแต่ละชนิดที่พบค่อนข้างน้อย สัตว์ที่พบมากที่สุดคือ งู พบถึง ๑๘ ชนิดที่น่าสนใจคือ งูกระด้าง ซึ่งคาดว่าในปัจจุบัน ในภาคใต้</w:t>
      </w:r>
      <w:r w:rsidR="00340FA2" w:rsidRPr="002C4596">
        <w:rPr>
          <w:rFonts w:ascii="TH SarabunIT๙" w:hAnsi="TH SarabunIT๙" w:cs="TH SarabunIT๙"/>
          <w:sz w:val="32"/>
          <w:szCs w:val="32"/>
          <w:cs/>
        </w:rPr>
        <w:t xml:space="preserve"> </w:t>
      </w:r>
      <w:r w:rsidR="005E1AA8" w:rsidRPr="002C4596">
        <w:rPr>
          <w:rFonts w:ascii="TH SarabunIT๙" w:hAnsi="TH SarabunIT๙" w:cs="TH SarabunIT๙"/>
          <w:sz w:val="32"/>
          <w:szCs w:val="32"/>
          <w:cs/>
        </w:rPr>
        <w:t>จะพบเห็นงูชนิดนี้ได้ในเขตห้ามล่าสัตว์ป่าทะเลน้อย</w:t>
      </w:r>
      <w:r w:rsidR="00340FA2" w:rsidRPr="002C4596">
        <w:rPr>
          <w:rFonts w:ascii="TH SarabunIT๙" w:hAnsi="TH SarabunIT๙" w:cs="TH SarabunIT๙"/>
          <w:sz w:val="32"/>
          <w:szCs w:val="32"/>
          <w:cs/>
        </w:rPr>
        <w:t xml:space="preserve"> </w:t>
      </w:r>
      <w:r w:rsidR="005E1AA8" w:rsidRPr="002C4596">
        <w:rPr>
          <w:rFonts w:ascii="TH SarabunIT๙" w:hAnsi="TH SarabunIT๙" w:cs="TH SarabunIT๙"/>
          <w:sz w:val="32"/>
          <w:szCs w:val="32"/>
          <w:cs/>
        </w:rPr>
        <w:t>และทะเลสาบสงขลาเท่านั้น ส่วนบริเวณควน     ขี้เสียนเป็นแหล่งท</w:t>
      </w:r>
      <w:r w:rsidR="00340FA2" w:rsidRPr="002C4596">
        <w:rPr>
          <w:rFonts w:ascii="TH SarabunIT๙" w:hAnsi="TH SarabunIT๙" w:cs="TH SarabunIT๙"/>
          <w:sz w:val="32"/>
          <w:szCs w:val="32"/>
          <w:cs/>
        </w:rPr>
        <w:t>ี่อยู่อาศัยสำคัญของสัตว์เลี้ยงลู</w:t>
      </w:r>
      <w:r w:rsidR="005E1AA8" w:rsidRPr="002C4596">
        <w:rPr>
          <w:rFonts w:ascii="TH SarabunIT๙" w:hAnsi="TH SarabunIT๙" w:cs="TH SarabunIT๙"/>
          <w:sz w:val="32"/>
          <w:szCs w:val="32"/>
          <w:cs/>
        </w:rPr>
        <w:t>กด้วยนมหลายชนิด ที่พบได้แก่ เสือปลาซึ่งเป็นสัตว์ที่ต้องอนุรักษ์อย่างเร่งด่วน</w:t>
      </w:r>
    </w:p>
    <w:p w:rsidR="00E14762" w:rsidRPr="002C4596" w:rsidRDefault="00E14762" w:rsidP="00AF1283">
      <w:pPr>
        <w:tabs>
          <w:tab w:val="left" w:pos="1134"/>
        </w:tabs>
        <w:spacing w:before="240"/>
        <w:ind w:firstLine="1134"/>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00E51E88" w:rsidRPr="002C4596">
        <w:rPr>
          <w:rFonts w:ascii="TH SarabunIT๙" w:hAnsi="TH SarabunIT๙" w:cs="TH SarabunIT๙"/>
          <w:sz w:val="32"/>
          <w:szCs w:val="32"/>
          <w:cs/>
        </w:rPr>
        <w:t>สัตว์หน้าดิน (</w:t>
      </w:r>
      <w:r w:rsidR="00E51E88" w:rsidRPr="002C4596">
        <w:rPr>
          <w:rFonts w:ascii="TH SarabunIT๙" w:hAnsi="TH SarabunIT๙" w:cs="TH SarabunIT๙"/>
          <w:sz w:val="32"/>
          <w:szCs w:val="32"/>
        </w:rPr>
        <w:t>Benthos</w:t>
      </w:r>
      <w:r w:rsidR="00E51E88" w:rsidRPr="002C4596">
        <w:rPr>
          <w:rFonts w:ascii="TH SarabunIT๙" w:hAnsi="TH SarabunIT๙" w:cs="TH SarabunIT๙"/>
          <w:sz w:val="32"/>
          <w:szCs w:val="32"/>
          <w:cs/>
        </w:rPr>
        <w:t>) เป็นสัตว์ที่อาศัยและหากินตามพื้นผิวหน้าดิน หรือดำรงชีวิตอยู่บริเวณพื้นท้องน้ำ และรวมถึงสัตว์กลุ่มที่เกาะหรืออาศัยอยู่ตามกองหิน โขดหิน ขอนไม้ในน้ำ หรือแม้แต่พืชน้ำ ที่พบได้ในระบบนิเวศแหล่งน้ำ เป็นดัชนีตัวชี้วัดคุณภาพน้ำทางด้านชีวภาพ (</w:t>
      </w:r>
      <w:r w:rsidR="00E51E88" w:rsidRPr="002C4596">
        <w:rPr>
          <w:rFonts w:ascii="TH SarabunIT๙" w:hAnsi="TH SarabunIT๙" w:cs="TH SarabunIT๙"/>
          <w:sz w:val="32"/>
          <w:szCs w:val="32"/>
        </w:rPr>
        <w:t>Biological indicators</w:t>
      </w:r>
      <w:r w:rsidR="00E51E88" w:rsidRPr="002C4596">
        <w:rPr>
          <w:rFonts w:ascii="TH SarabunIT๙" w:hAnsi="TH SarabunIT๙" w:cs="TH SarabunIT๙"/>
          <w:sz w:val="32"/>
          <w:szCs w:val="32"/>
          <w:cs/>
        </w:rPr>
        <w:t>)</w:t>
      </w:r>
      <w:r w:rsidR="00AF1283" w:rsidRPr="002C4596">
        <w:rPr>
          <w:rFonts w:ascii="TH SarabunIT๙" w:hAnsi="TH SarabunIT๙" w:cs="TH SarabunIT๙"/>
          <w:sz w:val="32"/>
          <w:szCs w:val="32"/>
          <w:cs/>
        </w:rPr>
        <w:t xml:space="preserve"> ได้ เนื่องจากวงจรชีวิตในแหล่งน้ำ ทำให้ติดตามตรวจวัดคุณภาพน้ำจากสัตว์หน้าดินได้อย่างต่อเนื่อง สัตว์หน้าดิน</w:t>
      </w:r>
      <w:r w:rsidR="00AF1283" w:rsidRPr="002C4596">
        <w:rPr>
          <w:rFonts w:ascii="TH SarabunIT๙" w:hAnsi="TH SarabunIT๙" w:cs="TH SarabunIT๙"/>
          <w:sz w:val="32"/>
          <w:szCs w:val="32"/>
          <w:cs/>
        </w:rPr>
        <w:lastRenderedPageBreak/>
        <w:t>เป็นผู้บริโภคอันดับแรกๆของห่วงโซ่อาหาร และเป็นแหล่งอาหารที่สำคัญของสัตว์น้ำขนาดใหญ่อื่นๆ เป็นผลผลิตทุติยภูมิที่สำคัญ ในระบบนิเวศในน้ำ ไม่ว่าจะเป็นแหล่งน้ำจืด หรือทะเลในทะเลสาบน้ำตื้น นอกจากจะเป็นแหล่งอาหารของปลาหน้าดินแล้ว พบว่าสัตว์หน้าดินหลานชนิดที่สามารถอาศัยอยู่ในน้ำที่มีปริมาณออกซิเจนน้อย สารอินทรีย์มาก และไอโดรเจนซัลไฟด์มาก เช่น พวกไส้เดือนทะเล หอยสองฝา</w:t>
      </w:r>
    </w:p>
    <w:p w:rsidR="00AF1283" w:rsidRPr="002C4596" w:rsidRDefault="00A65114" w:rsidP="00E14762">
      <w:pPr>
        <w:tabs>
          <w:tab w:val="left" w:pos="1134"/>
        </w:tabs>
        <w:spacing w:before="240"/>
        <w:ind w:firstLine="1134"/>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 xml:space="preserve">นอกจากนี้ ยังมีปลา และสัตว์อื่นๆในเขตห้ามล่าสัตว์ป่าทะเลน้อยรวม ๓๕ ชนิด </w:t>
      </w:r>
      <w:r w:rsidR="006C0251" w:rsidRPr="002C4596">
        <w:rPr>
          <w:rFonts w:ascii="TH SarabunIT๙" w:hAnsi="TH SarabunIT๙" w:cs="TH SarabunIT๙"/>
          <w:sz w:val="32"/>
          <w:szCs w:val="32"/>
          <w:cs/>
        </w:rPr>
        <w:t>เมื่อเปรียบเทียบค่าเฉลี่ยมวลชีวภาพของปลา</w:t>
      </w:r>
      <w:r w:rsidR="009A774B" w:rsidRPr="002C4596">
        <w:rPr>
          <w:rFonts w:ascii="TH SarabunIT๙" w:hAnsi="TH SarabunIT๙" w:cs="TH SarabunIT๙"/>
          <w:sz w:val="32"/>
          <w:szCs w:val="32"/>
          <w:cs/>
        </w:rPr>
        <w:t xml:space="preserve"> </w:t>
      </w:r>
      <w:r w:rsidR="006C0251" w:rsidRPr="002C4596">
        <w:rPr>
          <w:rFonts w:ascii="TH SarabunIT๙" w:hAnsi="TH SarabunIT๙" w:cs="TH SarabunIT๙"/>
          <w:sz w:val="32"/>
          <w:szCs w:val="32"/>
          <w:cs/>
        </w:rPr>
        <w:t>และสัตว์น้ำอื่นๆที่พบในบริเวณทะเลน้อย</w:t>
      </w:r>
      <w:r w:rsidR="009A774B" w:rsidRPr="002C4596">
        <w:rPr>
          <w:rFonts w:ascii="TH SarabunIT๙" w:hAnsi="TH SarabunIT๙" w:cs="TH SarabunIT๙"/>
          <w:sz w:val="32"/>
          <w:szCs w:val="32"/>
          <w:cs/>
        </w:rPr>
        <w:t xml:space="preserve"> </w:t>
      </w:r>
      <w:r w:rsidR="006C0251" w:rsidRPr="002C4596">
        <w:rPr>
          <w:rFonts w:ascii="TH SarabunIT๙" w:hAnsi="TH SarabunIT๙" w:cs="TH SarabunIT๙"/>
          <w:sz w:val="32"/>
          <w:szCs w:val="32"/>
          <w:cs/>
        </w:rPr>
        <w:t>ในปี ๒๕๒๕ และปี ๒๕๓๒ พบว่าค่าเฉลี่ยมวลชีวภาพลดลง จาก ๒.๓ กรัม/ตารางเมตร ในปี ๒๕๒๕ เหลือ ๑.๓ กรัม/ตารางเมตร ในปี ๒๕๓๒ แสดงให้เห็นการเปลี่ยนแปลงของระบบนิเวศ ที่เป็นไปในทางที่เสื่อมโทรมลงแม้ว่าจำนวนชนิดของปลาที่พบในบริเวณทะเลน้อยมิได้ลดลงไปกว่าที่รายงานในปี พ.ศ.๒๕๓๒ ก็ตาม</w:t>
      </w:r>
      <w:r w:rsidR="0036332E" w:rsidRPr="002C4596">
        <w:rPr>
          <w:rStyle w:val="afa"/>
          <w:rFonts w:ascii="TH SarabunIT๙" w:hAnsi="TH SarabunIT๙" w:cs="TH SarabunIT๙"/>
        </w:rPr>
        <w:footnoteReference w:id="11"/>
      </w:r>
    </w:p>
    <w:p w:rsidR="00D93C1B" w:rsidRPr="002C4596" w:rsidRDefault="00534DD4" w:rsidP="00E11C9E">
      <w:pPr>
        <w:tabs>
          <w:tab w:val="left" w:pos="1134"/>
        </w:tabs>
        <w:spacing w:before="240"/>
        <w:ind w:firstLine="1134"/>
        <w:jc w:val="thaiDistribute"/>
        <w:rPr>
          <w:rFonts w:ascii="TH SarabunIT๙" w:hAnsi="TH SarabunIT๙" w:cs="TH SarabunIT๙"/>
          <w:b/>
          <w:bCs/>
          <w:sz w:val="32"/>
          <w:szCs w:val="32"/>
        </w:rPr>
      </w:pPr>
      <w:r w:rsidRPr="002C4596">
        <w:rPr>
          <w:rFonts w:ascii="TH SarabunIT๙" w:hAnsi="TH SarabunIT๙" w:cs="TH SarabunIT๙"/>
          <w:sz w:val="32"/>
          <w:szCs w:val="32"/>
          <w:cs/>
        </w:rPr>
        <w:tab/>
      </w:r>
      <w:r w:rsidR="00D93C1B" w:rsidRPr="002C4596">
        <w:rPr>
          <w:rFonts w:ascii="TH SarabunIT๙" w:hAnsi="TH SarabunIT๙" w:cs="TH SarabunIT๙"/>
          <w:b/>
          <w:bCs/>
          <w:sz w:val="32"/>
          <w:szCs w:val="32"/>
          <w:cs/>
        </w:rPr>
        <w:t>๙.๔.๓ ความเสื่อมโทรมของทรัพยากรป่าไม้</w:t>
      </w:r>
    </w:p>
    <w:p w:rsidR="00D93C1B" w:rsidRPr="002C4596" w:rsidRDefault="00D93C1B" w:rsidP="00B33FAC">
      <w:pPr>
        <w:tabs>
          <w:tab w:val="left" w:pos="1134"/>
        </w:tabs>
        <w:ind w:firstLine="1134"/>
        <w:jc w:val="thaiDistribute"/>
        <w:rPr>
          <w:rFonts w:ascii="TH SarabunIT๙" w:hAnsi="TH SarabunIT๙" w:cs="TH SarabunIT๙"/>
          <w:sz w:val="32"/>
          <w:szCs w:val="32"/>
        </w:rPr>
      </w:pPr>
      <w:r w:rsidRPr="002C4596">
        <w:rPr>
          <w:rFonts w:ascii="TH SarabunIT๙" w:hAnsi="TH SarabunIT๙" w:cs="TH SarabunIT๙"/>
          <w:b/>
          <w:bCs/>
          <w:sz w:val="32"/>
          <w:szCs w:val="32"/>
          <w:cs/>
        </w:rPr>
        <w:tab/>
      </w:r>
      <w:r w:rsidRPr="002C4596">
        <w:rPr>
          <w:rFonts w:ascii="TH SarabunIT๙" w:hAnsi="TH SarabunIT๙" w:cs="TH SarabunIT๙"/>
          <w:sz w:val="32"/>
          <w:szCs w:val="32"/>
          <w:cs/>
        </w:rPr>
        <w:t>ป่าไม้เป็นทรัพยากรที่สำคัญในเขตห้ามล่าสัตว์ป่าทะเลน้อย เนื่องจากเป็นพื้นที่ที่มีความหลากหลายทางชีวภาพสูง และมีความอุดมสมบูรณ์มาก ประกอบกับป่าไม้บริเวณทะเลน้อยมีโครงสร้างของระบบนิเวศที่เปราะบาง และอ่อนไหว ดังเช่น ป่าควน หรือป่าพรุ ในปัจจุบันระบบนิเวศป่าไม้มีการเปลี่ยนแปลงไปอย่างมาก ซึ่งมีสาเหตุมาจากการบุกรุกป่าเสม็ด เพื่อเปลี่ยนสภาพเป็นนาข้าว บ่อเลี้ยงปลา ปลูกปาล์มน้ำมัน หรือพืชเศรษฐกิจอื่นๆการตัดต้นไม้โดยเฉพาะต้นเสม็ดเพื่อเผาเป็นฐาน การบุกรุกป่าเพื่อสร้างบ้านเรือนที่อยู่อาศัย ทำเป็นคอกปศุสัตว์ โดยมีการเลี้ยงควายจำนวนมากในป่าเสม็ดซึ่งอยู่ในพื้นที่ชุ่มน้ำเขตห้ามล่าสัตว์ป่าทะเลน้อย</w:t>
      </w:r>
      <w:r w:rsidR="009C579D" w:rsidRPr="002C4596">
        <w:rPr>
          <w:rFonts w:ascii="TH SarabunIT๙" w:hAnsi="TH SarabunIT๙" w:cs="TH SarabunIT๙"/>
          <w:sz w:val="32"/>
          <w:szCs w:val="32"/>
          <w:cs/>
        </w:rPr>
        <w:t xml:space="preserve"> ซึ่งผลกระทบโดยตรงต่อป่าเสม็ดเนื่องจากการเหยียบย่ำ และการชนกันของควาย</w:t>
      </w:r>
      <w:r w:rsidR="00B33FAC" w:rsidRPr="002C4596">
        <w:rPr>
          <w:rFonts w:ascii="TH SarabunIT๙" w:hAnsi="TH SarabunIT๙" w:cs="TH SarabunIT๙"/>
          <w:sz w:val="32"/>
          <w:szCs w:val="32"/>
          <w:cs/>
        </w:rPr>
        <w:t xml:space="preserve"> ปัญหาที่สำคัญอีกประการหนึ่ง คือการบุกรุกป่าบริเวณแหล่งอาหาร หรือแหล่งวางไข่ของนกน้ำ การเผาป่าพรุและไฟป่า ทำให้นกน้ำและสัตว์ป่าตายไปจำนวนมาก เป็นสาเหตุในนกน้ำย้ายที่อยู่อาศัยและที่ทำรัง</w:t>
      </w:r>
    </w:p>
    <w:p w:rsidR="00B33FAC" w:rsidRPr="002C4596" w:rsidRDefault="00B33FAC" w:rsidP="00B33FAC">
      <w:pPr>
        <w:tabs>
          <w:tab w:val="left" w:pos="1134"/>
        </w:tabs>
        <w:spacing w:before="240"/>
        <w:ind w:firstLine="1134"/>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t>๙.๔.๔ ความเสื่อมโทรมของทรัพยากรดิน</w:t>
      </w:r>
    </w:p>
    <w:p w:rsidR="00B33FAC" w:rsidRPr="002C4596" w:rsidRDefault="00B33FAC" w:rsidP="00B33FAC">
      <w:pPr>
        <w:tabs>
          <w:tab w:val="left" w:pos="1134"/>
        </w:tabs>
        <w:ind w:firstLine="1134"/>
        <w:jc w:val="thaiDistribute"/>
        <w:rPr>
          <w:rFonts w:ascii="TH SarabunIT๙" w:hAnsi="TH SarabunIT๙" w:cs="TH SarabunIT๙"/>
          <w:sz w:val="32"/>
          <w:szCs w:val="32"/>
        </w:rPr>
      </w:pPr>
      <w:r w:rsidRPr="002C4596">
        <w:rPr>
          <w:rFonts w:ascii="TH SarabunIT๙" w:hAnsi="TH SarabunIT๙" w:cs="TH SarabunIT๙"/>
          <w:b/>
          <w:bCs/>
          <w:sz w:val="32"/>
          <w:szCs w:val="32"/>
          <w:cs/>
        </w:rPr>
        <w:tab/>
      </w:r>
      <w:r w:rsidR="008E2FF8" w:rsidRPr="002C4596">
        <w:rPr>
          <w:rFonts w:ascii="TH SarabunIT๙" w:hAnsi="TH SarabunIT๙" w:cs="TH SarabunIT๙"/>
          <w:sz w:val="32"/>
          <w:szCs w:val="32"/>
          <w:cs/>
        </w:rPr>
        <w:t>การใช้ประโยชน์ที่ดินที่ไม่เหมาะสมกับศักยภาพของดิน บริเวณโดยรอบทะเลน้อย เช่น การพัฒนาเป็นชุมชนที่หนาแน่นขึ้น มีอาคารบ้านเรือน รีสอร์ท สถานประกอบการมากมาย ซึ่งทำให้เกิดปัญหาขยะ และน้ำเน่าเสีย การใช้สารเคมีใน</w:t>
      </w:r>
      <w:r w:rsidR="004F551D" w:rsidRPr="002C4596">
        <w:rPr>
          <w:rFonts w:ascii="TH SarabunIT๙" w:hAnsi="TH SarabunIT๙" w:cs="TH SarabunIT๙"/>
          <w:sz w:val="32"/>
          <w:szCs w:val="32"/>
          <w:cs/>
        </w:rPr>
        <w:t>แปลง</w:t>
      </w:r>
      <w:r w:rsidR="008E2FF8" w:rsidRPr="002C4596">
        <w:rPr>
          <w:rFonts w:ascii="TH SarabunIT๙" w:hAnsi="TH SarabunIT๙" w:cs="TH SarabunIT๙"/>
          <w:sz w:val="32"/>
          <w:szCs w:val="32"/>
          <w:cs/>
        </w:rPr>
        <w:t>เพาะปลูก</w:t>
      </w:r>
      <w:r w:rsidR="00F0716C" w:rsidRPr="002C4596">
        <w:rPr>
          <w:rFonts w:ascii="TH SarabunIT๙" w:hAnsi="TH SarabunIT๙" w:cs="TH SarabunIT๙"/>
          <w:sz w:val="32"/>
          <w:szCs w:val="32"/>
          <w:cs/>
        </w:rPr>
        <w:t>พืช</w:t>
      </w:r>
      <w:r w:rsidR="008E2FF8" w:rsidRPr="002C4596">
        <w:rPr>
          <w:rFonts w:ascii="TH SarabunIT๙" w:hAnsi="TH SarabunIT๙" w:cs="TH SarabunIT๙"/>
          <w:sz w:val="32"/>
          <w:szCs w:val="32"/>
          <w:cs/>
        </w:rPr>
        <w:t>มาอย่างยาวนาน</w:t>
      </w:r>
      <w:r w:rsidR="00F0716C" w:rsidRPr="002C4596">
        <w:rPr>
          <w:rFonts w:ascii="TH SarabunIT๙" w:hAnsi="TH SarabunIT๙" w:cs="TH SarabunIT๙"/>
          <w:sz w:val="32"/>
          <w:szCs w:val="32"/>
          <w:cs/>
        </w:rPr>
        <w:t>ก็ทำให้ดินเสื่อมคุณภาพ รวมถึงการเปลี่ยนแปลง</w:t>
      </w:r>
      <w:r w:rsidR="003039D3" w:rsidRPr="002C4596">
        <w:rPr>
          <w:rFonts w:ascii="TH SarabunIT๙" w:hAnsi="TH SarabunIT๙" w:cs="TH SarabunIT๙"/>
          <w:sz w:val="32"/>
          <w:szCs w:val="32"/>
          <w:cs/>
        </w:rPr>
        <w:t>สภาพ</w:t>
      </w:r>
      <w:r w:rsidR="00F0716C" w:rsidRPr="002C4596">
        <w:rPr>
          <w:rFonts w:ascii="TH SarabunIT๙" w:hAnsi="TH SarabunIT๙" w:cs="TH SarabunIT๙"/>
          <w:sz w:val="32"/>
          <w:szCs w:val="32"/>
          <w:cs/>
        </w:rPr>
        <w:t>การใช้ที่ดินที่ไม่เหมาะสมกับชนิดพืชที่เพาะปลูก เช่น พื้นที่นาข้าว เปลี่ยนมาเป็นสวนปาล์มน้ำมัน เป็นต้น</w:t>
      </w:r>
    </w:p>
    <w:p w:rsidR="00A362FA" w:rsidRPr="002C4596" w:rsidRDefault="007D6B37" w:rsidP="00A362FA">
      <w:pPr>
        <w:spacing w:before="240"/>
        <w:rPr>
          <w:rFonts w:ascii="TH SarabunIT๙" w:hAnsi="TH SarabunIT๙" w:cs="TH SarabunIT๙"/>
          <w:b/>
          <w:bCs/>
          <w:sz w:val="32"/>
          <w:szCs w:val="32"/>
        </w:rPr>
      </w:pPr>
      <w:r w:rsidRPr="002C4596">
        <w:rPr>
          <w:rFonts w:ascii="TH SarabunIT๙" w:hAnsi="TH SarabunIT๙" w:cs="TH SarabunIT๙"/>
          <w:b/>
          <w:bCs/>
          <w:cs/>
        </w:rPr>
        <w:tab/>
      </w:r>
      <w:r w:rsidRPr="002C4596">
        <w:rPr>
          <w:rFonts w:ascii="TH SarabunIT๙" w:hAnsi="TH SarabunIT๙" w:cs="TH SarabunIT๙"/>
          <w:b/>
          <w:bCs/>
          <w:cs/>
        </w:rPr>
        <w:tab/>
      </w:r>
      <w:r w:rsidR="00A362FA" w:rsidRPr="002C4596">
        <w:rPr>
          <w:rFonts w:ascii="TH SarabunIT๙" w:hAnsi="TH SarabunIT๙" w:cs="TH SarabunIT๙"/>
          <w:b/>
          <w:bCs/>
          <w:sz w:val="32"/>
          <w:szCs w:val="32"/>
          <w:cs/>
        </w:rPr>
        <w:t>๙.๔.๕ ความเสื่อมโทรมของทรัพยากรน้ำ</w:t>
      </w:r>
    </w:p>
    <w:p w:rsidR="00A362FA" w:rsidRDefault="00A362FA" w:rsidP="00A362FA">
      <w:pPr>
        <w:tabs>
          <w:tab w:val="left" w:pos="1134"/>
        </w:tabs>
        <w:ind w:firstLine="1134"/>
        <w:jc w:val="thaiDistribute"/>
        <w:rPr>
          <w:rFonts w:ascii="TH SarabunIT๙" w:hAnsi="TH SarabunIT๙" w:cs="TH SarabunIT๙"/>
          <w:sz w:val="32"/>
          <w:szCs w:val="32"/>
        </w:rPr>
      </w:pPr>
      <w:r w:rsidRPr="002C4596">
        <w:rPr>
          <w:rFonts w:ascii="TH SarabunIT๙" w:hAnsi="TH SarabunIT๙" w:cs="TH SarabunIT๙"/>
          <w:sz w:val="32"/>
          <w:szCs w:val="32"/>
          <w:cs/>
        </w:rPr>
        <w:tab/>
        <w:t>ปัญหาความเสื่อมโทรมของคุณภาพน้ำในทะเลน้อยและลำคลอง มีสาเหตุมาจากน้ำเสียที่ระบายออกจากบ้านเรือนลงสู่ทะเลน้อยโดยไม่มีการบำบัด มีการทิ้งขยะบางส่วนลงในทะเลน้อยโดยตรง การแช่ต้นกระจูดก่อนจะนำไปตากแห้งและย้อมสีทำให้เกิดน้ำเสีย มีสารเคมีอันตรายและโลหะหนักปนเปื้อนอยู่ในสีเคมี การทิ้งน้ำล้างชำแหละสัตว์ลงในทะเลน้อย ก็เป็นสาเหตุที่ทำให้วัชพืชน้ำโตเร็วและแพร่กระจายไปทั่ว  ทะเลน้อย เนื่องจากมีธาตุอาหารสำหรับการเติบโตของพืชสูง</w:t>
      </w:r>
    </w:p>
    <w:p w:rsidR="004B0973" w:rsidRPr="002C4596" w:rsidRDefault="004B0973" w:rsidP="00A362FA">
      <w:pPr>
        <w:tabs>
          <w:tab w:val="left" w:pos="1134"/>
        </w:tabs>
        <w:ind w:firstLine="1134"/>
        <w:jc w:val="thaiDistribute"/>
        <w:rPr>
          <w:rFonts w:ascii="TH SarabunIT๙" w:hAnsi="TH SarabunIT๙" w:cs="TH SarabunIT๙"/>
          <w:sz w:val="32"/>
          <w:szCs w:val="32"/>
        </w:rPr>
      </w:pPr>
    </w:p>
    <w:p w:rsidR="00E10E84" w:rsidRPr="002C4596" w:rsidRDefault="008A7DF3" w:rsidP="0094397D">
      <w:pPr>
        <w:tabs>
          <w:tab w:val="left" w:pos="1134"/>
        </w:tabs>
        <w:spacing w:before="240"/>
        <w:ind w:firstLine="1134"/>
        <w:jc w:val="thaiDistribute"/>
        <w:rPr>
          <w:rFonts w:ascii="TH SarabunIT๙" w:hAnsi="TH SarabunIT๙" w:cs="TH SarabunIT๙"/>
          <w:sz w:val="32"/>
          <w:szCs w:val="32"/>
        </w:rPr>
      </w:pPr>
      <w:r w:rsidRPr="002C4596">
        <w:rPr>
          <w:rFonts w:ascii="TH SarabunIT๙" w:hAnsi="TH SarabunIT๙" w:cs="TH SarabunIT๙"/>
          <w:sz w:val="32"/>
          <w:szCs w:val="32"/>
          <w:cs/>
        </w:rPr>
        <w:lastRenderedPageBreak/>
        <w:tab/>
      </w:r>
      <w:r w:rsidR="00E10E84" w:rsidRPr="002C4596">
        <w:rPr>
          <w:rFonts w:ascii="TH SarabunIT๙" w:hAnsi="TH SarabunIT๙" w:cs="TH SarabunIT๙"/>
          <w:sz w:val="32"/>
          <w:szCs w:val="32"/>
          <w:cs/>
        </w:rPr>
        <w:t>นอกจากปัญหาความเสื่อมโทรมของคุณภาพสิ่งแวดล้อม</w:t>
      </w:r>
      <w:r w:rsidR="00273FB8" w:rsidRPr="002C4596">
        <w:rPr>
          <w:rFonts w:ascii="TH SarabunIT๙" w:hAnsi="TH SarabunIT๙" w:cs="TH SarabunIT๙"/>
          <w:sz w:val="32"/>
          <w:szCs w:val="32"/>
          <w:cs/>
        </w:rPr>
        <w:t xml:space="preserve"> ดังกล่าว</w:t>
      </w:r>
      <w:r w:rsidR="00E10E84" w:rsidRPr="002C4596">
        <w:rPr>
          <w:rFonts w:ascii="TH SarabunIT๙" w:hAnsi="TH SarabunIT๙" w:cs="TH SarabunIT๙"/>
          <w:sz w:val="32"/>
          <w:szCs w:val="32"/>
          <w:cs/>
        </w:rPr>
        <w:t>แล้ว</w:t>
      </w:r>
      <w:r w:rsidR="00273FB8" w:rsidRPr="002C4596">
        <w:rPr>
          <w:rFonts w:ascii="TH SarabunIT๙" w:hAnsi="TH SarabunIT๙" w:cs="TH SarabunIT๙"/>
          <w:sz w:val="32"/>
          <w:szCs w:val="32"/>
          <w:cs/>
        </w:rPr>
        <w:t>นั้น</w:t>
      </w:r>
      <w:r w:rsidR="00E10E84" w:rsidRPr="002C4596">
        <w:rPr>
          <w:rFonts w:ascii="TH SarabunIT๙" w:hAnsi="TH SarabunIT๙" w:cs="TH SarabunIT๙"/>
          <w:sz w:val="32"/>
          <w:szCs w:val="32"/>
          <w:cs/>
        </w:rPr>
        <w:t xml:space="preserve"> ระบบนิเวศทะเลน้อย ยังประสบปัญหาสภาวะยูโทรฟิเคชั่น ซึ่งเป็นการเปลี่ยนแปลงทางนิเวศวิทยาเชิงระบบ ที่เกิดจากตอบสนองทางกระบวนการชีวธรณี เคมีต่อการเพิ่มขึ้นของธาตุอาหารพืช ในกรณีของทะเลน้อยผลการศึกษา พบว่า ธาตุฟอสฟอรัส เป็นปัจจัยหนึ่งที่สำคัญต่อพลวัต ความถี่ของการเกิด และความรุนแรงของกระบวนการยูโทรฟิเคชั่น ซึ่งแหล่งกำเนิดที่สำคัญของฟอสฟอรัส คือ น้ำเสียจากชุมชนโดยรอบและตะกอนบริเวณพื้นท้องน้ำ แหล่งกำเนิดทั้งสองส่วนนี้ ช่วยรักษาระดับสภาวะยูโทรฟิเคชั่นในทะเลน้อย ให้เกิดขึ้นอย่างต่อเนื่องตลอดทั้งปีปัญหาทั้งสองด้านที่ทะเลน้อยกำลังประสบ มีการเชื่อมโยงและปฏิสัมพันธ์กันอย่างใกล้ชิด ผ่านทางกระบวนการชีวธรณีเคมีระหว่างองค์ประกอบที่มีชีวิตและไม่มีชีวิต ซึ่งจะส่งผลกระทบที่สลับซับซ้อนต่อสมดุลและกระบวนการเมตาบอลิซึมของระบบนิเวศ และส่งเสริมให้สถานการณ์ที่มีการเปลี่ยนแปลงในปัจจุบัน มีแนวโน้มที่ทวีความรุนแรงเพิ่มขึ้นหลายเท่าตัวในอนาคตอันใกล้ โดยเฉพาะอย่างยิ่งภายใต้การเปลี่ยนแปลงสภาพภูมิอากาศและการเพิ่มขึ้นของอุณหภูมิซึ่งจะเป็นปัจจัยกำหนดที่ทำให้ลักษณะทางอุตุ-อุทกวิทยาในบริเวณพื้นที่รับน้ำ มีความแปรปรวนเพิ่มขึ้น โดยจะส่งผลโดยตรงต่อปริมาณสารมลพิษที่ระบายลงสู่ทะเลน้อย รวมท</w:t>
      </w:r>
      <w:r w:rsidRPr="002C4596">
        <w:rPr>
          <w:rFonts w:ascii="TH SarabunIT๙" w:hAnsi="TH SarabunIT๙" w:cs="TH SarabunIT๙"/>
          <w:sz w:val="32"/>
          <w:szCs w:val="32"/>
          <w:cs/>
        </w:rPr>
        <w:t>ั้งสมดุลของกระบวนการชีวธรณีเคมี</w:t>
      </w:r>
      <w:r w:rsidR="00E10E84" w:rsidRPr="002C4596">
        <w:rPr>
          <w:rFonts w:ascii="TH SarabunIT๙" w:hAnsi="TH SarabunIT๙" w:cs="TH SarabunIT๙"/>
          <w:sz w:val="32"/>
          <w:szCs w:val="32"/>
          <w:cs/>
        </w:rPr>
        <w:t>และความเสถียรของระบบต่อปัจจัยคุกคามภายนอก</w:t>
      </w:r>
    </w:p>
    <w:p w:rsidR="00E10E84" w:rsidRPr="002C4596" w:rsidRDefault="008A7DF3" w:rsidP="00E10E84">
      <w:pPr>
        <w:tabs>
          <w:tab w:val="left" w:pos="1134"/>
        </w:tabs>
        <w:spacing w:before="240"/>
        <w:ind w:firstLine="1134"/>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00E10E84" w:rsidRPr="002C4596">
        <w:rPr>
          <w:rFonts w:ascii="TH SarabunIT๙" w:hAnsi="TH SarabunIT๙" w:cs="TH SarabunIT๙"/>
          <w:sz w:val="32"/>
          <w:szCs w:val="32"/>
          <w:cs/>
        </w:rPr>
        <w:t>การพื้นฟูความเสื่อมโทรม และแก้ไขปัญหาสภาวะยูโทรฟิเคชั่นในระบบนิเวศพื้นที่ชุ่มน้ำทะเลน้อย นับเป็นปัญหาสำคัญที่ต้องอาศัยความร่วมมือทุกภาคส่วน แนวทางการแก้ไข คือ ต้องพิจารณาถึงความเชื่อมโยงและปฏิสัมพันธ์ระหว่างทะเลน้อยและสิ่งแวดล้อมโดยรอบ ในลักษณะภาพรวมของทั้งลุ่มน้ำ แนวทางที่ควรดำเนินการเร่งด่วน คือ การลดมลพิษจากแหล่งกำเนิดที่ทราบตำแหน่งแน่นอนควบคู่กับมลพิษจากแหล่งกำเนิดที่ไม่ทราบตำแหน่งที่แน่นอน ทั้งนี้ การลดมลพิษจากแหล่งกำเนิดที่ไม่ทราบตำแหน่งที่แน่นอน จะเกี่ยวข้องโดยตรงกับการฟื้นฟูความเสื่อมโทรมของพื้นที่ป่าและดินบริเวณต้นน้ำและพรุควนเคร็ง เนื่องจากสภาวะยูโทรฟิเคชั่น เป็นปัญหาที่ซับซ้อนและสะสมเป็นเวลานาน การแก้ไขปัญหาดังกล่าว ต้องดำเนินการอย่างต่อเนื่องในเชิงบูรณาการที่นำมาตรการหลายๆ ด้านมาใช้ ซึ่งอาจใช้ระยะเวลานานหลายปี ถึงแม้ว่า มลพิษจากแหล่งกำเนิดต่างๆ ที่ระบายลงสู่ทะเลน้อย ถูกลดปริมาณลงอย่างมาก สภาวะยูโทรฟิเคชั่น อาจเกิดขึ้นได้อย่างต่อเนื่องอีกหลายปี ทั้งนี้ เนื่องจากธาตุอาหารพืชจากตะกอนดินพื้นท้องน้ำ ยังเป็นแหล่งพลังงานสำรองที่สำคัญต่อการเจริญเติบโตต่อผู้ผลิตขั้นปฐมภูมิดังนั้น นอกจากการควบคุมแหล่งกำเนิดมลพิษจากพื้นดินแล้ว อาจจะต้องลดการรบกวนทะเลน้อยจากกิจกรรมต่าง ๆ ของประชาชน เพื่อให้ระบบมีการฟื้นตัวและปรับตัวเองได้เร็วขึ้น อย่างไรก็ตาม การจัดการในพื้นที่ทะเลน้อย จะไม่เกิดผลเป็นรูปธรรมและมีประสิทธิภาพ หากขาดการมีส่วนร่วมของผู้มีส่วนได้ส่วนเสียทุกภาคส่วน</w:t>
      </w:r>
      <w:r w:rsidR="00E10E84" w:rsidRPr="002C4596">
        <w:rPr>
          <w:rStyle w:val="afa"/>
          <w:rFonts w:ascii="TH SarabunIT๙" w:hAnsi="TH SarabunIT๙" w:cs="TH SarabunIT๙"/>
          <w:cs/>
        </w:rPr>
        <w:footnoteReference w:id="12"/>
      </w:r>
    </w:p>
    <w:p w:rsidR="007D6B37" w:rsidRPr="002C4596" w:rsidRDefault="003039D3" w:rsidP="00A362FA">
      <w:pPr>
        <w:spacing w:before="240"/>
        <w:ind w:left="720" w:firstLine="720"/>
        <w:rPr>
          <w:rFonts w:ascii="TH SarabunIT๙" w:hAnsi="TH SarabunIT๙" w:cs="TH SarabunIT๙"/>
          <w:b/>
          <w:bCs/>
          <w:sz w:val="32"/>
          <w:szCs w:val="32"/>
        </w:rPr>
      </w:pPr>
      <w:r w:rsidRPr="002C4596">
        <w:rPr>
          <w:rFonts w:ascii="TH SarabunIT๙" w:hAnsi="TH SarabunIT๙" w:cs="TH SarabunIT๙"/>
          <w:b/>
          <w:bCs/>
          <w:sz w:val="32"/>
          <w:szCs w:val="32"/>
          <w:cs/>
        </w:rPr>
        <w:t>๙.๔.</w:t>
      </w:r>
      <w:r w:rsidR="00A362FA" w:rsidRPr="002C4596">
        <w:rPr>
          <w:rFonts w:ascii="TH SarabunIT๙" w:hAnsi="TH SarabunIT๙" w:cs="TH SarabunIT๙"/>
          <w:b/>
          <w:bCs/>
          <w:sz w:val="32"/>
          <w:szCs w:val="32"/>
          <w:cs/>
        </w:rPr>
        <w:t>๖</w:t>
      </w:r>
      <w:r w:rsidRPr="002C4596">
        <w:rPr>
          <w:rFonts w:ascii="TH SarabunIT๙" w:hAnsi="TH SarabunIT๙" w:cs="TH SarabunIT๙"/>
          <w:b/>
          <w:bCs/>
          <w:sz w:val="32"/>
          <w:szCs w:val="32"/>
          <w:cs/>
        </w:rPr>
        <w:t xml:space="preserve"> </w:t>
      </w:r>
      <w:r w:rsidR="007D6B37" w:rsidRPr="002C4596">
        <w:rPr>
          <w:rFonts w:ascii="TH SarabunIT๙" w:hAnsi="TH SarabunIT๙" w:cs="TH SarabunIT๙"/>
          <w:b/>
          <w:bCs/>
          <w:sz w:val="32"/>
          <w:szCs w:val="32"/>
          <w:cs/>
        </w:rPr>
        <w:t>การคุกคามทรัพยากรนก</w:t>
      </w:r>
      <w:r w:rsidRPr="002C4596">
        <w:rPr>
          <w:rFonts w:ascii="TH SarabunIT๙" w:hAnsi="TH SarabunIT๙" w:cs="TH SarabunIT๙"/>
          <w:b/>
          <w:bCs/>
          <w:sz w:val="32"/>
          <w:szCs w:val="32"/>
          <w:cs/>
        </w:rPr>
        <w:t>น้ำและสัตว์ป่า</w:t>
      </w:r>
      <w:r w:rsidR="007D6B37" w:rsidRPr="002C4596">
        <w:rPr>
          <w:rFonts w:ascii="TH SarabunIT๙" w:hAnsi="TH SarabunIT๙" w:cs="TH SarabunIT๙"/>
          <w:b/>
          <w:bCs/>
          <w:sz w:val="32"/>
          <w:szCs w:val="32"/>
          <w:cs/>
        </w:rPr>
        <w:t xml:space="preserve">                                                                                            </w:t>
      </w:r>
    </w:p>
    <w:p w:rsidR="0057671A" w:rsidRPr="002C4596" w:rsidRDefault="007D6B37" w:rsidP="00A362FA">
      <w:pPr>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ในปัจจุบันนกซึ่งเป็นสัตว์ที่มีความสำคัญต่อระบบนิเวศพื้นที่ชุ่มน้ำเขตห้ามล่าสัตว์ป่าทะเลน้อยจังหวัดพัทลุง ถูกคุกคามและมีปริมาณลดลงเรื่อยๆจากการศึกษาประชากรนกในเขตห้ามล่าสัตว์ป่า</w:t>
      </w:r>
      <w:r w:rsidR="00AD344A"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ทะเลน้อย ในช่วงปี พ.ศ.๒๕๒๑-๒๕๒๓ พบว่ามีนกประจำถิ่นและ</w:t>
      </w:r>
      <w:r w:rsidR="00977642" w:rsidRPr="002C4596">
        <w:rPr>
          <w:rFonts w:ascii="TH SarabunIT๙" w:hAnsi="TH SarabunIT๙" w:cs="TH SarabunIT๙"/>
          <w:sz w:val="32"/>
          <w:szCs w:val="32"/>
          <w:cs/>
        </w:rPr>
        <w:t>นกอพยพ</w:t>
      </w:r>
      <w:r w:rsidR="0057671A" w:rsidRPr="002C4596">
        <w:rPr>
          <w:rFonts w:ascii="TH SarabunIT๙" w:hAnsi="TH SarabunIT๙" w:cs="TH SarabunIT๙"/>
          <w:sz w:val="32"/>
          <w:szCs w:val="32"/>
          <w:cs/>
        </w:rPr>
        <w:t>ทั้งสิ้น ๑๔๙ ชนิด ต่อมาในปี พ.ศ.</w:t>
      </w:r>
      <w:r w:rsidR="0057671A" w:rsidRPr="002C4596">
        <w:rPr>
          <w:rFonts w:ascii="TH SarabunIT๙" w:hAnsi="TH SarabunIT๙" w:cs="TH SarabunIT๙"/>
          <w:sz w:val="32"/>
          <w:szCs w:val="32"/>
          <w:cs/>
        </w:rPr>
        <w:lastRenderedPageBreak/>
        <w:t>๒๕๔๓</w:t>
      </w:r>
      <w:r w:rsidR="008A7DF3" w:rsidRPr="002C4596">
        <w:rPr>
          <w:rFonts w:ascii="TH SarabunIT๙" w:hAnsi="TH SarabunIT๙" w:cs="TH SarabunIT๙"/>
          <w:sz w:val="32"/>
          <w:szCs w:val="32"/>
          <w:cs/>
        </w:rPr>
        <w:t xml:space="preserve"> </w:t>
      </w:r>
      <w:r w:rsidR="0057671A" w:rsidRPr="002C4596">
        <w:rPr>
          <w:rFonts w:ascii="TH SarabunIT๙" w:hAnsi="TH SarabunIT๙" w:cs="TH SarabunIT๙"/>
          <w:sz w:val="32"/>
          <w:szCs w:val="32"/>
          <w:cs/>
        </w:rPr>
        <w:t>จากข้อมูลของสำนักงานนโยบายและแผนสิ่งแวดล้อม ซึ่งรายงานไว้ในหนังสือชื่อ ความหลากหลายทางชีวภาพในพื้นที่ชุ่มน้ำเขตห้ามล่าสัตว์ป่าทะเลน้อย พบว่ามีนก ๑๔๐ ชนิด ซึ่งลดลงไป ๙ ชนิด</w:t>
      </w:r>
      <w:r w:rsidR="0057671A" w:rsidRPr="002C4596">
        <w:rPr>
          <w:rStyle w:val="afa"/>
          <w:rFonts w:ascii="TH SarabunIT๙" w:hAnsi="TH SarabunIT๙" w:cs="TH SarabunIT๙"/>
          <w:cs/>
        </w:rPr>
        <w:footnoteReference w:id="13"/>
      </w:r>
    </w:p>
    <w:p w:rsidR="003039D3" w:rsidRPr="002C4596" w:rsidRDefault="000364B3" w:rsidP="000364B3">
      <w:pPr>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ในปี พ.ศ.๒๕๕๒ ศูนย์วิจัยทรัพยากรทะเลและชายฝั่งอ่าวไทยตอนล่างได้ทำการสำรวจพบว่ามีนกทั้งหมด ๑๐๑ ชนิดลดลงจากปี พ.ศ.๒๕๔๓ จำนวน ๓๙ ชนิดและนกที่อยู่ในภาวะเสี่ยงใกล้สูญพันธุ์ ได้แก่ นกช้อนหอยขาว และนกที่ไม่พบอีกเลยในทะเลน้อย คือ เหยี่ยว กิ้งก่าสีดำ</w:t>
      </w:r>
    </w:p>
    <w:p w:rsidR="003039D3" w:rsidRPr="002C4596" w:rsidRDefault="00FE3A6D" w:rsidP="00FE3A6D">
      <w:pPr>
        <w:tabs>
          <w:tab w:val="left" w:pos="1134"/>
        </w:tabs>
        <w:spacing w:before="240"/>
        <w:ind w:firstLine="1134"/>
        <w:jc w:val="thaiDistribute"/>
        <w:rPr>
          <w:rFonts w:ascii="TH SarabunIT๙" w:hAnsi="TH SarabunIT๙" w:cs="TH SarabunIT๙"/>
          <w:sz w:val="32"/>
          <w:szCs w:val="32"/>
        </w:rPr>
      </w:pPr>
      <w:r w:rsidRPr="002C4596">
        <w:rPr>
          <w:rFonts w:ascii="TH SarabunIT๙" w:hAnsi="TH SarabunIT๙" w:cs="TH SarabunIT๙"/>
          <w:sz w:val="32"/>
          <w:szCs w:val="32"/>
          <w:cs/>
        </w:rPr>
        <w:tab/>
        <w:t>สาเหตุที่ทำให้นกมีความหลากหลายชนิดลดลง เนื่องจากปัญหาการบุกรุกพื้นที่ป่า การทำลายทรัพยากรป่าไม้ ปัญหาไฟไหม้ป่า ซึ่งส่งปลกระทบโดยตรงต่อแหล่งที่อยู่อาศัยของนกและสัตว์ป่า เนื่องจากเมื่อเกิดไฟไหม้มักจะเกิดเป็นเวลานาน และลุกลามครอบคลุมพื้นที่จำนวนมาก ส่งผลกระทบต่อสัตว์ป่าชนิดต่างๆเช่น เต่าดำ เต่าบัว เต่านา พังพอน กระรอก ฯลฯ</w:t>
      </w:r>
      <w:r w:rsidR="006E792A" w:rsidRPr="002C4596">
        <w:rPr>
          <w:rFonts w:ascii="TH SarabunIT๙" w:hAnsi="TH SarabunIT๙" w:cs="TH SarabunIT๙"/>
          <w:sz w:val="32"/>
          <w:szCs w:val="32"/>
          <w:cs/>
        </w:rPr>
        <w:t>นอกจากนี้ยังทำให้นกตาย หรือทำลายแหล่งที่อยู่อาศัยและทำรังวางไข่ของนก ทำให้นกต้องหาที่อยู่ใหม่ เช่น นกกาน้ำเล็ก นกกระสาแดง นายางเปีย และนกแขวกเป็นต้น</w:t>
      </w:r>
    </w:p>
    <w:p w:rsidR="004E7044" w:rsidRPr="002C4596" w:rsidRDefault="004E7044" w:rsidP="00FE3A6D">
      <w:pPr>
        <w:tabs>
          <w:tab w:val="left" w:pos="1134"/>
        </w:tabs>
        <w:spacing w:before="240"/>
        <w:ind w:firstLine="1134"/>
        <w:jc w:val="thaiDistribute"/>
        <w:rPr>
          <w:rFonts w:ascii="TH SarabunIT๙" w:hAnsi="TH SarabunIT๙" w:cs="TH SarabunIT๙"/>
          <w:sz w:val="32"/>
          <w:szCs w:val="32"/>
          <w:cs/>
        </w:rPr>
      </w:pPr>
      <w:r w:rsidRPr="002C4596">
        <w:rPr>
          <w:rFonts w:ascii="TH SarabunIT๙" w:hAnsi="TH SarabunIT๙" w:cs="TH SarabunIT๙"/>
          <w:sz w:val="32"/>
          <w:szCs w:val="32"/>
          <w:cs/>
        </w:rPr>
        <w:tab/>
        <w:t>นอกจากนี้ การเลี้ยงควายจำนวนมากก็ส่งผลกระทบต่อทรัพยากรนกน้ำและสัตว์ป่า</w:t>
      </w:r>
      <w:r w:rsidR="006A6B4D" w:rsidRPr="002C4596">
        <w:rPr>
          <w:rFonts w:ascii="TH SarabunIT๙" w:hAnsi="TH SarabunIT๙" w:cs="TH SarabunIT๙"/>
          <w:sz w:val="32"/>
          <w:szCs w:val="32"/>
          <w:cs/>
        </w:rPr>
        <w:t>เช่นกัน เพราะการปรากฏตัวของควายจำนวนมาก และการเคลื่อนไหวของควายจะทำให้นกบางชนิดตื่นตกใจ และเหยียบย่ำรังของนกที่สร้างบนดินและกอหญ้า เช่น นกแอ่นทุ่งใหญ่ นกตีนเทียน และนกกระแตแต้แว้ด ในส่วนของการคมนาคมทางน้ำโดยเรือนำเที่ยวและเรือประมงที่ใช้อยู่ในทะเลน้อยเป็นเรือหางยาวขนาดกลางถึงใหญ่ที่แล่นเร็วและมีเสียงดัง เมื่อแล่นผ่านฝูงนกหรือเข้าใกล้บริเวณที่ทำรังวางไข่ของนก จะมีผลกระทบต่อการวางไข่ของนกเป็นอย่างมาก เพราะเสียงของเรือหรือคลื่นจากเรือกระทบต่อรังนกที่ทำรังอยู่บนกอพืชน้ำ</w:t>
      </w:r>
    </w:p>
    <w:p w:rsidR="0091467D" w:rsidRPr="002C4596" w:rsidRDefault="0091467D" w:rsidP="0091467D">
      <w:pPr>
        <w:spacing w:before="240"/>
        <w:ind w:left="720" w:firstLine="720"/>
        <w:rPr>
          <w:rFonts w:ascii="TH SarabunIT๙" w:hAnsi="TH SarabunIT๙" w:cs="TH SarabunIT๙"/>
          <w:b/>
          <w:bCs/>
          <w:sz w:val="32"/>
          <w:szCs w:val="32"/>
        </w:rPr>
      </w:pPr>
      <w:r w:rsidRPr="002C4596">
        <w:rPr>
          <w:rFonts w:ascii="TH SarabunIT๙" w:hAnsi="TH SarabunIT๙" w:cs="TH SarabunIT๙"/>
          <w:b/>
          <w:bCs/>
          <w:sz w:val="32"/>
          <w:szCs w:val="32"/>
          <w:cs/>
        </w:rPr>
        <w:t>๙.๔.๗  ทรัพยากรประมงและสัตว์หายากลดลง</w:t>
      </w:r>
    </w:p>
    <w:p w:rsidR="0091467D" w:rsidRPr="002C4596" w:rsidRDefault="001944C9" w:rsidP="001944C9">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การทำประมงเป็นอาชีพที่มีความสำคัญของชาวบ้านในชุมชนรอบทะเลน้อยและบริเวณใกล้เคียง จากรายงานการศึกษาเปรียบเทียบกับข้อมูลในอดีตสามารถยืนยันได้ว่าปลาและสัตว์น้ำอื่นๆลดน้อยลง เนื่องจากสาเหตุการทำประมงที่เกินศักยภาพของทรัพยากรประมง พรรณไม้น้ำที่ขึ้นอยู่หนาแน่น ทำให้มีพื้นที่ที่ให้สัตว์อาศัยลดลง ประกอบกับอาหารพื้นฐานของสัตว์น้ำ เช่น สัตว์หน้าดินก้นทะเลน้อย แพลงก์ตอนพืช และแพลงก์ตอนสัตว์ ลดน้อยลงเนื่องมาจากคุณภาพน้ำลดลง หรือดินโคลนใต้ผิวน้ำมีปริมาณก๊าซไอโดรเจนซัลไฟด์ (ก๊าซไข่น้ำ) เพิ่มขึ้น ความตื้นเขินของทะเลน้อยโดยส่วนรวมโดยเฉพาะจากตะกอนดินโคลน และถูกล่าเป็นอาหารโดยสัตว์อื่นๆเช่น นาก ซึ่งชุกชุมมากขึ้น</w:t>
      </w:r>
    </w:p>
    <w:p w:rsidR="006A756A" w:rsidRPr="002C4596" w:rsidRDefault="006A756A" w:rsidP="006A756A">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ปัญหาคุณภาพน้ำเสื่อมโทรมลงทำให้ระบบนิเวศทางน้ำเสื่อมโทรมลงด้วย เช่น การตายและย่อยสลายของพืชน้ำทำให้ </w:t>
      </w:r>
      <w:r w:rsidRPr="002C4596">
        <w:rPr>
          <w:rFonts w:ascii="TH SarabunIT๙" w:hAnsi="TH SarabunIT๙" w:cs="TH SarabunIT๙"/>
          <w:sz w:val="32"/>
          <w:szCs w:val="32"/>
        </w:rPr>
        <w:t xml:space="preserve">DO </w:t>
      </w:r>
      <w:r w:rsidRPr="002C4596">
        <w:rPr>
          <w:rFonts w:ascii="TH SarabunIT๙" w:hAnsi="TH SarabunIT๙" w:cs="TH SarabunIT๙"/>
          <w:sz w:val="32"/>
          <w:szCs w:val="32"/>
          <w:cs/>
        </w:rPr>
        <w:t>ต่ำลง ซึ่งจะมีผลกระทบต่อความชุกชุมของสัตว์น้ำ หรือการที่มีน้ำเสีย ขยะ ที่ถูกทิ้งลงสู่ทางน้ำเพิ่มขึ้น เป็นที่น่าสังเกตว่าบริเวณพรุควนขี้เสียน ซึ่งได้รับน้ำเปรี้ยวมาจากป่าพรุควนเคร็งมีความชุกชุมของสัตว์ต่ำมาก ปัจจุบันสัตว์น้ำมีผลผลิตเฉลี่ยต่ำกว่า ๕ กก./ไร่ (ควรมีอย่างน้อย ๑๐ กก./ไร่)</w:t>
      </w:r>
      <w:r w:rsidR="00BB50F7" w:rsidRPr="002C4596">
        <w:rPr>
          <w:rFonts w:ascii="TH SarabunIT๙" w:hAnsi="TH SarabunIT๙" w:cs="TH SarabunIT๙"/>
          <w:sz w:val="32"/>
          <w:szCs w:val="32"/>
          <w:cs/>
        </w:rPr>
        <w:t xml:space="preserve"> ส่วนน้ำเปรี้ยวก็มีส่วนทำให้กระจูดหนูได้ลุกลามออกไปสู่กลางน้ำของทะเลน้อยเป็นจำนวนมาก ปัญหาทรัพยากรทางประมงจึงมีแนวโน้มรุนแรงมากขึ้นเรื่อยๆ</w:t>
      </w:r>
    </w:p>
    <w:p w:rsidR="00BB50F7" w:rsidRPr="002C4596" w:rsidRDefault="00BB50F7" w:rsidP="0094397D">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lastRenderedPageBreak/>
        <w:t>นอกจากนี้ ยังพบการวางเครื่องมือจับปลาที่หนาแน่นมาก โดยใช้เครื่องมือประมงชนิดทำลายล้าง เช่น อว</w:t>
      </w:r>
      <w:r w:rsidR="00DB62D5" w:rsidRPr="002C4596">
        <w:rPr>
          <w:rFonts w:ascii="TH SarabunIT๙" w:hAnsi="TH SarabunIT๙" w:cs="TH SarabunIT๙"/>
          <w:sz w:val="32"/>
          <w:szCs w:val="32"/>
          <w:cs/>
        </w:rPr>
        <w:t>นรุน ยาเบื่อ โพงพาง และเครื่องช๊</w:t>
      </w:r>
      <w:r w:rsidRPr="002C4596">
        <w:rPr>
          <w:rFonts w:ascii="TH SarabunIT๙" w:hAnsi="TH SarabunIT๙" w:cs="TH SarabunIT๙"/>
          <w:sz w:val="32"/>
          <w:szCs w:val="32"/>
          <w:cs/>
        </w:rPr>
        <w:t>อตปลา การใช้เฝือกตาถี่ที่ยาวมากในการดักปลา เป็นต้นล้วนเป็นสาเหตุที่ทำให้ทรัพยากรประมงในทะเลน้อยเสื่อมโทรมลงอย่างมาก</w:t>
      </w:r>
    </w:p>
    <w:p w:rsidR="003144C0" w:rsidRPr="002C4596" w:rsidRDefault="007B3757" w:rsidP="007B3757">
      <w:pPr>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นักวิชาการประมงมีการตั้งข้อสังเกตว่า ปลาที่ลดน้อยลงเกิดจากการใช้เครื่องมือจับปลาที่มากเกินไป เพราะเมื่อจับปลาได้น้อยลง ทำให้ปลามีราคาแพง ชาวประมงยิ่งใช้เครื่องมือจับปลามากขึ้น แม้ทางประมงจังหวัดจะจัดให้มีการปล่อยพันธุ์ปลาทุกปี แต่ชาวประมงจะไปดักจับทันที และใช้อวนหรือแหที่ตาถี่ลงเรื่อยๆทำให้ปลาตัวเล็กถูกจับและโตไม่ทันที่จะขยายพันธุ์</w:t>
      </w:r>
      <w:r w:rsidR="001F2979" w:rsidRPr="002C4596">
        <w:rPr>
          <w:rStyle w:val="afa"/>
          <w:rFonts w:ascii="TH SarabunIT๙" w:hAnsi="TH SarabunIT๙" w:cs="TH SarabunIT๙"/>
          <w:cs/>
        </w:rPr>
        <w:footnoteReference w:id="14"/>
      </w:r>
    </w:p>
    <w:p w:rsidR="00B20C0F" w:rsidRPr="002C4596" w:rsidRDefault="00B20C0F" w:rsidP="00B20C0F">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๑๐.ทรัพยากรการบริหารขององค์กร</w:t>
      </w:r>
    </w:p>
    <w:p w:rsidR="00B20C0F" w:rsidRPr="002C4596" w:rsidRDefault="00B20C0F" w:rsidP="00B20C0F">
      <w:pPr>
        <w:tabs>
          <w:tab w:val="left" w:pos="1134"/>
          <w:tab w:val="left" w:pos="1418"/>
        </w:tabs>
        <w:rPr>
          <w:rFonts w:ascii="TH SarabunIT๙" w:hAnsi="TH SarabunIT๙" w:cs="TH SarabunIT๙"/>
          <w:b/>
          <w:bCs/>
          <w:sz w:val="32"/>
          <w:szCs w:val="32"/>
          <w:cs/>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๑.๑ อัตรากำลังของบุคลากร</w:t>
      </w: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rPr>
        <w:tab/>
      </w:r>
    </w:p>
    <w:p w:rsidR="00933D4F" w:rsidRPr="002C4596" w:rsidRDefault="00933D4F" w:rsidP="00933D4F">
      <w:pPr>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สำหรับข้าราชการ</w:t>
      </w:r>
      <w:r w:rsidR="00B05AB1" w:rsidRPr="002C4596">
        <w:rPr>
          <w:rFonts w:ascii="TH SarabunIT๙" w:hAnsi="TH SarabunIT๙" w:cs="TH SarabunIT๙"/>
          <w:sz w:val="32"/>
          <w:szCs w:val="32"/>
          <w:cs/>
        </w:rPr>
        <w:t>ฝ่าย</w:t>
      </w:r>
      <w:r w:rsidRPr="002C4596">
        <w:rPr>
          <w:rFonts w:ascii="TH SarabunIT๙" w:hAnsi="TH SarabunIT๙" w:cs="TH SarabunIT๙"/>
          <w:sz w:val="32"/>
          <w:szCs w:val="32"/>
          <w:cs/>
        </w:rPr>
        <w:t>ประจำของเทศบาล มีปลัดเทศบาลเป็นผู้บังคับบัญชา โดยแบ่งส่วนการบริหารออกเป็น</w:t>
      </w:r>
      <w:r w:rsidR="00F43F58" w:rsidRPr="002C4596">
        <w:rPr>
          <w:rFonts w:ascii="TH SarabunIT๙" w:hAnsi="TH SarabunIT๙" w:cs="TH SarabunIT๙"/>
          <w:sz w:val="32"/>
          <w:szCs w:val="32"/>
          <w:cs/>
        </w:rPr>
        <w:t>สำนักและกองงานต่างๆ</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ดังนี้ คือ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๑. สำนักปลัดเทศบาล ๒. กองคลัง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๓. กองช่าง ๔. กองการศึกษา ซึ่งโครงสร้างเป็นไปตามรูปแบบการจำแนกตำแหน่งระบบแท่ง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ที่มาปรับเปลี่ยนรูปแบบ เมื่อ ๑ มกราคม ๒๕๕๙ </w:t>
      </w:r>
    </w:p>
    <w:p w:rsidR="00933D4F" w:rsidRPr="002C4596" w:rsidRDefault="00933D4F" w:rsidP="00933D4F">
      <w:pPr>
        <w:spacing w:before="240"/>
        <w:rPr>
          <w:rFonts w:ascii="TH SarabunIT๙" w:eastAsia="Times New Roman" w:hAnsi="TH SarabunIT๙" w:cs="TH SarabunIT๙"/>
          <w:b/>
          <w:bCs/>
          <w:sz w:val="32"/>
          <w:szCs w:val="32"/>
        </w:rPr>
      </w:pPr>
      <w:r w:rsidRPr="002C4596">
        <w:rPr>
          <w:rFonts w:ascii="TH SarabunIT๙" w:eastAsia="Times New Roman" w:hAnsi="TH SarabunIT๙" w:cs="TH SarabunIT๙"/>
          <w:b/>
          <w:bCs/>
          <w:sz w:val="32"/>
          <w:szCs w:val="32"/>
          <w:cs/>
        </w:rPr>
        <w:t xml:space="preserve">ตาราง </w:t>
      </w:r>
      <w:r w:rsidRPr="002C4596">
        <w:rPr>
          <w:rFonts w:ascii="TH SarabunIT๙" w:eastAsia="Times New Roman" w:hAnsi="TH SarabunIT๙" w:cs="TH SarabunIT๙"/>
          <w:b/>
          <w:bCs/>
          <w:sz w:val="32"/>
          <w:szCs w:val="32"/>
        </w:rPr>
        <w:t xml:space="preserve">1 : </w:t>
      </w:r>
      <w:r w:rsidRPr="002C4596">
        <w:rPr>
          <w:rFonts w:ascii="TH SarabunIT๙" w:eastAsia="Times New Roman" w:hAnsi="TH SarabunIT๙" w:cs="TH SarabunIT๙"/>
          <w:b/>
          <w:bCs/>
          <w:sz w:val="32"/>
          <w:szCs w:val="32"/>
          <w:cs/>
        </w:rPr>
        <w:t>จำนวนข้าราชการ/พนักงาน</w:t>
      </w:r>
      <w:r w:rsidRPr="002C4596">
        <w:rPr>
          <w:rFonts w:ascii="TH SarabunIT๙" w:eastAsia="Times New Roman" w:hAnsi="TH SarabunIT๙" w:cs="TH SarabunIT๙"/>
          <w:b/>
          <w:bCs/>
          <w:sz w:val="32"/>
          <w:szCs w:val="32"/>
        </w:rPr>
        <w:t xml:space="preserve"> </w:t>
      </w:r>
      <w:r w:rsidRPr="002C4596">
        <w:rPr>
          <w:rFonts w:ascii="TH SarabunIT๙" w:eastAsia="Times New Roman" w:hAnsi="TH SarabunIT๙" w:cs="TH SarabunIT๙"/>
          <w:b/>
          <w:bCs/>
          <w:sz w:val="32"/>
          <w:szCs w:val="32"/>
          <w:cs/>
        </w:rPr>
        <w:t>ลูกจ้างประจำ</w:t>
      </w:r>
      <w:r w:rsidRPr="002C4596">
        <w:rPr>
          <w:rFonts w:ascii="TH SarabunIT๙" w:eastAsia="Times New Roman" w:hAnsi="TH SarabunIT๙" w:cs="TH SarabunIT๙"/>
          <w:b/>
          <w:bCs/>
          <w:sz w:val="32"/>
          <w:szCs w:val="32"/>
        </w:rPr>
        <w:t xml:space="preserve"> </w:t>
      </w:r>
      <w:r w:rsidRPr="002C4596">
        <w:rPr>
          <w:rFonts w:ascii="TH SarabunIT๙" w:eastAsia="Times New Roman" w:hAnsi="TH SarabunIT๙" w:cs="TH SarabunIT๙"/>
          <w:b/>
          <w:bCs/>
          <w:sz w:val="32"/>
          <w:szCs w:val="32"/>
          <w:cs/>
        </w:rPr>
        <w:t>และพนักงานจ้าง</w:t>
      </w:r>
      <w:r w:rsidRPr="002C4596">
        <w:rPr>
          <w:rFonts w:ascii="TH SarabunIT๙" w:eastAsia="Times New Roman" w:hAnsi="TH SarabunIT๙" w:cs="TH SarabunIT๙"/>
          <w:b/>
          <w:bCs/>
          <w:sz w:val="32"/>
          <w:szCs w:val="32"/>
        </w:rPr>
        <w:t xml:space="preserve"> </w:t>
      </w:r>
    </w:p>
    <w:p w:rsidR="00B20C0F" w:rsidRPr="002C4596" w:rsidRDefault="004D5BD3" w:rsidP="00933D4F">
      <w:pPr>
        <w:spacing w:before="240"/>
        <w:jc w:val="thaiDistribute"/>
        <w:rPr>
          <w:rFonts w:ascii="TH SarabunIT๙" w:hAnsi="TH SarabunIT๙" w:cs="TH SarabunIT๙"/>
          <w:sz w:val="32"/>
          <w:szCs w:val="32"/>
        </w:rPr>
      </w:pPr>
      <w:r w:rsidRPr="002C4596">
        <w:rPr>
          <w:rFonts w:ascii="TH SarabunIT๙" w:hAnsi="TH SarabunIT๙" w:cs="TH SarabunIT๙"/>
          <w:noProof/>
        </w:rPr>
        <w:drawing>
          <wp:inline distT="0" distB="0" distL="0" distR="0" wp14:anchorId="0FBAE6C4" wp14:editId="1033A9AC">
            <wp:extent cx="5760085" cy="1389413"/>
            <wp:effectExtent l="0" t="0" r="0" b="1270"/>
            <wp:docPr id="995" name="รูปภาพ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60085" cy="1389413"/>
                    </a:xfrm>
                    <a:prstGeom prst="rect">
                      <a:avLst/>
                    </a:prstGeom>
                    <a:noFill/>
                    <a:ln>
                      <a:noFill/>
                    </a:ln>
                  </pic:spPr>
                </pic:pic>
              </a:graphicData>
            </a:graphic>
          </wp:inline>
        </w:drawing>
      </w:r>
    </w:p>
    <w:p w:rsidR="00933D4F" w:rsidRPr="002C4596" w:rsidRDefault="00B20C0F" w:rsidP="00933D4F">
      <w:pPr>
        <w:jc w:val="center"/>
        <w:rPr>
          <w:rFonts w:ascii="TH SarabunIT๙" w:eastAsia="Times New Roman" w:hAnsi="TH SarabunIT๙" w:cs="TH SarabunIT๙"/>
          <w:b/>
          <w:bCs/>
          <w:sz w:val="32"/>
          <w:szCs w:val="32"/>
        </w:rPr>
      </w:pPr>
      <w:r w:rsidRPr="002C4596">
        <w:rPr>
          <w:rFonts w:ascii="TH SarabunIT๙" w:hAnsi="TH SarabunIT๙" w:cs="TH SarabunIT๙"/>
          <w:b/>
          <w:bCs/>
          <w:sz w:val="32"/>
          <w:szCs w:val="32"/>
        </w:rPr>
        <w:tab/>
      </w:r>
    </w:p>
    <w:p w:rsidR="00933D4F" w:rsidRPr="002C4596" w:rsidRDefault="00933D4F" w:rsidP="00933D4F">
      <w:pPr>
        <w:rPr>
          <w:rFonts w:ascii="TH SarabunIT๙" w:eastAsia="Times New Roman" w:hAnsi="TH SarabunIT๙" w:cs="TH SarabunIT๙"/>
          <w:b/>
          <w:bCs/>
          <w:sz w:val="32"/>
          <w:szCs w:val="32"/>
        </w:rPr>
      </w:pPr>
      <w:r w:rsidRPr="002C4596">
        <w:rPr>
          <w:rFonts w:ascii="TH SarabunIT๙" w:eastAsia="Times New Roman" w:hAnsi="TH SarabunIT๙" w:cs="TH SarabunIT๙"/>
          <w:b/>
          <w:bCs/>
          <w:sz w:val="32"/>
          <w:szCs w:val="32"/>
          <w:cs/>
        </w:rPr>
        <w:t xml:space="preserve">ตาราง </w:t>
      </w:r>
      <w:r w:rsidRPr="002C4596">
        <w:rPr>
          <w:rFonts w:ascii="TH SarabunIT๙" w:eastAsia="Times New Roman" w:hAnsi="TH SarabunIT๙" w:cs="TH SarabunIT๙"/>
          <w:b/>
          <w:bCs/>
          <w:sz w:val="32"/>
          <w:szCs w:val="32"/>
        </w:rPr>
        <w:t xml:space="preserve">2 : </w:t>
      </w:r>
      <w:r w:rsidRPr="002C4596">
        <w:rPr>
          <w:rFonts w:ascii="TH SarabunIT๙" w:eastAsia="Times New Roman" w:hAnsi="TH SarabunIT๙" w:cs="TH SarabunIT๙"/>
          <w:b/>
          <w:bCs/>
          <w:sz w:val="32"/>
          <w:szCs w:val="32"/>
          <w:cs/>
        </w:rPr>
        <w:t>การศึกษาของข้าราชการ/พนักงาน</w:t>
      </w:r>
      <w:r w:rsidRPr="002C4596">
        <w:rPr>
          <w:rFonts w:ascii="TH SarabunIT๙" w:eastAsia="Times New Roman" w:hAnsi="TH SarabunIT๙" w:cs="TH SarabunIT๙"/>
          <w:b/>
          <w:bCs/>
          <w:sz w:val="32"/>
          <w:szCs w:val="32"/>
        </w:rPr>
        <w:t xml:space="preserve"> </w:t>
      </w:r>
      <w:r w:rsidRPr="002C4596">
        <w:rPr>
          <w:rFonts w:ascii="TH SarabunIT๙" w:eastAsia="Times New Roman" w:hAnsi="TH SarabunIT๙" w:cs="TH SarabunIT๙"/>
          <w:b/>
          <w:bCs/>
          <w:sz w:val="32"/>
          <w:szCs w:val="32"/>
          <w:cs/>
        </w:rPr>
        <w:t>จำแนกตามเพศ</w:t>
      </w:r>
      <w:r w:rsidRPr="002C4596">
        <w:rPr>
          <w:rFonts w:ascii="TH SarabunIT๙" w:eastAsia="Times New Roman" w:hAnsi="TH SarabunIT๙" w:cs="TH SarabunIT๙"/>
          <w:b/>
          <w:bCs/>
          <w:sz w:val="32"/>
          <w:szCs w:val="32"/>
        </w:rPr>
        <w:t xml:space="preserve"> </w:t>
      </w:r>
    </w:p>
    <w:p w:rsidR="00933D4F" w:rsidRPr="002C4596" w:rsidRDefault="00926F7C" w:rsidP="00B20C0F">
      <w:pPr>
        <w:tabs>
          <w:tab w:val="left" w:pos="1134"/>
          <w:tab w:val="left" w:pos="1418"/>
        </w:tabs>
        <w:spacing w:before="240"/>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2900F55E" wp14:editId="24D1CE5F">
            <wp:extent cx="5760085" cy="1664655"/>
            <wp:effectExtent l="0" t="0" r="0" b="0"/>
            <wp:docPr id="993" name="รูปภาพ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60085" cy="1664655"/>
                    </a:xfrm>
                    <a:prstGeom prst="rect">
                      <a:avLst/>
                    </a:prstGeom>
                    <a:noFill/>
                    <a:ln>
                      <a:noFill/>
                    </a:ln>
                  </pic:spPr>
                </pic:pic>
              </a:graphicData>
            </a:graphic>
          </wp:inline>
        </w:drawing>
      </w:r>
    </w:p>
    <w:p w:rsidR="00933D4F" w:rsidRPr="002C4596" w:rsidRDefault="00933D4F" w:rsidP="00B20C0F">
      <w:pPr>
        <w:tabs>
          <w:tab w:val="left" w:pos="1134"/>
          <w:tab w:val="left" w:pos="1418"/>
        </w:tabs>
        <w:spacing w:before="240"/>
        <w:rPr>
          <w:rFonts w:ascii="TH SarabunIT๙" w:hAnsi="TH SarabunIT๙" w:cs="TH SarabunIT๙"/>
          <w:b/>
          <w:bCs/>
          <w:sz w:val="32"/>
          <w:szCs w:val="32"/>
        </w:rPr>
      </w:pPr>
    </w:p>
    <w:p w:rsidR="00933D4F" w:rsidRPr="002C4596" w:rsidRDefault="00933D4F" w:rsidP="00B20C0F">
      <w:pPr>
        <w:tabs>
          <w:tab w:val="left" w:pos="1134"/>
          <w:tab w:val="left" w:pos="1418"/>
        </w:tabs>
        <w:spacing w:before="240"/>
        <w:rPr>
          <w:rFonts w:ascii="TH SarabunIT๙" w:hAnsi="TH SarabunIT๙" w:cs="TH SarabunIT๙"/>
          <w:b/>
          <w:bCs/>
          <w:sz w:val="32"/>
          <w:szCs w:val="32"/>
        </w:rPr>
      </w:pPr>
    </w:p>
    <w:p w:rsidR="00BE6965" w:rsidRPr="002C4596" w:rsidRDefault="00BE6965" w:rsidP="00B20C0F">
      <w:pPr>
        <w:tabs>
          <w:tab w:val="left" w:pos="1134"/>
          <w:tab w:val="left" w:pos="1418"/>
        </w:tabs>
        <w:spacing w:before="240"/>
        <w:rPr>
          <w:rFonts w:ascii="TH SarabunIT๙" w:hAnsi="TH SarabunIT๙" w:cs="TH SarabunIT๙"/>
          <w:b/>
          <w:bCs/>
          <w:sz w:val="32"/>
          <w:szCs w:val="32"/>
          <w:cs/>
        </w:rPr>
        <w:sectPr w:rsidR="00BE6965" w:rsidRPr="002C4596" w:rsidSect="00E867ED">
          <w:pgSz w:w="11906" w:h="16838"/>
          <w:pgMar w:top="1418" w:right="1134" w:bottom="1134" w:left="1701" w:header="720" w:footer="567" w:gutter="0"/>
          <w:pgNumType w:fmt="thaiNumbers"/>
          <w:cols w:space="720"/>
          <w:docGrid w:linePitch="381"/>
        </w:sectPr>
      </w:pPr>
    </w:p>
    <w:p w:rsidR="00BE6965" w:rsidRPr="002C4596" w:rsidRDefault="00BE6965" w:rsidP="00BE6965">
      <w:pPr>
        <w:rPr>
          <w:rFonts w:ascii="TH SarabunIT๙" w:hAnsi="TH SarabunIT๙" w:cs="TH SarabunIT๙"/>
          <w:b/>
          <w:bCs/>
          <w:sz w:val="16"/>
          <w:szCs w:val="16"/>
        </w:rPr>
      </w:pPr>
      <w:r w:rsidRPr="002C4596">
        <w:rPr>
          <w:rFonts w:ascii="TH SarabunIT๙" w:hAnsi="TH SarabunIT๙" w:cs="TH SarabunIT๙"/>
          <w:b/>
          <w:bCs/>
          <w:sz w:val="32"/>
          <w:szCs w:val="32"/>
          <w:cs/>
        </w:rPr>
        <w:lastRenderedPageBreak/>
        <w:t xml:space="preserve">ตาราง </w:t>
      </w:r>
      <w:r w:rsidRPr="002C4596">
        <w:rPr>
          <w:rFonts w:ascii="TH SarabunIT๙" w:hAnsi="TH SarabunIT๙" w:cs="TH SarabunIT๙"/>
          <w:b/>
          <w:bCs/>
          <w:sz w:val="32"/>
          <w:szCs w:val="32"/>
        </w:rPr>
        <w:t xml:space="preserve">3 : </w:t>
      </w:r>
      <w:r w:rsidRPr="002C4596">
        <w:rPr>
          <w:rFonts w:ascii="TH SarabunIT๙" w:hAnsi="TH SarabunIT๙" w:cs="TH SarabunIT๙"/>
          <w:b/>
          <w:bCs/>
          <w:sz w:val="32"/>
          <w:szCs w:val="32"/>
          <w:cs/>
        </w:rPr>
        <w:t xml:space="preserve">จำนวนข้าราชการ/พนักงาน จำแนกตามสายงาน ประเภทตำแหน่ง และระดับตำแหน่ง </w:t>
      </w:r>
    </w:p>
    <w:p w:rsidR="004F42C5" w:rsidRPr="002C4596" w:rsidRDefault="00431D17" w:rsidP="00C77185">
      <w:pPr>
        <w:spacing w:before="240"/>
        <w:rPr>
          <w:rFonts w:ascii="TH SarabunIT๙" w:hAnsi="TH SarabunIT๙" w:cs="TH SarabunIT๙"/>
          <w:sz w:val="16"/>
          <w:szCs w:val="16"/>
        </w:rPr>
      </w:pPr>
      <w:r w:rsidRPr="002C4596">
        <w:rPr>
          <w:rFonts w:ascii="TH SarabunIT๙" w:hAnsi="TH SarabunIT๙" w:cs="TH SarabunIT๙"/>
          <w:noProof/>
        </w:rPr>
        <w:drawing>
          <wp:inline distT="0" distB="0" distL="0" distR="0" wp14:anchorId="69CE3E0F" wp14:editId="282FBAF0">
            <wp:extent cx="9906000" cy="5153025"/>
            <wp:effectExtent l="0" t="0" r="0" b="9525"/>
            <wp:docPr id="1056" name="รูปภาพ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9906000" cy="5153025"/>
                    </a:xfrm>
                    <a:prstGeom prst="rect">
                      <a:avLst/>
                    </a:prstGeom>
                    <a:noFill/>
                    <a:ln>
                      <a:noFill/>
                    </a:ln>
                  </pic:spPr>
                </pic:pic>
              </a:graphicData>
            </a:graphic>
          </wp:inline>
        </w:drawing>
      </w:r>
    </w:p>
    <w:p w:rsidR="00C20606" w:rsidRPr="002C4596" w:rsidRDefault="00C20606" w:rsidP="00C20606">
      <w:pPr>
        <w:spacing w:before="240"/>
        <w:rPr>
          <w:rFonts w:ascii="TH SarabunIT๙" w:hAnsi="TH SarabunIT๙" w:cs="TH SarabunIT๙"/>
          <w:sz w:val="16"/>
          <w:szCs w:val="16"/>
        </w:rPr>
      </w:pPr>
    </w:p>
    <w:p w:rsidR="00BE6965" w:rsidRPr="002C4596" w:rsidRDefault="00BE6965" w:rsidP="00C20606">
      <w:pPr>
        <w:rPr>
          <w:rFonts w:ascii="TH SarabunIT๙" w:hAnsi="TH SarabunIT๙" w:cs="TH SarabunIT๙"/>
          <w:b/>
          <w:bCs/>
          <w:sz w:val="32"/>
          <w:szCs w:val="32"/>
          <w:cs/>
        </w:rPr>
      </w:pPr>
      <w:r w:rsidRPr="002C4596">
        <w:rPr>
          <w:rFonts w:ascii="TH SarabunIT๙" w:hAnsi="TH SarabunIT๙" w:cs="TH SarabunIT๙"/>
          <w:b/>
          <w:bCs/>
          <w:sz w:val="32"/>
          <w:szCs w:val="32"/>
          <w:cs/>
        </w:rPr>
        <w:lastRenderedPageBreak/>
        <w:t xml:space="preserve">ตาราง </w:t>
      </w:r>
      <w:r w:rsidRPr="002C4596">
        <w:rPr>
          <w:rFonts w:ascii="TH SarabunIT๙" w:hAnsi="TH SarabunIT๙" w:cs="TH SarabunIT๙"/>
          <w:b/>
          <w:bCs/>
          <w:sz w:val="32"/>
          <w:szCs w:val="32"/>
        </w:rPr>
        <w:t xml:space="preserve">3 : </w:t>
      </w:r>
      <w:r w:rsidRPr="002C4596">
        <w:rPr>
          <w:rFonts w:ascii="TH SarabunIT๙" w:hAnsi="TH SarabunIT๙" w:cs="TH SarabunIT๙"/>
          <w:b/>
          <w:bCs/>
          <w:sz w:val="32"/>
          <w:szCs w:val="32"/>
          <w:cs/>
        </w:rPr>
        <w:t xml:space="preserve">จำนวนข้าราชการ/พนักงาน จำแนกตามสายงาน ประเภทตำแหน่ง และระดับตำแหน่ง </w:t>
      </w:r>
      <w:r w:rsidR="00A8182F" w:rsidRPr="002C4596">
        <w:rPr>
          <w:rFonts w:ascii="TH SarabunIT๙" w:hAnsi="TH SarabunIT๙" w:cs="TH SarabunIT๙"/>
          <w:b/>
          <w:bCs/>
          <w:sz w:val="32"/>
          <w:szCs w:val="32"/>
          <w:cs/>
        </w:rPr>
        <w:t>(ต่อ)</w:t>
      </w:r>
    </w:p>
    <w:p w:rsidR="00BE6965" w:rsidRPr="002C4596" w:rsidRDefault="00431D17" w:rsidP="00BE6965">
      <w:pPr>
        <w:spacing w:before="240"/>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4A235BD5" wp14:editId="4986E1A1">
            <wp:extent cx="9906000" cy="3952875"/>
            <wp:effectExtent l="0" t="0" r="0" b="9525"/>
            <wp:docPr id="1061" name="รูปภาพ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9906000" cy="3952875"/>
                    </a:xfrm>
                    <a:prstGeom prst="rect">
                      <a:avLst/>
                    </a:prstGeom>
                    <a:noFill/>
                    <a:ln>
                      <a:noFill/>
                    </a:ln>
                  </pic:spPr>
                </pic:pic>
              </a:graphicData>
            </a:graphic>
          </wp:inline>
        </w:drawing>
      </w:r>
    </w:p>
    <w:p w:rsidR="00F43F58" w:rsidRPr="002C4596" w:rsidRDefault="00F43F58" w:rsidP="00F43F58">
      <w:pPr>
        <w:spacing w:before="240"/>
        <w:rPr>
          <w:rFonts w:ascii="TH SarabunIT๙" w:eastAsia="Times New Roman" w:hAnsi="TH SarabunIT๙" w:cs="TH SarabunIT๙"/>
          <w:b/>
          <w:bCs/>
          <w:sz w:val="32"/>
          <w:szCs w:val="32"/>
        </w:rPr>
      </w:pPr>
      <w:r w:rsidRPr="002C4596">
        <w:rPr>
          <w:rFonts w:ascii="TH SarabunIT๙" w:eastAsia="Times New Roman" w:hAnsi="TH SarabunIT๙" w:cs="TH SarabunIT๙"/>
          <w:b/>
          <w:bCs/>
          <w:sz w:val="32"/>
          <w:szCs w:val="32"/>
          <w:cs/>
        </w:rPr>
        <w:t>*หมายเหตุ ข้อมูลตามกรอบอัตรากำลัง</w:t>
      </w:r>
    </w:p>
    <w:p w:rsidR="00F43F58" w:rsidRPr="002C4596" w:rsidRDefault="00F43F58" w:rsidP="00F43F58">
      <w:pPr>
        <w:rPr>
          <w:rFonts w:ascii="TH SarabunIT๙" w:hAnsi="TH SarabunIT๙" w:cs="TH SarabunIT๙"/>
        </w:rPr>
      </w:pPr>
      <w:r w:rsidRPr="002C4596">
        <w:rPr>
          <w:rFonts w:ascii="TH SarabunIT๙" w:hAnsi="TH SarabunIT๙" w:cs="TH SarabunIT๙"/>
          <w:b/>
          <w:bCs/>
          <w:sz w:val="32"/>
          <w:szCs w:val="32"/>
          <w:cs/>
        </w:rPr>
        <w:t>ที่มา</w:t>
      </w:r>
      <w:r w:rsidRPr="002C4596">
        <w:rPr>
          <w:rFonts w:ascii="TH SarabunIT๙" w:hAnsi="TH SarabunIT๙" w:cs="TH SarabunIT๙"/>
          <w:b/>
          <w:bCs/>
          <w:sz w:val="32"/>
          <w:szCs w:val="32"/>
        </w:rPr>
        <w:t xml:space="preserve"> : </w:t>
      </w:r>
      <w:r w:rsidRPr="002C4596">
        <w:rPr>
          <w:rFonts w:ascii="TH SarabunIT๙" w:hAnsi="TH SarabunIT๙" w:cs="TH SarabunIT๙"/>
          <w:sz w:val="32"/>
          <w:szCs w:val="32"/>
          <w:cs/>
        </w:rPr>
        <w:t>งานการเจ้าหน้าที่ สำนักปลัดเทศบาล ข้อมูล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เดือน มิถุนายน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w:t>
      </w:r>
      <w:r w:rsidRPr="002C4596">
        <w:rPr>
          <w:rFonts w:ascii="TH SarabunIT๙" w:hAnsi="TH SarabunIT๙" w:cs="TH SarabunIT๙"/>
          <w:sz w:val="32"/>
          <w:szCs w:val="32"/>
        </w:rPr>
        <w:t>.</w:t>
      </w:r>
      <w:r w:rsidRPr="002C4596">
        <w:rPr>
          <w:rFonts w:ascii="TH SarabunIT๙" w:hAnsi="TH SarabunIT๙" w:cs="TH SarabunIT๙"/>
          <w:sz w:val="32"/>
          <w:szCs w:val="32"/>
          <w:cs/>
        </w:rPr>
        <w:t>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๒๕62</w:t>
      </w:r>
    </w:p>
    <w:p w:rsidR="00C77185" w:rsidRPr="002C4596" w:rsidRDefault="00C77185" w:rsidP="00BE6965">
      <w:pPr>
        <w:spacing w:before="240"/>
        <w:rPr>
          <w:rFonts w:ascii="TH SarabunIT๙" w:hAnsi="TH SarabunIT๙" w:cs="TH SarabunIT๙"/>
          <w:b/>
          <w:bCs/>
          <w:sz w:val="32"/>
          <w:szCs w:val="32"/>
        </w:rPr>
      </w:pPr>
    </w:p>
    <w:p w:rsidR="00C77185" w:rsidRPr="002C4596" w:rsidRDefault="00C77185" w:rsidP="00BE6965">
      <w:pPr>
        <w:spacing w:before="240"/>
        <w:rPr>
          <w:rFonts w:ascii="TH SarabunIT๙" w:hAnsi="TH SarabunIT๙" w:cs="TH SarabunIT๙"/>
          <w:b/>
          <w:bCs/>
          <w:sz w:val="32"/>
          <w:szCs w:val="32"/>
        </w:rPr>
      </w:pPr>
    </w:p>
    <w:p w:rsidR="00F43F58" w:rsidRPr="002C4596" w:rsidRDefault="00F43F58" w:rsidP="00DE3D4D">
      <w:pPr>
        <w:spacing w:before="240"/>
        <w:rPr>
          <w:rFonts w:ascii="TH SarabunIT๙" w:hAnsi="TH SarabunIT๙" w:cs="TH SarabunIT๙"/>
          <w:b/>
          <w:bCs/>
          <w:sz w:val="32"/>
          <w:szCs w:val="32"/>
          <w:cs/>
        </w:rPr>
        <w:sectPr w:rsidR="00F43F58" w:rsidRPr="002C4596" w:rsidSect="008E6093">
          <w:pgSz w:w="16838" w:h="11906" w:orient="landscape"/>
          <w:pgMar w:top="1418" w:right="567" w:bottom="1134" w:left="567" w:header="720" w:footer="567" w:gutter="0"/>
          <w:pgNumType w:fmt="thaiNumbers"/>
          <w:cols w:space="720"/>
          <w:docGrid w:linePitch="381"/>
        </w:sectPr>
      </w:pPr>
    </w:p>
    <w:p w:rsidR="00F031D8" w:rsidRPr="002C4596" w:rsidRDefault="00F20370" w:rsidP="00F4520F">
      <w:pPr>
        <w:tabs>
          <w:tab w:val="left" w:pos="1134"/>
          <w:tab w:val="left" w:pos="1418"/>
        </w:tabs>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ab/>
      </w:r>
      <w:r w:rsidR="00B20C0F" w:rsidRPr="002C4596">
        <w:rPr>
          <w:rFonts w:ascii="TH SarabunIT๙" w:hAnsi="TH SarabunIT๙" w:cs="TH SarabunIT๙"/>
          <w:b/>
          <w:bCs/>
          <w:sz w:val="32"/>
          <w:szCs w:val="32"/>
          <w:cs/>
        </w:rPr>
        <w:t>๑.๒ งบประมาณ</w:t>
      </w:r>
      <w:r w:rsidR="00B20C0F" w:rsidRPr="002C4596">
        <w:rPr>
          <w:rFonts w:ascii="TH SarabunIT๙" w:hAnsi="TH SarabunIT๙" w:cs="TH SarabunIT๙"/>
          <w:b/>
          <w:bCs/>
          <w:sz w:val="32"/>
          <w:szCs w:val="32"/>
          <w:cs/>
        </w:rPr>
        <w:tab/>
      </w:r>
    </w:p>
    <w:p w:rsidR="00905C04" w:rsidRPr="002C4596" w:rsidRDefault="00905C04" w:rsidP="00AE4B24">
      <w:pPr>
        <w:tabs>
          <w:tab w:val="left" w:pos="1134"/>
          <w:tab w:val="left" w:pos="1418"/>
        </w:tabs>
        <w:spacing w:before="240"/>
        <w:jc w:val="center"/>
        <w:rPr>
          <w:rFonts w:ascii="TH SarabunIT๙" w:hAnsi="TH SarabunIT๙" w:cs="TH SarabunIT๙"/>
          <w:b/>
          <w:bCs/>
          <w:sz w:val="32"/>
          <w:szCs w:val="32"/>
        </w:rPr>
      </w:pPr>
      <w:r w:rsidRPr="002C4596">
        <w:rPr>
          <w:rFonts w:ascii="TH SarabunIT๙" w:hAnsi="TH SarabunIT๙" w:cs="TH SarabunIT๙"/>
          <w:b/>
          <w:bCs/>
          <w:sz w:val="32"/>
          <w:szCs w:val="32"/>
          <w:cs/>
        </w:rPr>
        <w:t xml:space="preserve">ฐานะการคลังของเทศบาลตำบลพนางตุง ย้อนหลัง </w:t>
      </w:r>
      <w:r w:rsidR="00AE4B24" w:rsidRPr="002C4596">
        <w:rPr>
          <w:rFonts w:ascii="TH SarabunIT๙" w:hAnsi="TH SarabunIT๙" w:cs="TH SarabunIT๙"/>
          <w:b/>
          <w:bCs/>
          <w:sz w:val="32"/>
          <w:szCs w:val="32"/>
          <w:cs/>
        </w:rPr>
        <w:t>๓</w:t>
      </w:r>
      <w:r w:rsidRPr="002C4596">
        <w:rPr>
          <w:rFonts w:ascii="TH SarabunIT๙" w:hAnsi="TH SarabunIT๙" w:cs="TH SarabunIT๙"/>
          <w:b/>
          <w:bCs/>
          <w:sz w:val="32"/>
          <w:szCs w:val="32"/>
          <w:cs/>
        </w:rPr>
        <w:t xml:space="preserve"> </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ปี</w:t>
      </w:r>
    </w:p>
    <w:p w:rsidR="00905C04" w:rsidRPr="002C4596" w:rsidRDefault="00997DA4" w:rsidP="00997DA4">
      <w:pPr>
        <w:tabs>
          <w:tab w:val="left" w:pos="1134"/>
        </w:tabs>
        <w:spacing w:before="240"/>
        <w:ind w:firstLine="720"/>
        <w:jc w:val="both"/>
        <w:rPr>
          <w:rFonts w:ascii="TH SarabunIT๙" w:hAnsi="TH SarabunIT๙" w:cs="TH SarabunIT๙"/>
          <w:b/>
          <w:bCs/>
          <w:sz w:val="32"/>
          <w:szCs w:val="32"/>
          <w:u w:val="single"/>
        </w:rPr>
      </w:pPr>
      <w:r w:rsidRPr="002C4596">
        <w:rPr>
          <w:rFonts w:ascii="TH SarabunIT๙" w:hAnsi="TH SarabunIT๙" w:cs="TH SarabunIT๙"/>
          <w:b/>
          <w:bCs/>
          <w:sz w:val="32"/>
          <w:szCs w:val="32"/>
          <w:cs/>
        </w:rPr>
        <w:tab/>
      </w:r>
      <w:r w:rsidR="00905C04" w:rsidRPr="002C4596">
        <w:rPr>
          <w:rFonts w:ascii="TH SarabunIT๙" w:hAnsi="TH SarabunIT๙" w:cs="TH SarabunIT๙"/>
          <w:b/>
          <w:bCs/>
          <w:sz w:val="32"/>
          <w:szCs w:val="32"/>
          <w:u w:val="single"/>
          <w:cs/>
        </w:rPr>
        <w:t>รายรับ</w:t>
      </w:r>
    </w:p>
    <w:p w:rsidR="00905C04" w:rsidRPr="002C4596" w:rsidRDefault="00A94FB2" w:rsidP="00905C04">
      <w:pPr>
        <w:spacing w:before="240"/>
        <w:jc w:val="thaiDistribute"/>
        <w:rPr>
          <w:rFonts w:ascii="TH SarabunIT๙" w:hAnsi="TH SarabunIT๙" w:cs="TH SarabunIT๙"/>
        </w:rPr>
      </w:pPr>
      <w:r w:rsidRPr="002C4596">
        <w:rPr>
          <w:rFonts w:ascii="TH SarabunIT๙" w:hAnsi="TH SarabunIT๙" w:cs="TH SarabunIT๙"/>
          <w:noProof/>
        </w:rPr>
        <w:drawing>
          <wp:inline distT="0" distB="0" distL="0" distR="0" wp14:anchorId="73953A86" wp14:editId="3EF31DF7">
            <wp:extent cx="5760085" cy="5722682"/>
            <wp:effectExtent l="0" t="0" r="0" b="0"/>
            <wp:docPr id="975" name="รูปภาพ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760085" cy="5722682"/>
                    </a:xfrm>
                    <a:prstGeom prst="rect">
                      <a:avLst/>
                    </a:prstGeom>
                    <a:noFill/>
                    <a:ln>
                      <a:noFill/>
                    </a:ln>
                  </pic:spPr>
                </pic:pic>
              </a:graphicData>
            </a:graphic>
          </wp:inline>
        </w:drawing>
      </w:r>
    </w:p>
    <w:p w:rsidR="004C016B" w:rsidRPr="002C4596" w:rsidRDefault="004C016B" w:rsidP="00905C04">
      <w:pPr>
        <w:spacing w:before="240"/>
        <w:jc w:val="thaiDistribute"/>
        <w:rPr>
          <w:rFonts w:ascii="TH SarabunIT๙" w:hAnsi="TH SarabunIT๙" w:cs="TH SarabunIT๙"/>
        </w:rPr>
      </w:pPr>
    </w:p>
    <w:p w:rsidR="004C016B" w:rsidRPr="002C4596" w:rsidRDefault="004C016B" w:rsidP="00905C04">
      <w:pPr>
        <w:spacing w:before="240"/>
        <w:jc w:val="thaiDistribute"/>
        <w:rPr>
          <w:rFonts w:ascii="TH SarabunIT๙" w:hAnsi="TH SarabunIT๙" w:cs="TH SarabunIT๙"/>
        </w:rPr>
      </w:pPr>
    </w:p>
    <w:p w:rsidR="004C016B" w:rsidRPr="002C4596" w:rsidRDefault="004C016B" w:rsidP="00905C04">
      <w:pPr>
        <w:spacing w:before="240"/>
        <w:jc w:val="thaiDistribute"/>
        <w:rPr>
          <w:rFonts w:ascii="TH SarabunIT๙" w:hAnsi="TH SarabunIT๙" w:cs="TH SarabunIT๙"/>
        </w:rPr>
      </w:pPr>
    </w:p>
    <w:p w:rsidR="004C016B" w:rsidRPr="002C4596" w:rsidRDefault="004C016B" w:rsidP="00905C04">
      <w:pPr>
        <w:spacing w:before="240"/>
        <w:jc w:val="thaiDistribute"/>
        <w:rPr>
          <w:rFonts w:ascii="TH SarabunIT๙" w:hAnsi="TH SarabunIT๙" w:cs="TH SarabunIT๙"/>
        </w:rPr>
      </w:pPr>
    </w:p>
    <w:p w:rsidR="004C016B" w:rsidRPr="002C4596" w:rsidRDefault="004C016B" w:rsidP="00905C04">
      <w:pPr>
        <w:spacing w:before="240"/>
        <w:jc w:val="thaiDistribute"/>
        <w:rPr>
          <w:rFonts w:ascii="TH SarabunIT๙" w:hAnsi="TH SarabunIT๙" w:cs="TH SarabunIT๙"/>
        </w:rPr>
      </w:pPr>
    </w:p>
    <w:p w:rsidR="00AE4B24" w:rsidRPr="002C4596" w:rsidRDefault="00997DA4" w:rsidP="00997DA4">
      <w:pPr>
        <w:tabs>
          <w:tab w:val="left" w:pos="1134"/>
        </w:tabs>
        <w:spacing w:before="240" w:after="200" w:line="276" w:lineRule="auto"/>
        <w:rPr>
          <w:rFonts w:ascii="TH SarabunIT๙" w:eastAsia="SimSun" w:hAnsi="TH SarabunIT๙" w:cs="TH SarabunIT๙"/>
          <w:sz w:val="32"/>
          <w:u w:val="single"/>
          <w:lang w:eastAsia="zh-CN"/>
        </w:rPr>
      </w:pPr>
      <w:r w:rsidRPr="002C4596">
        <w:rPr>
          <w:rFonts w:ascii="TH SarabunIT๙" w:hAnsi="TH SarabunIT๙" w:cs="TH SarabunIT๙"/>
          <w:b/>
          <w:bCs/>
          <w:sz w:val="32"/>
          <w:szCs w:val="32"/>
          <w:cs/>
        </w:rPr>
        <w:lastRenderedPageBreak/>
        <w:tab/>
      </w:r>
      <w:r w:rsidR="00AE4B24" w:rsidRPr="002C4596">
        <w:rPr>
          <w:rFonts w:ascii="TH SarabunIT๙" w:hAnsi="TH SarabunIT๙" w:cs="TH SarabunIT๙"/>
          <w:b/>
          <w:bCs/>
          <w:sz w:val="32"/>
          <w:szCs w:val="32"/>
          <w:u w:val="single"/>
          <w:cs/>
        </w:rPr>
        <w:t>รายจ่าย</w:t>
      </w:r>
    </w:p>
    <w:p w:rsidR="00A94FB2" w:rsidRPr="002C4596" w:rsidRDefault="002B3CD5">
      <w:pPr>
        <w:rPr>
          <w:rFonts w:ascii="TH SarabunIT๙" w:hAnsi="TH SarabunIT๙" w:cs="TH SarabunIT๙"/>
        </w:rPr>
      </w:pPr>
      <w:r w:rsidRPr="002C4596">
        <w:rPr>
          <w:rFonts w:ascii="TH SarabunIT๙" w:hAnsi="TH SarabunIT๙" w:cs="TH SarabunIT๙"/>
          <w:noProof/>
        </w:rPr>
        <w:drawing>
          <wp:inline distT="0" distB="0" distL="0" distR="0" wp14:anchorId="0FD16D2B" wp14:editId="7055B554">
            <wp:extent cx="5760085" cy="3057707"/>
            <wp:effectExtent l="0" t="0" r="0" b="9525"/>
            <wp:docPr id="982" name="รูปภาพ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760085" cy="3057707"/>
                    </a:xfrm>
                    <a:prstGeom prst="rect">
                      <a:avLst/>
                    </a:prstGeom>
                    <a:noFill/>
                    <a:ln>
                      <a:noFill/>
                    </a:ln>
                  </pic:spPr>
                </pic:pic>
              </a:graphicData>
            </a:graphic>
          </wp:inline>
        </w:drawing>
      </w:r>
    </w:p>
    <w:p w:rsidR="00AE4B24" w:rsidRPr="002C4596" w:rsidRDefault="000D7D5F" w:rsidP="00F43F58">
      <w:pPr>
        <w:spacing w:before="240"/>
        <w:jc w:val="center"/>
        <w:rPr>
          <w:rFonts w:ascii="TH SarabunIT๙" w:hAnsi="TH SarabunIT๙" w:cs="TH SarabunIT๙"/>
          <w:b/>
          <w:bCs/>
          <w:sz w:val="32"/>
          <w:szCs w:val="32"/>
        </w:rPr>
      </w:pPr>
      <w:r w:rsidRPr="002C4596">
        <w:rPr>
          <w:rFonts w:ascii="TH SarabunIT๙" w:hAnsi="TH SarabunIT๙" w:cs="TH SarabunIT๙"/>
          <w:b/>
          <w:bCs/>
          <w:sz w:val="32"/>
          <w:szCs w:val="32"/>
          <w:cs/>
        </w:rPr>
        <w:t>งบประมาณเงินอุดหนุนทั่วไประบุวัตถุประสงค์ ที่ได้รับการจัดสรร ประจำปีงบประมาณ พ.ศ.๒๕</w:t>
      </w:r>
      <w:r w:rsidR="002B3CD5" w:rsidRPr="002C4596">
        <w:rPr>
          <w:rFonts w:ascii="TH SarabunIT๙" w:hAnsi="TH SarabunIT๙" w:cs="TH SarabunIT๙"/>
          <w:b/>
          <w:bCs/>
          <w:sz w:val="32"/>
          <w:szCs w:val="32"/>
          <w:cs/>
        </w:rPr>
        <w:t>61</w:t>
      </w:r>
    </w:p>
    <w:p w:rsidR="00AE4B24" w:rsidRPr="002C4596" w:rsidRDefault="002B3CD5" w:rsidP="00997DA4">
      <w:pPr>
        <w:spacing w:before="240"/>
        <w:rPr>
          <w:rFonts w:ascii="TH SarabunIT๙" w:hAnsi="TH SarabunIT๙" w:cs="TH SarabunIT๙"/>
        </w:rPr>
      </w:pPr>
      <w:r w:rsidRPr="002C4596">
        <w:rPr>
          <w:rFonts w:ascii="TH SarabunIT๙" w:hAnsi="TH SarabunIT๙" w:cs="TH SarabunIT๙"/>
          <w:noProof/>
        </w:rPr>
        <w:drawing>
          <wp:inline distT="0" distB="0" distL="0" distR="0" wp14:anchorId="231A45E3" wp14:editId="41F7DE5F">
            <wp:extent cx="5760085" cy="1314194"/>
            <wp:effectExtent l="0" t="0" r="0" b="635"/>
            <wp:docPr id="984" name="รูปภาพ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60085" cy="1314194"/>
                    </a:xfrm>
                    <a:prstGeom prst="rect">
                      <a:avLst/>
                    </a:prstGeom>
                    <a:noFill/>
                    <a:ln>
                      <a:noFill/>
                    </a:ln>
                  </pic:spPr>
                </pic:pic>
              </a:graphicData>
            </a:graphic>
          </wp:inline>
        </w:drawing>
      </w:r>
    </w:p>
    <w:p w:rsidR="00444848" w:rsidRPr="002C4596" w:rsidRDefault="00D8598A" w:rsidP="00D8598A">
      <w:pPr>
        <w:tabs>
          <w:tab w:val="left" w:pos="1134"/>
          <w:tab w:val="left" w:pos="1418"/>
        </w:tabs>
        <w:spacing w:before="240"/>
        <w:rPr>
          <w:rFonts w:ascii="TH SarabunIT๙" w:hAnsi="TH SarabunIT๙" w:cs="TH SarabunIT๙"/>
          <w:b/>
          <w:bCs/>
          <w:sz w:val="32"/>
          <w:szCs w:val="32"/>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๑.๓ วัสดุ อุปกรณ์</w:t>
      </w: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p>
    <w:p w:rsidR="0084651C" w:rsidRPr="002C4596" w:rsidRDefault="0084651C" w:rsidP="0084651C">
      <w:pPr>
        <w:tabs>
          <w:tab w:val="left" w:pos="1134"/>
          <w:tab w:val="left" w:pos="1418"/>
        </w:tabs>
        <w:spacing w:before="240"/>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5D1AB23C" wp14:editId="64348BD3">
            <wp:extent cx="4724400" cy="2857500"/>
            <wp:effectExtent l="0" t="0" r="0" b="0"/>
            <wp:docPr id="1021" name="รูปภาพ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724400" cy="2857500"/>
                    </a:xfrm>
                    <a:prstGeom prst="rect">
                      <a:avLst/>
                    </a:prstGeom>
                    <a:noFill/>
                    <a:ln>
                      <a:noFill/>
                    </a:ln>
                  </pic:spPr>
                </pic:pic>
              </a:graphicData>
            </a:graphic>
          </wp:inline>
        </w:drawing>
      </w:r>
    </w:p>
    <w:p w:rsidR="0084651C" w:rsidRPr="002C4596" w:rsidRDefault="00976817" w:rsidP="00D8598A">
      <w:pPr>
        <w:tabs>
          <w:tab w:val="left" w:pos="1134"/>
          <w:tab w:val="left" w:pos="1418"/>
        </w:tabs>
        <w:spacing w:before="240"/>
        <w:rPr>
          <w:rFonts w:ascii="TH SarabunIT๙" w:hAnsi="TH SarabunIT๙" w:cs="TH SarabunIT๙"/>
          <w:b/>
          <w:bCs/>
          <w:sz w:val="32"/>
          <w:szCs w:val="32"/>
        </w:rPr>
      </w:pPr>
      <w:r w:rsidRPr="002C4596">
        <w:rPr>
          <w:rFonts w:ascii="TH SarabunIT๙" w:hAnsi="TH SarabunIT๙" w:cs="TH SarabunIT๙"/>
          <w:noProof/>
        </w:rPr>
        <w:lastRenderedPageBreak/>
        <w:drawing>
          <wp:inline distT="0" distB="0" distL="0" distR="0" wp14:anchorId="4EE50A4C" wp14:editId="43C8EDFC">
            <wp:extent cx="4724400" cy="8753475"/>
            <wp:effectExtent l="0" t="0" r="0" b="9525"/>
            <wp:docPr id="1040" name="รูปภาพ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724400" cy="8753475"/>
                    </a:xfrm>
                    <a:prstGeom prst="rect">
                      <a:avLst/>
                    </a:prstGeom>
                    <a:noFill/>
                    <a:ln>
                      <a:noFill/>
                    </a:ln>
                  </pic:spPr>
                </pic:pic>
              </a:graphicData>
            </a:graphic>
          </wp:inline>
        </w:drawing>
      </w:r>
    </w:p>
    <w:p w:rsidR="0084651C" w:rsidRPr="002C4596" w:rsidRDefault="00BE6650" w:rsidP="00D8598A">
      <w:pPr>
        <w:tabs>
          <w:tab w:val="left" w:pos="1134"/>
          <w:tab w:val="left" w:pos="1418"/>
        </w:tabs>
        <w:spacing w:before="240"/>
        <w:rPr>
          <w:rFonts w:ascii="TH SarabunIT๙" w:hAnsi="TH SarabunIT๙" w:cs="TH SarabunIT๙"/>
          <w:b/>
          <w:bCs/>
          <w:sz w:val="32"/>
          <w:szCs w:val="32"/>
        </w:rPr>
      </w:pPr>
      <w:r w:rsidRPr="002C4596">
        <w:rPr>
          <w:rFonts w:ascii="TH SarabunIT๙" w:hAnsi="TH SarabunIT๙" w:cs="TH SarabunIT๙"/>
          <w:noProof/>
        </w:rPr>
        <w:lastRenderedPageBreak/>
        <w:drawing>
          <wp:inline distT="0" distB="0" distL="0" distR="0" wp14:anchorId="0E5EB75D" wp14:editId="62AD23F4">
            <wp:extent cx="4724400" cy="8753475"/>
            <wp:effectExtent l="0" t="0" r="0" b="9525"/>
            <wp:docPr id="1047" name="รูปภาพ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724400" cy="8753475"/>
                    </a:xfrm>
                    <a:prstGeom prst="rect">
                      <a:avLst/>
                    </a:prstGeom>
                    <a:noFill/>
                    <a:ln>
                      <a:noFill/>
                    </a:ln>
                  </pic:spPr>
                </pic:pic>
              </a:graphicData>
            </a:graphic>
          </wp:inline>
        </w:drawing>
      </w:r>
    </w:p>
    <w:p w:rsidR="00D8598A" w:rsidRPr="002C4596" w:rsidRDefault="00BE6650" w:rsidP="00BE6650">
      <w:pPr>
        <w:spacing w:before="240"/>
        <w:rPr>
          <w:rFonts w:ascii="TH SarabunIT๙" w:hAnsi="TH SarabunIT๙" w:cs="TH SarabunIT๙"/>
          <w:b/>
          <w:bCs/>
          <w:sz w:val="32"/>
          <w:szCs w:val="32"/>
        </w:rPr>
      </w:pPr>
      <w:r w:rsidRPr="002C4596">
        <w:rPr>
          <w:rFonts w:ascii="TH SarabunIT๙" w:hAnsi="TH SarabunIT๙" w:cs="TH SarabunIT๙"/>
          <w:noProof/>
        </w:rPr>
        <w:lastRenderedPageBreak/>
        <w:drawing>
          <wp:inline distT="0" distB="0" distL="0" distR="0" wp14:anchorId="2749382F" wp14:editId="3EFD362C">
            <wp:extent cx="4724400" cy="2838450"/>
            <wp:effectExtent l="0" t="0" r="0" b="0"/>
            <wp:docPr id="1052" name="รูปภาพ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724400" cy="2838450"/>
                    </a:xfrm>
                    <a:prstGeom prst="rect">
                      <a:avLst/>
                    </a:prstGeom>
                    <a:noFill/>
                    <a:ln>
                      <a:noFill/>
                    </a:ln>
                  </pic:spPr>
                </pic:pic>
              </a:graphicData>
            </a:graphic>
          </wp:inline>
        </w:drawing>
      </w:r>
    </w:p>
    <w:p w:rsidR="00D8598A" w:rsidRPr="002C4596" w:rsidRDefault="00D8598A" w:rsidP="00D8598A">
      <w:pPr>
        <w:tabs>
          <w:tab w:val="left" w:pos="1134"/>
          <w:tab w:val="left" w:pos="1418"/>
        </w:tabs>
        <w:spacing w:before="240"/>
        <w:rPr>
          <w:rFonts w:ascii="TH SarabunIT๙" w:hAnsi="TH SarabunIT๙" w:cs="TH SarabunIT๙"/>
          <w:b/>
          <w:bCs/>
          <w:sz w:val="32"/>
          <w:szCs w:val="32"/>
          <w:cs/>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๑.๔ ระเบียบกฎหมาย และการจัดการ</w:t>
      </w: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rPr>
        <w:tab/>
      </w:r>
    </w:p>
    <w:p w:rsidR="00050A3D" w:rsidRPr="002C4596" w:rsidRDefault="00050A3D" w:rsidP="0033552A">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รัฐธ</w:t>
      </w:r>
      <w:r w:rsidR="00923134" w:rsidRPr="002C4596">
        <w:rPr>
          <w:rFonts w:ascii="TH SarabunIT๙" w:hAnsi="TH SarabunIT๙" w:cs="TH SarabunIT๙"/>
          <w:b/>
          <w:bCs/>
          <w:sz w:val="32"/>
          <w:szCs w:val="32"/>
          <w:cs/>
        </w:rPr>
        <w:t>รรมนูญแห่งราชอาณาจักรไทย พ.ศ.๒๕6</w:t>
      </w:r>
      <w:r w:rsidRPr="002C4596">
        <w:rPr>
          <w:rFonts w:ascii="TH SarabunIT๙" w:hAnsi="TH SarabunIT๙" w:cs="TH SarabunIT๙"/>
          <w:b/>
          <w:bCs/>
          <w:sz w:val="32"/>
          <w:szCs w:val="32"/>
          <w:cs/>
        </w:rPr>
        <w:t>๐</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(หมวด ๑๔</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การปกครองท้องถิ่น)</w:t>
      </w:r>
    </w:p>
    <w:p w:rsidR="00923134" w:rsidRPr="002C4596" w:rsidRDefault="00050A3D" w:rsidP="00923134">
      <w:pPr>
        <w:jc w:val="thaiDistribute"/>
        <w:rPr>
          <w:rFonts w:ascii="TH SarabunIT๙" w:hAnsi="TH SarabunIT๙" w:cs="TH SarabunIT๙"/>
          <w:szCs w:val="32"/>
        </w:rPr>
      </w:pPr>
      <w:r w:rsidRPr="002C4596">
        <w:rPr>
          <w:rFonts w:ascii="TH SarabunIT๙" w:hAnsi="TH SarabunIT๙" w:cs="TH SarabunIT๙"/>
          <w:szCs w:val="32"/>
          <w:cs/>
        </w:rPr>
        <w:tab/>
      </w:r>
      <w:r w:rsidRPr="002C4596">
        <w:rPr>
          <w:rFonts w:ascii="TH SarabunIT๙" w:hAnsi="TH SarabunIT๙" w:cs="TH SarabunIT๙"/>
          <w:szCs w:val="32"/>
          <w:cs/>
        </w:rPr>
        <w:tab/>
      </w:r>
      <w:r w:rsidR="00923134" w:rsidRPr="002C4596">
        <w:rPr>
          <w:rFonts w:ascii="TH SarabunIT๙" w:hAnsi="TH SarabunIT๙" w:cs="TH SarabunIT๙"/>
          <w:szCs w:val="32"/>
          <w:cs/>
        </w:rPr>
        <w:t>มาตรา</w:t>
      </w:r>
      <w:r w:rsidR="00923134" w:rsidRPr="002C4596">
        <w:rPr>
          <w:rFonts w:ascii="TH SarabunIT๙" w:hAnsi="TH SarabunIT๙" w:cs="TH SarabunIT๙"/>
          <w:szCs w:val="32"/>
        </w:rPr>
        <w:t xml:space="preserve"> </w:t>
      </w:r>
      <w:r w:rsidR="00923134" w:rsidRPr="002C4596">
        <w:rPr>
          <w:rFonts w:ascii="TH SarabunIT๙" w:hAnsi="TH SarabunIT๙" w:cs="TH SarabunIT๙"/>
          <w:szCs w:val="32"/>
          <w:cs/>
        </w:rPr>
        <w:t>๒๔๙</w:t>
      </w:r>
      <w:r w:rsidR="00923134" w:rsidRPr="002C4596">
        <w:rPr>
          <w:rFonts w:ascii="TH SarabunIT๙" w:hAnsi="TH SarabunIT๙" w:cs="TH SarabunIT๙"/>
          <w:szCs w:val="32"/>
        </w:rPr>
        <w:t xml:space="preserve"> </w:t>
      </w:r>
      <w:r w:rsidR="00923134" w:rsidRPr="002C4596">
        <w:rPr>
          <w:rFonts w:ascii="TH SarabunIT๙" w:hAnsi="TH SarabunIT๙" w:cs="TH SarabunIT๙"/>
          <w:szCs w:val="32"/>
          <w:cs/>
        </w:rPr>
        <w:t>ภายใต้บังคับมาตรา</w:t>
      </w:r>
      <w:r w:rsidR="00923134" w:rsidRPr="002C4596">
        <w:rPr>
          <w:rFonts w:ascii="TH SarabunIT๙" w:hAnsi="TH SarabunIT๙" w:cs="TH SarabunIT๙"/>
          <w:szCs w:val="32"/>
        </w:rPr>
        <w:t xml:space="preserve"> </w:t>
      </w:r>
      <w:r w:rsidR="00923134" w:rsidRPr="002C4596">
        <w:rPr>
          <w:rFonts w:ascii="TH SarabunIT๙" w:hAnsi="TH SarabunIT๙" w:cs="TH SarabunIT๙"/>
          <w:szCs w:val="32"/>
          <w:cs/>
        </w:rPr>
        <w:t>๑</w:t>
      </w:r>
      <w:r w:rsidR="00923134" w:rsidRPr="002C4596">
        <w:rPr>
          <w:rFonts w:ascii="TH SarabunIT๙" w:hAnsi="TH SarabunIT๙" w:cs="TH SarabunIT๙"/>
          <w:szCs w:val="32"/>
        </w:rPr>
        <w:t xml:space="preserve"> </w:t>
      </w:r>
      <w:r w:rsidR="00923134" w:rsidRPr="002C4596">
        <w:rPr>
          <w:rFonts w:ascii="TH SarabunIT๙" w:hAnsi="TH SarabunIT๙" w:cs="TH SarabunIT๙"/>
          <w:szCs w:val="32"/>
          <w:cs/>
        </w:rPr>
        <w:t>ให้มีการจัดการปกครองส่วนท้องถิ่นตามหลักแห่งการปกครองตนเองตามเจตนารมณ์ของประชาชนในท้องถิ่น</w:t>
      </w:r>
      <w:r w:rsidR="00923134" w:rsidRPr="002C4596">
        <w:rPr>
          <w:rFonts w:ascii="TH SarabunIT๙" w:hAnsi="TH SarabunIT๙" w:cs="TH SarabunIT๙"/>
          <w:szCs w:val="32"/>
        </w:rPr>
        <w:t xml:space="preserve"> </w:t>
      </w:r>
      <w:r w:rsidR="00923134" w:rsidRPr="002C4596">
        <w:rPr>
          <w:rFonts w:ascii="TH SarabunIT๙" w:hAnsi="TH SarabunIT๙" w:cs="TH SarabunIT๙"/>
          <w:szCs w:val="32"/>
          <w:cs/>
        </w:rPr>
        <w:t>ทั้งนี้</w:t>
      </w:r>
      <w:r w:rsidR="00923134" w:rsidRPr="002C4596">
        <w:rPr>
          <w:rFonts w:ascii="TH SarabunIT๙" w:hAnsi="TH SarabunIT๙" w:cs="TH SarabunIT๙"/>
          <w:szCs w:val="32"/>
        </w:rPr>
        <w:t xml:space="preserve"> </w:t>
      </w:r>
      <w:r w:rsidR="00923134" w:rsidRPr="002C4596">
        <w:rPr>
          <w:rFonts w:ascii="TH SarabunIT๙" w:hAnsi="TH SarabunIT๙" w:cs="TH SarabunIT๙"/>
          <w:szCs w:val="32"/>
          <w:cs/>
        </w:rPr>
        <w:t>ตามวิธีการและรูปแบบองค์กรปกครองส่วนท้องถิ่นที่กฎหมายบัญญัติ</w:t>
      </w:r>
    </w:p>
    <w:p w:rsidR="00923134" w:rsidRPr="002C4596" w:rsidRDefault="00923134" w:rsidP="00923134">
      <w:pPr>
        <w:spacing w:before="240"/>
        <w:ind w:firstLine="1440"/>
        <w:jc w:val="thaiDistribute"/>
        <w:rPr>
          <w:rFonts w:ascii="TH SarabunIT๙" w:hAnsi="TH SarabunIT๙" w:cs="TH SarabunIT๙"/>
          <w:szCs w:val="32"/>
        </w:rPr>
      </w:pPr>
      <w:r w:rsidRPr="002C4596">
        <w:rPr>
          <w:rFonts w:ascii="TH SarabunIT๙" w:hAnsi="TH SarabunIT๙" w:cs="TH SarabunIT๙"/>
          <w:szCs w:val="32"/>
          <w:cs/>
        </w:rPr>
        <w:t>การจัดตั้งองค์กรปกครองส่วนท้องถิ่นในรูปแบบใดให้คำนึงถึงเจตนารมณ์ของประชาชนในท้องถิ่นและความสามารถในการปกครองตนเองในด้านรายได้</w:t>
      </w:r>
      <w:r w:rsidRPr="002C4596">
        <w:rPr>
          <w:rFonts w:ascii="TH SarabunIT๙" w:hAnsi="TH SarabunIT๙" w:cs="TH SarabunIT๙"/>
          <w:szCs w:val="32"/>
        </w:rPr>
        <w:t xml:space="preserve"> </w:t>
      </w:r>
      <w:r w:rsidRPr="002C4596">
        <w:rPr>
          <w:rFonts w:ascii="TH SarabunIT๙" w:hAnsi="TH SarabunIT๙" w:cs="TH SarabunIT๙"/>
          <w:szCs w:val="32"/>
          <w:cs/>
        </w:rPr>
        <w:t>จำนวนและความหนาแน่นของประชากร</w:t>
      </w:r>
      <w:r w:rsidRPr="002C4596">
        <w:rPr>
          <w:rFonts w:ascii="TH SarabunIT๙" w:hAnsi="TH SarabunIT๙" w:cs="TH SarabunIT๙"/>
          <w:szCs w:val="32"/>
        </w:rPr>
        <w:t xml:space="preserve"> </w:t>
      </w:r>
      <w:r w:rsidRPr="002C4596">
        <w:rPr>
          <w:rFonts w:ascii="TH SarabunIT๙" w:hAnsi="TH SarabunIT๙" w:cs="TH SarabunIT๙"/>
          <w:szCs w:val="32"/>
          <w:cs/>
        </w:rPr>
        <w:t>และพื้นที่ที่ต้องรับผิดชอบ</w:t>
      </w:r>
      <w:r w:rsidRPr="002C4596">
        <w:rPr>
          <w:rFonts w:ascii="TH SarabunIT๙" w:hAnsi="TH SarabunIT๙" w:cs="TH SarabunIT๙"/>
          <w:szCs w:val="32"/>
        </w:rPr>
        <w:t xml:space="preserve"> </w:t>
      </w:r>
      <w:r w:rsidRPr="002C4596">
        <w:rPr>
          <w:rFonts w:ascii="TH SarabunIT๙" w:hAnsi="TH SarabunIT๙" w:cs="TH SarabunIT๙"/>
          <w:szCs w:val="32"/>
          <w:cs/>
        </w:rPr>
        <w:t>ประกอบกัน</w:t>
      </w:r>
    </w:p>
    <w:p w:rsidR="00923134" w:rsidRPr="002C4596" w:rsidRDefault="00923134" w:rsidP="00923134">
      <w:pPr>
        <w:spacing w:before="240"/>
        <w:ind w:firstLine="1440"/>
        <w:jc w:val="thaiDistribute"/>
        <w:rPr>
          <w:rFonts w:ascii="TH SarabunIT๙" w:hAnsi="TH SarabunIT๙" w:cs="TH SarabunIT๙"/>
          <w:szCs w:val="32"/>
        </w:rPr>
      </w:pPr>
      <w:r w:rsidRPr="002C4596">
        <w:rPr>
          <w:rFonts w:ascii="TH SarabunIT๙" w:hAnsi="TH SarabunIT๙" w:cs="TH SarabunIT๙"/>
          <w:szCs w:val="32"/>
          <w:cs/>
        </w:rPr>
        <w:t>มาตรา</w:t>
      </w:r>
      <w:r w:rsidRPr="002C4596">
        <w:rPr>
          <w:rFonts w:ascii="TH SarabunIT๙" w:hAnsi="TH SarabunIT๙" w:cs="TH SarabunIT๙"/>
          <w:szCs w:val="32"/>
        </w:rPr>
        <w:t xml:space="preserve"> </w:t>
      </w:r>
      <w:r w:rsidRPr="002C4596">
        <w:rPr>
          <w:rFonts w:ascii="TH SarabunIT๙" w:hAnsi="TH SarabunIT๙" w:cs="TH SarabunIT๙"/>
          <w:szCs w:val="32"/>
          <w:cs/>
        </w:rPr>
        <w:t>๒๕๐</w:t>
      </w:r>
      <w:r w:rsidRPr="002C4596">
        <w:rPr>
          <w:rFonts w:ascii="TH SarabunIT๙" w:hAnsi="TH SarabunIT๙" w:cs="TH SarabunIT๙"/>
          <w:szCs w:val="32"/>
        </w:rPr>
        <w:t xml:space="preserve"> </w:t>
      </w:r>
      <w:r w:rsidRPr="002C4596">
        <w:rPr>
          <w:rFonts w:ascii="TH SarabunIT๙" w:hAnsi="TH SarabunIT๙" w:cs="TH SarabunIT๙"/>
          <w:szCs w:val="32"/>
          <w:cs/>
        </w:rPr>
        <w:t>องค์กรปกครองส่วนท้องถิ่นมีหน้าที่และอำนาจดูแลและจัดทำบริการสาธารณะและกิจกรรมสาธารณะเพื่อประโยชน์ของประชาชนในท้องถิ่นตามหลักการพัฒนาอย่างยั่งยืน</w:t>
      </w:r>
      <w:r w:rsidRPr="002C4596">
        <w:rPr>
          <w:rFonts w:ascii="TH SarabunIT๙" w:hAnsi="TH SarabunIT๙" w:cs="TH SarabunIT๙"/>
          <w:szCs w:val="32"/>
        </w:rPr>
        <w:t xml:space="preserve"> </w:t>
      </w:r>
      <w:r w:rsidRPr="002C4596">
        <w:rPr>
          <w:rFonts w:ascii="TH SarabunIT๙" w:hAnsi="TH SarabunIT๙" w:cs="TH SarabunIT๙"/>
          <w:szCs w:val="32"/>
          <w:cs/>
        </w:rPr>
        <w:t>รวมทั้งส่งเสริมและสนับสนุนการจัดการศึกษาให้แก่ประชาชนในท้องถิ่น</w:t>
      </w:r>
      <w:r w:rsidRPr="002C4596">
        <w:rPr>
          <w:rFonts w:ascii="TH SarabunIT๙" w:hAnsi="TH SarabunIT๙" w:cs="TH SarabunIT๙"/>
          <w:szCs w:val="32"/>
        </w:rPr>
        <w:t xml:space="preserve"> </w:t>
      </w:r>
      <w:r w:rsidRPr="002C4596">
        <w:rPr>
          <w:rFonts w:ascii="TH SarabunIT๙" w:hAnsi="TH SarabunIT๙" w:cs="TH SarabunIT๙"/>
          <w:szCs w:val="32"/>
          <w:cs/>
        </w:rPr>
        <w:t>ทั้งนี้</w:t>
      </w:r>
      <w:r w:rsidRPr="002C4596">
        <w:rPr>
          <w:rFonts w:ascii="TH SarabunIT๙" w:hAnsi="TH SarabunIT๙" w:cs="TH SarabunIT๙"/>
          <w:szCs w:val="32"/>
        </w:rPr>
        <w:t xml:space="preserve"> </w:t>
      </w:r>
      <w:r w:rsidRPr="002C4596">
        <w:rPr>
          <w:rFonts w:ascii="TH SarabunIT๙" w:hAnsi="TH SarabunIT๙" w:cs="TH SarabunIT๙"/>
          <w:szCs w:val="32"/>
          <w:cs/>
        </w:rPr>
        <w:t>ตามที่กฎหมายบัญญัติ</w:t>
      </w:r>
    </w:p>
    <w:p w:rsidR="00923134" w:rsidRPr="002C4596" w:rsidRDefault="00923134" w:rsidP="00923134">
      <w:pPr>
        <w:spacing w:before="240"/>
        <w:ind w:firstLine="1440"/>
        <w:jc w:val="thaiDistribute"/>
        <w:rPr>
          <w:rFonts w:ascii="TH SarabunIT๙" w:hAnsi="TH SarabunIT๙" w:cs="TH SarabunIT๙"/>
          <w:szCs w:val="32"/>
        </w:rPr>
      </w:pPr>
      <w:r w:rsidRPr="002C4596">
        <w:rPr>
          <w:rFonts w:ascii="TH SarabunIT๙" w:hAnsi="TH SarabunIT๙" w:cs="TH SarabunIT๙"/>
          <w:szCs w:val="32"/>
          <w:cs/>
        </w:rPr>
        <w:t>การจัดทำบริการสาธารณะและกิจกรรมสาธารณะใดที่สมควรให้เป็นหน้าที่และอำนาจโดยเฉพาะขององค์กรปกครองส่วนท้องถิ่นแต่ละรูปแบบ</w:t>
      </w:r>
      <w:r w:rsidRPr="002C4596">
        <w:rPr>
          <w:rFonts w:ascii="TH SarabunIT๙" w:hAnsi="TH SarabunIT๙" w:cs="TH SarabunIT๙"/>
          <w:szCs w:val="32"/>
        </w:rPr>
        <w:t xml:space="preserve"> </w:t>
      </w:r>
      <w:r w:rsidRPr="002C4596">
        <w:rPr>
          <w:rFonts w:ascii="TH SarabunIT๙" w:hAnsi="TH SarabunIT๙" w:cs="TH SarabunIT๙"/>
          <w:szCs w:val="32"/>
          <w:cs/>
        </w:rPr>
        <w:t>หรือให้องค์กรปกครองส่วนท้องถิ่นเป็นหน่วยงานหลักในการดำเนินการใด</w:t>
      </w:r>
      <w:r w:rsidRPr="002C4596">
        <w:rPr>
          <w:rFonts w:ascii="TH SarabunIT๙" w:hAnsi="TH SarabunIT๙" w:cs="TH SarabunIT๙"/>
          <w:szCs w:val="32"/>
        </w:rPr>
        <w:t xml:space="preserve"> </w:t>
      </w:r>
      <w:r w:rsidRPr="002C4596">
        <w:rPr>
          <w:rFonts w:ascii="TH SarabunIT๙" w:hAnsi="TH SarabunIT๙" w:cs="TH SarabunIT๙"/>
          <w:szCs w:val="32"/>
          <w:cs/>
        </w:rPr>
        <w:t>ให้เป็นไปตามที่กฎหมายบัญญัติซึ่งต้องสอดคล้องกับรายได้ขององค์กรปกครองส่วนท้องถิ่นตามวรรคสี่</w:t>
      </w:r>
      <w:r w:rsidRPr="002C4596">
        <w:rPr>
          <w:rFonts w:ascii="TH SarabunIT๙" w:hAnsi="TH SarabunIT๙" w:cs="TH SarabunIT๙"/>
          <w:szCs w:val="32"/>
        </w:rPr>
        <w:t xml:space="preserve"> </w:t>
      </w:r>
      <w:r w:rsidRPr="002C4596">
        <w:rPr>
          <w:rFonts w:ascii="TH SarabunIT๙" w:hAnsi="TH SarabunIT๙" w:cs="TH SarabunIT๙"/>
          <w:szCs w:val="32"/>
          <w:cs/>
        </w:rPr>
        <w:t>และกฎหมายดังกล่าวอย่างน้อยต้องมีบทบัญญัติเกี่ยวกับกลไกและขั้นตอนในการกระจายหน้าที่และอำนาจ</w:t>
      </w:r>
      <w:r w:rsidRPr="002C4596">
        <w:rPr>
          <w:rFonts w:ascii="TH SarabunIT๙" w:hAnsi="TH SarabunIT๙" w:cs="TH SarabunIT๙"/>
          <w:szCs w:val="32"/>
        </w:rPr>
        <w:t xml:space="preserve"> </w:t>
      </w:r>
      <w:r w:rsidRPr="002C4596">
        <w:rPr>
          <w:rFonts w:ascii="TH SarabunIT๙" w:hAnsi="TH SarabunIT๙" w:cs="TH SarabunIT๙"/>
          <w:szCs w:val="32"/>
          <w:cs/>
        </w:rPr>
        <w:t>ตลอดจนงบประมาณและบุคลากรที่เกี่ยวกับหน้าที่และอำนาจดังกล่าวของส่วนราชการให้แก่องค์กรปกครองส่วนท้องถิ่นด้วย</w:t>
      </w:r>
    </w:p>
    <w:p w:rsidR="00923134" w:rsidRPr="002C4596" w:rsidRDefault="00923134" w:rsidP="00923134">
      <w:pPr>
        <w:spacing w:before="240"/>
        <w:ind w:firstLine="1440"/>
        <w:jc w:val="thaiDistribute"/>
        <w:rPr>
          <w:rFonts w:ascii="TH SarabunIT๙" w:hAnsi="TH SarabunIT๙" w:cs="TH SarabunIT๙"/>
          <w:b/>
          <w:bCs/>
          <w:sz w:val="32"/>
          <w:szCs w:val="32"/>
        </w:rPr>
      </w:pPr>
      <w:r w:rsidRPr="002C4596">
        <w:rPr>
          <w:rFonts w:ascii="TH SarabunIT๙" w:hAnsi="TH SarabunIT๙" w:cs="TH SarabunIT๙"/>
          <w:szCs w:val="32"/>
          <w:cs/>
        </w:rPr>
        <w:t>ในการจัดทำบริการสาธารณะหรือกิจกรรมสาธารณะใดที่เป็นหน้าที่และอำนาจขององค์กรปกครองส่วนท้องถิ่น</w:t>
      </w:r>
      <w:r w:rsidRPr="002C4596">
        <w:rPr>
          <w:rFonts w:ascii="TH SarabunIT๙" w:hAnsi="TH SarabunIT๙" w:cs="TH SarabunIT๙"/>
          <w:szCs w:val="32"/>
        </w:rPr>
        <w:t xml:space="preserve"> </w:t>
      </w:r>
      <w:r w:rsidRPr="002C4596">
        <w:rPr>
          <w:rFonts w:ascii="TH SarabunIT๙" w:hAnsi="TH SarabunIT๙" w:cs="TH SarabunIT๙"/>
          <w:szCs w:val="32"/>
          <w:cs/>
        </w:rPr>
        <w:t>ถ้าการร่วมดำเนินการกับเอกชนหรือหน่วยงานของรัฐหรือการมอบหมายให้เอกชนหรือหน่วยงานของรัฐดำเนินการ</w:t>
      </w:r>
      <w:r w:rsidRPr="002C4596">
        <w:rPr>
          <w:rFonts w:ascii="TH SarabunIT๙" w:hAnsi="TH SarabunIT๙" w:cs="TH SarabunIT๙"/>
          <w:szCs w:val="32"/>
        </w:rPr>
        <w:t xml:space="preserve"> </w:t>
      </w:r>
      <w:r w:rsidRPr="002C4596">
        <w:rPr>
          <w:rFonts w:ascii="TH SarabunIT๙" w:hAnsi="TH SarabunIT๙" w:cs="TH SarabunIT๙"/>
          <w:szCs w:val="32"/>
          <w:cs/>
        </w:rPr>
        <w:t>จะเป็นประโยชน์แก่ประชาชนในท้องถิ่นมากกว่าการที่องค์กรปกครองส่วนท้องถิ่นจะดำเนินการเอง</w:t>
      </w:r>
      <w:r w:rsidRPr="002C4596">
        <w:rPr>
          <w:rFonts w:ascii="TH SarabunIT๙" w:hAnsi="TH SarabunIT๙" w:cs="TH SarabunIT๙"/>
          <w:szCs w:val="32"/>
        </w:rPr>
        <w:t xml:space="preserve"> </w:t>
      </w:r>
      <w:r w:rsidRPr="002C4596">
        <w:rPr>
          <w:rFonts w:ascii="TH SarabunIT๙" w:hAnsi="TH SarabunIT๙" w:cs="TH SarabunIT๙"/>
          <w:szCs w:val="32"/>
          <w:cs/>
        </w:rPr>
        <w:t>องค์กรปกครองส่วนท้องถิ่นจะร่วมหรือมอบหมายให้เอกชนหรือหน่วยงานของรัฐดำเนินการนั้นก็ได้</w:t>
      </w:r>
      <w:r w:rsidR="0033552A" w:rsidRPr="002C4596">
        <w:rPr>
          <w:rFonts w:ascii="TH SarabunIT๙" w:hAnsi="TH SarabunIT๙" w:cs="TH SarabunIT๙"/>
          <w:sz w:val="32"/>
          <w:szCs w:val="32"/>
          <w:cs/>
        </w:rPr>
        <w:tab/>
      </w:r>
    </w:p>
    <w:p w:rsidR="004C1753" w:rsidRPr="002C4596" w:rsidRDefault="004C1753" w:rsidP="004C1753">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lastRenderedPageBreak/>
        <w:t>รัฐต้องดำเนินการให้องค์กรปกครองส่วนท้องถิ่นมีรายได้ของตนเองโดยจัดระบบภาษีหรือการจัดสรรภาษีที่เหมาะสม รวมทั้งส่งเสริมและพัฒนาการหารายได้ขององค์กรปกครองส่วนท้องถิ่น ทั้งนี้ เพื่อให้สามารถดำเนินการตามวรรคหนึ่งได้อย่างเพียงพอ ในระหว่างที่ยังไม่อาจดำเนินการได้ ให้รัฐจัดสรรงบประมาณ</w:t>
      </w:r>
    </w:p>
    <w:p w:rsidR="004C1753" w:rsidRPr="002C4596" w:rsidRDefault="004C1753" w:rsidP="004C1753">
      <w:pPr>
        <w:jc w:val="thaiDistribute"/>
        <w:rPr>
          <w:rFonts w:ascii="TH SarabunIT๙" w:hAnsi="TH SarabunIT๙" w:cs="TH SarabunIT๙"/>
          <w:sz w:val="32"/>
          <w:szCs w:val="32"/>
        </w:rPr>
      </w:pPr>
      <w:r w:rsidRPr="002C4596">
        <w:rPr>
          <w:rFonts w:ascii="TH SarabunIT๙" w:hAnsi="TH SarabunIT๙" w:cs="TH SarabunIT๙"/>
          <w:sz w:val="32"/>
          <w:szCs w:val="32"/>
          <w:cs/>
        </w:rPr>
        <w:t>เพื่อสนับสนุนองค์กรปกครองส่วนท้องถิ่นไปพลางก่อน</w:t>
      </w:r>
    </w:p>
    <w:p w:rsidR="004C1753" w:rsidRPr="002C4596" w:rsidRDefault="004C1753" w:rsidP="004C1753">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กฎหมายตามวรรคหนึ่งและกฎหมายที่เกี่ยวกับการบริหารราชการส่วนท้องถิ่น ต้องให้องค์กรปกครองส่วนท้องถิ่นมีอิสระในการบริหาร การจัดทำบริการสาธารณะ การส่งเสริมและสนับสนุนการจัดการศึกษาการเงินและการคลัง และการกำกับดูแลองค์กรปกครองส่วนท้องถิ่นซึ่งต้องทำเพียงเท่าที่จำเป็นเพื่อการคุ้มครองประโยชน์ของประชาชนในท้องถิ่นหรือประโยชน์ของประเทศเป็นส่วนรวม การป้องกันการทุจริตและการใช้จ่ายเงินอย่างมีประสิทธิภาพ โดยคำนึงถึงความเหมาะสมและความแตกต่างขององค์กรปกครองส่วนท้องถิ่นแต่ละรูปแบบ และต้องมีบทบัญญัติเกี่ยวกับการป้องกันการขัดกันแห่งผลประโยชน์ และการป้องกันการก้าวก่ายการปฏิบัติหน้าที่ของข้าราชการส่วนท้องถิ่นด้วย</w:t>
      </w:r>
    </w:p>
    <w:p w:rsidR="004C1753" w:rsidRPr="002C4596" w:rsidRDefault="005E5B96" w:rsidP="005E5B96">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มาตรา ๒๕๑ การบริหารงานบุคคลขององค์กรปกครองส่วนท้องถิ่นให้เป็นไปตามที่กฎหมายบัญญัติซึ่งต้องใช้ระบบคุณธรรมและต้องคำนึงถึงความเหมาะสมและความจำเป็นของแต่ละท้องถิ่นและองค์กรปกครองส่วนท้องถิ่นแต่ละรูปแบบ การจัดให้มีมาตรฐานที่สอดคล้องกันเพื่อให้สามารถพัฒนาร่วมกันหรือการสับเปลี่ยนบุคลากรระหว่างองค์กรปกครองส่วนท้องถิ่นด้วยกันได้</w:t>
      </w:r>
    </w:p>
    <w:p w:rsidR="00BF7D0B" w:rsidRPr="002C4596" w:rsidRDefault="00BF7D0B" w:rsidP="00BF7D0B">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มาตรา ๒๕๒ สมาชิกสภาท้องถิ่นต้องมาจากการเลือกตั้ง</w:t>
      </w:r>
    </w:p>
    <w:p w:rsidR="005E5B96" w:rsidRPr="002C4596" w:rsidRDefault="00BF7D0B" w:rsidP="00BF7D0B">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ผู้บริหารท้องถิ่นให้มาจากการเลือกตั้งหรือมาจากความเห็นชอบของสภาท้องถิ่นหรือในกรณีองค์กรปกครองส่วนท้องถิ่นรูปแบบพิเศษ จะให้มาโดยวิธีอื่นก็ได้ แต่ต้องคำนึงถึงการมีส่วนร่วมของประชาชนด้วย ทั้งนี้ ตามที่กฎหมายบัญญัติ</w:t>
      </w:r>
    </w:p>
    <w:p w:rsidR="00BF7D0B" w:rsidRPr="002C4596" w:rsidRDefault="000377F6" w:rsidP="000377F6">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คุณสมบัติของผู้มีสิทธิเลือกตั้งและผู้มีสิทธิสมัครรับเลือกตั้ง และหลักเกณฑ์และวิธีการเลือกตั้งสมาชิกสภาท้องถิ่นและผู้บริหารท้องถิ่น ให้เป็นไปตามที่กฎหมายบัญญัติ ซึ่งต้องคำนึงถึงเจตนารมณ์ในการป้องกันและปราบปรามการทุจริตตามแนวทางที่บัญญัติไว้ในรัฐธรรมนูญด้วย</w:t>
      </w:r>
    </w:p>
    <w:p w:rsidR="00D849FC" w:rsidRPr="002C4596" w:rsidRDefault="00D849FC" w:rsidP="00D849FC">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มาตรา ๒๕๓ ในการดำเนินงาน ให้องค์กรปกครองส่วนท้องถิ่น สภาท้องถิ่น และผู้บริหารท้องถิ่นเปิดเผยข้อมูลและรายงานผลการดำเนินงานให้ประชาชนทราบ รวมตลอดทั้งมีกลไกให้ประชาชนในท้องถิ่น</w:t>
      </w:r>
    </w:p>
    <w:p w:rsidR="000377F6" w:rsidRPr="002C4596" w:rsidRDefault="00D849FC" w:rsidP="00D849FC">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มาตรา ๒๕๔ ประชาชนผู้มีสิทธิเลือกตั้งในองค์กรปกครองส่วนท้องถิ่นมีสิทธิเข้าชื่อกันเพื่อเสนอข้อบัญญัติหรือเพื่อถอดถอนสมาชิกสภาท้องถิ่น หรือผู้บริหารท้องถิ่นได้ตามหลักเกณฑ์ วิธีการและเงื่อนไขที่กฎหมายบัญญัติ</w:t>
      </w:r>
    </w:p>
    <w:p w:rsidR="00050A3D" w:rsidRPr="002C4596" w:rsidRDefault="0033552A" w:rsidP="005354C9">
      <w:pPr>
        <w:spacing w:before="240"/>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๑</w:t>
      </w:r>
      <w:r w:rsidR="00050A3D" w:rsidRPr="002C4596">
        <w:rPr>
          <w:rFonts w:ascii="TH SarabunIT๙" w:hAnsi="TH SarabunIT๙" w:cs="TH SarabunIT๙"/>
          <w:b/>
          <w:bCs/>
          <w:sz w:val="32"/>
          <w:szCs w:val="32"/>
          <w:cs/>
        </w:rPr>
        <w:t>.</w:t>
      </w:r>
      <w:r w:rsidRPr="002C4596">
        <w:rPr>
          <w:rFonts w:ascii="TH SarabunIT๙" w:hAnsi="TH SarabunIT๙" w:cs="TH SarabunIT๙"/>
          <w:b/>
          <w:bCs/>
          <w:sz w:val="32"/>
          <w:szCs w:val="32"/>
          <w:cs/>
        </w:rPr>
        <w:t xml:space="preserve">๔.๒ </w:t>
      </w:r>
      <w:r w:rsidR="00050A3D" w:rsidRPr="002C4596">
        <w:rPr>
          <w:rFonts w:ascii="TH SarabunIT๙" w:hAnsi="TH SarabunIT๙" w:cs="TH SarabunIT๙"/>
          <w:b/>
          <w:bCs/>
          <w:sz w:val="32"/>
          <w:szCs w:val="32"/>
          <w:cs/>
        </w:rPr>
        <w:t>อำนาจหน้าที่ของเทศบาลตามมาตรา</w:t>
      </w:r>
      <w:r w:rsidRPr="002C4596">
        <w:rPr>
          <w:rFonts w:ascii="TH SarabunIT๙" w:hAnsi="TH SarabunIT๙" w:cs="TH SarabunIT๙"/>
          <w:b/>
          <w:bCs/>
          <w:sz w:val="32"/>
          <w:szCs w:val="32"/>
        </w:rPr>
        <w:t xml:space="preserve"> </w:t>
      </w:r>
      <w:r w:rsidR="00050A3D" w:rsidRPr="002C4596">
        <w:rPr>
          <w:rFonts w:ascii="TH SarabunIT๙" w:hAnsi="TH SarabunIT๙" w:cs="TH SarabunIT๙"/>
          <w:b/>
          <w:bCs/>
          <w:sz w:val="32"/>
          <w:szCs w:val="32"/>
          <w:cs/>
        </w:rPr>
        <w:t>๑๖</w:t>
      </w:r>
      <w:r w:rsidR="00050A3D" w:rsidRPr="002C4596">
        <w:rPr>
          <w:rFonts w:ascii="TH SarabunIT๙" w:hAnsi="TH SarabunIT๙" w:cs="TH SarabunIT๙"/>
          <w:b/>
          <w:bCs/>
          <w:sz w:val="32"/>
          <w:szCs w:val="32"/>
        </w:rPr>
        <w:t xml:space="preserve"> </w:t>
      </w:r>
      <w:r w:rsidR="00050A3D" w:rsidRPr="002C4596">
        <w:rPr>
          <w:rFonts w:ascii="TH SarabunIT๙" w:hAnsi="TH SarabunIT๙" w:cs="TH SarabunIT๙"/>
          <w:b/>
          <w:bCs/>
          <w:sz w:val="32"/>
          <w:szCs w:val="32"/>
          <w:cs/>
        </w:rPr>
        <w:t>แห่งพระราชบัญญัติกำหนดแผนและขั้นตอนการกระจายอำนาจให้แก่องค์กรปกครองส่วนท้องถิ่น</w:t>
      </w:r>
      <w:r w:rsidR="00050A3D" w:rsidRPr="002C4596">
        <w:rPr>
          <w:rFonts w:ascii="TH SarabunIT๙" w:hAnsi="TH SarabunIT๙" w:cs="TH SarabunIT๙"/>
          <w:b/>
          <w:bCs/>
          <w:sz w:val="32"/>
          <w:szCs w:val="32"/>
        </w:rPr>
        <w:t xml:space="preserve"> </w:t>
      </w:r>
      <w:r w:rsidR="00050A3D" w:rsidRPr="002C4596">
        <w:rPr>
          <w:rFonts w:ascii="TH SarabunIT๙" w:hAnsi="TH SarabunIT๙" w:cs="TH SarabunIT๙"/>
          <w:b/>
          <w:bCs/>
          <w:sz w:val="32"/>
          <w:szCs w:val="32"/>
          <w:cs/>
        </w:rPr>
        <w:t>พ</w:t>
      </w:r>
      <w:r w:rsidR="00050A3D" w:rsidRPr="002C4596">
        <w:rPr>
          <w:rFonts w:ascii="TH SarabunIT๙" w:hAnsi="TH SarabunIT๙" w:cs="TH SarabunIT๙"/>
          <w:b/>
          <w:bCs/>
          <w:sz w:val="32"/>
          <w:szCs w:val="32"/>
        </w:rPr>
        <w:t>.</w:t>
      </w:r>
      <w:r w:rsidR="00050A3D" w:rsidRPr="002C4596">
        <w:rPr>
          <w:rFonts w:ascii="TH SarabunIT๙" w:hAnsi="TH SarabunIT๙" w:cs="TH SarabunIT๙"/>
          <w:b/>
          <w:bCs/>
          <w:sz w:val="32"/>
          <w:szCs w:val="32"/>
          <w:cs/>
        </w:rPr>
        <w:t>ศ</w:t>
      </w:r>
      <w:r w:rsidR="00050A3D" w:rsidRPr="002C4596">
        <w:rPr>
          <w:rFonts w:ascii="TH SarabunIT๙" w:hAnsi="TH SarabunIT๙" w:cs="TH SarabunIT๙"/>
          <w:b/>
          <w:bCs/>
          <w:sz w:val="32"/>
          <w:szCs w:val="32"/>
        </w:rPr>
        <w:t xml:space="preserve">. </w:t>
      </w:r>
      <w:r w:rsidR="00050A3D" w:rsidRPr="002C4596">
        <w:rPr>
          <w:rFonts w:ascii="TH SarabunIT๙" w:hAnsi="TH SarabunIT๙" w:cs="TH SarabunIT๙"/>
          <w:b/>
          <w:bCs/>
          <w:sz w:val="32"/>
          <w:szCs w:val="32"/>
          <w:cs/>
        </w:rPr>
        <w:t>๒๕๔๒</w:t>
      </w:r>
      <w:r w:rsidR="00050A3D" w:rsidRPr="002C4596">
        <w:rPr>
          <w:rFonts w:ascii="TH SarabunIT๙" w:hAnsi="TH SarabunIT๙" w:cs="TH SarabunIT๙"/>
          <w:b/>
          <w:bCs/>
          <w:sz w:val="32"/>
          <w:szCs w:val="32"/>
        </w:rPr>
        <w:t xml:space="preserve"> </w:t>
      </w:r>
      <w:r w:rsidR="00050A3D" w:rsidRPr="002C4596">
        <w:rPr>
          <w:rFonts w:ascii="TH SarabunIT๙" w:hAnsi="TH SarabunIT๙" w:cs="TH SarabunIT๙"/>
          <w:b/>
          <w:bCs/>
          <w:sz w:val="32"/>
          <w:szCs w:val="32"/>
          <w:cs/>
        </w:rPr>
        <w:t>มีดังนี้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๑</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การจัดทำแผนพัฒนาท้องถิ่นของตนเอง</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การจัดให้มีและบำรุงรักษาทางบก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ทางน้ำ</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และทางระบายน้ำ</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การจัดให้มีและการควบคุมตลาด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ท่าเทียบเรือ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ท่าข้าม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และที่จอดรถ</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การสาธารณูปโภคและการก่อสร้างอื่น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ๆ</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lastRenderedPageBreak/>
        <w:tab/>
      </w:r>
      <w:r w:rsidRPr="002C4596">
        <w:rPr>
          <w:rFonts w:ascii="TH SarabunIT๙" w:hAnsi="TH SarabunIT๙" w:cs="TH SarabunIT๙"/>
          <w:sz w:val="32"/>
          <w:szCs w:val="32"/>
          <w:cs/>
        </w:rPr>
        <w:tab/>
        <w:t>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การสาธารณูปการ</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๖</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การส่งเสริม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การฝึก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และประกอบอาชีพ</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การพาณิชย์และการส่งเสริมการลงทุน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การส่งเสริมการท่องเที่ยว</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การจัดการศึกษา</w:t>
      </w:r>
    </w:p>
    <w:p w:rsidR="00050A3D" w:rsidRPr="002C4596" w:rsidRDefault="00050A3D" w:rsidP="00050A3D">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๑๐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การสังคมสงเคราะห์</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และการพัฒนาคุณภาพชีวิต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เด็ก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สตรี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คนชรา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และผู้ด้อยโอกาส</w:t>
      </w:r>
    </w:p>
    <w:p w:rsidR="00050A3D" w:rsidRPr="002C4596" w:rsidRDefault="00050A3D" w:rsidP="00050A3D">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๑๑</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การบำรุงรักษาศิลปะ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จารีตประเพณี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ภูมิปัญญาท้องถิ่น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และวัฒนธรรมอันดีของท้องถิ่น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๑๒</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การปรับปรุงแหล่งชุมชนแออัด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และการจัดการเกี่ยวกับที่อยู่อาศัย</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๑๓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การจัดให้มีการบำรุงรักษาสถานที่พักผ่อนหย่อนใจ</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๑๔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การส่งเสริมการกีฬา</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๑๕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การส่งเสริมประชาธิปไตย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ความเสมอภาค</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และสิทธิเสรีภาพของประชาชน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๑๖</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ส่งเสริมการมีส่วนร่วมของราษฎรในการพัฒนาท้องถิ่น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๑๗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การรักษาความสะอาดและความเป็นระเบียบเรียบร้อยของบ้านเมือง</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๑๘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การกำจัดขยะมูลฝอย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สิ่งปฏิกูล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และน้ำเสีย</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๑๙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การสาธารณสุข</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การอนามัยครอบครัว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การรักษาพยาบาล</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การจัดให้มีและควบคุมสุสาน และฌาปนสถาน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๒๑</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การควบคุมการเลี้ยงสัตว์</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๒๒</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การจัดให้มีการควบคุมการฆ่าสัตว์</w:t>
      </w:r>
    </w:p>
    <w:p w:rsidR="00050A3D" w:rsidRPr="002C4596" w:rsidRDefault="00050A3D" w:rsidP="00050A3D">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การรักษาความปลอดภัย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ความเป็นระเบียบเรียบร้อย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และการอนามัยโรงมหรสพ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และสาธารณสถานอื่น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ๆ</w:t>
      </w:r>
    </w:p>
    <w:p w:rsidR="00050A3D" w:rsidRPr="002C4596" w:rsidRDefault="00050A3D" w:rsidP="00050A3D">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การจัดการการบำรุงรักษาและการใช้ประโยชน์จากป่าไม้ที่ดิน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ทรัพยากรธรรมชาติและสิ่งแวดล้อม</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การผังเมือง</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๒๖</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การขนส่งและวิศวกรรมจราจร</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๒๗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การดูแลรักษาที่สาธารณะ</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การควบคุมอาคาร</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๒๙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การป้องกันและบรรเทาสาธารณภัย</w:t>
      </w:r>
    </w:p>
    <w:p w:rsidR="00050A3D" w:rsidRPr="002C4596" w:rsidRDefault="00050A3D" w:rsidP="00050A3D">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๓๐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การรักษาความสงบเรียบร้อย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การส่งเสริมและสนับสนุนการป้องกันและรักษาความปลอดภัยในชีวิตและทรัพย์สิน</w:t>
      </w:r>
    </w:p>
    <w:p w:rsidR="00050A3D" w:rsidRPr="002C4596" w:rsidRDefault="00050A3D" w:rsidP="00050A3D">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t>๓๑</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กิจการอื่นใดที่เป็นผลประโยชน์ของประชาชนในท้องถิ่นตามที่คณะกรรมการประกาศกำหนด</w:t>
      </w:r>
    </w:p>
    <w:p w:rsidR="009B1F4E" w:rsidRPr="002C4596" w:rsidRDefault="00050A3D" w:rsidP="00050A3D">
      <w:pPr>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0033552A" w:rsidRPr="002C4596">
        <w:rPr>
          <w:rFonts w:ascii="TH SarabunIT๙" w:hAnsi="TH SarabunIT๙" w:cs="TH SarabunIT๙"/>
          <w:b/>
          <w:bCs/>
          <w:sz w:val="32"/>
          <w:szCs w:val="32"/>
          <w:cs/>
        </w:rPr>
        <w:t>๑.๔.๓ อำนาจหน้าที่ของเทศบาล ตาม</w:t>
      </w:r>
      <w:r w:rsidRPr="002C4596">
        <w:rPr>
          <w:rFonts w:ascii="TH SarabunIT๙" w:hAnsi="TH SarabunIT๙" w:cs="TH SarabunIT๙"/>
          <w:b/>
          <w:bCs/>
          <w:sz w:val="32"/>
          <w:szCs w:val="32"/>
          <w:cs/>
        </w:rPr>
        <w:t>พระราชบัญญัติเทศบาล พ.ศ.๒๔๙๖ (แก้ไขเพิ่มเติมถึงฉบับที่ ๑๓</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พ.ศ.๒๕๕๒</w:t>
      </w:r>
      <w:r w:rsidRPr="002C4596">
        <w:rPr>
          <w:rFonts w:ascii="TH SarabunIT๙" w:hAnsi="TH SarabunIT๙" w:cs="TH SarabunIT๙"/>
          <w:b/>
          <w:bCs/>
          <w:sz w:val="32"/>
          <w:szCs w:val="32"/>
          <w:cs/>
          <w:lang w:val="th-TH"/>
        </w:rPr>
        <w:t xml:space="preserve">) </w:t>
      </w:r>
    </w:p>
    <w:p w:rsidR="00050A3D" w:rsidRPr="002C4596" w:rsidRDefault="0033552A" w:rsidP="009B1F4E">
      <w:pPr>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มาตรา ๕๐ </w:t>
      </w:r>
      <w:r w:rsidR="00050A3D" w:rsidRPr="002C4596">
        <w:rPr>
          <w:rFonts w:ascii="TH SarabunIT๙" w:hAnsi="TH SarabunIT๙" w:cs="TH SarabunIT๙"/>
          <w:b/>
          <w:bCs/>
          <w:sz w:val="32"/>
          <w:szCs w:val="32"/>
          <w:cs/>
          <w:lang w:val="th-TH"/>
        </w:rPr>
        <w:t>ภายใต้บังคับแห่งกฎหมายเทศบาลตำบล มีหน้าที่ต้องทำในเขตเทศบาล</w:t>
      </w:r>
      <w:r w:rsidR="00050A3D" w:rsidRPr="002C4596">
        <w:rPr>
          <w:rFonts w:ascii="TH SarabunIT๙" w:hAnsi="TH SarabunIT๙" w:cs="TH SarabunIT๙"/>
          <w:b/>
          <w:bCs/>
          <w:sz w:val="32"/>
          <w:szCs w:val="32"/>
          <w:rtl/>
          <w:cs/>
          <w:lang w:bidi="ar-SA"/>
        </w:rPr>
        <w:t xml:space="preserve"> </w:t>
      </w:r>
      <w:r w:rsidR="00050A3D" w:rsidRPr="002C4596">
        <w:rPr>
          <w:rFonts w:ascii="TH SarabunIT๙" w:hAnsi="TH SarabunIT๙" w:cs="TH SarabunIT๙"/>
          <w:b/>
          <w:bCs/>
          <w:sz w:val="32"/>
          <w:szCs w:val="32"/>
          <w:cs/>
          <w:lang w:val="th-TH"/>
        </w:rPr>
        <w:t>ดังต่อไปนี้</w:t>
      </w:r>
      <w:r w:rsidRPr="002C4596">
        <w:rPr>
          <w:rFonts w:ascii="TH SarabunIT๙" w:hAnsi="TH SarabunIT๙" w:cs="TH SarabunIT๙"/>
          <w:b/>
          <w:bCs/>
          <w:sz w:val="32"/>
          <w:szCs w:val="32"/>
        </w:rPr>
        <w:t xml:space="preserve"> </w:t>
      </w:r>
    </w:p>
    <w:p w:rsidR="00050A3D" w:rsidRPr="002C4596" w:rsidRDefault="0033552A" w:rsidP="0033552A">
      <w:pPr>
        <w:jc w:val="thaiDistribute"/>
        <w:rPr>
          <w:rFonts w:ascii="TH SarabunIT๙" w:hAnsi="TH SarabunIT๙" w:cs="TH SarabunIT๙"/>
          <w:sz w:val="32"/>
          <w:szCs w:val="32"/>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rPr>
        <w:tab/>
      </w:r>
      <w:r w:rsidR="00050A3D" w:rsidRPr="002C4596">
        <w:rPr>
          <w:rFonts w:ascii="TH SarabunIT๙" w:hAnsi="TH SarabunIT๙" w:cs="TH SarabunIT๙"/>
          <w:sz w:val="32"/>
          <w:szCs w:val="32"/>
          <w:cs/>
        </w:rPr>
        <w:t xml:space="preserve">(๑) </w:t>
      </w:r>
      <w:r w:rsidR="00050A3D" w:rsidRPr="002C4596">
        <w:rPr>
          <w:rFonts w:ascii="TH SarabunIT๙" w:hAnsi="TH SarabunIT๙" w:cs="TH SarabunIT๙"/>
          <w:sz w:val="32"/>
          <w:szCs w:val="32"/>
          <w:cs/>
          <w:lang w:val="th-TH"/>
        </w:rPr>
        <w:t>รักษาความสงบเรียบร้อยของประชาชน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(๒)</w:t>
      </w:r>
      <w:r w:rsidRPr="002C4596">
        <w:rPr>
          <w:rFonts w:ascii="TH SarabunIT๙" w:hAnsi="TH SarabunIT๙" w:cs="TH SarabunIT๙"/>
          <w:sz w:val="32"/>
          <w:szCs w:val="32"/>
          <w:cs/>
          <w:lang w:val="th-TH"/>
        </w:rPr>
        <w:t xml:space="preserve"> ให้มีและบำรุงทางบกและทางน้ำ</w:t>
      </w:r>
    </w:p>
    <w:p w:rsidR="00050A3D" w:rsidRPr="002C4596" w:rsidRDefault="00050A3D" w:rsidP="00050A3D">
      <w:pPr>
        <w:jc w:val="thaiDistribute"/>
        <w:rPr>
          <w:rFonts w:ascii="TH SarabunIT๙" w:hAnsi="TH SarabunIT๙" w:cs="TH SarabunIT๙"/>
          <w:sz w:val="32"/>
          <w:szCs w:val="32"/>
        </w:rPr>
      </w:pPr>
      <w:r w:rsidRPr="002C4596">
        <w:rPr>
          <w:rFonts w:ascii="TH SarabunIT๙" w:hAnsi="TH SarabunIT๙" w:cs="TH SarabunIT๙"/>
          <w:sz w:val="32"/>
          <w:szCs w:val="32"/>
          <w:cs/>
        </w:rPr>
        <w:lastRenderedPageBreak/>
        <w:tab/>
      </w:r>
      <w:r w:rsidRPr="002C4596">
        <w:rPr>
          <w:rFonts w:ascii="TH SarabunIT๙" w:hAnsi="TH SarabunIT๙" w:cs="TH SarabunIT๙"/>
          <w:sz w:val="32"/>
          <w:szCs w:val="32"/>
          <w:cs/>
        </w:rPr>
        <w:tab/>
        <w:t>(๓)</w:t>
      </w:r>
      <w:r w:rsidRPr="002C4596">
        <w:rPr>
          <w:rFonts w:ascii="TH SarabunIT๙" w:hAnsi="TH SarabunIT๙" w:cs="TH SarabunIT๙"/>
          <w:sz w:val="32"/>
          <w:szCs w:val="32"/>
          <w:cs/>
          <w:lang w:val="th-TH"/>
        </w:rPr>
        <w:t xml:space="preserve"> รักษาความสะอาดของถนน</w:t>
      </w:r>
      <w:r w:rsidRPr="002C4596">
        <w:rPr>
          <w:rFonts w:ascii="TH SarabunIT๙" w:hAnsi="TH SarabunIT๙" w:cs="TH SarabunIT๙"/>
          <w:sz w:val="32"/>
          <w:szCs w:val="32"/>
          <w:rtl/>
          <w:cs/>
          <w:lang w:bidi="ar-SA"/>
        </w:rPr>
        <w:t xml:space="preserve"> </w:t>
      </w:r>
      <w:r w:rsidRPr="002C4596">
        <w:rPr>
          <w:rFonts w:ascii="TH SarabunIT๙" w:hAnsi="TH SarabunIT๙" w:cs="TH SarabunIT๙"/>
          <w:sz w:val="32"/>
          <w:szCs w:val="32"/>
          <w:cs/>
          <w:lang w:val="th-TH"/>
        </w:rPr>
        <w:t>หรือทางเดินและที่สาธารณะ</w:t>
      </w:r>
      <w:r w:rsidRPr="002C4596">
        <w:rPr>
          <w:rFonts w:ascii="TH SarabunIT๙" w:hAnsi="TH SarabunIT๙" w:cs="TH SarabunIT๙"/>
          <w:sz w:val="32"/>
          <w:szCs w:val="32"/>
          <w:rtl/>
          <w:cs/>
          <w:lang w:bidi="ar-SA"/>
        </w:rPr>
        <w:t xml:space="preserve"> </w:t>
      </w:r>
      <w:r w:rsidRPr="002C4596">
        <w:rPr>
          <w:rFonts w:ascii="TH SarabunIT๙" w:hAnsi="TH SarabunIT๙" w:cs="TH SarabunIT๙"/>
          <w:sz w:val="32"/>
          <w:szCs w:val="32"/>
          <w:cs/>
          <w:lang w:val="th-TH"/>
        </w:rPr>
        <w:t>รวมทั้งการกำจัดมูลฝอยและสิ่งปฏิกูล</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(๔)</w:t>
      </w:r>
      <w:r w:rsidRPr="002C4596">
        <w:rPr>
          <w:rFonts w:ascii="TH SarabunIT๙" w:hAnsi="TH SarabunIT๙" w:cs="TH SarabunIT๙"/>
          <w:sz w:val="32"/>
          <w:szCs w:val="32"/>
          <w:cs/>
          <w:lang w:val="th-TH"/>
        </w:rPr>
        <w:t xml:space="preserve"> ป้องกันและระงับโรคติดต่อ</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(๕) </w:t>
      </w:r>
      <w:r w:rsidRPr="002C4596">
        <w:rPr>
          <w:rFonts w:ascii="TH SarabunIT๙" w:hAnsi="TH SarabunIT๙" w:cs="TH SarabunIT๙"/>
          <w:sz w:val="32"/>
          <w:szCs w:val="32"/>
          <w:cs/>
          <w:lang w:val="th-TH"/>
        </w:rPr>
        <w:t>ให้มีเครื่องใช้ในการดับเพลิง</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(๖) </w:t>
      </w:r>
      <w:r w:rsidRPr="002C4596">
        <w:rPr>
          <w:rFonts w:ascii="TH SarabunIT๙" w:hAnsi="TH SarabunIT๙" w:cs="TH SarabunIT๙"/>
          <w:sz w:val="32"/>
          <w:szCs w:val="32"/>
          <w:cs/>
          <w:lang w:val="th-TH"/>
        </w:rPr>
        <w:t>ให้ราษฎรได้รับการศึกษาอบรม</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(๗) </w:t>
      </w:r>
      <w:r w:rsidRPr="002C4596">
        <w:rPr>
          <w:rFonts w:ascii="TH SarabunIT๙" w:hAnsi="TH SarabunIT๙" w:cs="TH SarabunIT๙"/>
          <w:sz w:val="32"/>
          <w:szCs w:val="32"/>
          <w:cs/>
          <w:lang w:val="th-TH"/>
        </w:rPr>
        <w:t>ส่งเสริมการพัฒนาสตรี</w:t>
      </w:r>
      <w:r w:rsidRPr="002C4596">
        <w:rPr>
          <w:rFonts w:ascii="TH SarabunIT๙" w:hAnsi="TH SarabunIT๙" w:cs="TH SarabunIT๙"/>
          <w:sz w:val="32"/>
          <w:szCs w:val="32"/>
          <w:rtl/>
          <w:cs/>
          <w:lang w:bidi="ar-SA"/>
        </w:rPr>
        <w:t xml:space="preserve"> </w:t>
      </w:r>
      <w:r w:rsidRPr="002C4596">
        <w:rPr>
          <w:rFonts w:ascii="TH SarabunIT๙" w:hAnsi="TH SarabunIT๙" w:cs="TH SarabunIT๙"/>
          <w:sz w:val="32"/>
          <w:szCs w:val="32"/>
          <w:cs/>
          <w:lang w:val="th-TH"/>
        </w:rPr>
        <w:t>เด็ก</w:t>
      </w:r>
      <w:r w:rsidRPr="002C4596">
        <w:rPr>
          <w:rFonts w:ascii="TH SarabunIT๙" w:hAnsi="TH SarabunIT๙" w:cs="TH SarabunIT๙"/>
          <w:sz w:val="32"/>
          <w:szCs w:val="32"/>
          <w:rtl/>
          <w:cs/>
          <w:lang w:bidi="ar-SA"/>
        </w:rPr>
        <w:t xml:space="preserve"> </w:t>
      </w:r>
      <w:r w:rsidRPr="002C4596">
        <w:rPr>
          <w:rFonts w:ascii="TH SarabunIT๙" w:hAnsi="TH SarabunIT๙" w:cs="TH SarabunIT๙"/>
          <w:sz w:val="32"/>
          <w:szCs w:val="32"/>
          <w:cs/>
          <w:lang w:val="th-TH"/>
        </w:rPr>
        <w:t>เยาวชน</w:t>
      </w:r>
      <w:r w:rsidRPr="002C4596">
        <w:rPr>
          <w:rFonts w:ascii="TH SarabunIT๙" w:hAnsi="TH SarabunIT๙" w:cs="TH SarabunIT๙"/>
          <w:sz w:val="32"/>
          <w:szCs w:val="32"/>
          <w:rtl/>
          <w:cs/>
          <w:lang w:bidi="ar-SA"/>
        </w:rPr>
        <w:t xml:space="preserve"> </w:t>
      </w:r>
      <w:r w:rsidRPr="002C4596">
        <w:rPr>
          <w:rFonts w:ascii="TH SarabunIT๙" w:hAnsi="TH SarabunIT๙" w:cs="TH SarabunIT๙"/>
          <w:sz w:val="32"/>
          <w:szCs w:val="32"/>
          <w:cs/>
          <w:lang w:val="th-TH"/>
        </w:rPr>
        <w:t>ผู้สูงอายุ</w:t>
      </w:r>
      <w:r w:rsidRPr="002C4596">
        <w:rPr>
          <w:rFonts w:ascii="TH SarabunIT๙" w:hAnsi="TH SarabunIT๙" w:cs="TH SarabunIT๙"/>
          <w:sz w:val="32"/>
          <w:szCs w:val="32"/>
          <w:rtl/>
          <w:cs/>
          <w:lang w:bidi="ar-SA"/>
        </w:rPr>
        <w:t xml:space="preserve"> </w:t>
      </w:r>
      <w:r w:rsidRPr="002C4596">
        <w:rPr>
          <w:rFonts w:ascii="TH SarabunIT๙" w:hAnsi="TH SarabunIT๙" w:cs="TH SarabunIT๙"/>
          <w:sz w:val="32"/>
          <w:szCs w:val="32"/>
          <w:cs/>
          <w:lang w:val="th-TH"/>
        </w:rPr>
        <w:t>และผู้พิการ</w:t>
      </w:r>
    </w:p>
    <w:p w:rsidR="00050A3D" w:rsidRPr="002C4596" w:rsidRDefault="00050A3D" w:rsidP="00050A3D">
      <w:pPr>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(๘) </w:t>
      </w:r>
      <w:r w:rsidRPr="002C4596">
        <w:rPr>
          <w:rFonts w:ascii="TH SarabunIT๙" w:hAnsi="TH SarabunIT๙" w:cs="TH SarabunIT๙"/>
          <w:sz w:val="32"/>
          <w:szCs w:val="32"/>
          <w:cs/>
          <w:lang w:val="th-TH"/>
        </w:rPr>
        <w:t>บำรุงศิลปะ</w:t>
      </w:r>
      <w:r w:rsidRPr="002C4596">
        <w:rPr>
          <w:rFonts w:ascii="TH SarabunIT๙" w:hAnsi="TH SarabunIT๙" w:cs="TH SarabunIT๙"/>
          <w:sz w:val="32"/>
          <w:szCs w:val="32"/>
          <w:rtl/>
          <w:cs/>
          <w:lang w:bidi="ar-SA"/>
        </w:rPr>
        <w:t xml:space="preserve"> </w:t>
      </w:r>
      <w:r w:rsidRPr="002C4596">
        <w:rPr>
          <w:rFonts w:ascii="TH SarabunIT๙" w:hAnsi="TH SarabunIT๙" w:cs="TH SarabunIT๙"/>
          <w:sz w:val="32"/>
          <w:szCs w:val="32"/>
          <w:cs/>
          <w:lang w:val="th-TH"/>
        </w:rPr>
        <w:t>จารีตประเพณี</w:t>
      </w:r>
      <w:r w:rsidRPr="002C4596">
        <w:rPr>
          <w:rFonts w:ascii="TH SarabunIT๙" w:hAnsi="TH SarabunIT๙" w:cs="TH SarabunIT๙"/>
          <w:sz w:val="32"/>
          <w:szCs w:val="32"/>
          <w:rtl/>
          <w:cs/>
          <w:lang w:bidi="ar-SA"/>
        </w:rPr>
        <w:t xml:space="preserve"> </w:t>
      </w:r>
      <w:r w:rsidRPr="002C4596">
        <w:rPr>
          <w:rFonts w:ascii="TH SarabunIT๙" w:hAnsi="TH SarabunIT๙" w:cs="TH SarabunIT๙"/>
          <w:sz w:val="32"/>
          <w:szCs w:val="32"/>
          <w:cs/>
          <w:lang w:val="th-TH"/>
        </w:rPr>
        <w:t>ภูมิปัญญาท้องถิ่น</w:t>
      </w:r>
      <w:r w:rsidRPr="002C4596">
        <w:rPr>
          <w:rFonts w:ascii="TH SarabunIT๙" w:hAnsi="TH SarabunIT๙" w:cs="TH SarabunIT๙"/>
          <w:sz w:val="32"/>
          <w:szCs w:val="32"/>
          <w:rtl/>
          <w:cs/>
          <w:lang w:bidi="ar-SA"/>
        </w:rPr>
        <w:t xml:space="preserve"> </w:t>
      </w:r>
      <w:r w:rsidRPr="002C4596">
        <w:rPr>
          <w:rFonts w:ascii="TH SarabunIT๙" w:hAnsi="TH SarabunIT๙" w:cs="TH SarabunIT๙"/>
          <w:sz w:val="32"/>
          <w:szCs w:val="32"/>
          <w:cs/>
          <w:lang w:val="th-TH"/>
        </w:rPr>
        <w:t>และวัฒนธรรมอันดีของท้องถิ่น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(๙) </w:t>
      </w:r>
      <w:r w:rsidRPr="002C4596">
        <w:rPr>
          <w:rFonts w:ascii="TH SarabunIT๙" w:hAnsi="TH SarabunIT๙" w:cs="TH SarabunIT๙"/>
          <w:sz w:val="32"/>
          <w:szCs w:val="32"/>
          <w:cs/>
          <w:lang w:val="th-TH"/>
        </w:rPr>
        <w:t>หน้าที่อื่นตามที่กฎหมายบัญญัติให้เป็นหน้าที่ของเทศบาล</w:t>
      </w:r>
    </w:p>
    <w:p w:rsidR="00050A3D" w:rsidRPr="002C4596" w:rsidRDefault="00050A3D" w:rsidP="00050A3D">
      <w:pPr>
        <w:spacing w:before="240"/>
        <w:jc w:val="thaiDistribute"/>
        <w:rPr>
          <w:rFonts w:ascii="TH SarabunIT๙" w:hAnsi="TH SarabunIT๙" w:cs="TH SarabunIT๙"/>
          <w:b/>
          <w:bCs/>
          <w:sz w:val="32"/>
          <w:szCs w:val="32"/>
        </w:rPr>
      </w:pPr>
      <w:r w:rsidRPr="002C4596">
        <w:rPr>
          <w:rFonts w:ascii="TH SarabunIT๙" w:hAnsi="TH SarabunIT๙" w:cs="TH SarabunIT๙"/>
          <w:sz w:val="32"/>
          <w:szCs w:val="32"/>
          <w:cs/>
        </w:rPr>
        <w:tab/>
      </w:r>
      <w:r w:rsidRPr="002C4596">
        <w:rPr>
          <w:rFonts w:ascii="TH SarabunIT๙" w:hAnsi="TH SarabunIT๙" w:cs="TH SarabunIT๙"/>
          <w:b/>
          <w:bCs/>
          <w:sz w:val="32"/>
          <w:szCs w:val="32"/>
          <w:cs/>
        </w:rPr>
        <w:tab/>
      </w:r>
      <w:r w:rsidR="0033552A" w:rsidRPr="002C4596">
        <w:rPr>
          <w:rFonts w:ascii="TH SarabunIT๙" w:hAnsi="TH SarabunIT๙" w:cs="TH SarabunIT๙"/>
          <w:b/>
          <w:bCs/>
          <w:sz w:val="32"/>
          <w:szCs w:val="32"/>
          <w:cs/>
        </w:rPr>
        <w:t xml:space="preserve">มาตรา ๕๑ </w:t>
      </w:r>
      <w:r w:rsidRPr="002C4596">
        <w:rPr>
          <w:rFonts w:ascii="TH SarabunIT๙" w:hAnsi="TH SarabunIT๙" w:cs="TH SarabunIT๙"/>
          <w:b/>
          <w:bCs/>
          <w:sz w:val="32"/>
          <w:szCs w:val="32"/>
          <w:cs/>
          <w:lang w:val="th-TH"/>
        </w:rPr>
        <w:t>ภายใต้บังคับแห่งกฎหมาย เทศบาลตำบลอาจจัดทำกิจการใดๆ ในเขตเทศบาล ดังต่อไปนี้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lang w:val="th-TH"/>
        </w:rPr>
        <w:tab/>
      </w:r>
      <w:r w:rsidRPr="002C4596">
        <w:rPr>
          <w:rFonts w:ascii="TH SarabunIT๙" w:hAnsi="TH SarabunIT๙" w:cs="TH SarabunIT๙"/>
          <w:sz w:val="32"/>
          <w:szCs w:val="32"/>
          <w:cs/>
          <w:lang w:val="th-TH"/>
        </w:rPr>
        <w:tab/>
        <w:t>(๑) ให้มีน้ำสะอาดหรือการประปา</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lang w:val="th-TH"/>
        </w:rPr>
        <w:tab/>
      </w:r>
      <w:r w:rsidRPr="002C4596">
        <w:rPr>
          <w:rFonts w:ascii="TH SarabunIT๙" w:hAnsi="TH SarabunIT๙" w:cs="TH SarabunIT๙"/>
          <w:sz w:val="32"/>
          <w:szCs w:val="32"/>
          <w:cs/>
          <w:lang w:val="th-TH"/>
        </w:rPr>
        <w:tab/>
        <w:t>(๒) ให้มีโรงฆ่าสัตว์</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lang w:val="th-TH"/>
        </w:rPr>
        <w:tab/>
      </w:r>
      <w:r w:rsidRPr="002C4596">
        <w:rPr>
          <w:rFonts w:ascii="TH SarabunIT๙" w:hAnsi="TH SarabunIT๙" w:cs="TH SarabunIT๙"/>
          <w:sz w:val="32"/>
          <w:szCs w:val="32"/>
          <w:cs/>
          <w:lang w:val="th-TH"/>
        </w:rPr>
        <w:tab/>
        <w:t>(๓) ให้มีตลาด</w:t>
      </w:r>
      <w:r w:rsidRPr="002C4596">
        <w:rPr>
          <w:rFonts w:ascii="TH SarabunIT๙" w:hAnsi="TH SarabunIT๙" w:cs="TH SarabunIT๙"/>
          <w:sz w:val="32"/>
          <w:szCs w:val="32"/>
          <w:rtl/>
          <w:cs/>
          <w:lang w:val="th-TH" w:bidi="ar-SA"/>
        </w:rPr>
        <w:t xml:space="preserve"> </w:t>
      </w:r>
      <w:r w:rsidRPr="002C4596">
        <w:rPr>
          <w:rFonts w:ascii="TH SarabunIT๙" w:hAnsi="TH SarabunIT๙" w:cs="TH SarabunIT๙"/>
          <w:sz w:val="32"/>
          <w:szCs w:val="32"/>
          <w:cs/>
          <w:lang w:val="th-TH"/>
        </w:rPr>
        <w:t>ท่าเทียบเรือและท่าข้าม</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lang w:val="th-TH"/>
        </w:rPr>
        <w:tab/>
      </w:r>
      <w:r w:rsidRPr="002C4596">
        <w:rPr>
          <w:rFonts w:ascii="TH SarabunIT๙" w:hAnsi="TH SarabunIT๙" w:cs="TH SarabunIT๙"/>
          <w:sz w:val="32"/>
          <w:szCs w:val="32"/>
          <w:cs/>
          <w:lang w:val="th-TH"/>
        </w:rPr>
        <w:tab/>
        <w:t>(๔) ให้มีสุสานและฌาปนสถาน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lang w:val="th-TH"/>
        </w:rPr>
        <w:tab/>
      </w:r>
      <w:r w:rsidRPr="002C4596">
        <w:rPr>
          <w:rFonts w:ascii="TH SarabunIT๙" w:hAnsi="TH SarabunIT๙" w:cs="TH SarabunIT๙"/>
          <w:sz w:val="32"/>
          <w:szCs w:val="32"/>
          <w:cs/>
          <w:lang w:val="th-TH"/>
        </w:rPr>
        <w:tab/>
        <w:t>(๕) บำรุงและส่งเสริมการทำมาหากินของราษฎร</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rtl/>
          <w:cs/>
        </w:rPr>
        <w:tab/>
      </w:r>
      <w:r w:rsidRPr="002C4596">
        <w:rPr>
          <w:rFonts w:ascii="TH SarabunIT๙" w:hAnsi="TH SarabunIT๙" w:cs="TH SarabunIT๙"/>
          <w:sz w:val="32"/>
          <w:szCs w:val="32"/>
          <w:rtl/>
          <w:cs/>
        </w:rPr>
        <w:tab/>
      </w:r>
      <w:r w:rsidRPr="002C4596">
        <w:rPr>
          <w:rFonts w:ascii="TH SarabunIT๙" w:hAnsi="TH SarabunIT๙" w:cs="TH SarabunIT๙"/>
          <w:sz w:val="32"/>
          <w:szCs w:val="32"/>
          <w:cs/>
        </w:rPr>
        <w:t>(๖) ให้มีและบำรุงสถานที่ทำการพิทักษ์รักษาคนเจ็บไข้</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(๗) ให้มีและบำรุงการไฟฟ้าหรือแสงสว่างโดยวิธีอื่น</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(๘) ให้มีและบำรุงทางระบายน้ำ</w:t>
      </w:r>
    </w:p>
    <w:p w:rsidR="00050A3D" w:rsidRPr="002C4596" w:rsidRDefault="00050A3D" w:rsidP="00050A3D">
      <w:pPr>
        <w:jc w:val="both"/>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(๙) เทศพาณิชย์</w:t>
      </w:r>
    </w:p>
    <w:p w:rsidR="00CC2281" w:rsidRPr="002C4596" w:rsidRDefault="00CC2281">
      <w:pPr>
        <w:rPr>
          <w:rFonts w:ascii="TH SarabunIT๙" w:hAnsi="TH SarabunIT๙" w:cs="TH SarabunIT๙"/>
          <w:sz w:val="32"/>
          <w:szCs w:val="32"/>
          <w:cs/>
        </w:rPr>
      </w:pPr>
      <w:r w:rsidRPr="002C4596">
        <w:rPr>
          <w:rFonts w:ascii="TH SarabunIT๙" w:hAnsi="TH SarabunIT๙" w:cs="TH SarabunIT๙"/>
          <w:sz w:val="32"/>
          <w:szCs w:val="32"/>
          <w:cs/>
        </w:rPr>
        <w:br w:type="page"/>
      </w:r>
    </w:p>
    <w:p w:rsidR="00CC2281" w:rsidRPr="002C4596" w:rsidRDefault="00CC2281" w:rsidP="00B145E6">
      <w:pPr>
        <w:pStyle w:val="1"/>
        <w:spacing w:before="240"/>
        <w:jc w:val="center"/>
        <w:rPr>
          <w:rFonts w:ascii="TH SarabunIT๙" w:hAnsi="TH SarabunIT๙" w:cs="TH SarabunIT๙"/>
          <w:b/>
          <w:bCs/>
          <w:sz w:val="36"/>
          <w:szCs w:val="36"/>
        </w:rPr>
      </w:pPr>
      <w:r w:rsidRPr="002C4596">
        <w:rPr>
          <w:rFonts w:ascii="TH SarabunIT๙" w:hAnsi="TH SarabunIT๙" w:cs="TH SarabunIT๙"/>
          <w:b/>
          <w:bCs/>
          <w:sz w:val="36"/>
          <w:szCs w:val="36"/>
          <w:cs/>
        </w:rPr>
        <w:lastRenderedPageBreak/>
        <w:t>ส่วนที่ ๒</w:t>
      </w:r>
    </w:p>
    <w:p w:rsidR="00CC2281" w:rsidRPr="002C4596" w:rsidRDefault="00976DF8" w:rsidP="009104B0">
      <w:pPr>
        <w:pStyle w:val="6"/>
        <w:rPr>
          <w:rFonts w:ascii="TH SarabunIT๙" w:hAnsi="TH SarabunIT๙" w:cs="TH SarabunIT๙"/>
          <w:sz w:val="36"/>
          <w:szCs w:val="36"/>
        </w:rPr>
      </w:pPr>
      <w:r w:rsidRPr="002C4596">
        <w:rPr>
          <w:rFonts w:ascii="TH SarabunIT๙" w:hAnsi="TH SarabunIT๙" w:cs="TH SarabunIT๙"/>
          <w:sz w:val="36"/>
          <w:szCs w:val="36"/>
          <w:cs/>
        </w:rPr>
        <w:t>ยุทธศาสตร์</w:t>
      </w:r>
      <w:r w:rsidR="00117209" w:rsidRPr="002C4596">
        <w:rPr>
          <w:rFonts w:ascii="TH SarabunIT๙" w:hAnsi="TH SarabunIT๙" w:cs="TH SarabunIT๙"/>
          <w:sz w:val="36"/>
          <w:szCs w:val="36"/>
          <w:cs/>
        </w:rPr>
        <w:t>การพัฒนา</w:t>
      </w:r>
      <w:r w:rsidRPr="002C4596">
        <w:rPr>
          <w:rFonts w:ascii="TH SarabunIT๙" w:hAnsi="TH SarabunIT๙" w:cs="TH SarabunIT๙"/>
          <w:sz w:val="36"/>
          <w:szCs w:val="36"/>
          <w:cs/>
        </w:rPr>
        <w:t>ขององค์กรปกครองส่วนท้องถิ่น</w:t>
      </w:r>
    </w:p>
    <w:p w:rsidR="001C65E0" w:rsidRPr="002C4596" w:rsidRDefault="001C65E0" w:rsidP="001C65E0">
      <w:pPr>
        <w:rPr>
          <w:rFonts w:ascii="TH SarabunIT๙" w:hAnsi="TH SarabunIT๙" w:cs="TH SarabunIT๙"/>
        </w:rPr>
      </w:pPr>
    </w:p>
    <w:p w:rsidR="001C65E0" w:rsidRPr="002C4596" w:rsidRDefault="001C65E0" w:rsidP="001C65E0">
      <w:pPr>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๑.</w:t>
      </w:r>
      <w:r w:rsidR="0072608A" w:rsidRPr="002C4596">
        <w:rPr>
          <w:rFonts w:ascii="TH SarabunIT๙" w:hAnsi="TH SarabunIT๙" w:cs="TH SarabunIT๙"/>
          <w:b/>
          <w:bCs/>
          <w:sz w:val="32"/>
          <w:szCs w:val="32"/>
          <w:cs/>
        </w:rPr>
        <w:t xml:space="preserve"> </w:t>
      </w:r>
      <w:r w:rsidRPr="002C4596">
        <w:rPr>
          <w:rFonts w:ascii="TH SarabunIT๙" w:hAnsi="TH SarabunIT๙" w:cs="TH SarabunIT๙"/>
          <w:b/>
          <w:bCs/>
          <w:sz w:val="32"/>
          <w:szCs w:val="32"/>
          <w:cs/>
        </w:rPr>
        <w:t>ความสัมพันธ์ระหว่างแผนพัฒนาระดับมหภาค</w:t>
      </w:r>
    </w:p>
    <w:p w:rsidR="001C65E0" w:rsidRPr="002C4596" w:rsidRDefault="001C65E0" w:rsidP="001C65E0">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t>๑.๑ แผนยุทธศาสตร์ชาติ ๒๐ ปี</w:t>
      </w:r>
      <w:r w:rsidR="00814FEC" w:rsidRPr="002C4596">
        <w:rPr>
          <w:rFonts w:ascii="TH SarabunIT๙" w:hAnsi="TH SarabunIT๙" w:cs="TH SarabunIT๙"/>
        </w:rPr>
        <w:t xml:space="preserve">  </w:t>
      </w:r>
      <w:r w:rsidR="00814FEC" w:rsidRPr="002C4596">
        <w:rPr>
          <w:rFonts w:ascii="TH SarabunIT๙" w:hAnsi="TH SarabunIT๙" w:cs="TH SarabunIT๙"/>
          <w:b/>
          <w:bCs/>
          <w:sz w:val="32"/>
          <w:szCs w:val="32"/>
        </w:rPr>
        <w:t>(</w:t>
      </w:r>
      <w:r w:rsidR="00814FEC" w:rsidRPr="002C4596">
        <w:rPr>
          <w:rFonts w:ascii="TH SarabunIT๙" w:hAnsi="TH SarabunIT๙" w:cs="TH SarabunIT๙"/>
          <w:b/>
          <w:bCs/>
          <w:sz w:val="32"/>
          <w:szCs w:val="32"/>
          <w:cs/>
        </w:rPr>
        <w:t xml:space="preserve">พ.ศ. </w:t>
      </w:r>
      <w:r w:rsidR="00814FEC" w:rsidRPr="002C4596">
        <w:rPr>
          <w:rFonts w:ascii="TH SarabunIT๙" w:hAnsi="TH SarabunIT๙" w:cs="TH SarabunIT๙"/>
          <w:b/>
          <w:bCs/>
          <w:sz w:val="32"/>
          <w:szCs w:val="32"/>
        </w:rPr>
        <w:t>256</w:t>
      </w:r>
      <w:r w:rsidR="00620DA1" w:rsidRPr="002C4596">
        <w:rPr>
          <w:rFonts w:ascii="TH SarabunIT๙" w:hAnsi="TH SarabunIT๙" w:cs="TH SarabunIT๙"/>
          <w:b/>
          <w:bCs/>
          <w:sz w:val="32"/>
          <w:szCs w:val="32"/>
        </w:rPr>
        <w:t>1</w:t>
      </w:r>
      <w:r w:rsidR="00814FEC" w:rsidRPr="002C4596">
        <w:rPr>
          <w:rFonts w:ascii="TH SarabunIT๙" w:hAnsi="TH SarabunIT๙" w:cs="TH SarabunIT๙"/>
          <w:b/>
          <w:bCs/>
          <w:sz w:val="32"/>
          <w:szCs w:val="32"/>
        </w:rPr>
        <w:t>-25</w:t>
      </w:r>
      <w:r w:rsidR="00620DA1" w:rsidRPr="002C4596">
        <w:rPr>
          <w:rFonts w:ascii="TH SarabunIT๙" w:hAnsi="TH SarabunIT๙" w:cs="TH SarabunIT๙"/>
          <w:b/>
          <w:bCs/>
          <w:sz w:val="32"/>
          <w:szCs w:val="32"/>
        </w:rPr>
        <w:t>80</w:t>
      </w:r>
      <w:r w:rsidR="00814FEC" w:rsidRPr="002C4596">
        <w:rPr>
          <w:rFonts w:ascii="TH SarabunIT๙" w:hAnsi="TH SarabunIT๙" w:cs="TH SarabunIT๙"/>
          <w:b/>
          <w:bCs/>
          <w:sz w:val="32"/>
          <w:szCs w:val="32"/>
        </w:rPr>
        <w:t>)</w:t>
      </w:r>
    </w:p>
    <w:p w:rsidR="00620DA1" w:rsidRPr="002C4596" w:rsidRDefault="00620DA1" w:rsidP="00620DA1">
      <w:pPr>
        <w:autoSpaceDE w:val="0"/>
        <w:autoSpaceDN w:val="0"/>
        <w:adjustRightInd w:val="0"/>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t>สถานการณ์แนวโน้ม วิสัยทัศน์และเป้าหมายในการพัฒนาประเทศ</w:t>
      </w:r>
    </w:p>
    <w:p w:rsidR="00620DA1" w:rsidRPr="002C4596" w:rsidRDefault="000B4EF8" w:rsidP="001F6376">
      <w:pPr>
        <w:autoSpaceDE w:val="0"/>
        <w:autoSpaceDN w:val="0"/>
        <w:adjustRightInd w:val="0"/>
        <w:ind w:firstLine="1440"/>
        <w:rPr>
          <w:rFonts w:ascii="TH SarabunIT๙" w:hAnsi="TH SarabunIT๙" w:cs="TH SarabunIT๙"/>
          <w:b/>
          <w:bCs/>
          <w:sz w:val="32"/>
          <w:szCs w:val="32"/>
        </w:rPr>
      </w:pPr>
      <w:r w:rsidRPr="002C4596">
        <w:rPr>
          <w:rFonts w:ascii="TH SarabunIT๙" w:hAnsi="TH SarabunIT๙" w:cs="TH SarabunIT๙"/>
          <w:b/>
          <w:bCs/>
          <w:sz w:val="32"/>
          <w:szCs w:val="32"/>
          <w:cs/>
        </w:rPr>
        <w:t xml:space="preserve">1.1.1 </w:t>
      </w:r>
      <w:r w:rsidR="00620DA1" w:rsidRPr="002C4596">
        <w:rPr>
          <w:rFonts w:ascii="TH SarabunIT๙" w:hAnsi="TH SarabunIT๙" w:cs="TH SarabunIT๙"/>
          <w:b/>
          <w:bCs/>
          <w:sz w:val="32"/>
          <w:szCs w:val="32"/>
          <w:cs/>
        </w:rPr>
        <w:t>บทนำ</w:t>
      </w:r>
    </w:p>
    <w:p w:rsidR="00620DA1" w:rsidRPr="002C4596" w:rsidRDefault="00620DA1" w:rsidP="006C6ABA">
      <w:pPr>
        <w:autoSpaceDE w:val="0"/>
        <w:autoSpaceDN w:val="0"/>
        <w:adjustRightInd w:val="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การพัฒนาประเทศไทยนับตั้งแต่แผนพัฒนาเศรษฐกิจและสังคมแห่งชาติฉบับที่ ๑ เป็นต้นมา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ได้ส่งผลให้ประเทศมีการพัฒนาในทุกมิติทั้งในด้านเศรษฐกิจที่ประเทศไทยได้รับการยกระดับ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เป็นประเทศในกลุ่มบนของกลุ่มประเทศระดับรายได้ปานกลาง ในด้านสังคมที่มีการพัฒนาคุณภาพชีวิต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ของประชาชนส่งผลให้ประเทศไทยหลุดพ้นจากการเป็นประเทศยากจน และในด้านสิ่งแวดล้อม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ที่ประเทศไทยมีข้อได้เปรียบในความหลากหลายเชิงนิเวศ อย่างไรก็ตาม ประเทศไทยยังมีความท้าทาย</w:t>
      </w:r>
      <w:r w:rsidRPr="002C4596">
        <w:rPr>
          <w:rFonts w:ascii="TH SarabunIT๙" w:hAnsi="TH SarabunIT๙" w:cs="TH SarabunIT๙"/>
          <w:sz w:val="32"/>
          <w:szCs w:val="32"/>
        </w:rPr>
        <w:t xml:space="preserve"> </w:t>
      </w:r>
      <w:r w:rsidR="00C92519">
        <w:rPr>
          <w:rFonts w:ascii="TH SarabunIT๙" w:hAnsi="TH SarabunIT๙" w:cs="TH SarabunIT๙"/>
          <w:sz w:val="32"/>
          <w:szCs w:val="32"/>
          <w:cs/>
        </w:rPr>
        <w:t>ต่อการพัฒนาที่สําคัญ</w:t>
      </w:r>
      <w:r w:rsidR="00C92519">
        <w:rPr>
          <w:rFonts w:ascii="TH SarabunIT๙" w:hAnsi="TH SarabunIT๙" w:cs="TH SarabunIT๙" w:hint="cs"/>
          <w:sz w:val="32"/>
          <w:szCs w:val="32"/>
          <w:cs/>
        </w:rPr>
        <w:t xml:space="preserve"> </w:t>
      </w:r>
      <w:r w:rsidRPr="002C4596">
        <w:rPr>
          <w:rFonts w:ascii="TH SarabunIT๙" w:hAnsi="TH SarabunIT๙" w:cs="TH SarabunIT๙"/>
          <w:sz w:val="32"/>
          <w:szCs w:val="32"/>
          <w:cs/>
        </w:rPr>
        <w:t>อาทิอัตราการขยายตัวทางเศรษฐกิจในปี</w:t>
      </w:r>
      <w:r w:rsidR="001F637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๒๕๖๐ ที่ร้อยละ ๓.๙ ถือว่าอยู่ใน</w:t>
      </w:r>
      <w:r w:rsidRPr="002C4596">
        <w:rPr>
          <w:rFonts w:ascii="TH SarabunIT๙" w:hAnsi="TH SarabunIT๙" w:cs="TH SarabunIT๙"/>
          <w:sz w:val="32"/>
          <w:szCs w:val="32"/>
        </w:rPr>
        <w:t xml:space="preserve"> </w:t>
      </w:r>
      <w:r w:rsidR="001F6376" w:rsidRPr="002C4596">
        <w:rPr>
          <w:rFonts w:ascii="TH SarabunIT๙" w:hAnsi="TH SarabunIT๙" w:cs="TH SarabunIT๙"/>
          <w:sz w:val="32"/>
          <w:szCs w:val="32"/>
          <w:cs/>
        </w:rPr>
        <w:t>ระดับต่ำ</w:t>
      </w:r>
      <w:r w:rsidRPr="002C4596">
        <w:rPr>
          <w:rFonts w:ascii="TH SarabunIT๙" w:hAnsi="TH SarabunIT๙" w:cs="TH SarabunIT๙"/>
          <w:sz w:val="32"/>
          <w:szCs w:val="32"/>
          <w:cs/>
        </w:rPr>
        <w:t>กว่าศักยภาพ เมื่อเทียบกับร้อยละ ๖.๐ ต่อปีในช่วงเวลาเกือบ ๖ ทศวรรษที่ผ่านมา โดยมีสาเหตุ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หลักจากการชะลอตัวของการลงทุนภายในประเทศและสถานการณ์เศรษฐกิจโลกที่ยังไม่ฟื้นตัวได้เต็มที่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โครงสร้างเศรษฐกิจไทยที่ยังไม่สามารถขับเคลื่อนด้วยนวัตกรรมได้อย่างเต็มประสิทธิภาพ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ภาคบริการและภาค</w:t>
      </w:r>
      <w:r w:rsidR="001F6376" w:rsidRPr="002C4596">
        <w:rPr>
          <w:rFonts w:ascii="TH SarabunIT๙" w:hAnsi="TH SarabunIT๙" w:cs="TH SarabunIT๙"/>
          <w:sz w:val="32"/>
          <w:szCs w:val="32"/>
          <w:cs/>
        </w:rPr>
        <w:t>เกษตรมีผลิตภาพการผลิตในระดับต่ำ</w:t>
      </w:r>
      <w:r w:rsidRPr="002C4596">
        <w:rPr>
          <w:rFonts w:ascii="TH SarabunIT๙" w:hAnsi="TH SarabunIT๙" w:cs="TH SarabunIT๙"/>
          <w:sz w:val="32"/>
          <w:szCs w:val="32"/>
          <w:cs/>
        </w:rPr>
        <w:t xml:space="preserve"> ขาดการนําเทคโนโลยีเข้ามาเพิ่มประสิทธิภาพ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ในการผลิต ประกอบกับแรงงานไทยยังมีปัญหาเรื่องคุณภาพและสมรรถนะที่ไม่สอดคล้องกับ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ความต้องการในการขับเคลื่อนการพัฒนาของประเทศ</w:t>
      </w:r>
    </w:p>
    <w:p w:rsidR="001F6376" w:rsidRPr="002C4596" w:rsidRDefault="00275242" w:rsidP="00275242">
      <w:pPr>
        <w:autoSpaceDE w:val="0"/>
        <w:autoSpaceDN w:val="0"/>
        <w:adjustRightInd w:val="0"/>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นอกจากนั้น ศักยภาพและคุณภาพของประชากรไทยทุกช่วงวัยยังคงเป็นปัจจัยท้าทายสําคัญ</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ต่อการพัฒนาประเทศ แม้ว่าการเข้าถึงระบบบริการสาธารณะ การศึกษา บริการสาธารณสุข โครงสร้าง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พื้นฐานต่าง ๆ และการคุ้มครองทางสังคมอื่น ๆ ของคนไทยมีความครอบคลุมเพิ่มมากขึ้น แต่ยังคงมี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ปัญหาเรื่องคุณภาพการให้บริการที่มีมาตรฐานแตกต่างกันระหว่างพื้นที่ ซึ่งเป็นหนึ่งในสาเหตุหลัก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ที่ทําให้ประเทศไทยยังคงมีปัญหาความเหลื่อมล้ำในหลายมิติขณะที่ปัญหาด้านความยากจนยังคงเป็น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ประเด็นท้าทายในการยกระดับการพัฒนาประเทศให้ประชาชนมีรายได้สูงขึ้นและแก้ปัญหาความเหลื่อมล้ำ</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อย่างยั่งยืน ขณะเดียวกันการวางกลยุทธ์ระยะยาวในการฟื้นฟูการใช้และการรักษาทรัพยากร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อย่างบูรณาการเพื่อการพัฒนาประเทศที่ผ่านมายังขาดความชัดเจน ส่งผลให้ทรัพยากรธรรมชาติ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และสิ่งแวดล้อมของประเทศยังมีปัญหาการใช้อย่างสิ้นเปลืองและเสื่อมโทรมลงอย่างรวดเร็ว</w:t>
      </w:r>
    </w:p>
    <w:p w:rsidR="00DD080E" w:rsidRPr="002C4596" w:rsidRDefault="003E2E48" w:rsidP="003E2E48">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ทั้งนี้ ปัญหาดังกล่าวข้างต้นมีสาเหตุส่วนหนึ่งมาจากประสิทธิภาพการบริหารจัดการภาครัฐ 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พัฒนาประเทศขาดความต่อเนื่องและความยืดหยุ่นในการตอบสนองต่อความต้องการและปัญหาของ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ประชาชน ขณะที่ความมั่นคงภายในประเทศยังมีหลายประเด็นที่ต้องเสริมสร้างให้เกิดความเข้มแข็ง ลด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ความขัดแย้งทางความคิดและอุดมการณ์ที่มีรากฐานมาจากความเหลื่อมล้ำ ความไม่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เสมอภาค การขาดความเชื่อมั่นในกระบวนการยุติธรรม และปัญหาการขาดเสถียรภาพทางการเมือง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ตลอดจนส่งเสริมคนในชาติให้ยึดมั่นสถาบันหลักเป็นศูนย์รวมจิตใจให้เกิดความรักและความสามัคคี</w:t>
      </w:r>
    </w:p>
    <w:p w:rsidR="00DD080E" w:rsidRPr="002C4596" w:rsidRDefault="001F6376" w:rsidP="00B145E6">
      <w:pPr>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br w:type="page"/>
      </w:r>
      <w:r w:rsidR="00DD080E" w:rsidRPr="002C4596">
        <w:rPr>
          <w:rFonts w:ascii="TH SarabunIT๙" w:hAnsi="TH SarabunIT๙" w:cs="TH SarabunIT๙"/>
          <w:sz w:val="32"/>
          <w:szCs w:val="32"/>
          <w:cs/>
        </w:rPr>
        <w:lastRenderedPageBreak/>
        <w:t>ในขณะเดียวกัน การเปลี่ยนแปลงโครงสร้างประชากรที่มีสัดส่วนประชากรวัยแรงงานและวัยเด็กที่ลดลงและประชากรสูงอายุที่เพิ่มขึ้นอย่างต่อเนื่อง จะเป็นปัจจัยเสี่ยงสําคัญที่จะทําให้การพัฒนา</w:t>
      </w:r>
      <w:r w:rsidR="00DD080E" w:rsidRPr="002C4596">
        <w:rPr>
          <w:rFonts w:ascii="TH SarabunIT๙" w:hAnsi="TH SarabunIT๙" w:cs="TH SarabunIT๙"/>
          <w:sz w:val="32"/>
          <w:szCs w:val="32"/>
        </w:rPr>
        <w:t xml:space="preserve"> </w:t>
      </w:r>
      <w:r w:rsidR="00DD080E" w:rsidRPr="002C4596">
        <w:rPr>
          <w:rFonts w:ascii="TH SarabunIT๙" w:hAnsi="TH SarabunIT๙" w:cs="TH SarabunIT๙"/>
          <w:sz w:val="32"/>
          <w:szCs w:val="32"/>
          <w:cs/>
        </w:rPr>
        <w:t>ประเทศในมิติต่าง ๆ มีความท้าทายมากขึ้น ทั้งในส่วนของเสถียรภาพทางการเงินการคลังของประเทศในการจัดสวัสดิการเพื่อดูแลผู้สูงอายุที่เพิ่มสูงขึ้น การลงทุนและการออม การเจริญเติบโตทางเศรษฐกิจของประเทศ ความมั่นคงทางสังคม การบริหารจัดการทรัพยากรธรรมชาติอย่างยั่งยืนซึ่งจะเป็นประเด็นท้าทายต่อการขับเคลื่อนประเทศไปสู่การเป็นประเทศพัฒนาแล้ว</w:t>
      </w:r>
    </w:p>
    <w:p w:rsidR="00A55BEF" w:rsidRPr="002C4596" w:rsidRDefault="00A55BEF" w:rsidP="00A55BEF">
      <w:pPr>
        <w:spacing w:before="240"/>
        <w:ind w:left="720" w:firstLine="720"/>
        <w:rPr>
          <w:rFonts w:ascii="TH SarabunIT๙" w:hAnsi="TH SarabunIT๙" w:cs="TH SarabunIT๙"/>
          <w:b/>
          <w:bCs/>
          <w:sz w:val="32"/>
          <w:szCs w:val="32"/>
          <w:cs/>
        </w:rPr>
      </w:pPr>
      <w:r w:rsidRPr="002C4596">
        <w:rPr>
          <w:rFonts w:ascii="TH SarabunIT๙" w:hAnsi="TH SarabunIT๙" w:cs="TH SarabunIT๙"/>
          <w:b/>
          <w:bCs/>
          <w:sz w:val="32"/>
          <w:szCs w:val="32"/>
          <w:cs/>
        </w:rPr>
        <w:t>1.1.๒ ปัจจัยและแนวโน้มที่คาดว่าจะส่งผลต่อการพัฒนาประเทศ</w:t>
      </w:r>
    </w:p>
    <w:p w:rsidR="00A55BEF" w:rsidRPr="002C4596" w:rsidRDefault="00A55BEF" w:rsidP="00A55BEF">
      <w:pPr>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แม้ว่าประเทศไทยจะมีตําแหน่งที่ตั้งที่สามารถเป็นศูนย์กลางในการเชื่อมโยงในภูมิภาคและเป็นประตูสู่เอเชีย แต่การที่มีอาณาเขตติดกับประเทศเพื่อนบ้านหลายประเทศ ทําให้ปัญหาด้านเขตแดนกับ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ประเทศเพื่อนบ้านยังคงเป็นความท้าทายด้านความมั่นคงในอนาคต นอกจากนี้ประเทศไทยยังคงต้องให้</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ความสําคัญกับปัญหาด้านความมั่นคงอื่น ๆ ที่มีความซับซ้อน ละเอียดอ่อน และมีความเชื่อมโยงกัน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หลายมิติที่อาจเป็นประเด็นท้าทายต่อการสร้างบรรยากาศความไว้วางใจระหว่างรัฐกับประชาชน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และระหว่างประชาชนกับประชาชน ซึ่งรวมถึงการสร้างความสามัคคีของคนในชาติ</w:t>
      </w:r>
      <w:r w:rsidR="004746C7"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ที่จะนําไปสู่การแก้ปัญหาความขัดแย้งระหว่างกลุ่มประชากรไทยที่มีแนวคิดและความเชื่อที่แตกต่างกันอย่างยั่งยืน</w:t>
      </w:r>
    </w:p>
    <w:p w:rsidR="00DD080E" w:rsidRPr="002C4596" w:rsidRDefault="00577453" w:rsidP="00577453">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นอกจากนี้การขยายอิทธิพลและการเพิ่มบทบาทของประเทศมหาอํานาจ ที่อาจก่อให้เกิดการ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เปลี่ยนแปลงไปสู่ระบบหลายขั้วอํานาจ หรือเกิดการย้ายขั้วอํานาจทางเศรษฐกิจ ซึ่งอาจส่งผลกระทบต่อ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เสถียรภาพทางเศรษฐกิจของประเทศในอนาคตขณะที่องค์กรที่ไม่ใช่รัฐอาทิองค์การระหว่างประเทศและ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บรรษัทข้ามชาติจะมีบทบาทมากขึ้นในการกําหนดกฎ ระเบียบ ทิศทางความสัมพันธ์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และมาตรฐานสากลต่าง ๆ ทั้งในด้านความมั่นคง และเศรษฐกิจ รวมทั้งการรวมกลุ่มเศรษฐกิจ</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และการเปิดเสรีในภูมิภาคที่นําไปสู่ความเชื่อมโยงในทุกระบบ อาจก่อให้เกิดความเสี่ยงด้านอาชญากรรม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ข้ามชาติและเศรษฐกิจนอกระบบ รวมทั้งปัญหายาเสพติด การค้ามนุษย์และการลักลอบเข้าเมือง</w:t>
      </w:r>
    </w:p>
    <w:p w:rsidR="001F6376" w:rsidRPr="002C4596" w:rsidRDefault="00BE193B" w:rsidP="00BE193B">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ในทางกลับกัน ความเปลี่ยนแปลงจากโลกาภิวัตน์และความก้าวหน้าทางวิทยาศาสตร์และเทคโนโลยีที่ได้รับการพัฒนาอย่างก้าวกระโดดจะก่อให้เกิดนวัตกรรมอย่างพลิกผัน อาทิเทคโนโลยีปัญญาประดิษฐ์อินเทอร์เน็ตในทุกสิ่ง การวิเคราะห์ข้อมูลขนาดใหญ่ หุ่นยนต์และโดรน เทคโนโลยีพันธุกรรมสมัยใหม่และเทคโนโลยีทางการเงิน ซึ่งตัวอย่างแนวโน้มการพัฒนาเทคโนโลยีอย่างก้าวกระโดดเหล่านี้คาดว่าจะเป็นปัจจัยสนับสนุนหลักที่ช่วยทําให้เศรษฐกิจโลกและเศรษฐกิจไทย</w:t>
      </w:r>
      <w:r w:rsidR="00B145E6"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มีแนวโน้มที่จะกลับมาขยายตัวได้เข้มแข็งขึ้น แนวโน้มสําคัญที่จําเป็นต้องมีการติดตามอย่างใกล้ชิด อาทิการรวมกลุ่มทางการค้าและการลงทุนที่จะมีความหลากหลายเพิ่มมากขึ้น การแข่งขันที่คาดว่าจะรุนแรงขึ้นในการเพิ่มผลิตภาพและสร้างความหลากหลายของสินค้าและบริการที่ตอบโจทย์รูปแบบชีวิตใหม่ๆ</w:t>
      </w:r>
    </w:p>
    <w:p w:rsidR="004746C7" w:rsidRPr="002C4596" w:rsidRDefault="00C350F1" w:rsidP="00C350F1">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นอกจากนั้น ประเทศไทยคาดว่าจะเข้าสู่การเป็นสังคมสูงวัยระดับสุดยอดในปี ๒๕๗๔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จะก่อให้เกิดโอกาสใหม่ๆ ในการตอบสนองความต้องการของกลุ่มผู้บริโภคสูงอายุที่จะมีสัดส่วนเพิ่มขึ้น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อย่างต่อเนื่อง รวมทั้งการคาดการณ์ว่าครอบครัวไทยจะมีขนาดเล็กลงและมีรูปแบบที่หลากหลายมากขึ้น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ประชากรในประเทศไทยจะมีช่วงอายุที่แตกต่างกันและจะมีกลุ่มคนช่วงอายุใหม่ๆ เพิ่มขึ้น ซึ่งจะส่งผล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ต่อทัศนคติและพฤติกรรมที่แตกต่างกัน ดังนั้น การเตรียมความพร้อมของประชากรให้มีคุณภาพ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และการนําเทคโนโลยีที่เหมาะสม มาใช้ในการผลิตและการบริการของประเทศจะเป็นความท้าทายสําคัญในระยะต่อไป</w:t>
      </w:r>
    </w:p>
    <w:p w:rsidR="00B145E6" w:rsidRPr="002C4596" w:rsidRDefault="00B145E6">
      <w:pPr>
        <w:rPr>
          <w:rFonts w:ascii="TH SarabunIT๙" w:hAnsi="TH SarabunIT๙" w:cs="TH SarabunIT๙"/>
          <w:sz w:val="32"/>
          <w:szCs w:val="32"/>
          <w:cs/>
        </w:rPr>
      </w:pPr>
      <w:r w:rsidRPr="002C4596">
        <w:rPr>
          <w:rFonts w:ascii="TH SarabunIT๙" w:hAnsi="TH SarabunIT๙" w:cs="TH SarabunIT๙"/>
          <w:sz w:val="32"/>
          <w:szCs w:val="32"/>
          <w:cs/>
        </w:rPr>
        <w:br w:type="page"/>
      </w:r>
    </w:p>
    <w:p w:rsidR="00FA3864" w:rsidRPr="002C4596" w:rsidRDefault="00FA3864" w:rsidP="004277E0">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lastRenderedPageBreak/>
        <w:t>ในขณะเดียวกัน โครงสร้างประชากรที่เข้าสู่สังคมสูงวัย อาจทําให้เกิดความต้องการแรงงาน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ต่างชาติเพิ่มมากขึ้นเพื่อทดแทนจํานวนแรงงานไทยที่ลดลง ซึ่งปัจจัยด้านการเปิดเสรีในภูมิภาค</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และความก้าวหน้าของการพัฒนาระบบคมนาคมขนส่งในภูมิภาคจะทําให้การเคลื่อนย้ายแรงงานและ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การย้ายถิ่นมีความสะดวกมากขึ้น และเป็นปัจจัยสําคัญที่จะทําให้เกิดการเคลื่อนย้ายประชากรเข้าออก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ประเทศเพิ่มมากขึ้น โดยเฉพาะในกลุ่มประชากรที่มีศักยภาพซึ่งมีแนวโน้มในการเคลื่อนย้ายไปเรียนหรือ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ทํางานในทั่วทุกมุมโลกสูงขึ้น ทั้งนี้การย้ายถิ่นส่วนใหญ่มีวัตถุประสงค์เพื่อแสวงหาโอกาสทางเศรษฐกิจ</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ที่ดีขึ้น จึงอาจจะเป็นไปได้ที่ประเทศไทยจะยังคงเป็นประเทศผู้รับของประชากรจากประเทศเพื่อนบ้าน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ขณะที่ประชากรไทยโดยเฉพาะแรงงานทักษะอาจมีแรงจูงใจในการย้ายถิ่นไปยังประเทศที่มีระดับการ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พัฒนาที่ดีกว่า อาจทําให้การแย่งชิงแรงงานมีความรุนแรงมากขึ้น ซึ่งจะยิ่งทําให้เกิดความเสี่ยงต่อ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การเจริญเติบโตทางเศรษฐกิจและการเปลี่ยนแปลงของบริบทสังคมไทย</w:t>
      </w:r>
    </w:p>
    <w:p w:rsidR="00FA3864" w:rsidRPr="002C4596" w:rsidRDefault="00B75CE8" w:rsidP="00B75CE8">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นอกจากนี้ผลกระทบจากการเปลี่ยนแปลงสภาพภูมิอากาศคาดว่าจะมีความรุนแรงมากขึ้น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ทั้งในเชิงความผันผวน ความถี่ และขอบเขตที่กว้างขวางมากขึ้น ซึ่งจะสร้างความเสียหายต่อชีวิต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และทรัพย์สิน ระบบโครงสร้างพื้นฐานที่จําเป็น ตลอดจนระบบผลิตทางการเกษตรที่สัมพันธ์ต่อเนื่อง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กับความมั่นคงด้านอาหารและน้ำ ขณะที่ระบบนิเวศต่าง ๆ มีแนวโน้มเสื่อมโทรมลง และมีความเป็นไปได้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ค่อนข้างสูงในการสูญเสียความสามารถในการรองรับความต้องการของมนุษย์ได้อย่างมีประสิทธิภาพ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อย่างไรก็ดีระดับความรุนแรงของผลกระทบอันเกิดจากการเปลี่ยนแปลงภูมิอากาศโลกและความเสื่อมโทรม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ของระบบนิเวศต่างๆดังกล่าวที่แต่ละประเทศจะต้องเผชิญจะมีความแตกต่างกัน ทําให้การเป็นสังคมสีเขียว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การรักษาและบริหารจัดการทรัพยากรธรรมชาติและสิ่งแวดล้อมอย่างบูรณาการจะได้รับความสําคัญ</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และความสนใจจากนานาประเทศรวมทั้งประเทศไทยเพิ่มมากขึ้น พลังงานทดแทนและพลังงานทางเลือก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รวมถึงการสร้างสมดุลความมั่นคงด้านพลังงานและอาหารมีแนวโน้มที่จะมีความสําคัญเพิ่มมากขึ้น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กฎระเบียบและข้อตกลงด้านสิ่งแวดล้อมจะมีความเข้มข้นและเข้มงวดขึ้น โดยกรอบการพัฒนา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ตามข้อตกลงระหว่างประเทศต่างๆที่สําคัญ เช่น เป้าหมายการพัฒนาที่ยั่งยืน และบันทึกความตกลงปารสีจะได้รับการนําไปปฏิบัติอย่างจริงจังมากยิ่งขึ้น</w:t>
      </w:r>
    </w:p>
    <w:p w:rsidR="00B145E6" w:rsidRPr="002C4596" w:rsidRDefault="00B75CE8" w:rsidP="00FA3864">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แนวโน้มเหล่านี้จะก่อให้เกิดความท้าทายต่อการพัฒนาประเทศในหลายมิติทั้งในส่วนของ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การจ้างงานและอาชีพ สาขาการผลิตและบริการใหม่ๆความมั่นคงของประเทศอันเกิดจากภัยคุกคามและ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ความเสี่ยงด้านอื่น ๆ ที่ซับซ้อนขึ้น อาชญากรรมไซเบอร์รูปแบบการก่อสงครามที่ใช้เทคโนโลยี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เป็นเครื่องมือการเคลื่อนย้ายอย่างเสรีและรวดเร็วของผู้คน เงินทุน ข้อมูลข่าวสาร องค์ความรู้เทคโนโลยี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และสินค้าและบริการ การปรับตัวต่อการเปลี่ยนแปลงสภาพภูมิอากาศที่รวดเร็วและคาดการณ์ได้ยาก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การเกิดขึ้นของโรคระบาด และโรคอุบัติใหม่ที่จะส่งผลให้การเฝ้าระวังด้านการสาธารณสุขในประเทศ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มีความสําคัญมากขึ้น อาจนําไปสู่ปัญหาความเหลื่อมล้ำที่ทวีความรุนแรงมากขึ้นได้หากไม่มีมาตรการ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ที่มีประสิทธิภาพในการป้องกันและรองรับผลกระทบต่างๆ ที่คาดว่าจะเกิดขึ้น ซึ่งรวมถึงการเตรียม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ความพร้อมเพื่อรองรับการเปลี่ยนแปลงทางเทคโนโลยีและนวัตกรรมแบบพลิกผันที่จะเกิดขึ้นอย่างรวดเร็ว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โดยเฉพาะอย่างยิ่งหากการเข้าถึงเทคโนโลยีโครงสร้างพื้นฐาน และองค์ความรู้สมัยใหม่มีระดับ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ความแตกต่างกันระหว่างกลุ่มประชากรต่าง ๆ โดยการเปลี่ยนแปลงทางเทคโนโลยีและนวัตกรรมดังกล่าวจะส่งผลต่อทั้งการจ้างงานและอาชีพที่จะมีรูปแบบและลักษณะงานที่เปลี่ยนไป มีความต้องการแรงงาน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ที่มีสมรรถนะสูงเพิ่มมากขึ้น หลายอาชีพอาจหายไปจากตลาดงานในปัจจุบันและบางอาชีพจะถูกทดแทน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ด้วยระบบอัตโนมัติโดยเฉพาะอาชีพที่ต้องการทักษะระดับต่ำ ก่อให้เกิดความเสี่ยงต่อความมั่นคงและ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คุณภาพชีวิตของประชาชนที่ปรับตัวไม่ทันหรือขาดความรู้และทักษะที่ทันกับยุคสมัยที่เปลี่ยนแปลงไป</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กระแสโลกาภิวัตน์ที่จะทําให้เกิดการพัฒนาขยายความเป็นเมือง วิถีชีวิตที่</w:t>
      </w:r>
      <w:r w:rsidRPr="002C4596">
        <w:rPr>
          <w:rFonts w:ascii="TH SarabunIT๙" w:hAnsi="TH SarabunIT๙" w:cs="TH SarabunIT๙"/>
          <w:sz w:val="32"/>
          <w:szCs w:val="32"/>
          <w:cs/>
        </w:rPr>
        <w:lastRenderedPageBreak/>
        <w:t>เปลี่ยนไปอย่างรวดเร็ว รวมทั้ง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การเปลี่ยนแปลงทางสภาพภูมิอากาศที่อาจจะมีความแปรปรวนมากยิ่งขึ้น ซึ่งปัจจัยทั้งหมดดังกล่าว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จะส่งผลให้ปัญหาความยากจนและความเหลื่อมล้ำของประเทศมีความซับซ้อนมากยิ่งขึ้น</w:t>
      </w:r>
    </w:p>
    <w:p w:rsidR="00B75CE8" w:rsidRPr="002C4596" w:rsidRDefault="004277E0" w:rsidP="00FA3864">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จากปัจจัยและแนวโน้มที่คาดว่าจะส่งผลต่อการขับเคลื่อนการพัฒนาประเทศในมิติต่าง ๆ</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ข้างต้น เห็นได้ว่าบริบทและสภาพแวดล้อมทั้งภายในและภายนอกประเทศมีแนวโน้มที่จะเปลี่ยนแปลง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อย่างรวดเร็ว มีพลวัตสูง และมีความซับซ้อนหลากหลายมิติซึ่งจะส่งผลต่ออนาคตการพัฒนาประเทศ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อย่างมาก ดังนั้น การพัฒนาประเทศจึงจําเป็นต้องมียุทธศาสตร์การพัฒนาที่ครอบคลุมทุกมิติและ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ทุกด้านการพัฒนาที่เกี่ยวข้อง มีความร่วมมือในลักษณะประชารัฐจากภาคส่วนต่าง ๆ ในรูปแบบของ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หุ้นส่วนการพัฒนาที่เป็นการดําเนินงานอย่างบูรณาการ เนื่องจากทุกมิติการพัฒนามีความเกี่ยวข้อง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ซึ่งกันและกัน โดยประเทศไทยจําเป็นต้องมีทรัพยากรมนุษย์ที่มีคุณภาพ มีความรู้สมรรถนะ และทักษะ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ที่สอดคล้องกับการเปลี่ยนแปลงต่าง ๆ สามารถรู้เท่าทันและปรับตัวให้สามารถดําเนินชีวิตได้อย่าง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มีความสุข มีอาชีพที่มั่นคง สร้างรายได้ท่ามกลางความเปลี่ยนแปลงกฎเกณฑ์และกติกาใหม่ๆ 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มาตรฐานที่สูงขึ้น โดยเฉพาะในโลกที่มีการเปลี่ยนแปลงอย่างรวดเร็วซึ่งจําเป็นต้องมีการพัฒนาระบบ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และปัจจัยส่งเสริมต่าง ๆ ที่เกี่ยวข้องไปพร้อมกัน ทั้งในส่วนของระบบการเรียนการสอน และการพัฒนา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ทักษะฝีมือที่สอดคล้องกันกับการพัฒนาของคนในแต่ละช่วงวัย ระบบบริการสาธารณะ โครงสร้าง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พื้นฐาน รวมทั้งการให้ความสําคัญกับการส่งเสริมเทคโนโลยีและนวัตกรรม เพื่อให้ประเทศไทยสามารถ</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ยกระดับเป็นเจ้าของเทคโนโลยีและนวัตกรรมก้าวทันโลก จากการต่อยอดการพัฒนาบนพื้นฐานนโยบาย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ไทยแลนด์๔.๐ ส่งผลให้เกิดการสร้างห่วงโซ่มูลค่าทางเศรษฐกิจในทั้งภาคอุตสาหกรรม ภาคเกษตร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และภาคบริการ กระจายผลประโยชน์จากการพัฒนา ลดปัญหาความเหลื่อมล้ำ และนําไปสู่การ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เสริมสร้างคุณภาพชีวิตของประชาชนทุกภาคส่วน</w:t>
      </w:r>
    </w:p>
    <w:p w:rsidR="00C350F1" w:rsidRPr="002C4596" w:rsidRDefault="004277E0" w:rsidP="004277E0">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นอกจากนี้ ประเทศไทยต้องให้ความสําคัญกับการสร้างสมดุลความมั่นคงด้านพลังงานและ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อาหาร การรักษาไว้ซึ่งความหลากหลายเชิงนิเวศ การส่งเสริมการดําเนินชีวิตและธุรกิจ และการพัฒนา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และขยายความเป็นเมืองที่เติบโตอย่างต่อเนื่องที่เป็นมิตรต่อสิ่งแวดล้อม พร้อมกับการมีข้อกําหนดของรูปแบบและกฎเกณฑ์ที่เกี่ยวเนื่องกับลักษณะการใช้พื้นที่ที่ชัดเจน ขณะที่การพัฒนาโครงสร้างพื้นฐาน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และระบบโลจิสติกส์กฎหมาย ระบบภาษีต้องมีกลยุทธ์การพัฒนาที่สามารถอํานวยความสะดวก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และส่งเสริมให้ประเทศมีศักยภาพการแข่งขันที่สูงขึ้น และสามารถใช้จุดแข็งในเรื่องตําแหน่งที่ตั้ง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ทางภูมิศาสตร์ของประเทศให้เกิดประโยชน์ต่อการพัฒนาประเทศมากขึ้น รวมทั้งให้ความสําคัญของ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การรวมกลุ่มความร่วมมือกับนานาประเทศในระดับภูมิภาคและระดับโลก เพื่อกระชับและสร้าง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สัมพันธไมตรีเสริมสร้างความสัมพันธ์ทางการทูต ซึ่งจะก่อให้เกิดการสร้างพลังทางเศรษฐกิจและรักษา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ความมั่นคงของประเทศ โดยจําเป็นต้องสร้างความพร้อมในการที่จะยกระดับมาตรฐานและมีการปฏิบัติให้เป็นไปตามระเบียบกติกาสากลในด้านต่าง ๆ ขณะเดียวกันประเทศไทยจําเป็นต้องเร่งให้มีการปฏิรูประบบราชการและการเมืองเพื่อให้เกิดการบริหารราชการที่ดีและมีเสถียรภาพทางการเมือง มีการส่งเสริมคนในชาติให้ยึดมั่นสถาบันหลักเป็นศูนย์รวมจิตใจเพื่อให้เกิดความรักความสามัคคีและลดความขัดแย้งภายในประเทศ โดยที่นโยบายการพัฒนาต่างๆ จําเป็นต้องคํานึงถึงความสอดคล้องกับโครงสร้างและลักษณะพฤติกรรมของประชากรที่อาจจะมีความแตกต่างจากปัจจุบันมากขึ้น</w:t>
      </w:r>
    </w:p>
    <w:p w:rsidR="00B75CE8" w:rsidRPr="002C4596" w:rsidRDefault="004277E0" w:rsidP="00973EC3">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ดังนั้น ภายใต้เงื่อนไขโครงสร้างประชากร โครงสร้างเศรษฐกิจ สภาพสังคม สภาพภูมิอากาศ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สิ่งแวดล้อม และปัจจัยการพัฒนาต่าง ๆ ที่เกี่ยวข้อง ส่งผลให้ประเทศไทยจําเป็นต้องมีการวางแผนการพัฒนาที่รอบคอบและครอบคลุม อย่างไรก็ตาม หลายประเด็นพัฒนาเป็นเรื่องที่ต้องใช้ระยะเวลาในการดําเนินงานเพื่อให้เกิดการปรับตัวซึ่งจะต้องหยั่งรากลึกลงไปถึงการเปลี่ยนแปลงในเชิงโครงสร้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การขับเคลื่อนการพัฒนาให้ประเทศเจริญก้าวหน้าไปในอนาคตจึงจําเป็นต้องกําหนดวิสัยทัศน์ในระยะยาว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ที่ต้องบรรลุ พร้อมทั้งแนว</w:t>
      </w:r>
      <w:r w:rsidRPr="002C4596">
        <w:rPr>
          <w:rFonts w:ascii="TH SarabunIT๙" w:hAnsi="TH SarabunIT๙" w:cs="TH SarabunIT๙"/>
          <w:sz w:val="32"/>
          <w:szCs w:val="32"/>
          <w:cs/>
        </w:rPr>
        <w:lastRenderedPageBreak/>
        <w:t>ยุทธศาสตร์หลักในด้านต่าง ๆ เพื่อเป็นกรอบในการขับเคลื่อนการพัฒนาอย่างบูรณาการบนพื้นฐานประชารัฐเพื่อยกระดับจุดแข็งและจุดเด่นของประเทศ และปรับปรุงแก้ไข</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จุดอ่อนและจุดด้อยต่าง ๆ อย่างเป็นระบบ โดยยุทธศาสตร์ชาติจะเป็นเป้าหมายใหญ่ในการขับเคลื่อน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ประเทศ และถ่ายทอดไปสู่แผนในระดับอื่นๆ เพื่อนําไปสู่การปฏิบัติทั้งในระดับยุทธศาสตร์ภารกิจ</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และพื้นที่ซึ่งรวมถึงพื้นที่พิเศษต่าง ๆ อาทิเขตเศรษฐกิจพิเศษชายแดน เขตพัฒนาพิเศษภาคตะวันออก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เพื่อให้การพัฒนาประเทศสามารถดําเนินการได้อย่างมั่นคง มั่งคั่ง และ ยั่งยืน</w:t>
      </w:r>
    </w:p>
    <w:p w:rsidR="004277E0" w:rsidRPr="002C4596" w:rsidRDefault="004277E0" w:rsidP="004277E0">
      <w:pPr>
        <w:spacing w:before="240"/>
        <w:ind w:left="720" w:firstLine="720"/>
        <w:rPr>
          <w:rFonts w:ascii="TH SarabunIT๙" w:hAnsi="TH SarabunIT๙" w:cs="TH SarabunIT๙"/>
          <w:b/>
          <w:bCs/>
          <w:sz w:val="32"/>
          <w:szCs w:val="32"/>
        </w:rPr>
      </w:pPr>
      <w:r w:rsidRPr="002C4596">
        <w:rPr>
          <w:rFonts w:ascii="TH SarabunIT๙" w:hAnsi="TH SarabunIT๙" w:cs="TH SarabunIT๙"/>
          <w:b/>
          <w:bCs/>
          <w:sz w:val="32"/>
          <w:szCs w:val="32"/>
          <w:cs/>
        </w:rPr>
        <w:t>1.1.3 วิสัยทัศน์ประเทศไทย</w:t>
      </w:r>
    </w:p>
    <w:p w:rsidR="00973EC3" w:rsidRPr="002C4596" w:rsidRDefault="004277E0" w:rsidP="004277E0">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rPr>
        <w:t>“</w:t>
      </w:r>
      <w:r w:rsidRPr="002C4596">
        <w:rPr>
          <w:rFonts w:ascii="TH SarabunIT๙" w:hAnsi="TH SarabunIT๙" w:cs="TH SarabunIT๙"/>
          <w:sz w:val="32"/>
          <w:szCs w:val="32"/>
          <w:cs/>
        </w:rPr>
        <w:t>ประเทศไทยมีความมั่นคง มั่งคั่ง ยั่งยืน เป็นประเทศพัฒนาแล้ว ด้วยการพัฒนาตามหลัก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ปรัชญาของเศรษฐกิจพอเพียง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หรือเป็นคติพจน์ประจําชาติว่า </w:t>
      </w:r>
      <w:r w:rsidRPr="002C4596">
        <w:rPr>
          <w:rFonts w:ascii="TH SarabunIT๙" w:hAnsi="TH SarabunIT๙" w:cs="TH SarabunIT๙"/>
          <w:sz w:val="32"/>
          <w:szCs w:val="32"/>
        </w:rPr>
        <w:t>“</w:t>
      </w:r>
      <w:r w:rsidRPr="002C4596">
        <w:rPr>
          <w:rFonts w:ascii="TH SarabunIT๙" w:hAnsi="TH SarabunIT๙" w:cs="TH SarabunIT๙"/>
          <w:sz w:val="32"/>
          <w:szCs w:val="32"/>
          <w:cs/>
        </w:rPr>
        <w:t>มั่นคง มั่งคั่ง ยั่งยืน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เพื่อสนองตอบ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ต่อผลประโยชน์แห่งชาติอันได้แก่ การมีเอกราช อธิปไตย การดํารงอยู่อย่างมั่นคง และยั่งยืนของ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สถาบันหลักของชาติและประชาชนจากภัยคุกคามทุกรูปแบบ การอยู่ร่วมกันในชาติอย่างสันติสุข</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เป็นปึกแผ่น มีความมั่นคงทางสังคมท่ามกลางพหุสังคมและการมีเกียรติและศักดิ์ศรีของความเป็นมนุษย์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ความเจริญเติบโตของชาติความเป็นธรรมและความอยู่ดีมีสุขของประชาชน ความยั่งยืนของฐาน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ทรัพยากรธรรมชาติสิ่งแวดล้อม ความมั่นคงทางพลังงานและอาหาร ความสามารถในการรักษา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ผลประโยชน์ของชาติภายใต้การเปลี่ยนแปลงของสภาวะแวดล้อมระหว่างประเทศ และการอยู่ร่วมกัน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อย่างสันติประสานสอดคล้องกันด้านความมั่นคงในประชาคมอาเซียนและประชาคมโลกอย่างมีเกียรติ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และศักดิ์ศรี</w:t>
      </w:r>
    </w:p>
    <w:p w:rsidR="00973EC3" w:rsidRPr="002C4596" w:rsidRDefault="00973EC3" w:rsidP="00973EC3">
      <w:pPr>
        <w:spacing w:before="240"/>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t>ความมั่นคง</w:t>
      </w:r>
      <w:r w:rsidRPr="002C4596">
        <w:rPr>
          <w:rFonts w:ascii="TH SarabunIT๙" w:hAnsi="TH SarabunIT๙" w:cs="TH SarabunIT๙"/>
          <w:sz w:val="32"/>
          <w:szCs w:val="32"/>
          <w:cs/>
        </w:rPr>
        <w:t xml:space="preserve"> หมายถึง การมีความมั่นคงปลอดภัยจากภัยและการเปลี่ยนแปลงทั้งภายในประเทศ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และภายนอกประเทศในทุกระดับ ทั้งระดับประเทศ สังคม ชุมชน ครัวเรือน และปัจเจกบุคคล 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มีความมั่นคงในทุกมิติทั้งมิติทางการทหาร เศรษฐกิจ สังคม สิ่งแวดล้อม และการเมือง เช่น ประเทศ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มีความมั่นคงในเอกราชและอธิปไตย มีการปกครองระบอบประชาธิปไตยที่มีพระมหากษัตริย์ทรงเป็น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ประมุข สถาบันชาติศาสนา พระมหากษัตริย์มีความเข้มแข็งเป็นศูนย์กลางและเป็นที่ยึดเหนี่ยวจิตใจ</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ของประชาชน มีระบบการเมืองที่มั่นคงเป็นกลไกที่นําไปสู่การบริหารประเทศที่ต่อเนื่องและโปร่งใสตาม</w:t>
      </w:r>
      <w:r w:rsidR="00DA62DD" w:rsidRPr="002C4596">
        <w:rPr>
          <w:rFonts w:ascii="TH SarabunIT๙" w:hAnsi="TH SarabunIT๙" w:cs="TH SarabunIT๙"/>
          <w:sz w:val="32"/>
          <w:szCs w:val="32"/>
          <w:cs/>
        </w:rPr>
        <w:t>หลักธรรมาภิบาล สังคมมีความปรองดองและความสามัคคีสามารถผนึกกําลังเพื่อพัฒนาประเทศ ชุมชน</w:t>
      </w:r>
      <w:r w:rsidR="00DA62DD" w:rsidRPr="002C4596">
        <w:rPr>
          <w:rFonts w:ascii="TH SarabunIT๙" w:hAnsi="TH SarabunIT๙" w:cs="TH SarabunIT๙"/>
          <w:sz w:val="32"/>
          <w:szCs w:val="32"/>
        </w:rPr>
        <w:t xml:space="preserve"> </w:t>
      </w:r>
      <w:r w:rsidR="00DA62DD" w:rsidRPr="002C4596">
        <w:rPr>
          <w:rFonts w:ascii="TH SarabunIT๙" w:hAnsi="TH SarabunIT๙" w:cs="TH SarabunIT๙"/>
          <w:sz w:val="32"/>
          <w:szCs w:val="32"/>
          <w:cs/>
        </w:rPr>
        <w:t>มีความเข้มแข็ง ครอบครัวมีความอบอุ่น ประชาชนมีความมั่นคงในชีวิต มีงานและรายได้ที่มั่นคงพอเพียง</w:t>
      </w:r>
      <w:r w:rsidR="00DA62DD" w:rsidRPr="002C4596">
        <w:rPr>
          <w:rFonts w:ascii="TH SarabunIT๙" w:hAnsi="TH SarabunIT๙" w:cs="TH SarabunIT๙"/>
          <w:sz w:val="32"/>
          <w:szCs w:val="32"/>
        </w:rPr>
        <w:t xml:space="preserve"> </w:t>
      </w:r>
      <w:r w:rsidR="00DA62DD" w:rsidRPr="002C4596">
        <w:rPr>
          <w:rFonts w:ascii="TH SarabunIT๙" w:hAnsi="TH SarabunIT๙" w:cs="TH SarabunIT๙"/>
          <w:sz w:val="32"/>
          <w:szCs w:val="32"/>
          <w:cs/>
        </w:rPr>
        <w:t>กับการดํารงชีวิต มีการออมสําหรับวัยเกษียณ ความมั่นคงของอาหาร พลังงาน และน้ำ มีที่อยู่อาศัย</w:t>
      </w:r>
      <w:r w:rsidR="00DA62DD" w:rsidRPr="002C4596">
        <w:rPr>
          <w:rFonts w:ascii="TH SarabunIT๙" w:hAnsi="TH SarabunIT๙" w:cs="TH SarabunIT๙"/>
          <w:sz w:val="32"/>
          <w:szCs w:val="32"/>
        </w:rPr>
        <w:t xml:space="preserve"> </w:t>
      </w:r>
      <w:r w:rsidR="00DA62DD" w:rsidRPr="002C4596">
        <w:rPr>
          <w:rFonts w:ascii="TH SarabunIT๙" w:hAnsi="TH SarabunIT๙" w:cs="TH SarabunIT๙"/>
          <w:sz w:val="32"/>
          <w:szCs w:val="32"/>
          <w:cs/>
        </w:rPr>
        <w:t>และความปลอดภัยในชีวิตทรัพย์สิน</w:t>
      </w:r>
    </w:p>
    <w:p w:rsidR="003C06E5" w:rsidRPr="002C4596" w:rsidRDefault="003C06E5" w:rsidP="00973EC3">
      <w:pPr>
        <w:spacing w:before="240"/>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t>ความมั่งคั่ง</w:t>
      </w:r>
      <w:r w:rsidRPr="002C4596">
        <w:rPr>
          <w:rFonts w:ascii="TH SarabunIT๙" w:hAnsi="TH SarabunIT๙" w:cs="TH SarabunIT๙"/>
          <w:sz w:val="32"/>
          <w:szCs w:val="32"/>
          <w:cs/>
        </w:rPr>
        <w:t xml:space="preserve"> หมายถึง ประเทศไทยมีการขยายตัวของเศรษฐกิจอย่างต่อเนื่องและมีความยั่งยืน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จนเข้าสู่กลุ</w:t>
      </w:r>
      <w:r w:rsidR="005F6FDD" w:rsidRPr="002C4596">
        <w:rPr>
          <w:rFonts w:ascii="TH SarabunIT๙" w:hAnsi="TH SarabunIT๙" w:cs="TH SarabunIT๙"/>
          <w:sz w:val="32"/>
          <w:szCs w:val="32"/>
          <w:cs/>
        </w:rPr>
        <w:t>่มประเทศรายได้สูง ความเหลื่อมล้ำ</w:t>
      </w:r>
      <w:r w:rsidRPr="002C4596">
        <w:rPr>
          <w:rFonts w:ascii="TH SarabunIT๙" w:hAnsi="TH SarabunIT๙" w:cs="TH SarabunIT๙"/>
          <w:sz w:val="32"/>
          <w:szCs w:val="32"/>
          <w:cs/>
        </w:rPr>
        <w:t>ของการพัฒนาลดลง ประชากรมีความอยู่ดีมีสุขได้รับ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ผลประโยชน์จากการพัฒนาอย่างเท่าเทียมกันมากขึ้น และมีการพัฒนาอย่างทั่วถึงทุกภาคส่วน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มีคุณภาพชีวิตตามมาตรฐานขององค์การสหประชาชาติไม่มีประชาชนที่อยู่ในภาวะความยากจน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เศรษฐกิจในประเทศมีความเข้มแข็ง ขณะเดียวกันต้องมีความสามารถในการแข่งขันกับประเทศต่าง ๆ</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ทั้งในตลาดโลกและตลาดภายในประเทศเพื่อให้สามารถสร้างรายได้ทั้งจากภายในและภายนอกประเทศ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ตลอดจนมีการสร้างฐานเศรษฐกิจและสังคมแห่งอนาคตเพื่อให้สอดรับกับบริบทการพัฒนา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ที่เปลี่ยนแปลงไป และประเทศไทยมีบทบาทที่สําคัญในเวทีโลก และมีความสัมพันธ์ทางเศรษฐกิจ</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และการค้าอย่างแน่นแฟ้นกับประเทศในภูมิภาคเอเชีย เป็นจุดสําคัญของการเชื่อมโยงในภูมิภาค ทั้งการ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คมนาคมขนส่ง การผลิต การค้า การลงทุน และการทําธุรกิจ เพื่อให้เป็นพลังในการพัฒนา นอกจากนี้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ยังมีความสมบูรณ์ในทุนที่จะสามารถสร้างการพัฒนาต่อเนื่องไปได้ได้แก่ ทุนมนุษย์ทุนทางปัญญา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ทุนทางการเงิน ทุนที่เป็นเครื่องมือเครื่องจักร ทุนทางสังคม และทุนทรัพยากรธรรมชาติและสิ่งแวดล้อม</w:t>
      </w:r>
    </w:p>
    <w:p w:rsidR="006D2CC6" w:rsidRPr="002C4596" w:rsidRDefault="004277E0" w:rsidP="006D2CC6">
      <w:pPr>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br w:type="page"/>
      </w:r>
      <w:r w:rsidR="00CE5E05" w:rsidRPr="002C4596">
        <w:rPr>
          <w:rFonts w:ascii="TH SarabunIT๙" w:hAnsi="TH SarabunIT๙" w:cs="TH SarabunIT๙"/>
          <w:b/>
          <w:bCs/>
          <w:sz w:val="32"/>
          <w:szCs w:val="32"/>
          <w:cs/>
        </w:rPr>
        <w:lastRenderedPageBreak/>
        <w:t>ความยั่งยืน</w:t>
      </w:r>
      <w:r w:rsidR="00CE5E05" w:rsidRPr="002C4596">
        <w:rPr>
          <w:rFonts w:ascii="TH SarabunIT๙" w:hAnsi="TH SarabunIT๙" w:cs="TH SarabunIT๙"/>
          <w:sz w:val="32"/>
          <w:szCs w:val="32"/>
          <w:cs/>
        </w:rPr>
        <w:t xml:space="preserve"> หมายถึง การพัฒนาที่สามารถสร้างความเจริญ รายได้และคุณภาพชีวิตของ</w:t>
      </w:r>
      <w:r w:rsidR="00CE5E05" w:rsidRPr="002C4596">
        <w:rPr>
          <w:rFonts w:ascii="TH SarabunIT๙" w:hAnsi="TH SarabunIT๙" w:cs="TH SarabunIT๙"/>
          <w:sz w:val="32"/>
          <w:szCs w:val="32"/>
        </w:rPr>
        <w:t xml:space="preserve"> </w:t>
      </w:r>
      <w:r w:rsidR="00CE5E05" w:rsidRPr="002C4596">
        <w:rPr>
          <w:rFonts w:ascii="TH SarabunIT๙" w:hAnsi="TH SarabunIT๙" w:cs="TH SarabunIT๙"/>
          <w:sz w:val="32"/>
          <w:szCs w:val="32"/>
          <w:cs/>
        </w:rPr>
        <w:t>ประชาชนให้เพิ่มขึ้นอย่างต่อเนื่อง ซึ่งเป็นการเจริญเติบโตของเศรษฐกิจที่อยู่บนหลักการใช้การรักษา</w:t>
      </w:r>
      <w:r w:rsidR="00CE5E05" w:rsidRPr="002C4596">
        <w:rPr>
          <w:rFonts w:ascii="TH SarabunIT๙" w:hAnsi="TH SarabunIT๙" w:cs="TH SarabunIT๙"/>
          <w:sz w:val="32"/>
          <w:szCs w:val="32"/>
        </w:rPr>
        <w:t xml:space="preserve"> </w:t>
      </w:r>
      <w:r w:rsidR="00CE5E05" w:rsidRPr="002C4596">
        <w:rPr>
          <w:rFonts w:ascii="TH SarabunIT๙" w:hAnsi="TH SarabunIT๙" w:cs="TH SarabunIT๙"/>
          <w:sz w:val="32"/>
          <w:szCs w:val="32"/>
          <w:cs/>
        </w:rPr>
        <w:t>และการฟื้นฟูฐานทรัพยากรธรรมชาติอย่างยั่งยืน ไม่ใช้ทรัพยากรธรรมชาติจนเกินพอดีไม่สร้างมลภาวะ</w:t>
      </w:r>
      <w:r w:rsidR="00CE5E05" w:rsidRPr="002C4596">
        <w:rPr>
          <w:rFonts w:ascii="TH SarabunIT๙" w:hAnsi="TH SarabunIT๙" w:cs="TH SarabunIT๙"/>
          <w:sz w:val="32"/>
          <w:szCs w:val="32"/>
        </w:rPr>
        <w:t xml:space="preserve"> </w:t>
      </w:r>
      <w:r w:rsidR="00CE5E05" w:rsidRPr="002C4596">
        <w:rPr>
          <w:rFonts w:ascii="TH SarabunIT๙" w:hAnsi="TH SarabunIT๙" w:cs="TH SarabunIT๙"/>
          <w:sz w:val="32"/>
          <w:szCs w:val="32"/>
          <w:cs/>
        </w:rPr>
        <w:t>ต่อสิ่งแวดล้อมจนเกินความสามารถในการรองรับและเยียวยาของระบบนิเวศ การผลิตและการบริโภค</w:t>
      </w:r>
      <w:r w:rsidR="00CE5E05" w:rsidRPr="002C4596">
        <w:rPr>
          <w:rFonts w:ascii="TH SarabunIT๙" w:hAnsi="TH SarabunIT๙" w:cs="TH SarabunIT๙"/>
          <w:sz w:val="32"/>
          <w:szCs w:val="32"/>
        </w:rPr>
        <w:t xml:space="preserve"> </w:t>
      </w:r>
      <w:r w:rsidR="00CE5E05" w:rsidRPr="002C4596">
        <w:rPr>
          <w:rFonts w:ascii="TH SarabunIT๙" w:hAnsi="TH SarabunIT๙" w:cs="TH SarabunIT๙"/>
          <w:sz w:val="32"/>
          <w:szCs w:val="32"/>
          <w:cs/>
        </w:rPr>
        <w:t>เป็นมิตรกับสิ่งแวดล้อม และสอดคล้องกับเป้าหมายการพัฒนาที่ยั่งยืน ทรัพยากรธรรมชาติมี</w:t>
      </w:r>
      <w:r w:rsidR="00CE5E05" w:rsidRPr="002C4596">
        <w:rPr>
          <w:rFonts w:ascii="TH SarabunIT๙" w:hAnsi="TH SarabunIT๙" w:cs="TH SarabunIT๙"/>
          <w:sz w:val="32"/>
          <w:szCs w:val="32"/>
        </w:rPr>
        <w:t xml:space="preserve"> </w:t>
      </w:r>
      <w:r w:rsidR="00CE5E05" w:rsidRPr="002C4596">
        <w:rPr>
          <w:rFonts w:ascii="TH SarabunIT๙" w:hAnsi="TH SarabunIT๙" w:cs="TH SarabunIT๙"/>
          <w:sz w:val="32"/>
          <w:szCs w:val="32"/>
          <w:cs/>
        </w:rPr>
        <w:t>ความอุดมสมบูรณ์มากขึ้นและสิ่งแวดล้อมมีคุณภาพดีขึ้น คนมีความรับผิดชอบต่อสังคม มีความ</w:t>
      </w:r>
      <w:r w:rsidR="00CE5E05" w:rsidRPr="002C4596">
        <w:rPr>
          <w:rFonts w:ascii="TH SarabunIT๙" w:hAnsi="TH SarabunIT๙" w:cs="TH SarabunIT๙"/>
          <w:sz w:val="32"/>
          <w:szCs w:val="32"/>
        </w:rPr>
        <w:t xml:space="preserve"> </w:t>
      </w:r>
      <w:r w:rsidR="00CE5E05" w:rsidRPr="002C4596">
        <w:rPr>
          <w:rFonts w:ascii="TH SarabunIT๙" w:hAnsi="TH SarabunIT๙" w:cs="TH SarabunIT๙"/>
          <w:sz w:val="32"/>
          <w:szCs w:val="32"/>
          <w:cs/>
        </w:rPr>
        <w:t>เอื้ออาทร เสียสละเพื่อผลประโยชน์ส่วนรวม รัฐบาลมีนโยบายที่มุ่งประโยชน์ส่วนรวมอย่างยั่งยืน</w:t>
      </w:r>
      <w:r w:rsidR="00CE5E05" w:rsidRPr="002C4596">
        <w:rPr>
          <w:rFonts w:ascii="TH SarabunIT๙" w:hAnsi="TH SarabunIT๙" w:cs="TH SarabunIT๙"/>
          <w:sz w:val="32"/>
          <w:szCs w:val="32"/>
        </w:rPr>
        <w:t xml:space="preserve"> </w:t>
      </w:r>
      <w:r w:rsidR="00CE5E05" w:rsidRPr="002C4596">
        <w:rPr>
          <w:rFonts w:ascii="TH SarabunIT๙" w:hAnsi="TH SarabunIT๙" w:cs="TH SarabunIT๙"/>
          <w:sz w:val="32"/>
          <w:szCs w:val="32"/>
          <w:cs/>
        </w:rPr>
        <w:t>และให้ความสําคัญกับการมีส่วนร่วมของประชาชน และทุกภาคส่วนในสังคมยึดถือและปฏิบัติตาม</w:t>
      </w:r>
      <w:r w:rsidR="00CE5E05" w:rsidRPr="002C4596">
        <w:rPr>
          <w:rFonts w:ascii="TH SarabunIT๙" w:hAnsi="TH SarabunIT๙" w:cs="TH SarabunIT๙"/>
          <w:sz w:val="32"/>
          <w:szCs w:val="32"/>
        </w:rPr>
        <w:t xml:space="preserve"> </w:t>
      </w:r>
      <w:r w:rsidR="00CE5E05" w:rsidRPr="002C4596">
        <w:rPr>
          <w:rFonts w:ascii="TH SarabunIT๙" w:hAnsi="TH SarabunIT๙" w:cs="TH SarabunIT๙"/>
          <w:sz w:val="32"/>
          <w:szCs w:val="32"/>
          <w:cs/>
        </w:rPr>
        <w:t>หลักปรัชญาของเศรษฐกิจพอเพียงเพื่อการพัฒนาอย่างสมดุล มีเสถียรภาพ และยั่งยืน</w:t>
      </w:r>
    </w:p>
    <w:p w:rsidR="006C7CDE" w:rsidRPr="002C4596" w:rsidRDefault="006D2CC6" w:rsidP="006C7CDE">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โดยมีเป้าหมายการพัฒนาประเทศคือ</w:t>
      </w:r>
      <w:r w:rsidRPr="002C4596">
        <w:rPr>
          <w:rFonts w:ascii="TH SarabunIT๙" w:hAnsi="TH SarabunIT๙" w:cs="TH SarabunIT๙"/>
          <w:b/>
          <w:bCs/>
          <w:sz w:val="32"/>
          <w:szCs w:val="32"/>
        </w:rPr>
        <w:t>“</w:t>
      </w:r>
      <w:r w:rsidRPr="002C4596">
        <w:rPr>
          <w:rFonts w:ascii="TH SarabunIT๙" w:hAnsi="TH SarabunIT๙" w:cs="TH SarabunIT๙"/>
          <w:b/>
          <w:bCs/>
          <w:sz w:val="32"/>
          <w:szCs w:val="32"/>
          <w:cs/>
        </w:rPr>
        <w:t>ประเทศชาติมั่นคง ประชาชนมีความสุข เศรษฐกิจพัฒนา</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อย่างต่อเนื่อง สังคมเป็นธรรม ฐานทรัพยากรธรรมชาติยั่งยืน</w:t>
      </w:r>
      <w:r w:rsidRPr="002C4596">
        <w:rPr>
          <w:rFonts w:ascii="TH SarabunIT๙" w:hAnsi="TH SarabunIT๙" w:cs="TH SarabunIT๙"/>
          <w:b/>
          <w:bCs/>
          <w:sz w:val="32"/>
          <w:szCs w:val="32"/>
        </w:rPr>
        <w:t>”</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โดยยกระดับศักยภาพของประเทศใน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หลากหลายมิติ พัฒนาคนในทุกมิติและในทุกช่วงวัยให้เป็นคนดีเก่ง และมีคุณภาพ สร้างโอกาส</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และความเสมอภาคทางสังคม สร้างการเติบโตบนคุณภาพชีวิตที่เป็นมิตรกับสิ่งแวดล้อม และมีภาครัฐของ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ประชาชนเพื่อประชาชนและประโยชน์ส่วนรวม โดยการประเมินผลการพัฒนาตามยุทธศาสตร์ชาติ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ประกอบด้วย</w:t>
      </w:r>
    </w:p>
    <w:p w:rsidR="006C7CDE" w:rsidRPr="002C4596" w:rsidRDefault="006C7CDE" w:rsidP="006C7CDE">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๑) ความอยู่ดีมีสุขของคนไทยและสังคมไทย</w:t>
      </w:r>
      <w:r w:rsidRPr="002C4596">
        <w:rPr>
          <w:rFonts w:ascii="TH SarabunIT๙" w:hAnsi="TH SarabunIT๙" w:cs="TH SarabunIT๙"/>
          <w:sz w:val="32"/>
          <w:szCs w:val="32"/>
        </w:rPr>
        <w:t xml:space="preserve"> </w:t>
      </w:r>
    </w:p>
    <w:p w:rsidR="006C7CDE" w:rsidRPr="002C4596" w:rsidRDefault="006C7CDE" w:rsidP="006C7CD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๒) ขีดความสามารถในการแข่งขัน การพัฒนาเศรษฐกิจ และการกระจายรายได้</w:t>
      </w:r>
      <w:r w:rsidRPr="002C4596">
        <w:rPr>
          <w:rFonts w:ascii="TH SarabunIT๙" w:hAnsi="TH SarabunIT๙" w:cs="TH SarabunIT๙"/>
          <w:sz w:val="32"/>
          <w:szCs w:val="32"/>
        </w:rPr>
        <w:t xml:space="preserve"> </w:t>
      </w:r>
    </w:p>
    <w:p w:rsidR="006C7CDE" w:rsidRPr="002C4596" w:rsidRDefault="006C7CDE" w:rsidP="006C7CD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๓) การพัฒนาทรัพยากรมนุษย์ของประเทศ</w:t>
      </w:r>
      <w:r w:rsidRPr="002C4596">
        <w:rPr>
          <w:rFonts w:ascii="TH SarabunIT๙" w:hAnsi="TH SarabunIT๙" w:cs="TH SarabunIT๙"/>
          <w:sz w:val="32"/>
          <w:szCs w:val="32"/>
        </w:rPr>
        <w:t xml:space="preserve"> </w:t>
      </w:r>
    </w:p>
    <w:p w:rsidR="006C7CDE" w:rsidRPr="002C4596" w:rsidRDefault="006C7CDE" w:rsidP="006C7CD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๔) ความเท่าเทียมและความเสมอภาคของสังคม</w:t>
      </w:r>
      <w:r w:rsidRPr="002C4596">
        <w:rPr>
          <w:rFonts w:ascii="TH SarabunIT๙" w:hAnsi="TH SarabunIT๙" w:cs="TH SarabunIT๙"/>
          <w:sz w:val="32"/>
          <w:szCs w:val="32"/>
        </w:rPr>
        <w:t xml:space="preserve"> </w:t>
      </w:r>
    </w:p>
    <w:p w:rsidR="006C7CDE" w:rsidRPr="002C4596" w:rsidRDefault="006C7CDE" w:rsidP="006C7CD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๕) ความหลากหลายทางชีวภาพ คุณภาพสิ่งแวดล้อม และความยั่งยืนของทรัพยากรธรรมชาติ</w:t>
      </w:r>
      <w:r w:rsidRPr="002C4596">
        <w:rPr>
          <w:rFonts w:ascii="TH SarabunIT๙" w:hAnsi="TH SarabunIT๙" w:cs="TH SarabunIT๙"/>
          <w:sz w:val="32"/>
          <w:szCs w:val="32"/>
        </w:rPr>
        <w:t xml:space="preserve"> </w:t>
      </w:r>
    </w:p>
    <w:p w:rsidR="002F5386" w:rsidRPr="002C4596" w:rsidRDefault="006C7CDE" w:rsidP="006C7CD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๖) ประสิทธิภาพการบริหารจัดการและการเข้าถึงการให้บริการของภาครัฐ</w:t>
      </w:r>
    </w:p>
    <w:p w:rsidR="002F5386" w:rsidRPr="002C4596" w:rsidRDefault="002F5386" w:rsidP="002F5386">
      <w:pPr>
        <w:spacing w:before="240"/>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1.1.4 ประเด็นยุทธศาสตร์ชาติ</w:t>
      </w:r>
    </w:p>
    <w:p w:rsidR="002F5386" w:rsidRPr="002C4596" w:rsidRDefault="002F5386" w:rsidP="002F5386">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เพื่อให้ประเทศไทยสามารถยกระดับการพัฒนาให้บรรลุตามวิสัยทัศน์</w:t>
      </w:r>
      <w:r w:rsidRPr="002C4596">
        <w:rPr>
          <w:rFonts w:ascii="TH SarabunIT๙" w:hAnsi="TH SarabunIT๙" w:cs="TH SarabunIT๙"/>
          <w:sz w:val="32"/>
          <w:szCs w:val="32"/>
        </w:rPr>
        <w:t>“</w:t>
      </w:r>
      <w:r w:rsidRPr="002C4596">
        <w:rPr>
          <w:rFonts w:ascii="TH SarabunIT๙" w:hAnsi="TH SarabunIT๙" w:cs="TH SarabunIT๙"/>
          <w:sz w:val="32"/>
          <w:szCs w:val="32"/>
          <w:cs/>
        </w:rPr>
        <w:t>ประเทศไทยมีความมั่นคง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มั่งคั่ง ยั่งยืน เป็นประเทศพัฒนาแล้ว ด้วยการพัฒนาตามหลักปรัชญาของเศรษฐกิจพอเพียง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และเป้าหมายการพัฒนาประเทศข้างต้น จึงจําเป็นต้องกําหนดยุทธศาสตร์การพัฒนาประเทศระยะยาว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ที่จะทําให้ประเทศไทยมีความมั่นคงในเอกราชและอธิปไตย มีภูมิคุ้มกันต่อการเปลี่ยนแปลงจากปัจจัย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ภายในและภายนอกประเทศในทุกมิติทุกรูปแบบและทุกระดับ ภาคเกษตรกรรม ภาคอุตสาหกรรม 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ภาคบริการของประเทศได้รับการพัฒนายกระดับไปสู่การใช้เทคโนโลยีและนวัตกรรมในการสร้างมูลค่าเพิ่ม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และพัฒนากลไกที่สําคัญในการขับเคลื่อนเศรษฐกิจใหม่ที่จะสร้างและเพิ่มศักยภาพในการแข่งขันของ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ประเทศ เพื่อยกระดับฐานรายได้ของประชาชนในภาพรวมและกระจายผลประโยชน์ไปสู่ภาคส่วนต่าง ๆได้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อย่างเหมาะสม คนไทยได้รับการพัฒนาให้เป็นคนดีเก่ง มีวินัย คํานึงถึงผลประโยชน์ส่วนรวม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และมีศักยภาพในการคิดวิเคราะห์สามารถ </w:t>
      </w:r>
      <w:r w:rsidRPr="002C4596">
        <w:rPr>
          <w:rFonts w:ascii="TH SarabunIT๙" w:hAnsi="TH SarabunIT๙" w:cs="TH SarabunIT๙"/>
          <w:sz w:val="32"/>
          <w:szCs w:val="32"/>
        </w:rPr>
        <w:t>“</w:t>
      </w:r>
      <w:r w:rsidRPr="002C4596">
        <w:rPr>
          <w:rFonts w:ascii="TH SarabunIT๙" w:hAnsi="TH SarabunIT๙" w:cs="TH SarabunIT๙"/>
          <w:sz w:val="32"/>
          <w:szCs w:val="32"/>
          <w:cs/>
        </w:rPr>
        <w:t>รู้รับ ปรับใช้</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เทคโนโลยีใหม่ได้อย่างต่อเนื่อง สามารถเข้าถึง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บริการพื้นฐาน ระบบสวัสดิการ และกระบวนการยุติธรรมได้อย่างเท่าเทียมกัน โดยไม่มีใครถูกทิ้ง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ไว้ข้างหลัง</w:t>
      </w:r>
    </w:p>
    <w:p w:rsidR="00AC489E" w:rsidRPr="002C4596" w:rsidRDefault="00AC489E" w:rsidP="002F5386">
      <w:pPr>
        <w:ind w:firstLine="1440"/>
        <w:jc w:val="thaiDistribute"/>
        <w:rPr>
          <w:rFonts w:ascii="TH SarabunIT๙" w:hAnsi="TH SarabunIT๙" w:cs="TH SarabunIT๙"/>
          <w:sz w:val="32"/>
          <w:szCs w:val="32"/>
        </w:rPr>
      </w:pPr>
    </w:p>
    <w:p w:rsidR="00AC489E" w:rsidRPr="002C4596" w:rsidRDefault="00AC489E" w:rsidP="002F5386">
      <w:pPr>
        <w:ind w:firstLine="1440"/>
        <w:jc w:val="thaiDistribute"/>
        <w:rPr>
          <w:rFonts w:ascii="TH SarabunIT๙" w:hAnsi="TH SarabunIT๙" w:cs="TH SarabunIT๙"/>
          <w:sz w:val="32"/>
          <w:szCs w:val="32"/>
          <w:cs/>
        </w:rPr>
      </w:pPr>
    </w:p>
    <w:p w:rsidR="00AC489E" w:rsidRPr="002C4596" w:rsidRDefault="00AC489E" w:rsidP="00123DDC">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lastRenderedPageBreak/>
        <w:t>การพัฒนาประเทศในช่วงระยะเวลาของยุทธศาสตร์ชาติจะมุ่งเน้นการสร้างสมดุลระหว่าง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การพัฒนาความมั่นคง เศรษฐกิจ สังคม และสิ่งแวดล้อม โดยการมีส่วนร่วมของทุกภาคส่วนในรูปแบบ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ประชารัฐ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โดยประกอบด้วย ๖ ยุทธศาสตร์ได้แก่ ยุทธศาสตร์ชาติด้านความมั่นคง ยุทธศาสตร์ชาติ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ด้านการสร้างความสามารถในการแข่งขัน ยุทธศาสตร์ชาติด้านการพัฒนาและเสริมสร้างศักยภาพ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ทรัพยากรมนุษย์ ยุทธศาสตร์ชาติด้านการสร้างโอกาสและความเสมอภาคทางสังคม ยุทธศาสตร์ชาติ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ด้านการสร้างการเติบโตบนคุณภาพชีวิตที่เป็นมิตรกับสิ่งแวดล้อม และยุทธศาสตร์ชาติด้านการปรับสมดุล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และพัฒนาระบบการบริหารจัดการภาครัฐ โดยแต่ละยุทธศาสตร์มีเป้าหมายและประเด็นการพัฒนาดังนี้</w:t>
      </w:r>
    </w:p>
    <w:p w:rsidR="00AC489E" w:rsidRPr="002C4596" w:rsidRDefault="00123DDC" w:rsidP="00123DDC">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b/>
          <w:bCs/>
          <w:sz w:val="32"/>
          <w:szCs w:val="32"/>
          <w:cs/>
        </w:rPr>
        <w:t>(๑) ยุทธศาสตร์ชาติด้านความมั่นคง</w:t>
      </w:r>
      <w:r w:rsidRPr="002C4596">
        <w:rPr>
          <w:rFonts w:ascii="TH SarabunIT๙" w:hAnsi="TH SarabunIT๙" w:cs="TH SarabunIT๙"/>
          <w:sz w:val="32"/>
          <w:szCs w:val="32"/>
          <w:cs/>
        </w:rPr>
        <w:t xml:space="preserve"> มีเป้าหมายการพัฒนาที่สําคัญ คือ ประเทศชาติมั่นคง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ประชาชนมีความสุข เน้นการบริหารจัดการสภาวะแวดล้อมของประเทศให้มีความมั่นคง ปลอดภัย เอกราช</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อธิปไตย และมีความสงบเรียบร้อยในทุกระดับ ตั้งแต่ระดับชาติสังคม ชุมชน มุ่งเน้นการพัฒนาคน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เครื่องมือ เทคโนโลยีและระบบฐานข้อมูลขนาดใหญ่ให้มีความพร้อมสามารถรับมือกับภัยคุกคาม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และภัยพิบัติได้ทุกรูปแบบ และทุกระดับความรุนแรง ควบคู่ไปกับการป้องกันและแก้ไขปัญหา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ด้านความมั่นคงที่มีอยู่ในปัจจุบัน และที่อาจจะเกิดขึ้นในอนาคต ใช้กลไกการแก้ไขปัญหาแบบบูรณาการ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ทั้งกับส่วนราชการ ภาคเอกชน ประชาสังคม และองค์กรที่ไม่ใช่รัฐ รวมถึงประเทศเพื่อนบ้าน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และมิตรประเทศทั่วโลกบนพื้นฐานของหลักธรรมาภิบาล เพื่อเอื้ออํานวยประโยชน์ต่อการดําเนินการ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ของยุทธศาสตร์ชาติด้านอื่น ๆ ให้สามารถขับเคลื่อนไปได้ตามทิศทางและเป้าหมายที่กําหนด</w:t>
      </w:r>
    </w:p>
    <w:p w:rsidR="002F5386" w:rsidRPr="002C4596" w:rsidRDefault="00123DDC" w:rsidP="00AC489E">
      <w:pPr>
        <w:spacing w:before="240"/>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t>(๒) ยุทธศาสตร์ชาติด้านการสร้างความสามารถในการแข่งขัน</w:t>
      </w:r>
      <w:r w:rsidRPr="002C4596">
        <w:rPr>
          <w:rFonts w:ascii="TH SarabunIT๙" w:hAnsi="TH SarabunIT๙" w:cs="TH SarabunIT๙"/>
          <w:sz w:val="32"/>
          <w:szCs w:val="32"/>
          <w:cs/>
        </w:rPr>
        <w:t xml:space="preserve"> มีเป้าหมายการพัฒนา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ที่มุ่งเน้นการยกระดับศักยภาพของประเทศในหลากหลายมิติบนพื้นฐานแนวคิด ๓ ประการ ได้แก่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๑) </w:t>
      </w:r>
      <w:r w:rsidRPr="002C4596">
        <w:rPr>
          <w:rFonts w:ascii="TH SarabunIT๙" w:hAnsi="TH SarabunIT๙" w:cs="TH SarabunIT๙"/>
          <w:sz w:val="32"/>
          <w:szCs w:val="32"/>
        </w:rPr>
        <w:t>“</w:t>
      </w:r>
      <w:r w:rsidRPr="002C4596">
        <w:rPr>
          <w:rFonts w:ascii="TH SarabunIT๙" w:hAnsi="TH SarabunIT๙" w:cs="TH SarabunIT๙"/>
          <w:sz w:val="32"/>
          <w:szCs w:val="32"/>
          <w:cs/>
        </w:rPr>
        <w:t>ต่อยอดอดีต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โดยมองกลับไปที่รากเหง้าทางเศรษฐกิจ อัตลักษณ์วัฒนธรรม ประเพณีวิถีชีวิต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และจุดเด่นทางทรัพยากรธรรมชาติที่หลากหลาย รวมทั้งความได้เปรียบเชิงเปรียบเทียบของประเทศ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ในด้านอื่นๆ นํามาประยุกต์ผสมผสานกับเทคโนโลยีและนวัตกรรม เพื่อให้สอดรับกับบริบทของ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เศรษฐกิจและสังคมโลกสมัยใหม่ (๒) </w:t>
      </w:r>
      <w:r w:rsidRPr="002C4596">
        <w:rPr>
          <w:rFonts w:ascii="TH SarabunIT๙" w:hAnsi="TH SarabunIT๙" w:cs="TH SarabunIT๙"/>
          <w:sz w:val="32"/>
          <w:szCs w:val="32"/>
        </w:rPr>
        <w:t>“</w:t>
      </w:r>
      <w:r w:rsidRPr="002C4596">
        <w:rPr>
          <w:rFonts w:ascii="TH SarabunIT๙" w:hAnsi="TH SarabunIT๙" w:cs="TH SarabunIT๙"/>
          <w:sz w:val="32"/>
          <w:szCs w:val="32"/>
          <w:cs/>
        </w:rPr>
        <w:t>ปรับปัจจุบัน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เพื่อปูทางสู่อนาคต ผ่านการพัฒนาโครงสร้าง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พื้นฐานของประเทศในมิติต่าง ๆ ทั้งโครงข่ายระบบคมนาคมและขนส่ง โครงสร้างพื้นฐานวิทยาศาสตร์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เทคโนโลยีและดิจิทัล และการปรับสภาพแวดล้อมให้เอื้อต่อการพัฒนาอุตสาหกรรมและบริการอนาคต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และ (๓) </w:t>
      </w:r>
      <w:r w:rsidRPr="002C4596">
        <w:rPr>
          <w:rFonts w:ascii="TH SarabunIT๙" w:hAnsi="TH SarabunIT๙" w:cs="TH SarabunIT๙"/>
          <w:sz w:val="32"/>
          <w:szCs w:val="32"/>
        </w:rPr>
        <w:t>“</w:t>
      </w:r>
      <w:r w:rsidRPr="002C4596">
        <w:rPr>
          <w:rFonts w:ascii="TH SarabunIT๙" w:hAnsi="TH SarabunIT๙" w:cs="TH SarabunIT๙"/>
          <w:sz w:val="32"/>
          <w:szCs w:val="32"/>
          <w:cs/>
        </w:rPr>
        <w:t>สร้างคุณค่าใหม่ในอนาคต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ด้วยการเพิ่มศักยภาพของผู้ประกอบการ พัฒนาคนรุ่นใหม่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รวมถึงปรับรูปแบบธุรกิจ เพื่อตอบสนองต่อความต้องการของตลาด ผสมผสานกับยุทธศาสตร์ที่รองรับ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อนาคต บนพื้นฐานของการต่อยอดอดีตและปรับปัจจุบัน พร้อมทั้งการส่งเสริมและสนับสนุนจากภาครัฐ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ให้ประเทศไทยสามารถสร้างฐานรายได้และการจ้างงานใหม่ ขยายโอกาสทางการค้าและการลงทุน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ในเวทีโลก ควบคู่ไปกับการยกระดับรายได้และการกินดีอยู่ดีรวมถึงการเพิ่มขึ้นของคนชั้นกลาง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และลดความเหลื่อมล้ำของคนในประเทศได้ในคราวเดียวกัน</w:t>
      </w:r>
    </w:p>
    <w:p w:rsidR="00123DDC" w:rsidRPr="002C4596" w:rsidRDefault="00D07925" w:rsidP="00AC489E">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b/>
          <w:bCs/>
          <w:sz w:val="32"/>
          <w:szCs w:val="32"/>
          <w:cs/>
        </w:rPr>
        <w:t>(๓) ยุทธศาสตร์ชาติด้านการพัฒนาและเสริมสร้างศักยภาพทรัพยากรมนุษย์</w:t>
      </w:r>
      <w:r w:rsidRPr="002C4596">
        <w:rPr>
          <w:rFonts w:ascii="TH SarabunIT๙" w:hAnsi="TH SarabunIT๙" w:cs="TH SarabunIT๙"/>
          <w:sz w:val="32"/>
          <w:szCs w:val="32"/>
          <w:cs/>
        </w:rPr>
        <w:t xml:space="preserve"> มีเป้าหมาย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การพัฒนาที่สําคัญเพื่อพัฒนาคนในทุกมิติและในทุกช่วงวัยให้เป็นคนดีเก่ง และมีคุณภาพ โดยคนไทย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มีความพร้อมทั้งกาย ใจ สติปัญญา มีพัฒนาการที่ดีรอบด้านและมีสุขภาวะที่ดีในทุกช่วงวัย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มีจิตสาธารณะ รับผิดชอบต่อสังคมและผู้อื่น มัธยัสถ์อดออม โอบอ้อมอารีมีวินัย รักษาศีลธรรม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และเป็นพลเมืองดีของชาติมีหลักคิดที่ถูกต้อง มีทักษะที่จําเป็นในศตวรรษที่ ๒๑ มีทักษะสื่อสาร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ภาษาอังกฤษและภาษาที่สาม และอนุรักษ์ภาษาท้องถิ่น มีนิสัยรักการเรียนรู้และการพัฒนาตนเอง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อย่างต่อเนื่องตลอดชีวิต สู่การเป็นคนไทยที่มีทักษะสูง เป็นนวัตกร นักคิด ผู้ประกอบการ เกษตรกรยุคใหม่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และอื่น ๆ โดยมีสัมมาชีพตามความถนัดของตนเอง</w:t>
      </w:r>
    </w:p>
    <w:p w:rsidR="006D2CC6" w:rsidRPr="002C4596" w:rsidRDefault="006D2CC6" w:rsidP="002F5386">
      <w:pPr>
        <w:ind w:firstLine="1440"/>
        <w:jc w:val="thaiDistribute"/>
        <w:rPr>
          <w:rFonts w:ascii="TH SarabunIT๙" w:hAnsi="TH SarabunIT๙" w:cs="TH SarabunIT๙"/>
          <w:sz w:val="32"/>
          <w:szCs w:val="32"/>
          <w:cs/>
        </w:rPr>
      </w:pPr>
    </w:p>
    <w:p w:rsidR="004277E0" w:rsidRPr="002C4596" w:rsidRDefault="00D07925" w:rsidP="00973EC3">
      <w:pPr>
        <w:spacing w:before="240"/>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lastRenderedPageBreak/>
        <w:t>(๔) ยุทธศาสตร์ชาติด้านการสร้างโอกาสและความเสมอภาคทางสังคม</w:t>
      </w:r>
      <w:r w:rsidRPr="002C4596">
        <w:rPr>
          <w:rFonts w:ascii="TH SarabunIT๙" w:hAnsi="TH SarabunIT๙" w:cs="TH SarabunIT๙"/>
          <w:sz w:val="32"/>
          <w:szCs w:val="32"/>
          <w:cs/>
        </w:rPr>
        <w:t xml:space="preserve"> มีเป้าหมาย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การพัฒนาที่ให้ความสําคัญกับการดึงเอาพลังของภาคส่วนต่าง ๆ ทั้งภาคเอกชน ประชาสังคม ชุมชน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ท้องถิ่น มาร่วมขับเคลื่อน โดยการสนับสนุนการรวมตัวของประชาชนในการร่วมคิดร่วมทํา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เพื่อส่วนรวม การกระจายอํานาจและความรับผิดชอบไปสู่กลไกบริหารราชการแผ่นดินในระดับท้องถิ่น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การเสริมสร้างความเข้มแข็งของชุมชนในการจัดการตนเอง และการเตรียมความพร้อมของประชากรไทย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ทั้งในมิติสุขภาพ เศรษฐกิจ สังคม และสภาพแวดล้อมให้เป็นประชากรที่มีคุณภาพ สามารถพึ่งตนเอง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และทําประโยชน์แก่ครอบครัว ชุมชน และสังคมให้นานที่สุด โดยรัฐให้หลักประกันการเข้าถึงบริการและ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สวัสดิการที่มีคุณภาพอย่างเป็นธรรมและทั่วถึง</w:t>
      </w:r>
    </w:p>
    <w:p w:rsidR="00D07925" w:rsidRPr="002C4596" w:rsidRDefault="00172130" w:rsidP="00973EC3">
      <w:pPr>
        <w:spacing w:before="240"/>
        <w:ind w:firstLine="1440"/>
        <w:jc w:val="thaiDistribute"/>
        <w:rPr>
          <w:rFonts w:ascii="TH SarabunIT๙" w:hAnsi="TH SarabunIT๙" w:cs="TH SarabunIT๙"/>
          <w:sz w:val="32"/>
          <w:szCs w:val="32"/>
        </w:rPr>
      </w:pPr>
      <w:r w:rsidRPr="002C4596">
        <w:rPr>
          <w:rFonts w:ascii="TH SarabunIT๙" w:hAnsi="TH SarabunIT๙" w:cs="TH SarabunIT๙"/>
          <w:b/>
          <w:bCs/>
          <w:sz w:val="32"/>
          <w:szCs w:val="32"/>
          <w:cs/>
        </w:rPr>
        <w:t>(๕) ยุทธศาสตร์ชาติด้านการสร้างการเติบโตบนคุณภาพชีวิตที่เป็นมิตรกับสิ่งแวดล้อม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มีเป้าหมายการพัฒนาที่สําคัญเพื่อนําไปสู่การบรรลุเป้าหมายการพัฒนาที่ยั่งยืนในทุกมิติ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ทั้งด้านสังคม เศรษฐกิจ สิ่งแวดล้อม ธรรมาภิบาล และความเป็นหุ้นส่วนความร่วมมือระหว่างกัน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ทั้งภายในและภายนอกประเทศอย่างบูรณาการ ใช้พื้นที่เป็นตัวตั้งในการกําหนดกลยุทธ์และแผนงาน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การให้ทุกฝ่ายที่เกี่ยวข้องได้เข้ามามีส่วนร่วมในแบบทางตรงให้มากที่สุดเท่าที่จะเป็นไปได้โดยเป็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การดําเนินการบนพื้นฐานการเติบโตร่วมกัน ไม่ว่าจะเป็นทางเศรษฐกิจ สิ่งแวดล้อม และคุณภาพชีวิต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โดยให้ความสําคัญกับการสร้างสมดุลทั้ง ๓ ด้าน อันจะนําไปสู่ความยั่งยืนเพื่อคนรุ่นต่อไปอย่างแท้จริง</w:t>
      </w:r>
    </w:p>
    <w:p w:rsidR="00172130" w:rsidRPr="002C4596" w:rsidRDefault="00CC6568" w:rsidP="00973EC3">
      <w:pPr>
        <w:spacing w:before="240"/>
        <w:ind w:firstLine="1440"/>
        <w:jc w:val="thaiDistribute"/>
        <w:rPr>
          <w:rFonts w:ascii="TH SarabunIT๙" w:hAnsi="TH SarabunIT๙" w:cs="TH SarabunIT๙"/>
          <w:sz w:val="32"/>
          <w:szCs w:val="32"/>
          <w:cs/>
        </w:rPr>
      </w:pPr>
      <w:r w:rsidRPr="002C4596">
        <w:rPr>
          <w:rFonts w:ascii="TH SarabunIT๙" w:hAnsi="TH SarabunIT๙" w:cs="TH SarabunIT๙"/>
          <w:b/>
          <w:bCs/>
          <w:sz w:val="32"/>
          <w:szCs w:val="32"/>
          <w:cs/>
        </w:rPr>
        <w:t>(๖) ยุทธศาสตร์ชาติด้านการปรับสมดุลและพัฒนาระบบการบริหารจัดการภาครัฐ</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มีเป้าหมายการพัฒนาที่สําคัญเพื่อปรับเปลี่ยนภาครัฐที่ยึดหลัก </w:t>
      </w:r>
      <w:r w:rsidRPr="002C4596">
        <w:rPr>
          <w:rFonts w:ascii="TH SarabunIT๙" w:hAnsi="TH SarabunIT๙" w:cs="TH SarabunIT๙"/>
          <w:sz w:val="32"/>
          <w:szCs w:val="32"/>
        </w:rPr>
        <w:t>“</w:t>
      </w:r>
      <w:r w:rsidRPr="002C4596">
        <w:rPr>
          <w:rFonts w:ascii="TH SarabunIT๙" w:hAnsi="TH SarabunIT๙" w:cs="TH SarabunIT๙"/>
          <w:sz w:val="32"/>
          <w:szCs w:val="32"/>
          <w:cs/>
        </w:rPr>
        <w:t>ภาครัฐของประชาชนเพื่อประชาชน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และประโยชน์ส่วนรวม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โดยภาครัฐต้องมีขนาดที่เหมาะสมกับบทบาทภารกิจ แยกแยะบทบาท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หน่วยงานของรัฐที่ทําหน้าที่ในการกํากับหรือในการให้บริการในระบบเศรษฐกิจที่มีการแข่งขัน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มีสมรรถนะสูง ยึดหลักธรรมาภิบาล ปรับวัฒนธรรมการทํางานให้มุ่งผลสัมฤทธิ์และผลประโยชน์ส่วนรวม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มีความทันสมัย และพร้อมที่จะปรับตัวให้ทันต่อการเปลี่ยนแปลงของโลกอยู่ตลอดเวลา โดยเฉพาะอย่างยิ่ง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การนํานวัตกรรม เทคโนโลยีข้อมูลขนาดใหญ่ ระบบการทํางานที่เป็นดิจิทัลเข้ามาประยุกต์ใช้อย่างคุ้มค่า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และปฏิบัติงานเทียบได้กับมาตรฐานสากล รวมทั้งมีลักษณะเปิดกว้าง เชื่อมโยงถึงกันและเปิดโอกาสให้</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ทุกภาคส่วนเข้ามามีส่วนร่วมเพื่อตอบสนองความต้องการของประชาชนได้อย่างสะดวก รวดเร็ว 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โปร่งใส โดยทุกภาคส่วนในสังคมต้องร่วมกันปลูกฝังค่านิยมความซื่อสัตย์สุจริต ความมัธยัสถ์และสร้าง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จิตสํานึกในการปฏิเสธไม่ยอมรับการทุจริตประพฤติมิชอบอย่างสิ้นเชิง นอกจากนั้น กฎหมายต้องมีความ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ชัดเจน มีเพียงเท่าที่จําเป็น มีความทันสมัย มีความเป็นสากล มีประสิทธิภาพ และนําไปสู่การลดความเหลื่อมล้ำและเอื้อต่อการพัฒนา โดยกระบวนการยุติธรรมมีการบริหารที่มีประสิทธิภาพ เป็นธรรม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ไม่เลือกปฏิบัติและการอํานวยความยุติธรรมตามหลักนิติธรรม</w:t>
      </w:r>
    </w:p>
    <w:p w:rsidR="00812F59" w:rsidRPr="002C4596" w:rsidRDefault="00812F59" w:rsidP="0084163A">
      <w:pPr>
        <w:spacing w:before="240"/>
        <w:rPr>
          <w:rFonts w:ascii="TH SarabunIT๙" w:hAnsi="TH SarabunIT๙" w:cs="TH SarabunIT๙"/>
          <w:b/>
          <w:bCs/>
          <w:sz w:val="32"/>
          <w:szCs w:val="32"/>
        </w:rPr>
      </w:pPr>
      <w:r w:rsidRPr="002C4596">
        <w:rPr>
          <w:rFonts w:ascii="TH SarabunIT๙" w:hAnsi="TH SarabunIT๙" w:cs="TH SarabunIT๙"/>
          <w:b/>
          <w:bCs/>
          <w:sz w:val="32"/>
          <w:szCs w:val="32"/>
          <w:cs/>
        </w:rPr>
        <w:tab/>
        <w:t>๑.๒</w:t>
      </w:r>
      <w:r w:rsidR="001C607F" w:rsidRPr="002C4596">
        <w:rPr>
          <w:rFonts w:ascii="TH SarabunIT๙" w:hAnsi="TH SarabunIT๙" w:cs="TH SarabunIT๙"/>
          <w:b/>
          <w:bCs/>
          <w:sz w:val="32"/>
          <w:szCs w:val="32"/>
          <w:cs/>
        </w:rPr>
        <w:t xml:space="preserve"> </w:t>
      </w:r>
      <w:r w:rsidR="00A8733F" w:rsidRPr="002C4596">
        <w:rPr>
          <w:rFonts w:ascii="TH SarabunIT๙" w:hAnsi="TH SarabunIT๙" w:cs="TH SarabunIT๙"/>
          <w:b/>
          <w:bCs/>
          <w:sz w:val="32"/>
          <w:szCs w:val="32"/>
          <w:cs/>
        </w:rPr>
        <w:t>แผนพัฒนาเศรษฐกิจและสังคมแห่งชาติ ฉบับที่ 12</w:t>
      </w:r>
    </w:p>
    <w:p w:rsidR="006921D4" w:rsidRPr="002C4596" w:rsidRDefault="00E600AF" w:rsidP="00CA277C">
      <w:pPr>
        <w:tabs>
          <w:tab w:val="left" w:pos="1134"/>
        </w:tabs>
        <w:jc w:val="thaiDistribute"/>
        <w:rPr>
          <w:rFonts w:ascii="TH SarabunIT๙" w:hAnsi="TH SarabunIT๙" w:cs="TH SarabunIT๙"/>
          <w:sz w:val="32"/>
          <w:szCs w:val="32"/>
        </w:rPr>
      </w:pPr>
      <w:r w:rsidRPr="002C4596">
        <w:rPr>
          <w:rFonts w:ascii="TH SarabunIT๙" w:hAnsi="TH SarabunIT๙" w:cs="TH SarabunIT๙"/>
          <w:b/>
          <w:bCs/>
          <w:sz w:val="32"/>
          <w:szCs w:val="32"/>
          <w:cs/>
        </w:rPr>
        <w:tab/>
      </w:r>
      <w:r w:rsidR="00BF444A" w:rsidRPr="002C4596">
        <w:rPr>
          <w:rFonts w:ascii="TH SarabunIT๙" w:hAnsi="TH SarabunIT๙" w:cs="TH SarabunIT๙"/>
          <w:b/>
          <w:bCs/>
          <w:sz w:val="32"/>
          <w:szCs w:val="32"/>
          <w:cs/>
        </w:rPr>
        <w:tab/>
      </w:r>
      <w:r w:rsidR="00BA2142" w:rsidRPr="002C4596">
        <w:rPr>
          <w:rFonts w:ascii="TH SarabunIT๙" w:hAnsi="TH SarabunIT๙" w:cs="TH SarabunIT๙"/>
          <w:b/>
          <w:bCs/>
          <w:sz w:val="32"/>
          <w:szCs w:val="32"/>
          <w:cs/>
        </w:rPr>
        <w:t>๑.๒.๑ ทิศทางและกรอบยุทธศาสตร์ของแผนพัฒนาเศรษฐกิจและสังคมแห่งชาติ ฉบับที่ ๑๒ (พ.ศ. ๒๕๖๐-๒๕๖๔)</w:t>
      </w:r>
    </w:p>
    <w:p w:rsidR="00BA2142" w:rsidRPr="002C4596" w:rsidRDefault="00BA2142" w:rsidP="003174C6">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3174C6" w:rsidRPr="002C4596">
        <w:rPr>
          <w:rFonts w:ascii="TH SarabunIT๙" w:hAnsi="TH SarabunIT๙" w:cs="TH SarabunIT๙"/>
          <w:sz w:val="32"/>
          <w:szCs w:val="32"/>
          <w:cs/>
        </w:rPr>
        <w:t>ในช่วงของแผนพัฒนาเศรษฐกิจและสังคมแห่งชาติฉบับที่ 12 (พ.ศ. 2560-2564) ประเทศไทยจะยังคงประสบสภาวะแวดล้อมและบริบทของการเปลี่ยนแปลงต่างๆ ที่อาจก่อให้เกิดความเสี่ยงทั้งจากภายในและภายนอกประเทศ อาทิ กระแสการเปิดเศรษฐกิจเสรี ความท้าทายของเทคโนโลยีใหม่ๆ การเข้าสู่สังคมผู้สูงอายุ การเกิดภัยธรรมชาติที่รุนแรง ประกอบกับสภาวการณ์ด้านต่างๆ ทั้งเศรษฐกิจ สังคม ทรัพยากรธรรมชาติและสิ่งแวดล้อมของประเทศในปัจจุบัน</w:t>
      </w:r>
      <w:r w:rsidR="00EC0354" w:rsidRPr="002C4596">
        <w:rPr>
          <w:rFonts w:ascii="TH SarabunIT๙" w:hAnsi="TH SarabunIT๙" w:cs="TH SarabunIT๙"/>
          <w:sz w:val="32"/>
          <w:szCs w:val="32"/>
          <w:cs/>
        </w:rPr>
        <w:t xml:space="preserve"> </w:t>
      </w:r>
      <w:r w:rsidR="003174C6" w:rsidRPr="002C4596">
        <w:rPr>
          <w:rFonts w:ascii="TH SarabunIT๙" w:hAnsi="TH SarabunIT๙" w:cs="TH SarabunIT๙"/>
          <w:sz w:val="32"/>
          <w:szCs w:val="32"/>
          <w:cs/>
        </w:rPr>
        <w:t>ที่ยังคงประสบปัญหาในหลายด้าน เช่น ปัญหาผลิตภาพกา</w:t>
      </w:r>
      <w:r w:rsidR="00AB3A5C" w:rsidRPr="002C4596">
        <w:rPr>
          <w:rFonts w:ascii="TH SarabunIT๙" w:hAnsi="TH SarabunIT๙" w:cs="TH SarabunIT๙"/>
          <w:sz w:val="32"/>
          <w:szCs w:val="32"/>
          <w:cs/>
        </w:rPr>
        <w:t>ร</w:t>
      </w:r>
      <w:r w:rsidR="003174C6" w:rsidRPr="002C4596">
        <w:rPr>
          <w:rFonts w:ascii="TH SarabunIT๙" w:hAnsi="TH SarabunIT๙" w:cs="TH SarabunIT๙"/>
          <w:sz w:val="32"/>
          <w:szCs w:val="32"/>
          <w:cs/>
        </w:rPr>
        <w:t>ผลิต</w:t>
      </w:r>
      <w:r w:rsidR="00AB3A5C" w:rsidRPr="002C4596">
        <w:rPr>
          <w:rFonts w:ascii="TH SarabunIT๙" w:hAnsi="TH SarabunIT๙" w:cs="TH SarabunIT๙"/>
          <w:sz w:val="32"/>
          <w:szCs w:val="32"/>
          <w:cs/>
        </w:rPr>
        <w:t xml:space="preserve"> </w:t>
      </w:r>
      <w:r w:rsidR="003174C6" w:rsidRPr="002C4596">
        <w:rPr>
          <w:rFonts w:ascii="TH SarabunIT๙" w:hAnsi="TH SarabunIT๙" w:cs="TH SarabunIT๙"/>
          <w:sz w:val="32"/>
          <w:szCs w:val="32"/>
          <w:cs/>
        </w:rPr>
        <w:t>ความสามารถในการแข่งข</w:t>
      </w:r>
      <w:r w:rsidR="00AB3A5C" w:rsidRPr="002C4596">
        <w:rPr>
          <w:rFonts w:ascii="TH SarabunIT๙" w:hAnsi="TH SarabunIT๙" w:cs="TH SarabunIT๙"/>
          <w:sz w:val="32"/>
          <w:szCs w:val="32"/>
          <w:cs/>
        </w:rPr>
        <w:t>ัน คุณภาพการศึกษา ความเหลื่อมล้ำทางสังคม เป็นต้น ทำ</w:t>
      </w:r>
      <w:r w:rsidR="003174C6" w:rsidRPr="002C4596">
        <w:rPr>
          <w:rFonts w:ascii="TH SarabunIT๙" w:hAnsi="TH SarabunIT๙" w:cs="TH SarabunIT๙"/>
          <w:sz w:val="32"/>
          <w:szCs w:val="32"/>
          <w:cs/>
        </w:rPr>
        <w:t>ให้การพัฒนาในช่วง</w:t>
      </w:r>
      <w:r w:rsidR="00AB3A5C" w:rsidRPr="002C4596">
        <w:rPr>
          <w:rFonts w:ascii="TH SarabunIT๙" w:hAnsi="TH SarabunIT๙" w:cs="TH SarabunIT๙"/>
          <w:sz w:val="32"/>
          <w:szCs w:val="32"/>
          <w:cs/>
        </w:rPr>
        <w:t>แผนพัฒนาฯ ฉบับที่ 12 จึงจำ</w:t>
      </w:r>
      <w:r w:rsidR="003174C6" w:rsidRPr="002C4596">
        <w:rPr>
          <w:rFonts w:ascii="TH SarabunIT๙" w:hAnsi="TH SarabunIT๙" w:cs="TH SarabunIT๙"/>
          <w:sz w:val="32"/>
          <w:szCs w:val="32"/>
          <w:cs/>
        </w:rPr>
        <w:t xml:space="preserve">เป็นต้องยึดกรอบแนวคิดและหลักการในการวางแผนที่สำคัญ ดังนี้ </w:t>
      </w:r>
      <w:r w:rsidR="003174C6" w:rsidRPr="002C4596">
        <w:rPr>
          <w:rFonts w:ascii="TH SarabunIT๙" w:hAnsi="TH SarabunIT๙" w:cs="TH SarabunIT๙"/>
          <w:sz w:val="32"/>
          <w:szCs w:val="32"/>
          <w:cs/>
        </w:rPr>
        <w:lastRenderedPageBreak/>
        <w:t>(1) การน้อมนำและประยุกต์ใช้หลักปรัชญาของเศรษฐกิจพอเพียง (2) คนเป็นศูนย์กลางของการพัฒนาอย่างมีส่วนร่วม (3) การสนับสนุนและส่งเสริมแนวคิดการปฏิรูปประเทศ และ (4) การพัฒนาสู่ความมั่นคง มั่งคั่ง ยั่งยืน สังคมอยู่ร่วมกันอย่างมีความสุข</w:t>
      </w:r>
    </w:p>
    <w:p w:rsidR="006C01F2" w:rsidRPr="002C4596" w:rsidRDefault="006C01F2" w:rsidP="006C01F2">
      <w:pPr>
        <w:tabs>
          <w:tab w:val="left" w:pos="1134"/>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ทั้งนี้ ได้มีการกำหนดยุทธศาสตร์ชาติที่จะใช้เป็นกรอบแนวทางการพัฒนาประกอบด้วย ๖ยุทธศาสตร์ ได้แก่ (๑) ยุทธศาสตร์ด้านความมั่นคง (๒) ยุทธศาสตร์ด้านการสร้างความสามารถในการแข่งขัน(๓) ยุทธศาสตร์การพัฒนาและเสริมสร้างศักยภาพคน (๔) ยุทธศาสตร์ด้านการสร้างโอกาสความเสมอภาคและเท่าเทียมกันทางสังคม (๕) ยุทธศาสตร์ด้านการสร้างการเติบโตบนคุณภาพชีวิตที่เป็นมิตรกับสิ่งแวดล้อม และ (๖) ยุทธศาสตร์ด้านการปรับสมดุลและพัฒนาระบบการบริหารจัดการภาครัฐ</w:t>
      </w:r>
    </w:p>
    <w:p w:rsidR="00074CD8" w:rsidRPr="002C4596" w:rsidRDefault="00074CD8" w:rsidP="006C01F2">
      <w:pPr>
        <w:tabs>
          <w:tab w:val="left" w:pos="1134"/>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เพื่อให้ทุกภาคส่วนในสังคมมีความตระหนักถึงเป้าหมายอนาคตของประเทศไทยร่วมกัน และเกิดการรวมพลังในการขับเคลื่อนการพัฒนาเพื่อการสร้างและรักษาไว้ซึ่งผลประโยชน์แห่งชาติและบรรลุวิสัยทัศน์ของยุทธศาสตร์ชาติที่กล่าวข้างต้น จึงจำเป็นจะต้องมีการถ่ายทอดแนวทางการพัฒนาของยุทธศาสตร์ชาติสู่การปฏิบัติในแต่ละช่วงเวลาอย่างบูรณาการ หน่วยงานภาครัฐที่ทำหน้าที่กำหนดแผนและยุทธศาสตร์ในระดับต่างๆ ควรจะยึดกรอบการพัฒนาที่กำหนดไว้ในยุทธศาสตร์ชาติเป็นแนวทางในการพัฒนา ดังนั้น แผนพัฒนาฯ ฉบับที่ ๑๒ จึงนำวิสัยทัศน์ของยุทธศาสตร์ชาติมาเป็นวิสัยทัศน์ของแผนพัฒนาฯ ฉบับที่ ๑๒ และนำยุทธศาสตร์การพัฒนาทั้ง ๖ ด้านที่กำหนดไว้ในยุทธศาสตร์ชาติมาเป็นแนวทางในการกำหนดยุทธศาสตร์การพัฒนาของแผนพัฒนาฯ ฉบับที่ ๑๒ โดยจะกำหนดยุทธศาสตร์ให้ตอบสนองกับบริบทการพัฒนาที่จะเกิดขึ้นในช่วง ๕ ปีแรกของยุทธศาสตร์ชาติ (พ.ศ. ๒๕๖๐ - ๒๕๖๔)</w:t>
      </w:r>
      <w:r w:rsidR="00346740"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เป็นสำคัญ</w:t>
      </w:r>
    </w:p>
    <w:p w:rsidR="000940B3" w:rsidRPr="002C4596" w:rsidRDefault="000940B3" w:rsidP="000940B3">
      <w:pPr>
        <w:tabs>
          <w:tab w:val="left" w:pos="1134"/>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๑.๒.๒ การกำหนดยุทธศาสตร์การพัฒนาของแผนพัฒนาฯ ฉบับที่ ๑๒</w:t>
      </w:r>
    </w:p>
    <w:p w:rsidR="000940B3" w:rsidRPr="002C4596" w:rsidRDefault="000940B3" w:rsidP="000940B3">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สศช.ได้นำความคิดเห็นจากการประชุมประจำปี ๒๕๕๘ ของ สศช.มาประมวลและยกร่างแนวคิดยุทธศาสตร์ และนำเสนอต่อคณะกรรมการจัดทำแผนพัฒนาฯ ฉบับที่ ๑๒ ครั้งที่ ๔/๒๕๕๘ เมื่อวันที่ ๑๙ ตุลาคม ๒๕๕๘ และคณะกรรมการพัฒนาการเศรษฐกิจและสังคมแห่งชาติ ครั้งที่ ๑๑/๒๕๕๗ เมื่อวันที่ ๔ พฤศจิกายน ๒๕๕๘ ซึ่งที่ประชุมได้เห็นชอบยุทธศาสตร์ของแผนพัฒนาฯ ฉบับที่ ๑๒ ซึ่งประกอบด้วย ๑๐ ยุทธศาสตร์หลัก ดังนี้</w:t>
      </w:r>
    </w:p>
    <w:p w:rsidR="00CA4C30" w:rsidRPr="002C4596" w:rsidRDefault="009A5FB3" w:rsidP="000940B3">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๑) ยุทธศาสตร์การเสริมสร้างและพัฒนาศักยภาพทุนมนุษย์ </w:t>
      </w:r>
    </w:p>
    <w:p w:rsidR="000940B3" w:rsidRPr="002C4596" w:rsidRDefault="00CA4C30" w:rsidP="000940B3">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9A5FB3" w:rsidRPr="002C4596">
        <w:rPr>
          <w:rFonts w:ascii="TH SarabunIT๙" w:hAnsi="TH SarabunIT๙" w:cs="TH SarabunIT๙"/>
          <w:sz w:val="32"/>
          <w:szCs w:val="32"/>
          <w:cs/>
        </w:rPr>
        <w:t>พัฒนาคนทุกช่วงวัยเพื่อให้คนไทยเป็นคนดี คนเก่ง มีระเบียบวินัย และมีคุณภาพชีวิตที่ดี โดยเฉพาะการพัฒนาและดูแลผู้สูงอายุที่จะมีสัดส่วนสูงขึ้นในสังคมสูงวัยทั้งการสร้างงานที่เหมาะสม การฟื้นฟูและดูแลสุขภาพเพื่อชะลอความทุพพลภาพและโรคเรื้อรัง การสร้างสภาพแวดล้อมและนวัตกรรมที่เอื้อต่อสังคมสูงวัย มุ่งเน้นการพัฒนาศักยภาพคนเพื่อเป็นฐานการเพิ่มขีดความสามารถในการแข่งขันของประเทศและรองรับการลดลงของขนาดกำลังแรงงาน โดยการยกระดับคุณภาพการศึกษาและการเรียนรู้ที่สอดคล้องกับการเรียนรู้ในศตวรรษที่ ๒๑ การป้องกันและควบคุมปัจจัยทางสังคมที่กำหนดสุขภาพเพื่อสร้างสุขภาวะที่ดี การสร้างความอยู่ดีมีสุขให้ครอบครัวไทย รวมทั้งการเสริมสร้างบทบาทของสถาบันทางสังคมและทุนทางวัฒนธรรมในการส่งเสริมคุณธรรมจริยธรรมในสังคม</w:t>
      </w:r>
    </w:p>
    <w:p w:rsidR="00CA4C30" w:rsidRPr="002C4596" w:rsidRDefault="007B47BE" w:rsidP="00CA277C">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๒) ยุทธศาสตร์การสร้างความเป็นธรรมลดความเหลื่อมล้ำในสังคม </w:t>
      </w:r>
    </w:p>
    <w:p w:rsidR="007B47BE" w:rsidRPr="002C4596" w:rsidRDefault="00CA4C30" w:rsidP="00CA4C3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7B47BE" w:rsidRPr="002C4596">
        <w:rPr>
          <w:rFonts w:ascii="TH SarabunIT๙" w:hAnsi="TH SarabunIT๙" w:cs="TH SarabunIT๙"/>
          <w:sz w:val="32"/>
          <w:szCs w:val="32"/>
          <w:cs/>
        </w:rPr>
        <w:t>มุ่งเน้นการลดความเหลื่อมล้ำในทุกมิติเพื่อสร้างความปรองดองในสังคม การสร้างโอกาสให้ทุกคนในสังคมไทยสามารถเข้าถึงทรัพยากร แหล่งทุนในการประกอบอาชีพ เพื่อยกระดับรายได้และขับเคลื่อนเศรษฐกิจฐานราก การเข้าถึงบริการทางสังคมของรัฐอย่างมีคุณภาพ ทั่วถึง และเป็นธรรม อาทิ การสร้างโอกาสการเข้าถึงการศึกษาและการเรียนรู้เพื่อพัฒนาคนได้เต็มตามศักยภาพสามารถประกอบอาชีพและดำรงชีวิตได้</w:t>
      </w:r>
      <w:r w:rsidR="007B47BE" w:rsidRPr="002C4596">
        <w:rPr>
          <w:rFonts w:ascii="TH SarabunIT๙" w:hAnsi="TH SarabunIT๙" w:cs="TH SarabunIT๙"/>
          <w:sz w:val="32"/>
          <w:szCs w:val="32"/>
          <w:cs/>
        </w:rPr>
        <w:lastRenderedPageBreak/>
        <w:t>โดยมีความใฝ่รู้และทักษะที่เหมาะสม เน้นการเรียนรู้เพื่อสร้างสัมมาชีพในพื้นที่ การจัดรูปแบบบริการสุขภาพและสวัสดิการทางสังคมขั้นพื้นฐานที่จำเป็นและเหมาะสมตามกลุ่มเป้าหมาย การพัฒนาระบบบริการสาธารณะให้มีคุณภาพและมีช่องทางการเข้าถึงที่หลากหลาย รวมทั้งการพัฒนาระบบยุติธรรมชุมชนการเพิ่มศักยภาพกองทุนยุติธรรมเพื่อสร้างโอกาสการเข้าถึงกระบวนการยุติธรรมอย่างเสมอภาค ซึ่งจะนำไปสู่การลดความยากจนและความเหลื่อมล้ำอันจะนำไปสู่การลดความขัดแย้งในสังคมไทย</w:t>
      </w:r>
    </w:p>
    <w:p w:rsidR="00CA4C30" w:rsidRPr="002C4596" w:rsidRDefault="007B47BE" w:rsidP="007B47BE">
      <w:pPr>
        <w:tabs>
          <w:tab w:val="left" w:pos="1134"/>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๓) ยุทธศาสตร์การสร้างความเข้มแข็งทางเศรษฐกิจและแข่งขันได้อย่างยั่งยืน </w:t>
      </w:r>
    </w:p>
    <w:p w:rsidR="007B47BE" w:rsidRPr="002C4596" w:rsidRDefault="00CA4C30" w:rsidP="00CA4C3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7B47BE" w:rsidRPr="002C4596">
        <w:rPr>
          <w:rFonts w:ascii="TH SarabunIT๙" w:hAnsi="TH SarabunIT๙" w:cs="TH SarabunIT๙"/>
          <w:sz w:val="32"/>
          <w:szCs w:val="32"/>
          <w:cs/>
        </w:rPr>
        <w:t>ให้ความสำคัญกับการบริหารจัดการนโยบายการเงินและนโยบายการคลัง โดยรวมถึงการปฏิรูปภาษีทั้งระบบเพื่อรักษาเสถียรภาพและเพิ่มประสิทธิภาพของระบบเศรษฐกิจการปรับโครงสร้างทั้งห่วงโซ่คุณค่าในภาคเกษตร อุตสาหกรรม บริการ การลงทุน เพื่อต่อยอดการสร้างมูลค่าเพิ่มของสาขาการผลิตและบริการที่เป็นฐานการเติบโตทางเศรษฐกิจในปัจจุบัน พร้อมทั้งวางรากฐานการพัฒนาทุนมนุษย์ องค์ความรู้ เทคโนโลยีและนวัตกรรมรวมทั้งกฎระเบียบเพื่อสร้างความเข้มแข็งของสาขาการผลิตและบริการใหม่ และเศรษฐกิจดิจิทัลภายใต้เงื่อนไขการรักษาสิ่งแวดล้อมและการใช้ประโยชน์จากศักยภาพของพื้นที่โดยเฉพาะภาคการผลิตและบริการที่มีศักยภาพที่จะเป็นฐานสำคัญสำหรับการพัฒนาประเทศในอนาคต เช่น อุตสาหกรรมแปรรูปเกษตรและอาหาร อุตสาหกรรมและบริการสร้างสรรค์ อุตสาหกรรมบนฐานชีวภาพ อุตสาหกรรมอากาศยาน อุตสาหกรรมระบบราง อุตสาหกรรมหุ่นยนต์ ธุรกิจบริการสุขภาพ ธุรกิจบริการทางการเงิน ธุรกิจการจัดประชุมและนิทรรศการนานาชาติ ธุรกิจภาพยนตร์ การศึกษานานาชาติ ธุรกิจที่เกี่ยวข้องกับการท่องเที่ยว ศูนย์ปฏิบัติการประจำภูมิภาค เป็นต้น</w:t>
      </w:r>
    </w:p>
    <w:p w:rsidR="007B47BE" w:rsidRPr="002C4596" w:rsidRDefault="007B47BE" w:rsidP="007B47BE">
      <w:pPr>
        <w:tabs>
          <w:tab w:val="left" w:pos="1134"/>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ทั้งนี้ โดยจะให้ความสำคัญกับรูปแบบการพัฒนาในรูปคลัสเตอร์ การสร้างความเชื่อมโยงการผลิตและบริการ การพัฒนา </w:t>
      </w:r>
      <w:r w:rsidRPr="002C4596">
        <w:rPr>
          <w:rFonts w:ascii="TH SarabunIT๙" w:hAnsi="TH SarabunIT๙" w:cs="TH SarabunIT๙"/>
          <w:sz w:val="32"/>
          <w:szCs w:val="32"/>
        </w:rPr>
        <w:t xml:space="preserve">SMEs </w:t>
      </w:r>
      <w:r w:rsidRPr="002C4596">
        <w:rPr>
          <w:rFonts w:ascii="TH SarabunIT๙" w:hAnsi="TH SarabunIT๙" w:cs="TH SarabunIT๙"/>
          <w:sz w:val="32"/>
          <w:szCs w:val="32"/>
          <w:cs/>
        </w:rPr>
        <w:t>และการสร้างผู้ประกอบการและเกษตรกรรุ่นใหม่ รวมถึงการสร้างศักยภาพของลูกหลานเกษตรกร โดยจะต้องพัฒนาปัจจัยพื้นฐานเชิงยุทธศาสตร์ทั้งทุนมนุษย์ โครงสร้างพื้นฐาน การพัฒนาวิทยาศาสตร์ เทคโนโลยีและนวัตกรรม การบริหารจัดการและการปรับปรุงกฎระเบียบเพื่ออำนวยความสะดวกต่อการค้า การลงทุน เพื่อรองรับการพัฒนาประเทศสู่ความเป็นชาติการค้า อันจะเป็นการสนับสนุนให้เศรษฐกิจในภาพรวมขยายตัวได้ไม่ต่ำกว่า ร้อยละ ๕ ซึ่งเป็นปฐมบทของการขับเคลื่อนเศรษฐกิจไทยเข้าสู่การเป็นประเทศรายได้สูง ที่มีการพัฒนาที่ยั่งยืนภายใต้กรอบยุทธศาสตร์ชาติในระยะยาว</w:t>
      </w:r>
    </w:p>
    <w:p w:rsidR="00CA4C30" w:rsidRPr="002C4596" w:rsidRDefault="00AD3C9B" w:rsidP="007B47BE">
      <w:pPr>
        <w:tabs>
          <w:tab w:val="left" w:pos="1134"/>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๔) ยุทธศาสตร์ด้านการเติบโตที่เป็นมิตรกับสิ่งแวดล้อมเพื่อการพัฒนาอย่างยั่งยืน</w:t>
      </w:r>
    </w:p>
    <w:p w:rsidR="00AD3C9B" w:rsidRPr="002C4596" w:rsidRDefault="00CA4C30" w:rsidP="00CA4C3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AD3C9B" w:rsidRPr="002C4596">
        <w:rPr>
          <w:rFonts w:ascii="TH SarabunIT๙" w:hAnsi="TH SarabunIT๙" w:cs="TH SarabunIT๙"/>
          <w:sz w:val="32"/>
          <w:szCs w:val="32"/>
          <w:cs/>
        </w:rPr>
        <w:t>มุ่งอนุรักษ์ฟื้นฟูสร้างความมั่นคงของฐานทรัพยากรธรรมชาติและสิ่งแวดล้อม สร้างสมดุลระหว่างการอนุรักษ์และการใช้ประโยชน์อย่างยั่งยืนและเป็นธรรม บริหารจัดการน้ำให้มีประสิทธิภาพ ภายใต้ยุทธศาสตร์การบริหารจัดการทรัพยากรน้ำ แก้ไขปัญหาวิกฤตสิ่งแวดล้อมโดยเร่งรัดแก้ไขปัญหาการจัดการขยะ ลดการปล่อยก๊าซเรือนกระจกลงร้อยละ ๒๐</w:t>
      </w:r>
      <w:r w:rsidR="00E44262" w:rsidRPr="002C4596">
        <w:rPr>
          <w:rFonts w:ascii="TH SarabunIT๙" w:hAnsi="TH SarabunIT๙" w:cs="TH SarabunIT๙"/>
          <w:sz w:val="32"/>
          <w:szCs w:val="32"/>
          <w:cs/>
        </w:rPr>
        <w:t xml:space="preserve"> </w:t>
      </w:r>
      <w:r w:rsidR="00AD3C9B" w:rsidRPr="002C4596">
        <w:rPr>
          <w:rFonts w:ascii="TH SarabunIT๙" w:hAnsi="TH SarabunIT๙" w:cs="TH SarabunIT๙"/>
          <w:sz w:val="32"/>
          <w:szCs w:val="32"/>
          <w:cs/>
        </w:rPr>
        <w:t>ตามเป้าหมายระยะยาว พัฒนาการผลิตให้มีประสิทธิภาพ ลดการใช้พลังงาน เพื่อปรับตัวไปสู่รูปแบบของการผลิตและการบริโภคคาร์บอนต่ำและเป็นมิตรกับสิ่งแวดล้อมมากขึ้น รวมทั้งยกระดับความสามารถในการป้องกันผลกระทบจากการเปลี่ยนแปลงสภาพภูมิอากาศและภัยพิบัติธรรมชาติ ต่อเนื่องจากแผนพัฒนาฯ ฉบับที่ ๑๑ ทั้งนี้เพื่อวางรากฐานและสนับสนุนให้ประเทศมีการเติบโตทางเศรษฐกิจและสังคมอย่างยั่งยืน</w:t>
      </w:r>
    </w:p>
    <w:p w:rsidR="00CA4C30" w:rsidRPr="002C4596" w:rsidRDefault="00E44262" w:rsidP="00377267">
      <w:pPr>
        <w:tabs>
          <w:tab w:val="left" w:pos="1134"/>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๕) ยุทธศาสตร์ด้านความมั่นคง</w:t>
      </w:r>
    </w:p>
    <w:p w:rsidR="00E44262" w:rsidRPr="002C4596" w:rsidRDefault="00CA4C30" w:rsidP="00CA4C3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E44262" w:rsidRPr="002C4596">
        <w:rPr>
          <w:rFonts w:ascii="TH SarabunIT๙" w:hAnsi="TH SarabunIT๙" w:cs="TH SarabunIT๙"/>
          <w:sz w:val="32"/>
          <w:szCs w:val="32"/>
          <w:cs/>
        </w:rPr>
        <w:t>ให้ความสำคัญกับความมั่นคงที่ส่งผลกระทบต่อการพัฒนาในทุกมิติ ทั้งมิติเศรษฐกิจ สังคม และสิ่งแวดล้อม ตลอดจนการพัฒนาศักยภาพให้ประเทศสามารถรับมือกับภัยคุกคามทุกรูปแบบที่จะเกิดขึ้นใน</w:t>
      </w:r>
      <w:r w:rsidR="00E44262" w:rsidRPr="002C4596">
        <w:rPr>
          <w:rFonts w:ascii="TH SarabunIT๙" w:hAnsi="TH SarabunIT๙" w:cs="TH SarabunIT๙"/>
          <w:sz w:val="32"/>
          <w:szCs w:val="32"/>
          <w:cs/>
        </w:rPr>
        <w:lastRenderedPageBreak/>
        <w:t>อนาคต โดยมีสาระครอบคลุม ดังนี้ (๑) สถาบันหลักของชาติให้ดำรงอยู่อย่างมั่นคงเป็นจุดยึดเหนี่ยวของสังคม (๒) ความสามัคคีของคนในชาติ ลดความเหลื่อมล้ำในทุกมิติ และสร้างความเชื่อมั่นในกระบวนการยุติธรรม (๓) ความสงบสุขและการอยู่ร่วมกันอย่างสันติสุขในทุกพื้นที่ (๔) การบริหารจัดการความมั่นคงชายแดนชายฝั่งทะเล เสริมสร้างและพัฒนาความร่วมมือกับประเทศเพื่อนบ้าน ในการแก้ไขปัญหาด้านความมั่นคง (๕) สร้างความเชื่อมั่นและพัฒนาความร่วมมือในกลุ่มประเทศอาเซียนและประชาคมโลกเพื่อรักษาผลประโยชน์ของชาติ ให้สามารถป้องกันแก้ไขปัญหาภัยคุกคามข้ามชาติ ภัยก่อการร้าย (๖) เสริมสร้างความมั่นคงทางเทคโนโลยีสารสนเทศและไซเบอร์ (๗) รักษาความมั่นคงของฐานทรัพยากรธรรมชาติ สิ่งแวดล้อม และปกป้อง รักษาผลประโยชน์ของชาติทางทะเล (๘) เสริมสร้างความมั่นคงทางอาหาร พลังงานและน้ำ โดยการกำหนดแนวทางบริหารจัดการ (๙) เสริมสร้างและพัฒนาศักยภาพการป้องกันประเทศ การรักษาความสงบภายใน และความมั่นคงระหว่างประเทศ รวมทั้งพัฒนาระบบข่าวกรองให้มีประสิทธิภาพ (๑๐) พัฒนาระบบการเตรียมพร้อมแห่งชาติและระบบบริหารจัดการภัยพิบัติ</w:t>
      </w:r>
      <w:r w:rsidR="008B363D" w:rsidRPr="002C4596">
        <w:rPr>
          <w:rFonts w:ascii="TH SarabunIT๙" w:hAnsi="TH SarabunIT๙" w:cs="TH SarabunIT๙"/>
          <w:sz w:val="32"/>
          <w:szCs w:val="32"/>
          <w:cs/>
        </w:rPr>
        <w:t xml:space="preserve"> </w:t>
      </w:r>
      <w:r w:rsidR="00E44262" w:rsidRPr="002C4596">
        <w:rPr>
          <w:rFonts w:ascii="TH SarabunIT๙" w:hAnsi="TH SarabunIT๙" w:cs="TH SarabunIT๙"/>
          <w:sz w:val="32"/>
          <w:szCs w:val="32"/>
          <w:cs/>
        </w:rPr>
        <w:t>(๑๑) การบริหารจัดการยุทธศาสตร์ด้านความมั่นคง ให้เกิดผลในทางปฏิบัติในระดับพื้นที่ได้อย่างเป็นรูปธรรม พัฒนาระบบการติดตามประเมินผลอย่างเป็นระบบและต่อเนื่อง รวมทั้งสนับสนุนงานศึกษา วิจัย พัฒนาด้านความมั่นคง</w:t>
      </w:r>
    </w:p>
    <w:p w:rsidR="00CA4C30" w:rsidRPr="002C4596" w:rsidRDefault="00442EDB" w:rsidP="007B47BE">
      <w:pPr>
        <w:tabs>
          <w:tab w:val="left" w:pos="1134"/>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๖) ยุทธศาสตร์ด้านการเพิ่มประสิทธิภาพและธรรมาภิบาลในภาครัฐ </w:t>
      </w:r>
    </w:p>
    <w:p w:rsidR="00442EDB" w:rsidRPr="002C4596" w:rsidRDefault="00CA4C30" w:rsidP="00CA4C3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442EDB" w:rsidRPr="002C4596">
        <w:rPr>
          <w:rFonts w:ascii="TH SarabunIT๙" w:hAnsi="TH SarabunIT๙" w:cs="TH SarabunIT๙"/>
          <w:sz w:val="32"/>
          <w:szCs w:val="32"/>
          <w:cs/>
        </w:rPr>
        <w:t>เพื่อให้การบริหารจัดการภาครัฐมีความโปร่งใส มีประสิทธิภาพ มีความรับผิดชอบและตรวจสอบได้อย่างเป็นธรรมรวมทั้งประชาชนมีส่วนร่วม มีการกระจายอำนาจ และแบ่งภารกิจรับผิดชอบที่เหมาะสมระหว่างส่วนกลาง ภูมิภาค และท้องถิ่น โดยมีประเด็นการพัฒนาสำคัญ ประกอบด้วยการเพิ่มประสิทธิภาพการบริหารจัดการภาครัฐ การปรับปรุงการให้บริการภาครัฐผ่านเครือข่ายอิเล็กทรอนิกส์ (</w:t>
      </w:r>
      <w:r w:rsidR="00442EDB" w:rsidRPr="002C4596">
        <w:rPr>
          <w:rFonts w:ascii="TH SarabunIT๙" w:hAnsi="TH SarabunIT๙" w:cs="TH SarabunIT๙"/>
          <w:sz w:val="32"/>
          <w:szCs w:val="32"/>
        </w:rPr>
        <w:t xml:space="preserve">E-Government) </w:t>
      </w:r>
      <w:r w:rsidR="00442EDB" w:rsidRPr="002C4596">
        <w:rPr>
          <w:rFonts w:ascii="TH SarabunIT๙" w:hAnsi="TH SarabunIT๙" w:cs="TH SarabunIT๙"/>
          <w:sz w:val="32"/>
          <w:szCs w:val="32"/>
          <w:cs/>
        </w:rPr>
        <w:t>การปรับปรุงกระบวนการงบประมาณ และการมีส่วนร่วมของประชาชนในการติดตามตรวจสอบการเงินการคลังภาครัฐ การกระจายอำนาจสู่ท้องถิ่นโดยการปรับโครงสร้างการบริหารงานท้องถิ่นให้เอื้อต่อการกระจายอำนาจที่มีประสิทธิภาพมากขึ้น และการป้องกันและปราบปรามการทุจริตคอร์รัปชั่น เพื่อให้ประเทศไทยปราศจากการคอร์รัปชั่น ซึ่งจะเป็นปัจจัยสนับสนุนสำคัญที่จะช่วยส่งเสริมการพัฒนาประเทศในด้านต่างๆ ให้ประสบผลสำเร็จและบรรลุเป้าหมายที่วางไว้ตามกรอบในอนาคตประเทศไทยปี ๒๕๗๗</w:t>
      </w:r>
    </w:p>
    <w:p w:rsidR="00CA4C30" w:rsidRPr="002C4596" w:rsidRDefault="003E3400" w:rsidP="007B47BE">
      <w:pPr>
        <w:tabs>
          <w:tab w:val="left" w:pos="1134"/>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๗) ยุทธศาสตร์ด้านการพัฒนาโครงสร้างพื้นฐานและระบบโลจิสติกส์ </w:t>
      </w:r>
    </w:p>
    <w:p w:rsidR="003E3400" w:rsidRDefault="003E3400" w:rsidP="00CA4C3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การพัฒนาโครงสร้างพื้นฐานและระบบโลจิสติกส์ในช่วงแผนพัฒนาฯ ฉบับที่ ๑๒ จะมุ่งเน้นการพัฒนากายภาพโครงสร้างพื้นฐานด้านการคมนาคมขนส่ง การเชื่อมโยงเครือข่ายโทรคมนาคม และการบริหารจัดการโครงสร้างพื้นฐานเพื่อสนับสนุนการพัฒนาพื้นที่เขตเศรษฐกิจพิเศษ พื้นที่เมืองการเชื่อมโยงการเดินทางและขนส่งสินค้าระหว่างประเทศที่ได้มาตรฐาน การพัฒนาความมั่นคงด้านพลังงานและการผลิตพลังงานทดแทน การสนับสนุนการพัฒนาเศรษฐกิจดิจิตอลการลดความเหลื่อมล้ำในการเข้าถึงโครงสร้างพื้นฐานเพื่อเพิ่มคุณภาพชีวิตของประชาชนในพื้นที่ห่างไกล และการใช้ประโยชน์จากการพัฒนาโครงสร้างพื้นฐานเพื่อสร้างอุตสาหกรรมใหม่ของประเทศ ได้แก่ อุตสาหกรรมระบบราง อุตสาหกรรมซ่อมบำรุงและการผลิตชิ้นส่วนอากาศยาน อุตสาหกรรมผลิตอุปกรณ์เพื่อเพิ่มประสิทธิภาพการใช้พลังงาน รวมทั้งการพัฒนาระบบโลจิสติกส์ทั้งในด้านการส่งเสริมผู้ประกอบการไทยในการสร้างเครือข่ายการขนส่งระหว่างประเทศ การพัฒนาบุคลากรด้านโลจิสติกส์และการปรับปรุงระบบบริหารจัดการ กฎหมายและระเบียบที่เกี่ยวข้อง ตลอดจนการพัฒนาสิ่งอำนวยความสะดวกเพื่อรองรับการเปลี่ยนแปลงรูปแบบการขนส่งจากถนนสู่รางเป็นหลัก</w:t>
      </w:r>
    </w:p>
    <w:p w:rsidR="00983CA6" w:rsidRDefault="00983CA6" w:rsidP="00CA4C30">
      <w:pPr>
        <w:tabs>
          <w:tab w:val="left" w:pos="1134"/>
        </w:tabs>
        <w:jc w:val="thaiDistribute"/>
        <w:rPr>
          <w:rFonts w:ascii="TH SarabunIT๙" w:hAnsi="TH SarabunIT๙" w:cs="TH SarabunIT๙"/>
          <w:sz w:val="32"/>
          <w:szCs w:val="32"/>
        </w:rPr>
      </w:pPr>
    </w:p>
    <w:p w:rsidR="00983CA6" w:rsidRPr="002C4596" w:rsidRDefault="00983CA6" w:rsidP="00CA4C30">
      <w:pPr>
        <w:tabs>
          <w:tab w:val="left" w:pos="1134"/>
        </w:tabs>
        <w:jc w:val="thaiDistribute"/>
        <w:rPr>
          <w:rFonts w:ascii="TH SarabunIT๙" w:hAnsi="TH SarabunIT๙" w:cs="TH SarabunIT๙"/>
          <w:sz w:val="32"/>
          <w:szCs w:val="32"/>
        </w:rPr>
      </w:pPr>
    </w:p>
    <w:p w:rsidR="00CA4C30" w:rsidRPr="002C4596" w:rsidRDefault="003E3400" w:rsidP="00537866">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ab/>
      </w:r>
      <w:r w:rsidRPr="002C4596">
        <w:rPr>
          <w:rFonts w:ascii="TH SarabunIT๙" w:hAnsi="TH SarabunIT๙" w:cs="TH SarabunIT๙"/>
          <w:b/>
          <w:bCs/>
          <w:sz w:val="32"/>
          <w:szCs w:val="32"/>
          <w:cs/>
        </w:rPr>
        <w:tab/>
        <w:t xml:space="preserve">๘) ยุทธศาสตร์ด้านวิทยาศาสตร์ เทคโนโลยี วิจัย และนวัตกรรม </w:t>
      </w:r>
    </w:p>
    <w:p w:rsidR="003E3400" w:rsidRPr="002C4596" w:rsidRDefault="00CA4C30" w:rsidP="00CA4C3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3E3400" w:rsidRPr="002C4596">
        <w:rPr>
          <w:rFonts w:ascii="TH SarabunIT๙" w:hAnsi="TH SarabunIT๙" w:cs="TH SarabunIT๙"/>
          <w:sz w:val="32"/>
          <w:szCs w:val="32"/>
          <w:cs/>
        </w:rPr>
        <w:t>ให้ความสำคัญกับการขับเคลื่อนการพัฒนาวิทยาศาสตร์ เทคโนโลยี วิจัย และนวัตกรรม ต่อเนื่องจากแผนพัฒนาฯ ฉบับที่ ๑๑ ทั้งการเพิ่มการลงทุนวิจัยและพัฒนา และการปรับปรุงสภาพแวดล้อมของการพัฒนาวิทยาศาสตร์ฯ ทั้งด้านบุคลากรวิจัย โครงสร้างพื้นฐาน และการบริหารจัดการ เพื่อมุ่งให้วิทยาศาสตร์ เทคโนโลยี วิจัย และนวัตกรรมเป็นเครื่องมือสำคัญที่จะช่วยขับเคลื่อนการพัฒนาประเทศในมิติต่างๆ ทั้งการสร้างคุณค่าและมูลค่าเพิ่มให้กับสินค้าและบริการให้สามารถตอบสนองความต้องการของผู้บริโภคที่เปลี่ยนแปลงไปนำไปสู่ศักยภาพการแข่งขันที่สูงขึ้น เสริมสร้างสังคมที่มีตรรกะทางความคิด มีทุนทางปัญญา เพื่อเป็นรากฐานการดำรงชีวิตที่มีความสุขของคนไทย บริหารจัดการทรัพยากรธรรมชาติและสิ่งแวดล้อมสู่ความสมดุล อันจะนำมาซึ่งคุณภาพชีวิตที่ดีขึ้นของประชาชน รวมทั้งเพื่อแก้ไขปัญหาและยกระดับความเจริญให้กับภาคส่วนต่างๆทั้งเศรษฐกิจและสังคม ตลอดจนสนับสนุนให้เกิดกลไกบูรณาการระหว่างหน่วยงานและองค์กรต่างๆ ที่เกี่ยวข้อง อันจะสนับสนุนให้ประเทศไทยก้าวสู่การแข่งขันในศตวรรษหน้าโดยหลุดพ้นจากกับดักประเทศรายได้ปานกลาง และก้าวไปสู่ประเทศที่มีรายได้สูงในอนาคต</w:t>
      </w:r>
    </w:p>
    <w:p w:rsidR="00CA4C30" w:rsidRPr="002C4596" w:rsidRDefault="00330248" w:rsidP="00537866">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๙) ยุทธศาสตร์การพัฒนาภาคเมือง และพื้นที่เศรษฐกิจ </w:t>
      </w:r>
    </w:p>
    <w:p w:rsidR="00330248" w:rsidRPr="002C4596" w:rsidRDefault="00CA4C30" w:rsidP="00CA4C3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330248" w:rsidRPr="002C4596">
        <w:rPr>
          <w:rFonts w:ascii="TH SarabunIT๙" w:hAnsi="TH SarabunIT๙" w:cs="TH SarabunIT๙"/>
          <w:sz w:val="32"/>
          <w:szCs w:val="32"/>
          <w:cs/>
        </w:rPr>
        <w:t>กำหนดยุทธศาสตร์การพัฒนาภาคเมือง และพื้นที่เศรษฐกิจสำคัญให้สอดคล้องกับทิศทางการพัฒนาประเทศ ศักยภาพ โอกาสและข้อจำกัดของพื้นที่ รวมทั้งความต้องการของภาคีการพัฒนาที่เกี่ยวข้อง เพื่อรักษาฐานเศรษฐกิจเดิมให้เข้มแข็งโดยมีคุณภาพสิ่งแวดล้อมตามมาตรฐานสากลสร้างฐานเศรษฐกิจใหม่รองรับการเข้าสู่ประชาคมเศรษฐกิจอาเซียน เพื่อกระจายกิจกรรมทางเศรษฐกิจและความเจริญสู่ภูมิภาค พัฒนาเมืองศูนย์กลางความเจริญในภูมิภาคให้เป็นเมืองน่าอยู่และปลอดภัย สนับสนุนการเชื่อมโยงในภูมิภาคเพื่อเพิ่มขีดความสามารถในการแข่งขันของพื้นที่และสร้างความอยู่ดีมีสุขให้แก่ประชาชนอย่างทั่วถึง โดยมีสาระครอบคลุม ดังนี้ (๑) การพัฒนาภาค (๒) การพัฒนาเมืองศูนย์กลางความเจริญในภูมิภาค (๓) การพัฒนาพื้นที่ฐานเศรษฐกิจหลักบริเวณชายฝั่งทะเลตะวันออก และ (๔) การพัฒนาพื้นที่เศรษฐกิจพิเศษชายแดน รวมทั้งความเชื่อมโยงกับการพัฒนาคลัสเตอร์อุตสาหกรรมและบริการที่มีศักยภาพ และโครงการพัฒนาท่าเรือน้ำลึกทวาย</w:t>
      </w:r>
    </w:p>
    <w:p w:rsidR="00CA4C30" w:rsidRPr="002C4596" w:rsidRDefault="00330248" w:rsidP="00E20501">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๑๐) ยุทธศาสตร์ด้านการต่างประเทศ ประเทศเพื่อนบ้าน และภูมิภาค </w:t>
      </w:r>
    </w:p>
    <w:p w:rsidR="00330248" w:rsidRPr="002C4596" w:rsidRDefault="00CA4C30" w:rsidP="00CA4C30">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330248" w:rsidRPr="002C4596">
        <w:rPr>
          <w:rFonts w:ascii="TH SarabunIT๙" w:hAnsi="TH SarabunIT๙" w:cs="TH SarabunIT๙"/>
          <w:sz w:val="32"/>
          <w:szCs w:val="32"/>
          <w:cs/>
        </w:rPr>
        <w:t>กำหนดยุทธศาสตร์การต่างประเทศ ประเทศเพื่อนบ้าน ภูมิภาค ให้เกิดการประสานและพัฒนาความร่วมมือกันระหว่างประเทศ ทั้งในเชิงรุกและรับอย่างสร้างสรรค์ โดยมุ่งเน้นการดูแลการดำเนินงานตามข้อผูกพันและพันธกรณีตลอดจนมาตรฐานต่างๆ ที่ไทยมีความเกี่ยวข้องในฐานะประเทศสมาชิก ทั้งในเวทีระดับโลก ระดับภูมิภาค และระดับอนุภูมิภาค อาทิ การดำเนินงานเป้าหมายการพัฒนาที่ยั่งยืน (</w:t>
      </w:r>
      <w:r w:rsidR="00330248" w:rsidRPr="002C4596">
        <w:rPr>
          <w:rFonts w:ascii="TH SarabunIT๙" w:hAnsi="TH SarabunIT๙" w:cs="TH SarabunIT๙"/>
          <w:sz w:val="32"/>
          <w:szCs w:val="32"/>
        </w:rPr>
        <w:t xml:space="preserve">SDGs) </w:t>
      </w:r>
      <w:r w:rsidR="00330248" w:rsidRPr="002C4596">
        <w:rPr>
          <w:rFonts w:ascii="TH SarabunIT๙" w:hAnsi="TH SarabunIT๙" w:cs="TH SarabunIT๙"/>
          <w:sz w:val="32"/>
          <w:szCs w:val="32"/>
          <w:cs/>
        </w:rPr>
        <w:t>การประมง การค้ามนุษย์ และอื่นๆ ให้เข้าสู่มาตรฐานสากลและเป็นที่ยอมรับของประชาคมโลก เป็นต้น การเตรียมความพร้อมในการรองรับและดำเนินงานของประเทศไทยภายหลังการเข้าสู่ประชาคมอาเซียนในปี ๒๕๕๘ (</w:t>
      </w:r>
      <w:r w:rsidR="00330248" w:rsidRPr="002C4596">
        <w:rPr>
          <w:rFonts w:ascii="TH SarabunIT๙" w:hAnsi="TH SarabunIT๙" w:cs="TH SarabunIT๙"/>
          <w:sz w:val="32"/>
          <w:szCs w:val="32"/>
        </w:rPr>
        <w:t xml:space="preserve">Post-ASEAN </w:t>
      </w:r>
      <w:r w:rsidR="00330248" w:rsidRPr="002C4596">
        <w:rPr>
          <w:rFonts w:ascii="TH SarabunIT๙" w:hAnsi="TH SarabunIT๙" w:cs="TH SarabunIT๙"/>
          <w:sz w:val="32"/>
          <w:szCs w:val="32"/>
          <w:cs/>
        </w:rPr>
        <w:t xml:space="preserve">2015) การปรับตัวและพัฒนาขีดความสามารถในการแข่งขันของประเทศเพื่อรองรับและสอดคล้องกับการดำเนินงานตามพันธกรณีของความร่วมมือระดับภูมิภาค อาทิ </w:t>
      </w:r>
      <w:r w:rsidR="00330248" w:rsidRPr="002C4596">
        <w:rPr>
          <w:rFonts w:ascii="TH SarabunIT๙" w:hAnsi="TH SarabunIT๙" w:cs="TH SarabunIT๙"/>
          <w:sz w:val="32"/>
          <w:szCs w:val="32"/>
        </w:rPr>
        <w:t xml:space="preserve">Regional Comprehensive Economic Partnerships (RCEP) </w:t>
      </w:r>
      <w:r w:rsidR="00330248" w:rsidRPr="002C4596">
        <w:rPr>
          <w:rFonts w:ascii="TH SarabunIT๙" w:hAnsi="TH SarabunIT๙" w:cs="TH SarabunIT๙"/>
          <w:sz w:val="32"/>
          <w:szCs w:val="32"/>
          <w:cs/>
        </w:rPr>
        <w:t>เป็นต้น การเสริมสร้างความเชื่อมโยงกันระหว่างประเทศในอนุภูมิภาคประเทศเพื่อนบ้านและภูมิภาค และการส่งเสริมให้ประเทศไทยเป็นฐานของการประกอบธุรกิจ การให้บริการทางการศึกษา การให้บริการด้านการเงิน การให้บริการด้านสุขภาพ การให้บริการด้านโลจิสติกส์และการลงทุนเพื่อการวิจัยและพัฒนา รวมทั้งเป็นฐานความร่วมมือในเอเชีย</w:t>
      </w:r>
    </w:p>
    <w:p w:rsidR="00CA277C" w:rsidRDefault="00CA277C" w:rsidP="00CA4C30">
      <w:pPr>
        <w:tabs>
          <w:tab w:val="left" w:pos="1134"/>
        </w:tabs>
        <w:jc w:val="thaiDistribute"/>
        <w:rPr>
          <w:rFonts w:ascii="TH SarabunIT๙" w:hAnsi="TH SarabunIT๙" w:cs="TH SarabunIT๙"/>
          <w:sz w:val="32"/>
          <w:szCs w:val="32"/>
        </w:rPr>
      </w:pPr>
    </w:p>
    <w:p w:rsidR="00983CA6" w:rsidRPr="002C4596" w:rsidRDefault="00983CA6" w:rsidP="00CA4C30">
      <w:pPr>
        <w:tabs>
          <w:tab w:val="left" w:pos="1134"/>
        </w:tabs>
        <w:jc w:val="thaiDistribute"/>
        <w:rPr>
          <w:rFonts w:ascii="TH SarabunIT๙" w:hAnsi="TH SarabunIT๙" w:cs="TH SarabunIT๙"/>
          <w:sz w:val="32"/>
          <w:szCs w:val="32"/>
        </w:rPr>
      </w:pPr>
    </w:p>
    <w:p w:rsidR="00011C3E" w:rsidRPr="002C4596" w:rsidRDefault="00011C3E" w:rsidP="00370311">
      <w:pPr>
        <w:tabs>
          <w:tab w:val="left" w:pos="1134"/>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ab/>
        <w:t>๑.๓ แผนพัฒนาภาค</w:t>
      </w:r>
      <w:r w:rsidR="006C6ABA" w:rsidRPr="002C4596">
        <w:rPr>
          <w:rFonts w:ascii="TH SarabunIT๙" w:hAnsi="TH SarabunIT๙" w:cs="TH SarabunIT๙"/>
          <w:b/>
          <w:bCs/>
          <w:sz w:val="32"/>
          <w:szCs w:val="32"/>
        </w:rPr>
        <w:t>/</w:t>
      </w:r>
      <w:r w:rsidR="006C6ABA" w:rsidRPr="002C4596">
        <w:rPr>
          <w:rFonts w:ascii="TH SarabunIT๙" w:hAnsi="TH SarabunIT๙" w:cs="TH SarabunIT๙"/>
          <w:b/>
          <w:bCs/>
          <w:sz w:val="32"/>
          <w:szCs w:val="32"/>
          <w:cs/>
        </w:rPr>
        <w:t>แผนพัฒนากลุ่มจังหวัด/แผนพัฒนาจังหวัด</w:t>
      </w:r>
    </w:p>
    <w:p w:rsidR="00CA3464" w:rsidRPr="002C4596" w:rsidRDefault="00CA3464" w:rsidP="00CA3464">
      <w:pPr>
        <w:tabs>
          <w:tab w:val="left" w:pos="1134"/>
        </w:tabs>
        <w:jc w:val="thaiDistribute"/>
        <w:rPr>
          <w:rFonts w:ascii="TH SarabunIT๙" w:hAnsi="TH SarabunIT๙" w:cs="TH SarabunIT๙"/>
          <w:b/>
          <w:bCs/>
          <w:sz w:val="32"/>
          <w:szCs w:val="32"/>
          <w:cs/>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1.3.1 แผนพัฒนาภาคใต้</w:t>
      </w:r>
    </w:p>
    <w:p w:rsidR="00445430" w:rsidRPr="002C4596" w:rsidRDefault="00756BFC" w:rsidP="00AA0BD8">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00CA3464" w:rsidRPr="002C4596">
        <w:rPr>
          <w:rFonts w:ascii="TH SarabunIT๙" w:hAnsi="TH SarabunIT๙" w:cs="TH SarabunIT๙"/>
          <w:b/>
          <w:bCs/>
          <w:sz w:val="32"/>
          <w:szCs w:val="32"/>
          <w:cs/>
        </w:rPr>
        <w:t>(๑)</w:t>
      </w:r>
      <w:r w:rsidR="003B7C00" w:rsidRPr="002C4596">
        <w:rPr>
          <w:rFonts w:ascii="TH SarabunIT๙" w:hAnsi="TH SarabunIT๙" w:cs="TH SarabunIT๙"/>
          <w:b/>
          <w:bCs/>
          <w:sz w:val="32"/>
          <w:szCs w:val="32"/>
          <w:cs/>
        </w:rPr>
        <w:t xml:space="preserve"> </w:t>
      </w:r>
      <w:r w:rsidR="007D4CFD" w:rsidRPr="002C4596">
        <w:rPr>
          <w:rFonts w:ascii="TH SarabunIT๙" w:hAnsi="TH SarabunIT๙" w:cs="TH SarabunIT๙"/>
          <w:b/>
          <w:bCs/>
          <w:sz w:val="32"/>
          <w:szCs w:val="32"/>
          <w:cs/>
        </w:rPr>
        <w:t>แนวคิดและทิศทางการพัฒนาภาคใต้</w:t>
      </w:r>
    </w:p>
    <w:p w:rsidR="00756BFC" w:rsidRPr="002C4596" w:rsidRDefault="009820E8" w:rsidP="009820E8">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7D4CFD" w:rsidRPr="002C4596">
        <w:rPr>
          <w:rFonts w:ascii="TH SarabunIT๙" w:hAnsi="TH SarabunIT๙" w:cs="TH SarabunIT๙"/>
          <w:sz w:val="32"/>
          <w:szCs w:val="32"/>
          <w:cs/>
        </w:rPr>
        <w:t>ภาคใต้มีแหล่งท่องเที่ยวทางทะเลที่มีชื่อเสียงระดับโลก</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และแหล่งท่องเที่ยวที่มีศักยภาพสามารถ</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สร้างรายได้ให้กับภาคทั้งพื้นที่ตอนในและชายฝั่งทะเลทั้งสองด้าน</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รวมทั้งมีระบบนิเวศชายฝั่งที่เป็น</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แหล่งเพาะพันธุ์สัตว์น้ำตามธรรมชาติและเหมาะกับการเพาะเลี้ยงสัตว์น้ำชายฝั่ง</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ในขณะที่การผลิตภาคเกษตร</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ได้แก่</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ยางพาราและปาล์มน้ำมันซึ่งเป็นแหล่งผลิตและแปรรูปที่สำคัญของประเทศยังเป็นแบบดั้งเดิม</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นอกจากนี้</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ภาคใต้มีความได้เปรียบด้านสภาพที่ตั้งทางภูมิศาสตร์ที่อยู่ใกล้เส้นทางการค้าโลก</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สามารถเชื่อมโยงการพัฒนากับพื้นที่ภาคอื่นๆ</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ของประเทศ</w:t>
      </w:r>
      <w:r w:rsidR="007D4CFD" w:rsidRPr="002C4596">
        <w:rPr>
          <w:rFonts w:ascii="TH SarabunIT๙" w:hAnsi="TH SarabunIT๙" w:cs="TH SarabunIT๙"/>
          <w:sz w:val="32"/>
          <w:szCs w:val="32"/>
        </w:rPr>
        <w:t xml:space="preserve"> </w:t>
      </w:r>
      <w:r w:rsidR="007D4CFD" w:rsidRPr="002C4596">
        <w:rPr>
          <w:rFonts w:ascii="TH SarabunIT๙" w:hAnsi="TH SarabunIT๙" w:cs="TH SarabunIT๙"/>
          <w:sz w:val="32"/>
          <w:szCs w:val="32"/>
          <w:cs/>
        </w:rPr>
        <w:t>รวมทั้งภูมิภาคเอเชียใต้และเอเชียตะวันออก</w:t>
      </w:r>
    </w:p>
    <w:p w:rsidR="003C0C83" w:rsidRPr="002C4596" w:rsidRDefault="003C0C83" w:rsidP="003C0C83">
      <w:pPr>
        <w:tabs>
          <w:tab w:val="left" w:pos="1134"/>
        </w:tabs>
        <w:spacing w:before="24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ดังนั้น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การพัฒนาภาคใต้ควรพัฒนาการท่องเที่ยวให้เป็นมาตรฐานสากลเพื่อรักษาความมีชื่อเสียง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ของแหล่งท่องเที่ยวระดับโลก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ร้อมกับพัฒนาแหล่งท่องเที่ยวที่มีศักยภาพให้เป็นที่รู้จักในระดับนานาชาติใช้เทคโนโลยีและนวัตกรรมในการผลิตและแปรรูปภาคเกษตรควบคู่กับการอนุรักษ์ทรัพยากรธรรมชา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และสิ่งแวดล้อม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รวมทั้งพัฒนาการเชื่อมโยงการค้า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การลงทุน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กับภูมิภาคต่างๆ</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ของโลก</w:t>
      </w:r>
    </w:p>
    <w:p w:rsidR="003B7C00" w:rsidRPr="002C4596" w:rsidRDefault="003B7C00" w:rsidP="00500A8F">
      <w:pPr>
        <w:tabs>
          <w:tab w:val="left" w:pos="1134"/>
        </w:tabs>
        <w:jc w:val="thaiDistribute"/>
        <w:rPr>
          <w:rFonts w:ascii="TH SarabunIT๙" w:hAnsi="TH SarabunIT๙" w:cs="TH SarabunIT๙"/>
          <w:sz w:val="32"/>
          <w:szCs w:val="32"/>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rPr>
        <w:tab/>
      </w:r>
      <w:r w:rsidR="00CA3464" w:rsidRPr="002C4596">
        <w:rPr>
          <w:rFonts w:ascii="TH SarabunIT๙" w:hAnsi="TH SarabunIT๙" w:cs="TH SarabunIT๙"/>
          <w:b/>
          <w:bCs/>
          <w:sz w:val="32"/>
          <w:szCs w:val="32"/>
          <w:cs/>
        </w:rPr>
        <w:t>(๒)</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เป้าหมายเชิงยุทธศาสตร์</w:t>
      </w:r>
      <w:r w:rsidRPr="002C4596">
        <w:rPr>
          <w:rFonts w:ascii="TH SarabunIT๙" w:hAnsi="TH SarabunIT๙" w:cs="TH SarabunIT๙"/>
          <w:b/>
          <w:bCs/>
          <w:sz w:val="32"/>
          <w:szCs w:val="32"/>
        </w:rPr>
        <w:t xml:space="preserve"> </w:t>
      </w:r>
      <w:r w:rsidRPr="002C4596">
        <w:rPr>
          <w:rFonts w:ascii="TH SarabunIT๙" w:hAnsi="TH SarabunIT๙" w:cs="TH SarabunIT๙"/>
          <w:sz w:val="32"/>
          <w:szCs w:val="32"/>
        </w:rPr>
        <w:t>“</w:t>
      </w:r>
      <w:r w:rsidRPr="002C4596">
        <w:rPr>
          <w:rFonts w:ascii="TH SarabunIT๙" w:hAnsi="TH SarabunIT๙" w:cs="TH SarabunIT๙"/>
          <w:sz w:val="32"/>
          <w:szCs w:val="32"/>
          <w:cs/>
        </w:rPr>
        <w:t>ภาคใต้เป็นเมืองท่องเที่ยวพักผ่อนตากอากาศระดับโลก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เป็นศูนย์กลางผลิตภัณฑ์ยางพาราและปาล์มน้ำมันของประเทศ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และเมืองเศรษฐกิจเชื่อมโยงการค้าการลงทุนกับภูมิภาคอื่นของโลก</w:t>
      </w:r>
      <w:r w:rsidRPr="002C4596">
        <w:rPr>
          <w:rFonts w:ascii="TH SarabunIT๙" w:hAnsi="TH SarabunIT๙" w:cs="TH SarabunIT๙"/>
          <w:sz w:val="32"/>
          <w:szCs w:val="32"/>
        </w:rPr>
        <w:t xml:space="preserve">” </w:t>
      </w:r>
    </w:p>
    <w:p w:rsidR="0080382D" w:rsidRPr="002C4596" w:rsidRDefault="0080382D" w:rsidP="00500A8F">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00C155D6" w:rsidRPr="002C4596">
        <w:rPr>
          <w:rFonts w:ascii="TH SarabunIT๙" w:hAnsi="TH SarabunIT๙" w:cs="TH SarabunIT๙"/>
          <w:b/>
          <w:bCs/>
          <w:sz w:val="32"/>
          <w:szCs w:val="32"/>
          <w:cs/>
        </w:rPr>
        <w:tab/>
      </w:r>
      <w:r w:rsidR="00CA3464" w:rsidRPr="002C4596">
        <w:rPr>
          <w:rFonts w:ascii="TH SarabunIT๙" w:hAnsi="TH SarabunIT๙" w:cs="TH SarabunIT๙"/>
          <w:b/>
          <w:bCs/>
          <w:sz w:val="32"/>
          <w:szCs w:val="32"/>
          <w:cs/>
        </w:rPr>
        <w:t>(๓)</w:t>
      </w:r>
      <w:r w:rsidRPr="002C4596">
        <w:rPr>
          <w:rFonts w:ascii="TH SarabunIT๙" w:hAnsi="TH SarabunIT๙" w:cs="TH SarabunIT๙"/>
          <w:b/>
          <w:bCs/>
          <w:sz w:val="32"/>
          <w:szCs w:val="32"/>
          <w:cs/>
        </w:rPr>
        <w:t xml:space="preserve"> ยุทธศาสตร์การพัฒนาภาคใต้</w:t>
      </w:r>
    </w:p>
    <w:p w:rsidR="00F049B6" w:rsidRPr="002C4596" w:rsidRDefault="00CA7A44" w:rsidP="00CA7A44">
      <w:pPr>
        <w:tabs>
          <w:tab w:val="left" w:pos="1134"/>
          <w:tab w:val="left" w:pos="1418"/>
          <w:tab w:val="left" w:pos="1701"/>
        </w:tabs>
        <w:jc w:val="thaiDistribute"/>
        <w:rPr>
          <w:rFonts w:ascii="TH SarabunIT๙" w:hAnsi="TH SarabunIT๙" w:cs="TH SarabunIT๙"/>
          <w:b/>
          <w:bCs/>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00F049B6" w:rsidRPr="002C4596">
        <w:rPr>
          <w:rFonts w:ascii="TH SarabunIT๙" w:hAnsi="TH SarabunIT๙" w:cs="TH SarabunIT๙"/>
          <w:b/>
          <w:bCs/>
          <w:sz w:val="32"/>
          <w:szCs w:val="32"/>
          <w:cs/>
        </w:rPr>
        <w:t>ยุทธศาสตร์ที่ ๑ พัฒนาการท่องเที่ยวของภาคให้เป็นแหล่งท่องเที่ยวคุณภาพ</w:t>
      </w:r>
      <w:r w:rsidR="00B00CD9" w:rsidRPr="002C4596">
        <w:rPr>
          <w:rFonts w:ascii="TH SarabunIT๙" w:hAnsi="TH SarabunIT๙" w:cs="TH SarabunIT๙"/>
          <w:b/>
          <w:bCs/>
          <w:sz w:val="32"/>
          <w:szCs w:val="32"/>
          <w:cs/>
        </w:rPr>
        <w:t xml:space="preserve"> </w:t>
      </w:r>
      <w:r w:rsidR="00F049B6" w:rsidRPr="002C4596">
        <w:rPr>
          <w:rFonts w:ascii="TH SarabunIT๙" w:hAnsi="TH SarabunIT๙" w:cs="TH SarabunIT๙"/>
          <w:b/>
          <w:bCs/>
          <w:sz w:val="32"/>
          <w:szCs w:val="32"/>
          <w:cs/>
        </w:rPr>
        <w:t>ชั้นนำของโลก</w:t>
      </w:r>
      <w:r w:rsidR="00F049B6" w:rsidRPr="002C4596">
        <w:rPr>
          <w:rFonts w:ascii="TH SarabunIT๙" w:hAnsi="TH SarabunIT๙" w:cs="TH SarabunIT๙"/>
          <w:b/>
          <w:bCs/>
          <w:sz w:val="32"/>
          <w:szCs w:val="32"/>
        </w:rPr>
        <w:t xml:space="preserve"> </w:t>
      </w:r>
    </w:p>
    <w:p w:rsidR="00F049B6" w:rsidRPr="002C4596" w:rsidRDefault="00F049B6" w:rsidP="00CA7A44">
      <w:pPr>
        <w:tabs>
          <w:tab w:val="left" w:pos="1134"/>
          <w:tab w:val="left" w:pos="1418"/>
          <w:tab w:val="left" w:pos="1701"/>
        </w:tabs>
        <w:jc w:val="thaiDistribute"/>
        <w:rPr>
          <w:rFonts w:ascii="TH SarabunIT๙" w:hAnsi="TH SarabunIT๙" w:cs="TH SarabunIT๙"/>
          <w:b/>
          <w:bCs/>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แนวทางการพัฒนา</w:t>
      </w:r>
      <w:r w:rsidRPr="002C4596">
        <w:rPr>
          <w:rFonts w:ascii="TH SarabunIT๙" w:hAnsi="TH SarabunIT๙" w:cs="TH SarabunIT๙"/>
          <w:b/>
          <w:bCs/>
          <w:sz w:val="32"/>
          <w:szCs w:val="32"/>
        </w:rPr>
        <w:t xml:space="preserve"> </w:t>
      </w:r>
    </w:p>
    <w:p w:rsidR="0098554C" w:rsidRPr="002C4596" w:rsidRDefault="00F049B6"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0098554C" w:rsidRPr="002C4596">
        <w:rPr>
          <w:rFonts w:ascii="TH SarabunIT๙" w:hAnsi="TH SarabunIT๙" w:cs="TH SarabunIT๙"/>
          <w:sz w:val="32"/>
          <w:szCs w:val="32"/>
          <w:cs/>
        </w:rPr>
        <w:t>๑) ยกระดับมาตรฐานบริการ และส่งเสริมธุรกิจต่อเนื่องในแหล่งท่องเที่ยว</w:t>
      </w:r>
      <w:r w:rsidR="0098554C" w:rsidRPr="002C4596">
        <w:rPr>
          <w:rFonts w:ascii="TH SarabunIT๙" w:hAnsi="TH SarabunIT๙" w:cs="TH SarabunIT๙"/>
          <w:sz w:val="32"/>
          <w:szCs w:val="32"/>
        </w:rPr>
        <w:t xml:space="preserve"> </w:t>
      </w:r>
      <w:r w:rsidR="0098554C" w:rsidRPr="002C4596">
        <w:rPr>
          <w:rFonts w:ascii="TH SarabunIT๙" w:hAnsi="TH SarabunIT๙" w:cs="TH SarabunIT๙"/>
          <w:sz w:val="32"/>
          <w:szCs w:val="32"/>
          <w:cs/>
        </w:rPr>
        <w:t>ที่มีชื่อเสียงของภาค เช่น ภูเก็ต สมุย พะงัน และหลีเป๊ะ เป็นต้น เพื่อเป็นจุดหมายปลายทางของการท่องเที่ยว</w:t>
      </w:r>
      <w:r w:rsidR="0098554C" w:rsidRPr="002C4596">
        <w:rPr>
          <w:rFonts w:ascii="TH SarabunIT๙" w:hAnsi="TH SarabunIT๙" w:cs="TH SarabunIT๙"/>
          <w:sz w:val="32"/>
          <w:szCs w:val="32"/>
        </w:rPr>
        <w:t xml:space="preserve"> </w:t>
      </w:r>
      <w:r w:rsidR="0098554C" w:rsidRPr="002C4596">
        <w:rPr>
          <w:rFonts w:ascii="TH SarabunIT๙" w:hAnsi="TH SarabunIT๙" w:cs="TH SarabunIT๙"/>
          <w:sz w:val="32"/>
          <w:szCs w:val="32"/>
          <w:cs/>
        </w:rPr>
        <w:t>โดยคำนึงถึงความสามารถในการรองรับของพื้นที่ (</w:t>
      </w:r>
      <w:r w:rsidR="0098554C" w:rsidRPr="002C4596">
        <w:rPr>
          <w:rFonts w:ascii="TH SarabunIT๙" w:hAnsi="TH SarabunIT๙" w:cs="TH SarabunIT๙"/>
          <w:sz w:val="32"/>
          <w:szCs w:val="32"/>
        </w:rPr>
        <w:t xml:space="preserve">Carrying Capacity) </w:t>
      </w:r>
      <w:r w:rsidR="0098554C" w:rsidRPr="002C4596">
        <w:rPr>
          <w:rFonts w:ascii="TH SarabunIT๙" w:hAnsi="TH SarabunIT๙" w:cs="TH SarabunIT๙"/>
          <w:sz w:val="32"/>
          <w:szCs w:val="32"/>
          <w:cs/>
        </w:rPr>
        <w:t>อย่างยั่งยืน ด้วยการพัฒนาระบบบริการ</w:t>
      </w:r>
      <w:r w:rsidR="0098554C" w:rsidRPr="002C4596">
        <w:rPr>
          <w:rFonts w:ascii="TH SarabunIT๙" w:hAnsi="TH SarabunIT๙" w:cs="TH SarabunIT๙"/>
          <w:sz w:val="32"/>
          <w:szCs w:val="32"/>
        </w:rPr>
        <w:t xml:space="preserve"> </w:t>
      </w:r>
      <w:r w:rsidR="0098554C" w:rsidRPr="002C4596">
        <w:rPr>
          <w:rFonts w:ascii="TH SarabunIT๙" w:hAnsi="TH SarabunIT๙" w:cs="TH SarabunIT๙"/>
          <w:sz w:val="32"/>
          <w:szCs w:val="32"/>
          <w:cs/>
        </w:rPr>
        <w:t>พื้นฐานและสิ่งอ้านวยความสะดวก (ระบบขนส่งและระบบสื่อสาร) ที่ทันสมัย เพียงพอโดยคำนึงถึงมาตรฐาน</w:t>
      </w:r>
      <w:r w:rsidR="0098554C" w:rsidRPr="002C4596">
        <w:rPr>
          <w:rFonts w:ascii="TH SarabunIT๙" w:hAnsi="TH SarabunIT๙" w:cs="TH SarabunIT๙"/>
          <w:sz w:val="32"/>
          <w:szCs w:val="32"/>
        </w:rPr>
        <w:t xml:space="preserve"> </w:t>
      </w:r>
      <w:r w:rsidR="0098554C" w:rsidRPr="002C4596">
        <w:rPr>
          <w:rFonts w:ascii="TH SarabunIT๙" w:hAnsi="TH SarabunIT๙" w:cs="TH SarabunIT๙"/>
          <w:sz w:val="32"/>
          <w:szCs w:val="32"/>
          <w:cs/>
        </w:rPr>
        <w:t>ความสะอาดและปลอดภัยของสถานที่ท่องเที่ยว ยกระดับมาตรฐานบริการการท่องเที่ยว ระบบการป้องกันและรักษาความปลอดภัยนักท่องเที่ยว ควบคู่กับการส่งเสริมธุรกิจบริการต่อเนื่องกับการท่องเที่ยว อาทิ</w:t>
      </w:r>
      <w:r w:rsidR="0098554C" w:rsidRPr="002C4596">
        <w:rPr>
          <w:rFonts w:ascii="TH SarabunIT๙" w:hAnsi="TH SarabunIT๙" w:cs="TH SarabunIT๙"/>
          <w:sz w:val="32"/>
          <w:szCs w:val="32"/>
        </w:rPr>
        <w:t xml:space="preserve"> </w:t>
      </w:r>
      <w:r w:rsidR="0098554C" w:rsidRPr="002C4596">
        <w:rPr>
          <w:rFonts w:ascii="TH SarabunIT๙" w:hAnsi="TH SarabunIT๙" w:cs="TH SarabunIT๙"/>
          <w:sz w:val="32"/>
          <w:szCs w:val="32"/>
          <w:cs/>
        </w:rPr>
        <w:t>ศูนย์ประชุมและนิทรรศการ ธุรกิจโรงแรม ร้านอาหาร การผลิตและจ้าหน่ายสินค้าที่ระลึก และธุรกิจบริการ</w:t>
      </w:r>
      <w:r w:rsidR="0098554C" w:rsidRPr="002C4596">
        <w:rPr>
          <w:rFonts w:ascii="TH SarabunIT๙" w:hAnsi="TH SarabunIT๙" w:cs="TH SarabunIT๙"/>
          <w:sz w:val="32"/>
          <w:szCs w:val="32"/>
        </w:rPr>
        <w:t xml:space="preserve"> </w:t>
      </w:r>
      <w:r w:rsidR="0098554C" w:rsidRPr="002C4596">
        <w:rPr>
          <w:rFonts w:ascii="TH SarabunIT๙" w:hAnsi="TH SarabunIT๙" w:cs="TH SarabunIT๙"/>
          <w:sz w:val="32"/>
          <w:szCs w:val="32"/>
          <w:cs/>
        </w:rPr>
        <w:t>ด้านการแพทย์ โดยการน้าเทคโนโลยีและนวัตกรรมสมัยใหม่มาใช้เพิ่มคุณภาพและประสิทธิภาพกับระบบ</w:t>
      </w:r>
      <w:r w:rsidR="0098554C" w:rsidRPr="002C4596">
        <w:rPr>
          <w:rFonts w:ascii="TH SarabunIT๙" w:hAnsi="TH SarabunIT๙" w:cs="TH SarabunIT๙"/>
          <w:sz w:val="32"/>
          <w:szCs w:val="32"/>
        </w:rPr>
        <w:t xml:space="preserve"> </w:t>
      </w:r>
      <w:r w:rsidR="0098554C" w:rsidRPr="002C4596">
        <w:rPr>
          <w:rFonts w:ascii="TH SarabunIT๙" w:hAnsi="TH SarabunIT๙" w:cs="TH SarabunIT๙"/>
          <w:sz w:val="32"/>
          <w:szCs w:val="32"/>
          <w:cs/>
        </w:rPr>
        <w:t>บริการสุขภาพและระบบสาธารณสุขทางไกล เช่น ศูนย์บริการการแพทย์ฉุกเฉิน การแพทย์เฉพาะทาง เป็นต้น</w:t>
      </w:r>
      <w:r w:rsidR="0098554C" w:rsidRPr="002C4596">
        <w:rPr>
          <w:rFonts w:ascii="TH SarabunIT๙" w:hAnsi="TH SarabunIT๙" w:cs="TH SarabunIT๙"/>
          <w:sz w:val="32"/>
          <w:szCs w:val="32"/>
        </w:rPr>
        <w:t xml:space="preserve"> </w:t>
      </w:r>
      <w:r w:rsidR="0098554C" w:rsidRPr="002C4596">
        <w:rPr>
          <w:rFonts w:ascii="TH SarabunIT๙" w:hAnsi="TH SarabunIT๙" w:cs="TH SarabunIT๙"/>
          <w:sz w:val="32"/>
          <w:szCs w:val="32"/>
          <w:cs/>
        </w:rPr>
        <w:t>รวมทั้ง พัฒนาบุคลากรด้านทักษะภาษา และบริการท่องเที่ยว พัฒนาเทคโนโลยีสารสนเทศเพื่อเผยแพร่ข้อมูล</w:t>
      </w:r>
      <w:r w:rsidR="0098554C" w:rsidRPr="002C4596">
        <w:rPr>
          <w:rFonts w:ascii="TH SarabunIT๙" w:hAnsi="TH SarabunIT๙" w:cs="TH SarabunIT๙"/>
          <w:sz w:val="32"/>
          <w:szCs w:val="32"/>
        </w:rPr>
        <w:t xml:space="preserve"> </w:t>
      </w:r>
      <w:r w:rsidR="0098554C" w:rsidRPr="002C4596">
        <w:rPr>
          <w:rFonts w:ascii="TH SarabunIT๙" w:hAnsi="TH SarabunIT๙" w:cs="TH SarabunIT๙"/>
          <w:sz w:val="32"/>
          <w:szCs w:val="32"/>
          <w:cs/>
        </w:rPr>
        <w:t>และประชาสัมพันธ์การท่องเที่ยวและส่งเสริมการตลาดสำหรับนักท่องเที่ยวต่างชาติระดับบน (</w:t>
      </w:r>
      <w:r w:rsidR="0098554C" w:rsidRPr="002C4596">
        <w:rPr>
          <w:rFonts w:ascii="TH SarabunIT๙" w:hAnsi="TH SarabunIT๙" w:cs="TH SarabunIT๙"/>
          <w:sz w:val="32"/>
          <w:szCs w:val="32"/>
        </w:rPr>
        <w:t>High End)</w:t>
      </w:r>
    </w:p>
    <w:p w:rsidR="00930EDB" w:rsidRPr="002C4596" w:rsidRDefault="00930EDB"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๒) พัฒนาและสนับสนุนรูปแบบการท่องเที่ยวเรือสำราญ และการท่องเที่ยว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เชิงอาหาร เพื่อการท่องเที่ยวของภาคไปสู่แหล่งท่องเที่ยวชั้นน้าระดับโลก โดยการปรับปรุงท่าเรือ ปรับปรุงพิธี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ตรวจคนเข้าเมืองของผู้โดยสารเรือสำราญ การบริหารจัดการท่าเรือให้มีมาตรฐานและมีความปลอดภัย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เพื่อเตรียมความพร้อมรองรับเหตุฉุกเฉิน และการพัฒนาบุคลากรรองรับธุรกิจเรือสำราญ สนับสนุนอุตสาหกรรม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บริการต่อเนื่องและธุรกิจที่เกี่ยวเนื่องกับการท่องเที่ยวเรือสำราญและการท่องเที่ยวเชิงอาหาร พัฒนาเส้นทางท่องเที่ยว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ให้เชื่อมโยงกับแหล่งท่องเที่ยวอื่นที่มีศักยภาพ อาทิ การท่องเที่ยวเชิงวัฒนธรรมท้องถิ่น เป็นต้น สร้างความพร้อม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ของชุมชนเพื่อรองรับการท่องเที่ยวในพื้นที่ตามแนวชายฝั่งที่</w:t>
      </w:r>
      <w:r w:rsidR="007151D6" w:rsidRPr="002C4596">
        <w:rPr>
          <w:rFonts w:ascii="TH SarabunIT๙" w:hAnsi="TH SarabunIT๙" w:cs="TH SarabunIT๙"/>
          <w:sz w:val="32"/>
          <w:szCs w:val="32"/>
          <w:cs/>
        </w:rPr>
        <w:t>เป็นแหล่งท่องเที่ยว รวมทั้งจัดทำ</w:t>
      </w:r>
      <w:r w:rsidRPr="002C4596">
        <w:rPr>
          <w:rFonts w:ascii="TH SarabunIT๙" w:hAnsi="TH SarabunIT๙" w:cs="TH SarabunIT๙"/>
          <w:sz w:val="32"/>
          <w:szCs w:val="32"/>
          <w:cs/>
        </w:rPr>
        <w:lastRenderedPageBreak/>
        <w:t>ฐานข้อมูลท่องเที่ยว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การประชาสัมพันธ์ และการตลาดการท่องเที่ยววัฒนธรรมและอาหาร อาทิ </w:t>
      </w:r>
      <w:r w:rsidRPr="002C4596">
        <w:rPr>
          <w:rFonts w:ascii="TH SarabunIT๙" w:hAnsi="TH SarabunIT๙" w:cs="TH SarabunIT๙"/>
          <w:sz w:val="32"/>
          <w:szCs w:val="32"/>
        </w:rPr>
        <w:t xml:space="preserve">Food Route </w:t>
      </w:r>
      <w:r w:rsidRPr="002C4596">
        <w:rPr>
          <w:rFonts w:ascii="TH SarabunIT๙" w:hAnsi="TH SarabunIT๙" w:cs="TH SarabunIT๙"/>
          <w:sz w:val="32"/>
          <w:szCs w:val="32"/>
          <w:cs/>
        </w:rPr>
        <w:t>และการประชุมสัมมนา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ด้านอาหาร เป็นต้น</w:t>
      </w:r>
    </w:p>
    <w:p w:rsidR="00930EDB" w:rsidRPr="002C4596" w:rsidRDefault="00930EDB"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๓) พัฒนาเมืองท่องเที่ยวหลัก (ภูเก็ต) ให้เป็นเมืองอัจฉริยะ (</w:t>
      </w:r>
      <w:r w:rsidRPr="002C4596">
        <w:rPr>
          <w:rFonts w:ascii="TH SarabunIT๙" w:hAnsi="TH SarabunIT๙" w:cs="TH SarabunIT๙"/>
          <w:sz w:val="32"/>
          <w:szCs w:val="32"/>
        </w:rPr>
        <w:t xml:space="preserve">Smart City) </w:t>
      </w:r>
      <w:r w:rsidRPr="002C4596">
        <w:rPr>
          <w:rFonts w:ascii="TH SarabunIT๙" w:hAnsi="TH SarabunIT๙" w:cs="TH SarabunIT๙"/>
          <w:sz w:val="32"/>
          <w:szCs w:val="32"/>
          <w:cs/>
        </w:rPr>
        <w:t>และมีระบบ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ขนส่งมวลชน (</w:t>
      </w:r>
      <w:r w:rsidRPr="002C4596">
        <w:rPr>
          <w:rFonts w:ascii="TH SarabunIT๙" w:hAnsi="TH SarabunIT๙" w:cs="TH SarabunIT๙"/>
          <w:sz w:val="32"/>
          <w:szCs w:val="32"/>
        </w:rPr>
        <w:t xml:space="preserve">Monorail) </w:t>
      </w:r>
      <w:r w:rsidRPr="002C4596">
        <w:rPr>
          <w:rFonts w:ascii="TH SarabunIT๙" w:hAnsi="TH SarabunIT๙" w:cs="TH SarabunIT๙"/>
          <w:sz w:val="32"/>
          <w:szCs w:val="32"/>
          <w:cs/>
        </w:rPr>
        <w:t>เพื่ออ้านวยความสะดวกในการให้บริการนักท่องเที่ยว โดยเร่งรัดพัฒนาระบบขนส่ง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มวลชน (</w:t>
      </w:r>
      <w:r w:rsidRPr="002C4596">
        <w:rPr>
          <w:rFonts w:ascii="TH SarabunIT๙" w:hAnsi="TH SarabunIT๙" w:cs="TH SarabunIT๙"/>
          <w:sz w:val="32"/>
          <w:szCs w:val="32"/>
        </w:rPr>
        <w:t xml:space="preserve">Monorail) </w:t>
      </w:r>
      <w:r w:rsidRPr="002C4596">
        <w:rPr>
          <w:rFonts w:ascii="TH SarabunIT๙" w:hAnsi="TH SarabunIT๙" w:cs="TH SarabunIT๙"/>
          <w:sz w:val="32"/>
          <w:szCs w:val="32"/>
          <w:cs/>
        </w:rPr>
        <w:t>ในจังหวัดภูเก็ต พัฒนาระบบเทคโนโลยีต่างๆ ให้ทันสมัย การรักษาสภาพแวดล้อมและการใช้</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พลังงานทดแทน การพัฒนาระบบข้อมูลการแจ้งเตือนแบบ </w:t>
      </w:r>
      <w:r w:rsidRPr="002C4596">
        <w:rPr>
          <w:rFonts w:ascii="TH SarabunIT๙" w:hAnsi="TH SarabunIT๙" w:cs="TH SarabunIT๙"/>
          <w:sz w:val="32"/>
          <w:szCs w:val="32"/>
        </w:rPr>
        <w:t xml:space="preserve">real time </w:t>
      </w:r>
      <w:r w:rsidRPr="002C4596">
        <w:rPr>
          <w:rFonts w:ascii="TH SarabunIT๙" w:hAnsi="TH SarabunIT๙" w:cs="TH SarabunIT๙"/>
          <w:sz w:val="32"/>
          <w:szCs w:val="32"/>
          <w:cs/>
        </w:rPr>
        <w:t>อาทิ การจราจร ปริมาณน้ำ การเตือนภัย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ภัยพิบัติ การใช้ระบบการจราจรอัจฉริยะ การพัฒนาโครงข่ายการคมนาคมให้เชื่อมโยงทุกรูปแบบ 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การบูรณาการเชื่อมโยง </w:t>
      </w:r>
      <w:r w:rsidRPr="002C4596">
        <w:rPr>
          <w:rFonts w:ascii="TH SarabunIT๙" w:hAnsi="TH SarabunIT๙" w:cs="TH SarabunIT๙"/>
          <w:sz w:val="32"/>
          <w:szCs w:val="32"/>
        </w:rPr>
        <w:t xml:space="preserve">CCTV </w:t>
      </w:r>
      <w:r w:rsidRPr="002C4596">
        <w:rPr>
          <w:rFonts w:ascii="TH SarabunIT๙" w:hAnsi="TH SarabunIT๙" w:cs="TH SarabunIT๙"/>
          <w:sz w:val="32"/>
          <w:szCs w:val="32"/>
          <w:cs/>
        </w:rPr>
        <w:t>การพัฒนาและเพิ่มประสิทธิภาพระบบการกำจัดขยะและน้ำเสีย รวมทั้งการสร้าง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จิตสำนึกของประชาชนในการมีส่วนร่วมและท้าประโยชน์เพื่อส่วนรวมในด้านสิ่งแวดล้อม</w:t>
      </w:r>
    </w:p>
    <w:p w:rsidR="00D3732F" w:rsidRPr="002C4596" w:rsidRDefault="00D3732F"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๔) พัฒนาแหล่งท่องเที่ยวบนบกบริเวณตอนในของภาคเชื่อมโยงกับแหล่งท่องเที่ยว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ทางทะเลที่มีชื่อเสียง อาทิ เขื่อนรัชชประภา จังหวัดสุราษฎร์ธานี และอุทยานแห่งชาติเขาหลวง จังหวัด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นครศรีธรรมราช และแหล่งท่องเที่ยวชายหาดให้เป็นแหล่งท่องเที่ยวแห่งใหม่และมีการเชื่อมโยงโครงข่าย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ท่องเที่ยวบริเวณชายฝั่งทะเลอ่าวไทยกับชายฝั่งทะเลอันดามัน รวมทั้งเชื่อมโยงสู่เขตการพัฒนาการท่องเที่ยว ฝั่ง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ทะเลตะวันตก (</w:t>
      </w:r>
      <w:r w:rsidRPr="002C4596">
        <w:rPr>
          <w:rFonts w:ascii="TH SarabunIT๙" w:hAnsi="TH SarabunIT๙" w:cs="TH SarabunIT๙"/>
          <w:sz w:val="32"/>
          <w:szCs w:val="32"/>
        </w:rPr>
        <w:t xml:space="preserve">The Royal Coast </w:t>
      </w:r>
      <w:r w:rsidRPr="002C4596">
        <w:rPr>
          <w:rFonts w:ascii="TH SarabunIT๙" w:hAnsi="TH SarabunIT๙" w:cs="TH SarabunIT๙"/>
          <w:sz w:val="32"/>
          <w:szCs w:val="32"/>
          <w:cs/>
        </w:rPr>
        <w:t xml:space="preserve">หรือ </w:t>
      </w:r>
      <w:r w:rsidRPr="002C4596">
        <w:rPr>
          <w:rFonts w:ascii="TH SarabunIT๙" w:hAnsi="TH SarabunIT๙" w:cs="TH SarabunIT๙"/>
          <w:sz w:val="32"/>
          <w:szCs w:val="32"/>
        </w:rPr>
        <w:t xml:space="preserve">Thailand Riviera) </w:t>
      </w:r>
      <w:r w:rsidRPr="002C4596">
        <w:rPr>
          <w:rFonts w:ascii="TH SarabunIT๙" w:hAnsi="TH SarabunIT๙" w:cs="TH SarabunIT๙"/>
          <w:sz w:val="32"/>
          <w:szCs w:val="32"/>
          <w:cs/>
        </w:rPr>
        <w:t>โดยการฟื้นฟูแหล่งท่องเที่ยว พัฒนาและปรับปรุง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ระบบสาธารณูปโภคให้มีมาตรฐานและเพียงพอ พัฒนาและปรับปรุงเส้นทางเข้าสู่แหล่งท่องเที่ยวให้มีมาตรฐาน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เพื่ออำนวยความสะดวกและความปลอดภัยให้กับนักท่องเที่ยว รวมทั้งจุดแวะพักรถที่สามารถเชื่อมโยงกับแหล่ง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ท่องเที่ยวอื่นๆ ส่งเสริมการมีส่วนร่วมขององค์กรปกครองส่วนท้องถิ่นในการดูแล และป้องกันปัญหาสิ่งแวดล้อมใน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แหล่งท่องเที่ยว สร้าง </w:t>
      </w:r>
      <w:r w:rsidRPr="002C4596">
        <w:rPr>
          <w:rFonts w:ascii="TH SarabunIT๙" w:hAnsi="TH SarabunIT๙" w:cs="TH SarabunIT๙"/>
          <w:sz w:val="32"/>
          <w:szCs w:val="32"/>
        </w:rPr>
        <w:t xml:space="preserve">route </w:t>
      </w:r>
      <w:r w:rsidRPr="002C4596">
        <w:rPr>
          <w:rFonts w:ascii="TH SarabunIT๙" w:hAnsi="TH SarabunIT๙" w:cs="TH SarabunIT๙"/>
          <w:sz w:val="32"/>
          <w:szCs w:val="32"/>
          <w:cs/>
        </w:rPr>
        <w:t>เชื่อมโยงการท่องเที่ยว จัดกิจกรรมส่งเสริมการท่องเที่ยว และการประชาสัมพันธ์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แหล่งท่องเที่ยวของภาค</w:t>
      </w:r>
    </w:p>
    <w:p w:rsidR="0098554C" w:rsidRPr="002C4596" w:rsidRDefault="00D3732F"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๕) พัฒนากิจกรรมและบริการท่องเที่ยวรูปแบบใหม่ให้มีความหลากหลายเพื่อสร้าง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มูลค่าเพิ่มให้กับการท่องเที่ยวที่สำคัญของภาค อาทิ ท่องเที่ยวเชิงสุขภาพและสปา พร้อมทั้งส่งเสริมความคิด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สร้างสรรค์เพื่อพัฒนาต่อยอดผลิตภัณฑ์และบริการท่องเที่ยว อาทิ ผลิตภัณฑ์สมุนไพร (อาทิ ขมิ้นชัน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เถาวัลย์เปรียง หัวร้อยรู) และสุขภาพ (ระนอง กระบี่ สตูล สุราษฎร์ธานี และพัทลุง) ท่องเที่ยวเชิงประวัติศาสตร์และวัฒนธรรม (วัดพระมหาธาตุวรมหาวิหาร จังหวัดนครศรีธรรมราช) เมืองเก่า (จังหวัด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สงขลา พังงา สตูล นครศรีธรรมราช และระนอง) และการท่องเที่ยวเชิงอนุรักษ์ (อนุรักษ์ รักษา และพัฒนา </w:t>
      </w:r>
      <w:r w:rsidRPr="002C4596">
        <w:rPr>
          <w:rFonts w:ascii="TH SarabunIT๙" w:hAnsi="TH SarabunIT๙" w:cs="TH SarabunIT๙"/>
          <w:sz w:val="32"/>
          <w:szCs w:val="32"/>
        </w:rPr>
        <w:t xml:space="preserve">Satun Geo Park </w:t>
      </w:r>
      <w:r w:rsidRPr="002C4596">
        <w:rPr>
          <w:rFonts w:ascii="TH SarabunIT๙" w:hAnsi="TH SarabunIT๙" w:cs="TH SarabunIT๙"/>
          <w:sz w:val="32"/>
          <w:szCs w:val="32"/>
          <w:cs/>
        </w:rPr>
        <w:t xml:space="preserve">ให้เป็นอุทยานธรณีโลก </w:t>
      </w:r>
      <w:r w:rsidRPr="002C4596">
        <w:rPr>
          <w:rFonts w:ascii="TH SarabunIT๙" w:hAnsi="TH SarabunIT๙" w:cs="TH SarabunIT๙"/>
          <w:sz w:val="32"/>
          <w:szCs w:val="32"/>
        </w:rPr>
        <w:t>Global Geo Park</w:t>
      </w:r>
      <w:r w:rsidRPr="002C4596">
        <w:rPr>
          <w:rFonts w:ascii="TH SarabunIT๙" w:hAnsi="TH SarabunIT๙" w:cs="TH SarabunIT๙"/>
          <w:sz w:val="32"/>
          <w:szCs w:val="32"/>
          <w:cs/>
        </w:rPr>
        <w:t>ต่อไป) การท่องเที่ยวผจญภัย (พัทลุง นครศรีธรรมราช 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สุราษฎร์ธานี) การท่องเที่ยวเชิงเกษตร การท่องเที่ยวเชิงธุรกิจและบริการ และการท่องเที่ยวเชิงกีฬา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โดยการพัฒนา ปรับปรุง บูรณะ แหล่งท่องเที่ยว ให้มีเรื่องราวที่เป็นเอกลักษณ์ของแต่ละพื้นที่ และระบบ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สาธารณูปโภคที่มีมาตรฐานเหมาะสมตามชนิดของแหล่งท่องเที่ยว พัฒนาสิ่งอ้านวยความสะดวกให้รองรับ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การท่องเที่ยวรูปแบบต่างๆ และระบบขนส่งสาธารณะที่มีความปลอดภัยเข้าสู่แหล่งท่องเที่ยว 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ผู้ประกอบการในท้องถิ่นและสร้างการมีส่วนร่วมของชุมชนท้องถิ่นในการเป็นเครือข่ายอาสาสมัครท่องเที่ย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และสนับสนุนองค์กรปกครองส่วนท้องถิ่นในการบริหารจัดการแหล่งท่องเที่ยว พัฒนาระบบป้องกันและแก้ไข</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ปัญหาสิ่งแวดล้อมในแหล่งท่องเที่ยว ประชาสัมพันธ์และการเข้าถึงข้อมูลด้านการท่องเที่ยวผ่านระบบ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การสื่อสารสาธารณะทั้งในและนอกประเทศ รวมทั้งจัดกิจกรรมส่งเสริมการตลาดด้านการท่องเที่ยว</w:t>
      </w:r>
    </w:p>
    <w:p w:rsidR="00D3732F" w:rsidRPr="002C4596" w:rsidRDefault="00D3732F"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๖) ส่งเสริมการท่องเที่ยวชุมชนให้มีความเข้มแข็งและสอดคล้องกับศักยภาพของ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พื้นที่ โดยการพัฒนาแหล่งท่องเที่ยวชุมชนที่มีศักยภาพให้มีมาตรฐาน สนับสนุนด้านวิชาการ สร้างนวัตกรรมและ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สนับสนุนการพัฒนาและเสริมสร้างศักยภาพคน เพื่อให้องค์กรเครือข่ายชุมชนมีความเข้มแข็งและสามารถพึ่งพา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ตนเอง รวมทั้งเป็นผู้ประกอบการที่มีส่วนร่วมในการบริหารจัดการการท่องเที่ยวของชุมชน ใช้อัตลักษณ์ความโดดเด่น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บนฐานของทุนทางวัฒนธรรมและภูมิปัญญาของชุมชนเป็นจุดขาย ยกระดับการให้บริการด้านการ</w:t>
      </w:r>
      <w:r w:rsidRPr="002C4596">
        <w:rPr>
          <w:rFonts w:ascii="TH SarabunIT๙" w:hAnsi="TH SarabunIT๙" w:cs="TH SarabunIT๙"/>
          <w:sz w:val="32"/>
          <w:szCs w:val="32"/>
          <w:cs/>
        </w:rPr>
        <w:lastRenderedPageBreak/>
        <w:t>ท่องเที่ยวที่มี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มาตรฐานของชุมชน สร้างเครือข่ายการท่องเที่ยวชุมชนให้เชื่อมโยงกับผู้ประกอบการท่องเที่ยวรายใหญ่ ตลอดจน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สนับสนุนการพัฒนาเพื่อยกระดับคุณภาพสินค้า </w:t>
      </w:r>
      <w:r w:rsidRPr="002C4596">
        <w:rPr>
          <w:rFonts w:ascii="TH SarabunIT๙" w:hAnsi="TH SarabunIT๙" w:cs="TH SarabunIT๙"/>
          <w:sz w:val="32"/>
          <w:szCs w:val="32"/>
        </w:rPr>
        <w:t xml:space="preserve">OTOP </w:t>
      </w:r>
      <w:r w:rsidRPr="002C4596">
        <w:rPr>
          <w:rFonts w:ascii="TH SarabunIT๙" w:hAnsi="TH SarabunIT๙" w:cs="TH SarabunIT๙"/>
          <w:sz w:val="32"/>
          <w:szCs w:val="32"/>
          <w:cs/>
        </w:rPr>
        <w:t>และสินค้าที่ระลึกเพื่อสนับสนุนการท่องเที่ยวชุมชน 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เพื่อเป็นแหล่งสร้างงานและกระจายรายได้สู่ท้องถิ่นและชุมชน มีการทดสอบ ออกแบบผลิตภัณฑ์และ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บรรจุภัณฑ์ รวมทั้งการประชาสัมพันธ์การท่องเที่ยวชุมชนผ่านช่องทางที่หลากหลาย โดยเฉพาะสื่อออนไลน์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เว็บไซด์และแอพลิเคชั่นต่างๆ)</w:t>
      </w:r>
    </w:p>
    <w:p w:rsidR="00187E88" w:rsidRPr="002C4596" w:rsidRDefault="00FE3A4B" w:rsidP="002A6AF2">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ยุทธศาสตร์ที่ ๒ พัฒนาอุตสาหกรรมการแปรรูปยางพาราและปาล์มน้ำมันแห่งใหม่</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ของประเทศ</w:t>
      </w:r>
    </w:p>
    <w:p w:rsidR="00FE3A4B" w:rsidRPr="002C4596" w:rsidRDefault="00FE3A4B" w:rsidP="00500A8F">
      <w:pPr>
        <w:tabs>
          <w:tab w:val="left" w:pos="1134"/>
          <w:tab w:val="left" w:pos="1418"/>
          <w:tab w:val="left" w:pos="1701"/>
        </w:tabs>
        <w:jc w:val="thaiDistribute"/>
        <w:rPr>
          <w:rFonts w:ascii="TH SarabunIT๙" w:hAnsi="TH SarabunIT๙" w:cs="TH SarabunIT๙"/>
          <w:b/>
          <w:bCs/>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แนวทางการพัฒนา</w:t>
      </w:r>
    </w:p>
    <w:p w:rsidR="00FE3A4B" w:rsidRPr="002C4596" w:rsidRDefault="00523342"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๑) พัฒนาเขตอุตสาหกรรมแปรรูปยางพาราหาดใหญ่</w:t>
      </w:r>
      <w:r w:rsidRPr="002C4596">
        <w:rPr>
          <w:rFonts w:ascii="TH SarabunIT๙" w:hAnsi="TH SarabunIT๙" w:cs="TH SarabunIT๙"/>
          <w:sz w:val="32"/>
          <w:szCs w:val="32"/>
        </w:rPr>
        <w:t>–</w:t>
      </w:r>
      <w:r w:rsidRPr="002C4596">
        <w:rPr>
          <w:rFonts w:ascii="TH SarabunIT๙" w:hAnsi="TH SarabunIT๙" w:cs="TH SarabunIT๙"/>
          <w:sz w:val="32"/>
          <w:szCs w:val="32"/>
          <w:cs/>
        </w:rPr>
        <w:t>สะเดา ที่ครบวงจรและ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เป็นมิตรกับสิ่งแวดล้อม โดยเชื่อมโยงกับการพัฒนาเขตเศรษฐกิจพิเศษชายแดนและนิคมอุตสาหกรรมยาง</w:t>
      </w:r>
      <w:r w:rsidRPr="002C4596">
        <w:rPr>
          <w:rFonts w:ascii="TH SarabunIT๙" w:hAnsi="TH SarabunIT๙" w:cs="TH SarabunIT๙"/>
          <w:sz w:val="32"/>
          <w:szCs w:val="32"/>
        </w:rPr>
        <w:t xml:space="preserve"> (Rubber City) </w:t>
      </w:r>
      <w:r w:rsidRPr="002C4596">
        <w:rPr>
          <w:rFonts w:ascii="TH SarabunIT๙" w:hAnsi="TH SarabunIT๙" w:cs="TH SarabunIT๙"/>
          <w:sz w:val="32"/>
          <w:szCs w:val="32"/>
          <w:cs/>
        </w:rPr>
        <w:t>โดยการส่งเสริมการลงทุนอุตสาหกรรมยางพารา การขยายผลงานวิจัยด้านเทคโนโลยีและ</w:t>
      </w:r>
      <w:r w:rsidR="00727440" w:rsidRPr="002C4596">
        <w:rPr>
          <w:rFonts w:ascii="TH SarabunIT๙" w:hAnsi="TH SarabunIT๙" w:cs="TH SarabunIT๙"/>
          <w:sz w:val="32"/>
          <w:szCs w:val="32"/>
          <w:cs/>
        </w:rPr>
        <w:t>นวัตกรรมสู่การผลิตผลิตภัณฑ์ยางพาราปลายน้ำที่มีมูลค่าสูง เช่น การใช้ยางพาราเป็นวัตถุดิบสำหรับผลิตภัณฑ์</w:t>
      </w:r>
      <w:r w:rsidR="00727440" w:rsidRPr="002C4596">
        <w:rPr>
          <w:rFonts w:ascii="TH SarabunIT๙" w:hAnsi="TH SarabunIT๙" w:cs="TH SarabunIT๙"/>
          <w:sz w:val="32"/>
          <w:szCs w:val="32"/>
        </w:rPr>
        <w:t xml:space="preserve"> </w:t>
      </w:r>
      <w:r w:rsidR="00727440" w:rsidRPr="002C4596">
        <w:rPr>
          <w:rFonts w:ascii="TH SarabunIT๙" w:hAnsi="TH SarabunIT๙" w:cs="TH SarabunIT๙"/>
          <w:sz w:val="32"/>
          <w:szCs w:val="32"/>
          <w:cs/>
        </w:rPr>
        <w:t>ที่ใช้ในงานวิศวกรรมหรือใช้ในอุตสาหกรรม (แผ่นยางปูพื้น แผ่นปูคอกสัตว์ ยางรองหมอนรางรถไฟ ยางรองคอสะพาน</w:t>
      </w:r>
      <w:r w:rsidR="00727440" w:rsidRPr="002C4596">
        <w:rPr>
          <w:rFonts w:ascii="TH SarabunIT๙" w:hAnsi="TH SarabunIT๙" w:cs="TH SarabunIT๙"/>
          <w:sz w:val="32"/>
          <w:szCs w:val="32"/>
        </w:rPr>
        <w:t xml:space="preserve"> </w:t>
      </w:r>
      <w:r w:rsidR="00727440" w:rsidRPr="002C4596">
        <w:rPr>
          <w:rFonts w:ascii="TH SarabunIT๙" w:hAnsi="TH SarabunIT๙" w:cs="TH SarabunIT๙"/>
          <w:sz w:val="32"/>
          <w:szCs w:val="32"/>
          <w:cs/>
        </w:rPr>
        <w:t>และผสมยางมะตอยสำหรับราดถนนใหม่) และวัสดุเครื่องมือทางการแพทย์ (วัสดุจัดฟัน อุปกรณ์เพื่อการเรียน</w:t>
      </w:r>
      <w:r w:rsidR="00727440" w:rsidRPr="002C4596">
        <w:rPr>
          <w:rFonts w:ascii="TH SarabunIT๙" w:hAnsi="TH SarabunIT๙" w:cs="TH SarabunIT๙"/>
          <w:sz w:val="32"/>
          <w:szCs w:val="32"/>
        </w:rPr>
        <w:t xml:space="preserve"> </w:t>
      </w:r>
      <w:r w:rsidR="00727440" w:rsidRPr="002C4596">
        <w:rPr>
          <w:rFonts w:ascii="TH SarabunIT๙" w:hAnsi="TH SarabunIT๙" w:cs="TH SarabunIT๙"/>
          <w:sz w:val="32"/>
          <w:szCs w:val="32"/>
          <w:cs/>
        </w:rPr>
        <w:t>การสอนทางการแพทย์ และสายน้ำเกลือ) ตลอดจนส่งเสริมการผลิตเฟอร์นิเจอร์จากไม้ยางที่มีการออกแบบ</w:t>
      </w:r>
      <w:r w:rsidR="00727440" w:rsidRPr="002C4596">
        <w:rPr>
          <w:rFonts w:ascii="TH SarabunIT๙" w:hAnsi="TH SarabunIT๙" w:cs="TH SarabunIT๙"/>
          <w:sz w:val="32"/>
          <w:szCs w:val="32"/>
        </w:rPr>
        <w:t xml:space="preserve"> </w:t>
      </w:r>
      <w:r w:rsidR="00727440" w:rsidRPr="002C4596">
        <w:rPr>
          <w:rFonts w:ascii="TH SarabunIT๙" w:hAnsi="TH SarabunIT๙" w:cs="TH SarabunIT๙"/>
          <w:sz w:val="32"/>
          <w:szCs w:val="32"/>
          <w:cs/>
        </w:rPr>
        <w:t>ที่ทันสมัย เพื่อสร้างมูลค่าเพิ่มให้กับอุตสาหกรรมของภาคและเป็นฐานเศรษฐกิจที่สร้างรายได้อย่างยั่งยืน</w:t>
      </w:r>
      <w:r w:rsidR="00727440" w:rsidRPr="002C4596">
        <w:rPr>
          <w:rFonts w:ascii="TH SarabunIT๙" w:hAnsi="TH SarabunIT๙" w:cs="TH SarabunIT๙"/>
          <w:sz w:val="32"/>
          <w:szCs w:val="32"/>
        </w:rPr>
        <w:t xml:space="preserve"> </w:t>
      </w:r>
      <w:r w:rsidR="00727440" w:rsidRPr="002C4596">
        <w:rPr>
          <w:rFonts w:ascii="TH SarabunIT๙" w:hAnsi="TH SarabunIT๙" w:cs="TH SarabunIT๙"/>
          <w:sz w:val="32"/>
          <w:szCs w:val="32"/>
          <w:cs/>
        </w:rPr>
        <w:t>พัฒนาระบบตลาดยางพารา (ตลาดท้องถิ่น ตลาดกลางยางพารา และตลาดซื้อขายล่วงหน้า) ให้มีความเข้มแข็ง</w:t>
      </w:r>
      <w:r w:rsidR="00727440" w:rsidRPr="002C4596">
        <w:rPr>
          <w:rFonts w:ascii="TH SarabunIT๙" w:hAnsi="TH SarabunIT๙" w:cs="TH SarabunIT๙"/>
          <w:sz w:val="32"/>
          <w:szCs w:val="32"/>
        </w:rPr>
        <w:t xml:space="preserve"> </w:t>
      </w:r>
      <w:r w:rsidR="00727440" w:rsidRPr="002C4596">
        <w:rPr>
          <w:rFonts w:ascii="TH SarabunIT๙" w:hAnsi="TH SarabunIT๙" w:cs="TH SarabunIT๙"/>
          <w:sz w:val="32"/>
          <w:szCs w:val="32"/>
          <w:cs/>
        </w:rPr>
        <w:t>และมีระบบการบริหารจัดการได้อย่างมีประสิทธิภาพ เพื่อสามารถใช้เป็นตลาดอ้างอิงที่น่าเชื่อถือของผู้ซื้อ-ขาย</w:t>
      </w:r>
      <w:r w:rsidR="00727440" w:rsidRPr="002C4596">
        <w:rPr>
          <w:rFonts w:ascii="TH SarabunIT๙" w:hAnsi="TH SarabunIT๙" w:cs="TH SarabunIT๙"/>
          <w:sz w:val="32"/>
          <w:szCs w:val="32"/>
        </w:rPr>
        <w:t xml:space="preserve"> </w:t>
      </w:r>
      <w:r w:rsidR="00727440" w:rsidRPr="002C4596">
        <w:rPr>
          <w:rFonts w:ascii="TH SarabunIT๙" w:hAnsi="TH SarabunIT๙" w:cs="TH SarabunIT๙"/>
          <w:sz w:val="32"/>
          <w:szCs w:val="32"/>
          <w:cs/>
        </w:rPr>
        <w:t>ยางของประเทศและตลาดโลก</w:t>
      </w:r>
    </w:p>
    <w:p w:rsidR="00523342" w:rsidRPr="002C4596" w:rsidRDefault="00F45E12"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๒) พัฒนาเขตอุตสาหกรรมโอเลโอเคมีคอลแบบครบวงจรในจังหวัดกระบี่ สุราษฎร์ธานี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และชุมพร เพื่อให้เป็นอุตสาหกรรมใหม่ของภาค และสร้างมูลค่าเพิ่มให้กับน้ำมันปาล์ม รวมทั้งส่งเสริม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การผลิตและจัดจ้าหน่ายผลิตภัณฑ์จากอุตสาหกรรมโอเลโอเคมีคอลในตลาดต่างประเทศ และพัฒนา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ความร่วมมือในการกำหนดมาตรฐานกลาง คุณภาพผลผลิตปาล์มน้ำมันของอาเซียน และกลไกความร่วมมือ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ระหว่างประเทศเพื่อนบ้าน (มาเลเซีย อินโดนีเซีย ไทย) ในฐานะผู้ผลิตน้ำมันปาล์มรายใหญ่ของโลกในการกำหนด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มาตรฐานราคาน้ำมันปาล์มเพื่อเพิ่มอำนาจการต่อรองในตลาดโลกและสร้างเสถียรภาพด้านราคา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รวมทั้งสนับสนุนการวิจัยและพัฒนาเทคโนโลยีชีวภาพด้านปาล์มน้ำมันและพัฒนาผลิตภัณฑ์ที่มีมูลค่าสูง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และการพัฒนาสู่โรงงานต้นแบบ</w:t>
      </w:r>
    </w:p>
    <w:p w:rsidR="003A554D" w:rsidRPr="002C4596" w:rsidRDefault="003A554D"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๓) พัฒนาและสนับสนุนการใช้เทคโนโลยีชีวภาพและนวัตกรรมในการผลิต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ภาคเกษตร เพื่อเพิ่มประสิทธิภาพการผลิต และพัฒนาคุณภาพผลผลิตให้กับยางพาราและปาล์มน้ำมัน รองรับ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การพัฒนาอุตสาหกรรมแปรรูปการเกษตรในอนาคต รวมทั้งส่งเสริมการเชื่อมโยงการพัฒนาเครือข่าย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นวัตกรรมและเทคโนโลยีร่วมกับสถาบันการศึกษาเพื่อวิจัยพัฒนาการออกแบบ พัฒนาและแปรรูปผลิตภัณฑ์</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ใหม่ๆ อาทิ เครื่องสำอาง และผลิตภัณฑ์อาหาร เป็นต้น การประชาสัมพันธ์และท้าการตลาดผลิตภัณฑ์ใหม่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เพื่อเพิ่มช่องทางในการจ้าหน่ายยางพาราได้มากขึ้น</w:t>
      </w:r>
    </w:p>
    <w:p w:rsidR="007151D6" w:rsidRPr="002C4596" w:rsidRDefault="007151D6" w:rsidP="001C2B47">
      <w:pPr>
        <w:tabs>
          <w:tab w:val="left" w:pos="1134"/>
          <w:tab w:val="left" w:pos="1418"/>
          <w:tab w:val="left" w:pos="1701"/>
        </w:tabs>
        <w:spacing w:before="240"/>
        <w:jc w:val="thaiDistribute"/>
        <w:rPr>
          <w:rFonts w:ascii="TH SarabunIT๙" w:hAnsi="TH SarabunIT๙" w:cs="TH SarabunIT๙"/>
          <w:sz w:val="32"/>
          <w:szCs w:val="32"/>
        </w:rPr>
      </w:pPr>
    </w:p>
    <w:p w:rsidR="007151D6" w:rsidRPr="002C4596" w:rsidRDefault="007151D6" w:rsidP="001C2B47">
      <w:pPr>
        <w:tabs>
          <w:tab w:val="left" w:pos="1134"/>
          <w:tab w:val="left" w:pos="1418"/>
          <w:tab w:val="left" w:pos="1701"/>
        </w:tabs>
        <w:spacing w:before="240"/>
        <w:jc w:val="thaiDistribute"/>
        <w:rPr>
          <w:rFonts w:ascii="TH SarabunIT๙" w:hAnsi="TH SarabunIT๙" w:cs="TH SarabunIT๙"/>
          <w:sz w:val="32"/>
          <w:szCs w:val="32"/>
        </w:rPr>
      </w:pPr>
    </w:p>
    <w:p w:rsidR="003A554D" w:rsidRPr="002C4596" w:rsidRDefault="00640F2C" w:rsidP="001C2B47">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sz w:val="32"/>
          <w:szCs w:val="32"/>
          <w:cs/>
        </w:rPr>
        <w:lastRenderedPageBreak/>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3 </w:t>
      </w:r>
      <w:r w:rsidRPr="002C4596">
        <w:rPr>
          <w:rFonts w:ascii="TH SarabunIT๙" w:hAnsi="TH SarabunIT๙" w:cs="TH SarabunIT๙"/>
          <w:b/>
          <w:bCs/>
          <w:sz w:val="32"/>
          <w:szCs w:val="32"/>
          <w:cs/>
        </w:rPr>
        <w:t>พัฒนาการผลิตสินค้าเกษตรหลักของภาคและสร้างความเข้มแข็ง</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สถาบันเกษตรกร</w:t>
      </w:r>
    </w:p>
    <w:p w:rsidR="00640F2C" w:rsidRPr="002C4596" w:rsidRDefault="00640F2C" w:rsidP="0098554C">
      <w:pPr>
        <w:tabs>
          <w:tab w:val="left" w:pos="1134"/>
          <w:tab w:val="left" w:pos="1418"/>
          <w:tab w:val="left" w:pos="1701"/>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แนวทางการพัฒนา</w:t>
      </w:r>
    </w:p>
    <w:p w:rsidR="00640F2C" w:rsidRPr="002C4596" w:rsidRDefault="001D7D3B" w:rsidP="0098554C">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t xml:space="preserve">1) </w:t>
      </w:r>
      <w:r w:rsidRPr="002C4596">
        <w:rPr>
          <w:rFonts w:ascii="TH SarabunIT๙" w:hAnsi="TH SarabunIT๙" w:cs="TH SarabunIT๙"/>
          <w:sz w:val="32"/>
          <w:szCs w:val="32"/>
          <w:cs/>
        </w:rPr>
        <w:t>ยกระดับการผลิตสินค้าเกษตรที่เป็นอัตลักษณ์ที่เหมาะสมกับศักยภาพพื้นที่ของภาค</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เช่น ข้าว (ข้าวสังหยด ข้าวหอมกระดังงา ข้าวเล็บนก) ไม้ผล (กล้วยหอมทอง มะพร้าว ทุเรียน มังคุด ส้มโอ)กาแฟ (กาแฟโรบัสตา) พืชสุมนไพร และปศุสัตว์ (โคขุนศรีวิชัย) เพื่อให้เป็นสินค้ามูลค่าสูง มีคุณภาพ ปลอดภัย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และได้มาตรฐานส่งออก อาทิ เวชสำอาง ยาสมุนไพร เป็นต้น โดยการส่งเสริมความรู้ด้านกระบวนการผลิตที่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ปลอดภัยและสนับสนุน การใช้ภูมิปัญญา นวัตกรรม และเทคโนโลยีเข้ามาช่วยในการปรับปรุงการปลูก</w:t>
      </w:r>
      <w:r w:rsidRPr="002C4596">
        <w:rPr>
          <w:rFonts w:ascii="TH SarabunIT๙" w:hAnsi="TH SarabunIT๙" w:cs="TH SarabunIT๙"/>
          <w:sz w:val="32"/>
          <w:szCs w:val="32"/>
        </w:rPr>
        <w:t xml:space="preserve"> </w:t>
      </w:r>
      <w:r w:rsidR="002A6AF2" w:rsidRPr="002C4596">
        <w:rPr>
          <w:rFonts w:ascii="TH SarabunIT๙" w:hAnsi="TH SarabunIT๙" w:cs="TH SarabunIT๙"/>
          <w:sz w:val="32"/>
          <w:szCs w:val="32"/>
          <w:cs/>
        </w:rPr>
        <w:t>การบำ</w:t>
      </w:r>
      <w:r w:rsidRPr="002C4596">
        <w:rPr>
          <w:rFonts w:ascii="TH SarabunIT๙" w:hAnsi="TH SarabunIT๙" w:cs="TH SarabunIT๙"/>
          <w:sz w:val="32"/>
          <w:szCs w:val="32"/>
          <w:cs/>
        </w:rPr>
        <w:t>รุงรักษา การเก็บเกี่ยว และการแปรรูปเพื่อสร้างมูลค่าเพิ่มและสร้างความหลากหลายของสินค้าและ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บรรจุภัณฑ์ การพัฒนาระบบตรวจรับรองคุณภาพมาตรฐานสินค้าที่มีประสิทธิภาพสามารถตรวจสอบย้อนกลับ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ได้ พัฒนาระบบขนถ่ายสินค้าและห้องเย็นเพื่อรักษาคุณภาพผลผลิต การต่อยอดการพัฒนาการผลิตสู่ระบบ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เกษตรมาตรฐานต่างๆ อาทิ เกษตรปลอดภัย และเกษตรอินทรีย์ เป็นต้น ส่งเสริมการสร้างตราสินค้าอัตลักษณ์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เชื่อมโยงไปสู่ภาคการผลิตอื่น อาทิ การท่องเที่ยว การท้าเกษตรแปลงใหญ่ในพื้นที่ที่เหมาะสม (</w:t>
      </w:r>
      <w:r w:rsidRPr="002C4596">
        <w:rPr>
          <w:rFonts w:ascii="TH SarabunIT๙" w:hAnsi="TH SarabunIT๙" w:cs="TH SarabunIT๙"/>
          <w:sz w:val="32"/>
          <w:szCs w:val="32"/>
        </w:rPr>
        <w:t xml:space="preserve">Zoning) </w:t>
      </w:r>
      <w:r w:rsidRPr="002C4596">
        <w:rPr>
          <w:rFonts w:ascii="TH SarabunIT๙" w:hAnsi="TH SarabunIT๙" w:cs="TH SarabunIT๙"/>
          <w:sz w:val="32"/>
          <w:szCs w:val="32"/>
          <w:cs/>
        </w:rPr>
        <w:t>ส่งเสริมการรวมกลุ่มในรูปแบบสถาบันเกษตรกร/สหกรณ์ เพื่อยกระดับความสามารถในการผลิต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การดำเนินการรวบรวมผลผลิต คัดแยก บรรจุ และประกอบธุรกิจออนไลน์ผ่านเครือข่ายการสื่อสารสาธารณะ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และเพิ่มช่องทางตลาดในกลุ่มตลาดเฉพาะ (</w:t>
      </w:r>
      <w:r w:rsidRPr="002C4596">
        <w:rPr>
          <w:rFonts w:ascii="TH SarabunIT๙" w:hAnsi="TH SarabunIT๙" w:cs="TH SarabunIT๙"/>
          <w:sz w:val="32"/>
          <w:szCs w:val="32"/>
        </w:rPr>
        <w:t>Niche Market)</w:t>
      </w:r>
    </w:p>
    <w:p w:rsidR="00D51BFE" w:rsidRPr="002C4596" w:rsidRDefault="00380331" w:rsidP="0098554C">
      <w:pPr>
        <w:tabs>
          <w:tab w:val="left" w:pos="1134"/>
          <w:tab w:val="left" w:pos="1418"/>
          <w:tab w:val="left" w:pos="1701"/>
        </w:tabs>
        <w:jc w:val="thaiDistribute"/>
        <w:rPr>
          <w:rFonts w:ascii="TH SarabunIT๙" w:hAnsi="TH SarabunIT๙" w:cs="TH SarabunIT๙"/>
          <w:sz w:val="32"/>
          <w:szCs w:val="32"/>
          <w:cs/>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00D51BFE" w:rsidRPr="002C4596">
        <w:rPr>
          <w:rFonts w:ascii="TH SarabunIT๙" w:hAnsi="TH SarabunIT๙" w:cs="TH SarabunIT๙"/>
          <w:sz w:val="32"/>
          <w:szCs w:val="32"/>
          <w:cs/>
        </w:rPr>
        <w:t>๒) ยกระดับอุตสาหกรรมการเพาะเลี้ยงกุ้งและสัตว์น้ำชายฝั่งและการท้า</w:t>
      </w:r>
      <w:r w:rsidR="00D51BFE" w:rsidRPr="002C4596">
        <w:rPr>
          <w:rFonts w:ascii="TH SarabunIT๙" w:hAnsi="TH SarabunIT๙" w:cs="TH SarabunIT๙"/>
          <w:sz w:val="32"/>
          <w:szCs w:val="32"/>
        </w:rPr>
        <w:t xml:space="preserve"> </w:t>
      </w:r>
      <w:r w:rsidR="00D51BFE" w:rsidRPr="002C4596">
        <w:rPr>
          <w:rFonts w:ascii="TH SarabunIT๙" w:hAnsi="TH SarabunIT๙" w:cs="TH SarabunIT๙"/>
          <w:sz w:val="32"/>
          <w:szCs w:val="32"/>
          <w:cs/>
        </w:rPr>
        <w:t>อุตสาหกรรมประมงทะเลที่ได้มาตรฐานสากล โดยส่งเสริมให้มีการเพาะเลี้ยงที่เป็นมิตรกับสิ่งแวดล้อม</w:t>
      </w:r>
      <w:r w:rsidR="00D51BFE" w:rsidRPr="002C4596">
        <w:rPr>
          <w:rFonts w:ascii="TH SarabunIT๙" w:hAnsi="TH SarabunIT๙" w:cs="TH SarabunIT๙"/>
          <w:sz w:val="32"/>
          <w:szCs w:val="32"/>
        </w:rPr>
        <w:t xml:space="preserve"> </w:t>
      </w:r>
      <w:r w:rsidR="00D51BFE" w:rsidRPr="002C4596">
        <w:rPr>
          <w:rFonts w:ascii="TH SarabunIT๙" w:hAnsi="TH SarabunIT๙" w:cs="TH SarabunIT๙"/>
          <w:sz w:val="32"/>
          <w:szCs w:val="32"/>
          <w:cs/>
        </w:rPr>
        <w:t>การพัฒนากระบวนการผลิตที่มีประสิทธิภาพและมีการบริหารจัดการที่ได้มาตรฐานสุขอนามัยและเป็นไปตาม</w:t>
      </w:r>
      <w:r w:rsidR="00D51BFE" w:rsidRPr="002C4596">
        <w:rPr>
          <w:rFonts w:ascii="TH SarabunIT๙" w:hAnsi="TH SarabunIT๙" w:cs="TH SarabunIT๙"/>
          <w:sz w:val="32"/>
          <w:szCs w:val="32"/>
        </w:rPr>
        <w:t xml:space="preserve"> </w:t>
      </w:r>
      <w:r w:rsidR="00D51BFE" w:rsidRPr="002C4596">
        <w:rPr>
          <w:rFonts w:ascii="TH SarabunIT๙" w:hAnsi="TH SarabunIT๙" w:cs="TH SarabunIT๙"/>
          <w:sz w:val="32"/>
          <w:szCs w:val="32"/>
          <w:cs/>
        </w:rPr>
        <w:t>กฎกติกาสากล การส่งเสริมการจัดระเบียบเรือประมงเข้าสู่ระบบการควบคุมได้อย่างถูกต้องมีมาตรการควบคุม</w:t>
      </w:r>
      <w:r w:rsidR="00D51BFE" w:rsidRPr="002C4596">
        <w:rPr>
          <w:rFonts w:ascii="TH SarabunIT๙" w:hAnsi="TH SarabunIT๙" w:cs="TH SarabunIT๙"/>
          <w:sz w:val="32"/>
          <w:szCs w:val="32"/>
        </w:rPr>
        <w:t xml:space="preserve"> </w:t>
      </w:r>
      <w:r w:rsidR="00D51BFE" w:rsidRPr="002C4596">
        <w:rPr>
          <w:rFonts w:ascii="TH SarabunIT๙" w:hAnsi="TH SarabunIT๙" w:cs="TH SarabunIT๙"/>
          <w:sz w:val="32"/>
          <w:szCs w:val="32"/>
          <w:cs/>
        </w:rPr>
        <w:t xml:space="preserve">และเฝ้าระวังการประมง </w:t>
      </w:r>
      <w:r w:rsidR="00D51BFE" w:rsidRPr="002C4596">
        <w:rPr>
          <w:rFonts w:ascii="TH SarabunIT๙" w:hAnsi="TH SarabunIT๙" w:cs="TH SarabunIT๙"/>
          <w:sz w:val="32"/>
          <w:szCs w:val="32"/>
        </w:rPr>
        <w:t xml:space="preserve">IUU </w:t>
      </w:r>
      <w:r w:rsidR="00D51BFE" w:rsidRPr="002C4596">
        <w:rPr>
          <w:rFonts w:ascii="TH SarabunIT๙" w:hAnsi="TH SarabunIT๙" w:cs="TH SarabunIT๙"/>
          <w:sz w:val="32"/>
          <w:szCs w:val="32"/>
          <w:cs/>
        </w:rPr>
        <w:t>ที่มีประสิทธิภาพขึ้นไปจนถึงการพัฒนาระบบการตรวจสอบย้อนกลับ (</w:t>
      </w:r>
      <w:r w:rsidR="00D51BFE" w:rsidRPr="002C4596">
        <w:rPr>
          <w:rFonts w:ascii="TH SarabunIT๙" w:hAnsi="TH SarabunIT๙" w:cs="TH SarabunIT๙"/>
          <w:sz w:val="32"/>
          <w:szCs w:val="32"/>
        </w:rPr>
        <w:t xml:space="preserve">Traceability) </w:t>
      </w:r>
      <w:r w:rsidR="00D51BFE" w:rsidRPr="002C4596">
        <w:rPr>
          <w:rFonts w:ascii="TH SarabunIT๙" w:hAnsi="TH SarabunIT๙" w:cs="TH SarabunIT๙"/>
          <w:sz w:val="32"/>
          <w:szCs w:val="32"/>
          <w:cs/>
        </w:rPr>
        <w:t>ของสินค้าประมง รวมทั้งส่งเสริมการแปรรูปผลิตภัณฑ์อาหารทะเลที่หลากหลาย ในพื้นที่จังหวัดสุราษฎร์ธานี</w:t>
      </w:r>
      <w:r w:rsidR="00D51BFE" w:rsidRPr="002C4596">
        <w:rPr>
          <w:rFonts w:ascii="TH SarabunIT๙" w:hAnsi="TH SarabunIT๙" w:cs="TH SarabunIT๙"/>
          <w:sz w:val="32"/>
          <w:szCs w:val="32"/>
        </w:rPr>
        <w:t xml:space="preserve"> </w:t>
      </w:r>
      <w:r w:rsidR="00D51BFE" w:rsidRPr="002C4596">
        <w:rPr>
          <w:rFonts w:ascii="TH SarabunIT๙" w:hAnsi="TH SarabunIT๙" w:cs="TH SarabunIT๙"/>
          <w:sz w:val="32"/>
          <w:szCs w:val="32"/>
          <w:cs/>
        </w:rPr>
        <w:t>นครศรีธรรมราช สงขลา และชุมพร</w:t>
      </w:r>
    </w:p>
    <w:p w:rsidR="00D51BFE" w:rsidRPr="002C4596" w:rsidRDefault="007E1D8E" w:rsidP="007E1D8E">
      <w:pPr>
        <w:ind w:firstLine="1440"/>
        <w:jc w:val="thaiDistribute"/>
        <w:rPr>
          <w:rFonts w:ascii="TH SarabunIT๙" w:hAnsi="TH SarabunIT๙" w:cs="TH SarabunIT๙"/>
          <w:sz w:val="32"/>
          <w:szCs w:val="32"/>
          <w:cs/>
        </w:rPr>
      </w:pPr>
      <w:r w:rsidRPr="002C4596">
        <w:rPr>
          <w:rFonts w:ascii="TH SarabunIT๙" w:hAnsi="TH SarabunIT๙" w:cs="TH SarabunIT๙"/>
          <w:sz w:val="32"/>
          <w:szCs w:val="32"/>
          <w:cs/>
        </w:rPr>
        <w:t>๓) ส่งเสริมการท้าการเกษตรแบบผสมผสาน เพื่อสร้างความสามารถในการพึ่งพา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ตนเองและความมั่นคงทางด้านรายได้ให้กับเกษตรกรรายย่อย สามารถใช้ทรัพยากรและปัจจัยการผลิต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อย่างคุ้มค่า โดยเฉพาะการท้าเกษตรและเลี้ยงสัตว์ผสมผสานร่วมกับการปลูกยางพารา ปาล์มน้ำมัน และไม้ผล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หรือในพื้นที่ปลูกยางพาราและปาล์มน้ำมันที่ไม่เหมาะสม ส่งเสริมการปลูกพืชพันธุ์ดี (ไม้ผล และพืชผัก รวมทั้ง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พืชเศรษฐกิจอื่น) ที่คำนึงถึงความสอดคล้องกับความต้องการของตลาด โดยการสนับสนุนความรู้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ด้านเทคโนโลยีและนวัตกรรมใหม่ๆ เพื่อสนับสนุนการท้าเกษตรอินทรีย์วิถีชาวบ้าน และยกระดับคุณภาพ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การผลิตให้ได้มาตรฐาน โดยเฉพาะมาตรฐานเกษตรอินทรีย์ การเพิ่มช่องทางการตลาดโดยการเชื่อมโยง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เครือข่าย รวมทั้งการพัฒนาคุณภาพดินและแหล่งน้ำเพื่อสนับสนุนการท้าการเกษตร</w:t>
      </w:r>
    </w:p>
    <w:p w:rsidR="00F049B6" w:rsidRPr="002C4596" w:rsidRDefault="003C4C72"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๔) ส่งเสริมให้มีการใช้เทคโนโลยีและนวัตกรรมในการผลิตและบริหารจัดการฟาร์ม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อย่างเป็นระบบ โดยเฉพาะในกลุ่มเกษตรกรรุ่นใหม่เพื่อพัฒนาไปสู่การเป็นเกษตรกรมืออาชีพ/เกษตรอัจฉริยะ</w:t>
      </w:r>
      <w:r w:rsidRPr="002C4596">
        <w:rPr>
          <w:rFonts w:ascii="TH SarabunIT๙" w:hAnsi="TH SarabunIT๙" w:cs="TH SarabunIT๙"/>
          <w:sz w:val="32"/>
          <w:szCs w:val="32"/>
        </w:rPr>
        <w:t xml:space="preserve"> (Smart Farmer) </w:t>
      </w:r>
      <w:r w:rsidRPr="002C4596">
        <w:rPr>
          <w:rFonts w:ascii="TH SarabunIT๙" w:hAnsi="TH SarabunIT๙" w:cs="TH SarabunIT๙"/>
          <w:sz w:val="32"/>
          <w:szCs w:val="32"/>
          <w:cs/>
        </w:rPr>
        <w:t>โดยสนับสนุนการรวมกลุ่มเกษตรกร การสร้างและพัฒนาความเข้มแข็งขององค์กร/สถาบัน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เกษตรกร และพัฒนาเครือข่ายวิสาหกิจชุมชนหรือสหกรณ์การเกษตร เพื่อร่วมกันจัดหาปัจจัยการผลิต เครื่องมือ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และอุปกรณ์การเกษตรสมัยใหม่ รวมทั้งส่งเสริมการวิจัยและพัฒนาเทคโนโลยีและนวัตกรรมการเกษตร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เทคโนโลยีดิจิทัล ควบคู่กับส่งเสริมให้เกษตรกรใช้ประโยชน์ในการวางแผนการผลิต และบริหารจัดการฟาร์ม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อย่างเป็นระบบ เพื่อให้ได้ผลผลิตที่มีคุณภาพตามความต้องการของตลาด และมีการผลิตที่เป็นมิตรกับสิ่งแวดล้อม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ตลอดจนสนับสนุนการเข้าถึงแหล่งเงินทุนที่เป็นธรรมและทั่วถึง พัฒนาผู้ประกอบการและ </w:t>
      </w:r>
      <w:r w:rsidRPr="002C4596">
        <w:rPr>
          <w:rFonts w:ascii="TH SarabunIT๙" w:hAnsi="TH SarabunIT๙" w:cs="TH SarabunIT๙"/>
          <w:sz w:val="32"/>
          <w:szCs w:val="32"/>
        </w:rPr>
        <w:t xml:space="preserve">SMEs </w:t>
      </w:r>
      <w:r w:rsidRPr="002C4596">
        <w:rPr>
          <w:rFonts w:ascii="TH SarabunIT๙" w:hAnsi="TH SarabunIT๙" w:cs="TH SarabunIT๙"/>
          <w:sz w:val="32"/>
          <w:szCs w:val="32"/>
          <w:cs/>
        </w:rPr>
        <w:t>รวมทั้ง</w:t>
      </w:r>
      <w:r w:rsidRPr="002C4596">
        <w:rPr>
          <w:rFonts w:ascii="TH SarabunIT๙" w:hAnsi="TH SarabunIT๙" w:cs="TH SarabunIT๙"/>
          <w:sz w:val="32"/>
          <w:szCs w:val="32"/>
          <w:cs/>
        </w:rPr>
        <w:lastRenderedPageBreak/>
        <w:t>สนับสนุน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การพัฒนาธุรกิจ </w:t>
      </w:r>
      <w:r w:rsidRPr="002C4596">
        <w:rPr>
          <w:rFonts w:ascii="TH SarabunIT๙" w:hAnsi="TH SarabunIT๙" w:cs="TH SarabunIT๙"/>
          <w:sz w:val="32"/>
          <w:szCs w:val="32"/>
        </w:rPr>
        <w:t xml:space="preserve">Start up </w:t>
      </w:r>
      <w:r w:rsidRPr="002C4596">
        <w:rPr>
          <w:rFonts w:ascii="TH SarabunIT๙" w:hAnsi="TH SarabunIT๙" w:cs="TH SarabunIT๙"/>
          <w:sz w:val="32"/>
          <w:szCs w:val="32"/>
          <w:cs/>
        </w:rPr>
        <w:t>และการพัฒนาการเชื่อมโยงธุรกิจตามแนวทางประชารัฐ เพื่อเพิ่มประสิทธิภาพและ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ยกระดับสินค้าเกษตรให้ได้มาตรฐานสากล สามารถสร้างแบรนด์ที่เป็นอัตลักษณ์และแข่งขันในตลาดโลกได</w:t>
      </w:r>
    </w:p>
    <w:p w:rsidR="003C4C72" w:rsidRPr="002C4596" w:rsidRDefault="003C4C72" w:rsidP="003C4C72">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๕) สร้างความเข้มแข็งให้กับกลุ่มเกษตรกรและชุมชน โดยสนับสนุนการเข้าถึงข้อมูล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ข่าวสารและช่องทางการตลาดทั้งในและต่างประเทศ สร้างโอกาสในการเรียนรู้นอกระบบและตามอัธยาศัย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ด้านวิทยาศาสตร์ เทคโนโลยี ส่งเสริมให้ชุมชนได้มีโอกาสเรียนรู้ด้านอาชีวศึกษาที่ได้มาตรฐานและสอดคล้องกับ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ความต้องการแรงงานในภาค เพื่อเสริมสร้างรายได้และเตรียมความพร้อมสำหรับการประกอบอาชีพ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ที่สอดคล้องกับความต้องการของตลาดในอนาคต รวมทั้งสนับสนุนชุมชนให้สามารถเข้าถึงแหล่งเรียนรู้ได้ทุกที่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ทุกเวลา โดยใช้ประโยชน์จากการพัฒนาระบบเครือข่ายเทคโนโลยีดิจิทัลและดิจิทัลแพลตฟอร์ม สื่อดิจิทัล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เพื่อการศึกษาในทุกระดับทุกประเภทอย่างทั่วถึงและมีประสิทธิภาพ รวมทั้งสร้างโอกาสในการเข้าถึงระบบบริการ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สาธารณสุข ตลอดจนพัฒนาความสามารถในการพึ่งพาตนเองและการจัดการตนเอง เพื่อสร้างภูมิคุ้มกันด้านสังคม</w:t>
      </w:r>
    </w:p>
    <w:p w:rsidR="00380331" w:rsidRPr="002C4596" w:rsidRDefault="00380331" w:rsidP="007151D6">
      <w:pPr>
        <w:ind w:firstLine="1440"/>
        <w:jc w:val="thaiDistribute"/>
        <w:rPr>
          <w:rFonts w:ascii="TH SarabunIT๙" w:hAnsi="TH SarabunIT๙" w:cs="TH SarabunIT๙"/>
          <w:b/>
          <w:bCs/>
          <w:sz w:val="32"/>
          <w:szCs w:val="32"/>
          <w:cs/>
        </w:rPr>
      </w:pP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4 </w:t>
      </w:r>
      <w:r w:rsidRPr="002C4596">
        <w:rPr>
          <w:rFonts w:ascii="TH SarabunIT๙" w:hAnsi="TH SarabunIT๙" w:cs="TH SarabunIT๙"/>
          <w:b/>
          <w:bCs/>
          <w:sz w:val="32"/>
          <w:szCs w:val="32"/>
          <w:cs/>
        </w:rPr>
        <w:t>พัฒนาโครงสร้างพื้นฐานสนับสนุนการท่องเที่ยว การพัฒนา</w:t>
      </w:r>
      <w:r w:rsidR="00E60B97"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เขตอุตสาหกรรม และการเชื่อมโยงการค้าโลก</w:t>
      </w:r>
    </w:p>
    <w:p w:rsidR="003C4C72" w:rsidRPr="002C4596" w:rsidRDefault="00E60B97" w:rsidP="00D51BFE">
      <w:pPr>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แนวทางการพัฒนา</w:t>
      </w:r>
    </w:p>
    <w:p w:rsidR="00E60B97" w:rsidRPr="002C4596" w:rsidRDefault="00E60B97"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๑) พัฒนาโครงข่ายคมนาคมขนส่งเชื่อมโยงการพัฒนาแหล่งท่องเที่ยวชั้นนำ</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แห่งใหม่กับแหล่งท่องเที่ยวที่มีชื่อเสียง โดยพัฒนาถนนเลียบชายฝั่งทะเลอ่าวไทยสายชุมพร</w:t>
      </w:r>
      <w:r w:rsidRPr="002C4596">
        <w:rPr>
          <w:rFonts w:ascii="TH SarabunIT๙" w:hAnsi="TH SarabunIT๙" w:cs="TH SarabunIT๙"/>
          <w:sz w:val="32"/>
          <w:szCs w:val="32"/>
        </w:rPr>
        <w:t>–</w:t>
      </w:r>
      <w:r w:rsidRPr="002C4596">
        <w:rPr>
          <w:rFonts w:ascii="TH SarabunIT๙" w:hAnsi="TH SarabunIT๙" w:cs="TH SarabunIT๙"/>
          <w:sz w:val="32"/>
          <w:szCs w:val="32"/>
          <w:cs/>
        </w:rPr>
        <w:t>สุราษฎร์ธานี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นครศรีธรรมราช</w:t>
      </w:r>
      <w:r w:rsidRPr="002C4596">
        <w:rPr>
          <w:rFonts w:ascii="TH SarabunIT๙" w:hAnsi="TH SarabunIT๙" w:cs="TH SarabunIT๙"/>
          <w:sz w:val="32"/>
          <w:szCs w:val="32"/>
        </w:rPr>
        <w:t>–</w:t>
      </w:r>
      <w:r w:rsidRPr="002C4596">
        <w:rPr>
          <w:rFonts w:ascii="TH SarabunIT๙" w:hAnsi="TH SarabunIT๙" w:cs="TH SarabunIT๙"/>
          <w:sz w:val="32"/>
          <w:szCs w:val="32"/>
          <w:cs/>
        </w:rPr>
        <w:t xml:space="preserve">สงขลา เชื่อมโยงกับสาย </w:t>
      </w:r>
      <w:r w:rsidRPr="002C4596">
        <w:rPr>
          <w:rFonts w:ascii="TH SarabunIT๙" w:hAnsi="TH SarabunIT๙" w:cs="TH SarabunIT๙"/>
          <w:sz w:val="32"/>
          <w:szCs w:val="32"/>
        </w:rPr>
        <w:t xml:space="preserve">The Royal Coast </w:t>
      </w:r>
      <w:r w:rsidRPr="002C4596">
        <w:rPr>
          <w:rFonts w:ascii="TH SarabunIT๙" w:hAnsi="TH SarabunIT๙" w:cs="TH SarabunIT๙"/>
          <w:sz w:val="32"/>
          <w:szCs w:val="32"/>
          <w:cs/>
        </w:rPr>
        <w:t>ของภาคกลาง พัฒนาเส้นทางรถไฟเพื่อสนับสนุน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การท่องเที่ยวเชื่อมโยงฝั่งอันดามันและอ่าวไทย อาทิ สายท่านุ่น</w:t>
      </w:r>
      <w:r w:rsidRPr="002C4596">
        <w:rPr>
          <w:rFonts w:ascii="TH SarabunIT๙" w:hAnsi="TH SarabunIT๙" w:cs="TH SarabunIT๙"/>
          <w:sz w:val="32"/>
          <w:szCs w:val="32"/>
        </w:rPr>
        <w:t>–</w:t>
      </w:r>
      <w:r w:rsidRPr="002C4596">
        <w:rPr>
          <w:rFonts w:ascii="TH SarabunIT๙" w:hAnsi="TH SarabunIT๙" w:cs="TH SarabunIT๙"/>
          <w:sz w:val="32"/>
          <w:szCs w:val="32"/>
          <w:cs/>
        </w:rPr>
        <w:t>พังงา</w:t>
      </w:r>
      <w:r w:rsidRPr="002C4596">
        <w:rPr>
          <w:rFonts w:ascii="TH SarabunIT๙" w:hAnsi="TH SarabunIT๙" w:cs="TH SarabunIT๙"/>
          <w:sz w:val="32"/>
          <w:szCs w:val="32"/>
        </w:rPr>
        <w:t>–</w:t>
      </w:r>
      <w:r w:rsidRPr="002C4596">
        <w:rPr>
          <w:rFonts w:ascii="TH SarabunIT๙" w:hAnsi="TH SarabunIT๙" w:cs="TH SarabunIT๙"/>
          <w:sz w:val="32"/>
          <w:szCs w:val="32"/>
          <w:cs/>
        </w:rPr>
        <w:t>พุนพิน</w:t>
      </w:r>
      <w:r w:rsidRPr="002C4596">
        <w:rPr>
          <w:rFonts w:ascii="TH SarabunIT๙" w:hAnsi="TH SarabunIT๙" w:cs="TH SarabunIT๙"/>
          <w:sz w:val="32"/>
          <w:szCs w:val="32"/>
        </w:rPr>
        <w:t>–</w:t>
      </w:r>
      <w:r w:rsidRPr="002C4596">
        <w:rPr>
          <w:rFonts w:ascii="TH SarabunIT๙" w:hAnsi="TH SarabunIT๙" w:cs="TH SarabunIT๙"/>
          <w:sz w:val="32"/>
          <w:szCs w:val="32"/>
          <w:cs/>
        </w:rPr>
        <w:t>ดอนสัก สายระนอง</w:t>
      </w:r>
      <w:r w:rsidRPr="002C4596">
        <w:rPr>
          <w:rFonts w:ascii="TH SarabunIT๙" w:hAnsi="TH SarabunIT๙" w:cs="TH SarabunIT๙"/>
          <w:sz w:val="32"/>
          <w:szCs w:val="32"/>
        </w:rPr>
        <w:t>–</w:t>
      </w:r>
      <w:r w:rsidRPr="002C4596">
        <w:rPr>
          <w:rFonts w:ascii="TH SarabunIT๙" w:hAnsi="TH SarabunIT๙" w:cs="TH SarabunIT๙"/>
          <w:sz w:val="32"/>
          <w:szCs w:val="32"/>
          <w:cs/>
        </w:rPr>
        <w:t>ชุมพร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และพัฒนาเส้นทางรถไฟเชื่อมโยงพื้นที่ตอนเหนือ-ใต้ของฝั่งอันดามัน และสายระนอง</w:t>
      </w:r>
      <w:r w:rsidRPr="002C4596">
        <w:rPr>
          <w:rFonts w:ascii="TH SarabunIT๙" w:hAnsi="TH SarabunIT๙" w:cs="TH SarabunIT๙"/>
          <w:sz w:val="32"/>
          <w:szCs w:val="32"/>
        </w:rPr>
        <w:t>–</w:t>
      </w:r>
      <w:r w:rsidRPr="002C4596">
        <w:rPr>
          <w:rFonts w:ascii="TH SarabunIT๙" w:hAnsi="TH SarabunIT๙" w:cs="TH SarabunIT๙"/>
          <w:sz w:val="32"/>
          <w:szCs w:val="32"/>
          <w:cs/>
        </w:rPr>
        <w:t>พังงา</w:t>
      </w:r>
      <w:r w:rsidRPr="002C4596">
        <w:rPr>
          <w:rFonts w:ascii="TH SarabunIT๙" w:hAnsi="TH SarabunIT๙" w:cs="TH SarabunIT๙"/>
          <w:sz w:val="32"/>
          <w:szCs w:val="32"/>
        </w:rPr>
        <w:t>–</w:t>
      </w:r>
      <w:r w:rsidRPr="002C4596">
        <w:rPr>
          <w:rFonts w:ascii="TH SarabunIT๙" w:hAnsi="TH SarabunIT๙" w:cs="TH SarabunIT๙"/>
          <w:sz w:val="32"/>
          <w:szCs w:val="32"/>
          <w:cs/>
        </w:rPr>
        <w:t>กระบี่</w:t>
      </w:r>
      <w:r w:rsidRPr="002C4596">
        <w:rPr>
          <w:rFonts w:ascii="TH SarabunIT๙" w:hAnsi="TH SarabunIT๙" w:cs="TH SarabunIT๙"/>
          <w:sz w:val="32"/>
          <w:szCs w:val="32"/>
        </w:rPr>
        <w:t>–</w:t>
      </w:r>
      <w:r w:rsidRPr="002C4596">
        <w:rPr>
          <w:rFonts w:ascii="TH SarabunIT๙" w:hAnsi="TH SarabunIT๙" w:cs="TH SarabunIT๙"/>
          <w:sz w:val="32"/>
          <w:szCs w:val="32"/>
          <w:cs/>
        </w:rPr>
        <w:t>ตรัง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ควบคู่กับการพัฒนาเมืองภูเก็ต เมืองหาดใหญ่ ให้เป็นเมืองศูนย์กลางเศรษฐกิจของภาค และเตรียมความพร้อม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จังหวัดสุราษฎร์ธานี และกระบี่ ให้เป็นเมืองน่าอยู่ รวมทั้งเมืองชุมพร ระนอง เป็นเมืองในพื้นที่พิเศษ ที่มี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การพัฒนาให้สามารถรองรับการขยายตัวทางเศรษฐกิจและการท่องเที่ยว โดยการจัดระบบผังเมืองที่มี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ประสิทธิภาพ มีการจัดสภาพแวดล้อมทางกายภาพและสิ่งแวดล้อมที่เอื้อต่อสุขภาวะของประชาชน การเตรียม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โครงสร้างพื้นฐาน (ด้านคมนาคมขนส่ง การสื่อสาร และพลังงานที่ใช้เทคโนโลยีที่ทันสมัยและระบบดิจิทัล)</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รวมทั้งพัฒนาเทคโนโลยีสมัยใหม่เพื่อใช้ในการบริหารจัดการเมือง พัฒนาระบบขนส่งสาธารณะและพื้นที่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สาธารณะที่มีการออกแบบสำหรับคนทุกกลุ่ม รวมทั้งพัฒนาพื้นที่บริเวณเขตเศรษฐกิจพิเศษชายแดนให้มี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ความพร้อมสำหรับรองรับกิจกรรมทางเศรษฐกิจและสังคมเชื่อมโยงกับประเทศเพื่อนบ้าน</w:t>
      </w:r>
    </w:p>
    <w:p w:rsidR="00E60B97" w:rsidRPr="002C4596" w:rsidRDefault="00E60B97"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๒) พัฒนาและสนับสนุนท่าเรือสำราญในจังหวัดภูเก็ต ให้เป็นท่าเรือหลัก (</w:t>
      </w:r>
      <w:r w:rsidRPr="002C4596">
        <w:rPr>
          <w:rFonts w:ascii="TH SarabunIT๙" w:hAnsi="TH SarabunIT๙" w:cs="TH SarabunIT๙"/>
          <w:sz w:val="32"/>
          <w:szCs w:val="32"/>
        </w:rPr>
        <w:t xml:space="preserve">Homeport) </w:t>
      </w:r>
      <w:r w:rsidRPr="002C4596">
        <w:rPr>
          <w:rFonts w:ascii="TH SarabunIT๙" w:hAnsi="TH SarabunIT๙" w:cs="TH SarabunIT๙"/>
          <w:sz w:val="32"/>
          <w:szCs w:val="32"/>
          <w:cs/>
        </w:rPr>
        <w:t>ของโลก รวมทั้งพัฒนาท่าเรือแวะพัก (</w:t>
      </w:r>
      <w:r w:rsidRPr="002C4596">
        <w:rPr>
          <w:rFonts w:ascii="TH SarabunIT๙" w:hAnsi="TH SarabunIT๙" w:cs="TH SarabunIT๙"/>
          <w:sz w:val="32"/>
          <w:szCs w:val="32"/>
        </w:rPr>
        <w:t xml:space="preserve">Port of Call) </w:t>
      </w:r>
      <w:r w:rsidRPr="002C4596">
        <w:rPr>
          <w:rFonts w:ascii="TH SarabunIT๙" w:hAnsi="TH SarabunIT๙" w:cs="TH SarabunIT๙"/>
          <w:sz w:val="32"/>
          <w:szCs w:val="32"/>
          <w:cs/>
        </w:rPr>
        <w:t>และท่าเรือมารีน่าให้มีสิ่งอ้านวยความสะดวกที่มีมาตรฐาน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ความสะอาดและความปลอดภัยในแหล่งท่องเที่ยวทางทะเลที่มีศักยภาพของภาค (กระบี่ พังงา และสมุย)</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รวมทั้งการบำรุงรักษาร่องน้ำ</w:t>
      </w:r>
    </w:p>
    <w:p w:rsidR="00B32FAE" w:rsidRPr="002C4596" w:rsidRDefault="00B32FAE"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๓) พัฒนาระบบโครงสร้างพื้นฐานสนับสนุนการพัฒนาเขตอุตสาหกรรมแปรรูป</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ยางพาราหาดใหญ่</w:t>
      </w:r>
      <w:r w:rsidRPr="002C4596">
        <w:rPr>
          <w:rFonts w:ascii="TH SarabunIT๙" w:hAnsi="TH SarabunIT๙" w:cs="TH SarabunIT๙"/>
          <w:sz w:val="32"/>
          <w:szCs w:val="32"/>
        </w:rPr>
        <w:t>–</w:t>
      </w:r>
      <w:r w:rsidRPr="002C4596">
        <w:rPr>
          <w:rFonts w:ascii="TH SarabunIT๙" w:hAnsi="TH SarabunIT๙" w:cs="TH SarabunIT๙"/>
          <w:sz w:val="32"/>
          <w:szCs w:val="32"/>
          <w:cs/>
        </w:rPr>
        <w:t>สะเดา โดยเร่งรัดการพัฒนาโครงข่ายรถไฟ อาทิ รถไฟฟ้าหาดใหญ่-ปาดังเบซาร์ รถไฟทางคู่</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ชุมพร-สุราษฎร์ธานี-หาดใหญ่</w:t>
      </w:r>
      <w:r w:rsidRPr="002C4596">
        <w:rPr>
          <w:rFonts w:ascii="TH SarabunIT๙" w:hAnsi="TH SarabunIT๙" w:cs="TH SarabunIT๙"/>
          <w:sz w:val="32"/>
          <w:szCs w:val="32"/>
        </w:rPr>
        <w:t>–</w:t>
      </w:r>
      <w:r w:rsidRPr="002C4596">
        <w:rPr>
          <w:rFonts w:ascii="TH SarabunIT๙" w:hAnsi="TH SarabunIT๙" w:cs="TH SarabunIT๙"/>
          <w:sz w:val="32"/>
          <w:szCs w:val="32"/>
          <w:cs/>
        </w:rPr>
        <w:t>สงขลา พัฒนาทางหลวงพิเศษ (</w:t>
      </w:r>
      <w:r w:rsidRPr="002C4596">
        <w:rPr>
          <w:rFonts w:ascii="TH SarabunIT๙" w:hAnsi="TH SarabunIT๙" w:cs="TH SarabunIT๙"/>
          <w:sz w:val="32"/>
          <w:szCs w:val="32"/>
        </w:rPr>
        <w:t xml:space="preserve">Motorway) </w:t>
      </w:r>
      <w:r w:rsidRPr="002C4596">
        <w:rPr>
          <w:rFonts w:ascii="TH SarabunIT๙" w:hAnsi="TH SarabunIT๙" w:cs="TH SarabunIT๙"/>
          <w:sz w:val="32"/>
          <w:szCs w:val="32"/>
          <w:cs/>
        </w:rPr>
        <w:t>หาดใหญ่-ด่านพรมแดนสะเดา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พัฒนาศูนย์กระจายสินค้าทุ่งสงเป็นศูนย์กลางการเชื่อมโยงการขนส่งระบบราง รวมทั้งพัฒนาเมืองรอบสถานี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ขนส่งระบบรางในเมืองทุ่งสงและเมืองสะเดา (ปาดังเบซาร์) ตลอดจนพัฒนาท่าเรือสงขลาแห่งที่ </w:t>
      </w:r>
      <w:r w:rsidRPr="002C4596">
        <w:rPr>
          <w:rFonts w:ascii="TH SarabunIT๙" w:hAnsi="TH SarabunIT๙" w:cs="TH SarabunIT๙"/>
          <w:sz w:val="32"/>
          <w:szCs w:val="32"/>
        </w:rPr>
        <w:t xml:space="preserve">2 </w:t>
      </w:r>
      <w:r w:rsidRPr="002C4596">
        <w:rPr>
          <w:rFonts w:ascii="TH SarabunIT๙" w:hAnsi="TH SarabunIT๙" w:cs="TH SarabunIT๙"/>
          <w:sz w:val="32"/>
          <w:szCs w:val="32"/>
          <w:cs/>
        </w:rPr>
        <w:t>เพื่อรองรับ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การขนส่งสินค้าเชื่อมโยงกับท่าเรือชายฝั่งและท่าเรือหลักทั้งภายในและต่างประเทศ</w:t>
      </w:r>
    </w:p>
    <w:p w:rsidR="00B32FAE" w:rsidRPr="002C4596" w:rsidRDefault="00B32FAE"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lastRenderedPageBreak/>
        <w:t>๔) พัฒนาโครงสร้างพื้นฐานเชื่อมโยงภาคใต้กับเส้นทางการค้าโลก โดยการพัฒนา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ปรับปรุงท่าเรือที่มีอยู่ในปัจจุบันทั้งฝั่งอันดามันและฝั่งอ่าวไทยให้สามารถใช้ประโยชน์ได้อย่างเต็มศักยภา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รวมทั้งการพัฒนาและบริหารจัดการพื้นที่หลังท่า พัฒนาและปรับปรุงสนามบินนานาชาติและสนามบิน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ภายในประเทศให้สามารถรองรับการเดินทางและการขนส่งสินค้า พัฒนาโครงข่ายรถไฟเชื่อมโยงท่าเรือสงขลา </w:t>
      </w:r>
      <w:r w:rsidRPr="002C4596">
        <w:rPr>
          <w:rFonts w:ascii="TH SarabunIT๙" w:hAnsi="TH SarabunIT๙" w:cs="TH SarabunIT๙"/>
          <w:sz w:val="32"/>
          <w:szCs w:val="32"/>
        </w:rPr>
        <w:t>2 –</w:t>
      </w:r>
      <w:r w:rsidRPr="002C4596">
        <w:rPr>
          <w:rFonts w:ascii="TH SarabunIT๙" w:hAnsi="TH SarabunIT๙" w:cs="TH SarabunIT๙"/>
          <w:sz w:val="32"/>
          <w:szCs w:val="32"/>
          <w:cs/>
        </w:rPr>
        <w:t>หาดใหญ่</w:t>
      </w:r>
      <w:r w:rsidRPr="002C4596">
        <w:rPr>
          <w:rFonts w:ascii="TH SarabunIT๙" w:hAnsi="TH SarabunIT๙" w:cs="TH SarabunIT๙"/>
          <w:sz w:val="32"/>
          <w:szCs w:val="32"/>
        </w:rPr>
        <w:t>–</w:t>
      </w:r>
      <w:r w:rsidRPr="002C4596">
        <w:rPr>
          <w:rFonts w:ascii="TH SarabunIT๙" w:hAnsi="TH SarabunIT๙" w:cs="TH SarabunIT๙"/>
          <w:sz w:val="32"/>
          <w:szCs w:val="32"/>
          <w:cs/>
        </w:rPr>
        <w:t>ปาดังเบซาร์</w:t>
      </w:r>
      <w:r w:rsidRPr="002C4596">
        <w:rPr>
          <w:rFonts w:ascii="TH SarabunIT๙" w:hAnsi="TH SarabunIT๙" w:cs="TH SarabunIT๙"/>
          <w:sz w:val="32"/>
          <w:szCs w:val="32"/>
        </w:rPr>
        <w:t>–</w:t>
      </w:r>
      <w:r w:rsidRPr="002C4596">
        <w:rPr>
          <w:rFonts w:ascii="TH SarabunIT๙" w:hAnsi="TH SarabunIT๙" w:cs="TH SarabunIT๙"/>
          <w:sz w:val="32"/>
          <w:szCs w:val="32"/>
          <w:cs/>
        </w:rPr>
        <w:t xml:space="preserve">บัตเตอร์เวอร์ธ (รัฐปีนัง มาเลเซีย) รวมทั้งพัฒนาโครงข่ายถนนสายหลักเป็น </w:t>
      </w:r>
      <w:r w:rsidRPr="002C4596">
        <w:rPr>
          <w:rFonts w:ascii="TH SarabunIT๙" w:hAnsi="TH SarabunIT๙" w:cs="TH SarabunIT๙"/>
          <w:sz w:val="32"/>
          <w:szCs w:val="32"/>
        </w:rPr>
        <w:t xml:space="preserve">4 </w:t>
      </w:r>
      <w:r w:rsidRPr="002C4596">
        <w:rPr>
          <w:rFonts w:ascii="TH SarabunIT๙" w:hAnsi="TH SarabunIT๙" w:cs="TH SarabunIT๙"/>
          <w:sz w:val="32"/>
          <w:szCs w:val="32"/>
          <w:cs/>
        </w:rPr>
        <w:t>ช่องจราจร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และการพัฒนาโครงข่ายถนนสายรองให้เชื่อมโยงกับถนนสายหลักเพื่อสนับสนุนการขนส่งและกระจายสินค้า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จากพื้นที่ตอนในสู่พื้นที่หลักได้อย่างมีประสิทธิภาพ และการพัฒนาสิ่งอ้านวยความสะดวกและศูนย์บริการ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โลจิสติกส์รูปแบบต่างๆ เพื่อรองรับการขนส่งสินค้าต่อเนื่องหลายรูปแบบและการค้าการลงทุนระหว่างประเทศ</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รวมทั้งการพัฒนาและปรับปรุงโครงข่ายคมนาคมและสิ</w:t>
      </w:r>
      <w:r w:rsidR="007151D6" w:rsidRPr="002C4596">
        <w:rPr>
          <w:rFonts w:ascii="TH SarabunIT๙" w:hAnsi="TH SarabunIT๙" w:cs="TH SarabunIT๙"/>
          <w:sz w:val="32"/>
          <w:szCs w:val="32"/>
          <w:cs/>
        </w:rPr>
        <w:t>่งอำ</w:t>
      </w:r>
      <w:r w:rsidRPr="002C4596">
        <w:rPr>
          <w:rFonts w:ascii="TH SarabunIT๙" w:hAnsi="TH SarabunIT๙" w:cs="TH SarabunIT๙"/>
          <w:sz w:val="32"/>
          <w:szCs w:val="32"/>
          <w:cs/>
        </w:rPr>
        <w:t>นวยความสะดวกบริเวณด่านชายแดนโดยใช้</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เทคโนโลยีสารสนเทศในการบริการ และอ้านวยความสะดวกในการข้ามแดนทั้งของประชาชน สินค้า 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ยานพาหนะให้มีประสิทธิภาพ</w:t>
      </w:r>
    </w:p>
    <w:p w:rsidR="00B32FAE" w:rsidRPr="002C4596" w:rsidRDefault="00B32FAE" w:rsidP="001C2B47">
      <w:pPr>
        <w:spacing w:before="240"/>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5 </w:t>
      </w:r>
      <w:r w:rsidRPr="002C4596">
        <w:rPr>
          <w:rFonts w:ascii="TH SarabunIT๙" w:hAnsi="TH SarabunIT๙" w:cs="TH SarabunIT๙"/>
          <w:b/>
          <w:bCs/>
          <w:sz w:val="32"/>
          <w:szCs w:val="32"/>
          <w:cs/>
        </w:rPr>
        <w:t>อนุรักษ์ ฟื้นฟู และบริหารจัดการทรัพยากรธรรมชาติและ</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สิ่งแวดล้อมอย่างเป็นระบบ เพื่อเป็นฐานการพัฒนาที่ยั่งยืน</w:t>
      </w:r>
    </w:p>
    <w:p w:rsidR="00B32FAE" w:rsidRPr="002C4596" w:rsidRDefault="00B32FAE" w:rsidP="00D51BFE">
      <w:pPr>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แนวทางการพัฒนา</w:t>
      </w:r>
    </w:p>
    <w:p w:rsidR="00B32FAE" w:rsidRPr="002C4596" w:rsidRDefault="00515B02"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๑) เพิ่มประสิทธิภาพการจัดการฐานทรัพยากรให้มีความอุดมสมบูรณ์ โดยเฉพาะ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ทรัพยากรดิน น้ำ ป่าไม้ ประมง และชายฝั่ง เพื่อเป็นปัจจัยการผลิตที่มีประสิทธิภาพ โดยการอนุรักษ์และฟื้นฟู</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ทรัพยากรโดยอาศัยความร่วมมือของชุมชน ส่งเสริมการปลูกป่าชุมชน ป่าชายเลน การปลูกไม้เศรษฐกิจ</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การรักษาระบบนิเวศทางทะเล อนุรักษ์ฟื้นฟูสัตว์น้ำบริเวณป่าชายเลน และการป้องกันการกัดเซาะชายฝั่ง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โดยใช้เทคโนโลยีและรูปแบบที่เหมาะสมกับแต่ละสภาพพื้นที่ และการจัดระเบียบและกำหนดกิจกรรม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ทางเศรษฐกิจและสิ่งปลูกสร้างบริเวณพื้นที่ชายฝั่งทะเลเพื่อลดผลกระทบต่อการกัดเซาะบริเวณชายฝั่ง รวมทั้ง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จัดการฐานข้อมูลเพื่อการวางแผนทางการเกษตรที่เหมาะสม และระบบข้อมูลสารสนเทศเพื่อเฝ้าระวังและติดตามสถานการณ์ด้านทรัพยากรธรรมชาติและสิ่งแวดล้อม</w:t>
      </w:r>
    </w:p>
    <w:p w:rsidR="00962289" w:rsidRPr="002C4596" w:rsidRDefault="00962289"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๒) วางระบบป้องกันและแก้ไขปัญหาการบริหารจัดการน้ำอย่างเป็นระบบ โดยนำเทคโนโลยีมาใช้ในการจัดทำระบบการจัดการน้ำเชิงลุ่มน้ำที่ทันสมัย จัดท้าข้อมูลสารสนเทศด้านน้ำ เพื่อแก้ไข</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ปัญหาภัยแล้งและอุทกภัยในพื้นที่ที่เกิดน้ำท่วมซ้ำซาก อาทิ พัทลุง และนครศรีธรรมราช รวมทั้งจัดหาน้ำ</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เพื่อชุมชนชนบทและน้ำเพื่อการบริโภคอุปโภคและการเกษตรที่เพียงพอ ตลอดจนการพัฒนาระบบสำรองและ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กักเก็บน้ำ และระบบส่งน้ำดิบ โดยการพัฒนาระบบโครงข่ายท่อส่งน้ำ ระบบจ้าหน่ายน้ำและ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เพิ่มประสิทธิภาพระบบส่งน้ำให้เพียงพอเพื่อสนับสนุนปริมาณความต้องการใช้น้ำที่เพิ่มขึ้นในเขตเมือ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เพื่อการอยู่อาศัย พาณิชย์ และบริการ และลดผลกระทบจากปัญหาขาดแคลนน้ำในช่วงฤดูแล้ง</w:t>
      </w:r>
    </w:p>
    <w:p w:rsidR="00CC7BD8" w:rsidRPr="002C4596" w:rsidRDefault="00CC7BD8"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๓) ส่งเสริมการใช้พลังงานทดแทนและเพิ่มประสิทธิภาพการใช้พลังงานเพื่อสร้าง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ความมั่นคงด้านพลังงาน โดยส่งเสริมการใช้พลังงานจากธรรมชาติ อาทิ ลม แสงแดด ชีวมวล (จากวัสดุ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เหลือใช้ทางการเกษตร) และส่งเสริมให้เอกชนเข้ามาร่วมลงทุนในสาขาพลังงาน โดยใช้รูปแบบการร่วมลงทุน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ระหว่างภาครัฐและเอกชน (</w:t>
      </w:r>
      <w:r w:rsidRPr="002C4596">
        <w:rPr>
          <w:rFonts w:ascii="TH SarabunIT๙" w:hAnsi="TH SarabunIT๙" w:cs="TH SarabunIT๙"/>
          <w:sz w:val="32"/>
          <w:szCs w:val="32"/>
        </w:rPr>
        <w:t xml:space="preserve">Public Private Partnership: PPP) </w:t>
      </w:r>
      <w:r w:rsidRPr="002C4596">
        <w:rPr>
          <w:rFonts w:ascii="TH SarabunIT๙" w:hAnsi="TH SarabunIT๙" w:cs="TH SarabunIT๙"/>
          <w:sz w:val="32"/>
          <w:szCs w:val="32"/>
          <w:cs/>
        </w:rPr>
        <w:t>รวมทั้งส่งเสริมให้ภาคประชาชนเข้ามามีส่วน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ร่วมในการดำเนินงาน และส่งเสริมการใช้เทคโนโลยีการผลิตที่ประหยัดพลังงานให้กับผู้ประกอบการ การให้</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ความรู้กับประชาชนในการใช้พลังงานอย่างมีประสิทธิภาพ</w:t>
      </w:r>
    </w:p>
    <w:p w:rsidR="007151D6" w:rsidRPr="002C4596" w:rsidRDefault="007151D6" w:rsidP="00D51BFE">
      <w:pPr>
        <w:ind w:firstLine="1440"/>
        <w:jc w:val="thaiDistribute"/>
        <w:rPr>
          <w:rFonts w:ascii="TH SarabunIT๙" w:hAnsi="TH SarabunIT๙" w:cs="TH SarabunIT๙"/>
          <w:sz w:val="32"/>
          <w:szCs w:val="32"/>
        </w:rPr>
      </w:pPr>
    </w:p>
    <w:p w:rsidR="007151D6" w:rsidRPr="002C4596" w:rsidRDefault="007151D6" w:rsidP="00D51BFE">
      <w:pPr>
        <w:ind w:firstLine="1440"/>
        <w:jc w:val="thaiDistribute"/>
        <w:rPr>
          <w:rFonts w:ascii="TH SarabunIT๙" w:hAnsi="TH SarabunIT๙" w:cs="TH SarabunIT๙"/>
          <w:sz w:val="32"/>
          <w:szCs w:val="32"/>
        </w:rPr>
      </w:pPr>
    </w:p>
    <w:p w:rsidR="00CC7BD8" w:rsidRPr="002C4596" w:rsidRDefault="00CC7BD8"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lastRenderedPageBreak/>
        <w:t>๔) บริหารจัดการและแก้ไขปัญหาสิ่งแวดล้อมอย่างเป็นระบบ โดยการลงทุน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ในโครงสร้างพื้นฐานด้านการจัดการมลพิษ อาทิ ระบบรวบรวมและบำบัดน้ำเสีย และระบบกำจัดขยะมูลฝอยที่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เหมาะสม การให้ความรู้การจัดการขยะตั้งแต่ต้นทางจนถึงปลายทาง ควบคู่กับการสร้างจิตสำนึกให้กับ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ประชาชนทุกวัยทั้งในและนอกระบบการศึกษา รณรงค์การบริโภคที่เป็นมิตรกับสิ่งแวดล้อมเพื่อลดปริมาณการ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เกิดของเสีย ส่งเสริมและเข้มงวดการดำเนินมาตรการ </w:t>
      </w:r>
      <w:r w:rsidRPr="002C4596">
        <w:rPr>
          <w:rFonts w:ascii="TH SarabunIT๙" w:hAnsi="TH SarabunIT๙" w:cs="TH SarabunIT๙"/>
          <w:sz w:val="32"/>
          <w:szCs w:val="32"/>
        </w:rPr>
        <w:t xml:space="preserve">3 R (Reduce Reuse Recycle) </w:t>
      </w:r>
      <w:r w:rsidRPr="002C4596">
        <w:rPr>
          <w:rFonts w:ascii="TH SarabunIT๙" w:hAnsi="TH SarabunIT๙" w:cs="TH SarabunIT๙"/>
          <w:sz w:val="32"/>
          <w:szCs w:val="32"/>
          <w:cs/>
        </w:rPr>
        <w:t>ทั้งในระดับท้องถิ่นและ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ชุมชน ส่งเสริมระบบบริหารจัดการสิ่งแวดล้อมที่ปลายทางอย่างเหมาะสม เช่น การใช้ระบบฝังกลบที่ถูกหลัก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วิชาการ การแปลงขยะเป็นพลังงาน เป็นต้น สนับสนุนการน้าเทคโนโลยีมาใช้ในการควบคุมและแก้ไขปัญหา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สิ่งแวดล้อม และสนับสนุนท้องถิ่นและชุมชนในการจัดการสิ่งแวดล้อมด้วยมาตรการจูงใจ ทั้งมาตรการทางภาษี</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และมาตรการสนับสนุนงบประมาณ</w:t>
      </w:r>
    </w:p>
    <w:p w:rsidR="00F93F48" w:rsidRPr="002C4596" w:rsidRDefault="00F93F48" w:rsidP="001C2B47">
      <w:pPr>
        <w:spacing w:before="240"/>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6 </w:t>
      </w:r>
      <w:r w:rsidRPr="002C4596">
        <w:rPr>
          <w:rFonts w:ascii="TH SarabunIT๙" w:hAnsi="TH SarabunIT๙" w:cs="TH SarabunIT๙"/>
          <w:b/>
          <w:bCs/>
          <w:sz w:val="32"/>
          <w:szCs w:val="32"/>
          <w:cs/>
        </w:rPr>
        <w:t>พัฒนาพื้นที่ระเบียงเศรษฐกิจภาคใต้อย่างยั่งยืน</w:t>
      </w:r>
    </w:p>
    <w:p w:rsidR="00F93F48" w:rsidRPr="002C4596" w:rsidRDefault="00F93F48" w:rsidP="00D51BFE">
      <w:pPr>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แนวทางการพัฒนา</w:t>
      </w:r>
    </w:p>
    <w:p w:rsidR="00F93F48" w:rsidRPr="002C4596" w:rsidRDefault="00F93F48"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rPr>
        <w:t xml:space="preserve">1) </w:t>
      </w:r>
      <w:r w:rsidRPr="002C4596">
        <w:rPr>
          <w:rFonts w:ascii="TH SarabunIT๙" w:hAnsi="TH SarabunIT๙" w:cs="TH SarabunIT๙"/>
          <w:sz w:val="32"/>
          <w:szCs w:val="32"/>
          <w:cs/>
        </w:rPr>
        <w:t>พัฒนาประตูการค้าฝั่งตะวันตก (</w:t>
      </w:r>
      <w:r w:rsidRPr="002C4596">
        <w:rPr>
          <w:rFonts w:ascii="TH SarabunIT๙" w:hAnsi="TH SarabunIT๙" w:cs="TH SarabunIT๙"/>
          <w:sz w:val="32"/>
          <w:szCs w:val="32"/>
        </w:rPr>
        <w:t xml:space="preserve">Western Gateway) </w:t>
      </w:r>
      <w:r w:rsidRPr="002C4596">
        <w:rPr>
          <w:rFonts w:ascii="TH SarabunIT๙" w:hAnsi="TH SarabunIT๙" w:cs="TH SarabunIT๙"/>
          <w:sz w:val="32"/>
          <w:szCs w:val="32"/>
          <w:cs/>
        </w:rPr>
        <w:t>โดยการเพิ่มประสิทธิภาพ</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ครงสร้างพื้นฐานการขนส่งและระบบโลจิสติกส์ที่มีในปัจจุบันและพัฒนาเพิ่มเติมเพื่อเชื่อมโยงฝั่งอ่าวไทยฝั่งอันดามัน-ประเทศแถบเอเชียใต้ ให้สามารถเดินทางและขนส่งสินค้าผ่านเส้นทางประตูเศรษฐกิจ</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ด้านตะวันตกของประเทศไทยได้อย่างต่อเนื่อง ไร้รอยต่อ ส่งเสริมระบบการขนส่งและโลจิสติกส์ให้ได้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มาตรฐานสากล และศึกษาความเชื่อมโยงทางเศรษฐกิจทั้งด้านการผลิต การค้า การลงทุน โดยให้ความสำคัญกับการพัฒนาท่าเรือจังหวัดระนอง และการเชื่อมโยงเส้นทางรถไฟระหว่างชุมพร</w:t>
      </w:r>
      <w:r w:rsidRPr="002C4596">
        <w:rPr>
          <w:rFonts w:ascii="TH SarabunIT๙" w:hAnsi="TH SarabunIT๙" w:cs="TH SarabunIT๙"/>
          <w:sz w:val="32"/>
          <w:szCs w:val="32"/>
        </w:rPr>
        <w:t>–</w:t>
      </w:r>
      <w:r w:rsidRPr="002C4596">
        <w:rPr>
          <w:rFonts w:ascii="TH SarabunIT๙" w:hAnsi="TH SarabunIT๙" w:cs="TH SarabunIT๙"/>
          <w:sz w:val="32"/>
          <w:szCs w:val="32"/>
          <w:cs/>
        </w:rPr>
        <w:t>ระนอง ที่จะสนับสนุนให้เกิด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การใช้ประโยชน์จากท่าเรือระนองให้เป็น </w:t>
      </w:r>
      <w:r w:rsidRPr="002C4596">
        <w:rPr>
          <w:rFonts w:ascii="TH SarabunIT๙" w:hAnsi="TH SarabunIT๙" w:cs="TH SarabunIT๙"/>
          <w:sz w:val="32"/>
          <w:szCs w:val="32"/>
        </w:rPr>
        <w:t>Western Gateway</w:t>
      </w:r>
    </w:p>
    <w:p w:rsidR="00F93F48" w:rsidRPr="002C4596" w:rsidRDefault="00EB7502"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rPr>
        <w:t xml:space="preserve">2) </w:t>
      </w:r>
      <w:r w:rsidRPr="002C4596">
        <w:rPr>
          <w:rFonts w:ascii="TH SarabunIT๙" w:hAnsi="TH SarabunIT๙" w:cs="TH SarabunIT๙"/>
          <w:sz w:val="32"/>
          <w:szCs w:val="32"/>
          <w:cs/>
        </w:rPr>
        <w:t>พัฒนาประตูสู่การท่องเที่ยวอ่าวไทยและอันดามัน (</w:t>
      </w:r>
      <w:r w:rsidRPr="002C4596">
        <w:rPr>
          <w:rFonts w:ascii="TH SarabunIT๙" w:hAnsi="TH SarabunIT๙" w:cs="TH SarabunIT๙"/>
          <w:sz w:val="32"/>
          <w:szCs w:val="32"/>
        </w:rPr>
        <w:t xml:space="preserve">Royal Coast &amp; Andaman Route) </w:t>
      </w:r>
      <w:r w:rsidRPr="002C4596">
        <w:rPr>
          <w:rFonts w:ascii="TH SarabunIT๙" w:hAnsi="TH SarabunIT๙" w:cs="TH SarabunIT๙"/>
          <w:sz w:val="32"/>
          <w:szCs w:val="32"/>
          <w:cs/>
        </w:rPr>
        <w:t>โดยพัฒนาการท่องเที่ยวเชื่อมโยงฝั่งอ่าวไทยและอันดามันตามแนวประจวบคีรีขันธ์-ชุมพร-ระนองเมียนมา ควบคู่กับการพัฒนาเส้นทางท่องเที่ยวและสนับสนุนกิจกรรมกระตุ้นการท่องเที่ยวเชื่อมโยง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ทั้งสองฝั่งทะเล รวมทั้งการพัฒนาโครงข่ายคมนาค</w:t>
      </w:r>
      <w:r w:rsidR="00BF32C8">
        <w:rPr>
          <w:rFonts w:ascii="TH SarabunIT๙" w:hAnsi="TH SarabunIT๙" w:cs="TH SarabunIT๙"/>
          <w:sz w:val="32"/>
          <w:szCs w:val="32"/>
          <w:cs/>
        </w:rPr>
        <w:t>มทั้งทางบกและทางอากาศ และสิ่งอ</w:t>
      </w:r>
      <w:r w:rsidR="00BF32C8">
        <w:rPr>
          <w:rFonts w:ascii="TH SarabunIT๙" w:hAnsi="TH SarabunIT๙" w:cs="TH SarabunIT๙" w:hint="cs"/>
          <w:sz w:val="32"/>
          <w:szCs w:val="32"/>
          <w:cs/>
        </w:rPr>
        <w:t>ำ</w:t>
      </w:r>
      <w:r w:rsidRPr="002C4596">
        <w:rPr>
          <w:rFonts w:ascii="TH SarabunIT๙" w:hAnsi="TH SarabunIT๙" w:cs="TH SarabunIT๙"/>
          <w:sz w:val="32"/>
          <w:szCs w:val="32"/>
          <w:cs/>
        </w:rPr>
        <w:t>นวยความสะดวกด้าน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การท่องเที่ยว มุ่งเน้นรูปแบบการท่องเที่ยวเชิงนิเวศที่มีคุณภาพและมาตรฐานเชื่อมโยงแหล่งท่องเที่ยว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ชายฝั่งทะเลของจังหวัดชุมพรกับ </w:t>
      </w:r>
      <w:r w:rsidRPr="002C4596">
        <w:rPr>
          <w:rFonts w:ascii="TH SarabunIT๙" w:hAnsi="TH SarabunIT๙" w:cs="TH SarabunIT๙"/>
          <w:sz w:val="32"/>
          <w:szCs w:val="32"/>
        </w:rPr>
        <w:t xml:space="preserve">Royal Coast </w:t>
      </w:r>
      <w:r w:rsidRPr="002C4596">
        <w:rPr>
          <w:rFonts w:ascii="TH SarabunIT๙" w:hAnsi="TH SarabunIT๙" w:cs="TH SarabunIT๙"/>
          <w:sz w:val="32"/>
          <w:szCs w:val="32"/>
          <w:cs/>
        </w:rPr>
        <w:t>และเชื่อมโยงเส้นทางการท่องเที่ยวสู่แหล่งน้ำแร่และเกาะต่าง ๆ</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ของจังหวัดระนองและประเทศเมียนมา</w:t>
      </w:r>
    </w:p>
    <w:p w:rsidR="00EB7502" w:rsidRPr="002C4596" w:rsidRDefault="004F61A6" w:rsidP="00D51BF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rPr>
        <w:t xml:space="preserve">3) </w:t>
      </w:r>
      <w:r w:rsidRPr="002C4596">
        <w:rPr>
          <w:rFonts w:ascii="TH SarabunIT๙" w:hAnsi="TH SarabunIT๙" w:cs="TH SarabunIT๙"/>
          <w:sz w:val="32"/>
          <w:szCs w:val="32"/>
          <w:cs/>
        </w:rPr>
        <w:t>พัฒนาอุตสาหกรรมฐานชีวภาพและการแปรรูปการเกษตรมูลค่าสูง (</w:t>
      </w:r>
      <w:r w:rsidRPr="002C4596">
        <w:rPr>
          <w:rFonts w:ascii="TH SarabunIT๙" w:hAnsi="TH SarabunIT๙" w:cs="TH SarabunIT๙"/>
          <w:sz w:val="32"/>
          <w:szCs w:val="32"/>
        </w:rPr>
        <w:t xml:space="preserve">Bio-Based &amp; Processed Agricultural Products) </w:t>
      </w:r>
      <w:r w:rsidRPr="002C4596">
        <w:rPr>
          <w:rFonts w:ascii="TH SarabunIT๙" w:hAnsi="TH SarabunIT๙" w:cs="TH SarabunIT๙"/>
          <w:sz w:val="32"/>
          <w:szCs w:val="32"/>
          <w:cs/>
        </w:rPr>
        <w:t>โดยสนับสนุนการน้าเทคโนโลยีสมัยใหม่มาใช้ในการผลิต ส่งเสริม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การวิจัยและพัฒนาเพื่อสร้างมูลค่าเพิ่มให้กับสินค้าทางการเกษตร โดยเน้นการวิจัยและพัฒนาเพื่อต่อยอดจาก</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การผลิตน้ำมันปาล์ม ในจังหวัดสุราษฎร์ธานี นครศรีธรรมราช และจังหวัดใกล้เคียง (กระบี่ และชุมพร) ไปสู่</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ผลิตภัณฑ์ที่มีมูลค่าสูงขึ้น อาทิ </w:t>
      </w:r>
      <w:r w:rsidRPr="002C4596">
        <w:rPr>
          <w:rFonts w:ascii="TH SarabunIT๙" w:hAnsi="TH SarabunIT๙" w:cs="TH SarabunIT๙"/>
          <w:sz w:val="32"/>
          <w:szCs w:val="32"/>
        </w:rPr>
        <w:t xml:space="preserve">Phase Change Material (PCM) </w:t>
      </w:r>
      <w:r w:rsidRPr="002C4596">
        <w:rPr>
          <w:rFonts w:ascii="TH SarabunIT๙" w:hAnsi="TH SarabunIT๙" w:cs="TH SarabunIT๙"/>
          <w:sz w:val="32"/>
          <w:szCs w:val="32"/>
          <w:cs/>
        </w:rPr>
        <w:t xml:space="preserve">และ </w:t>
      </w:r>
      <w:r w:rsidRPr="002C4596">
        <w:rPr>
          <w:rFonts w:ascii="TH SarabunIT๙" w:hAnsi="TH SarabunIT๙" w:cs="TH SarabunIT๙"/>
          <w:sz w:val="32"/>
          <w:szCs w:val="32"/>
        </w:rPr>
        <w:t xml:space="preserve">Nutritional Foods </w:t>
      </w:r>
      <w:r w:rsidRPr="002C4596">
        <w:rPr>
          <w:rFonts w:ascii="TH SarabunIT๙" w:hAnsi="TH SarabunIT๙" w:cs="TH SarabunIT๙"/>
          <w:sz w:val="32"/>
          <w:szCs w:val="32"/>
          <w:cs/>
        </w:rPr>
        <w:t>พัฒนาต่อยอด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อุตสาหกรรมยางพาราและการแปรรูปอาหาร และพืชเศรษฐกิจสำคัญอื่นๆ ผ่านการสร้างความร่วมมือระหว่าง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ภาคเอกชนและสถาบันการศึกษา กำหนดเขตพื้นที่และสิทธิประโยชน์สำหรับการพัฒนาอุตสาหกรรม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ฐานชีวภาพที่ชัดเจน เพื่อดึงดูดการลงทุนของภาคเอกชน ส่งเสริมการพัฒนาบุคลากรด้านวิทยาศาสตร์และ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เทคโนโลยี</w:t>
      </w:r>
    </w:p>
    <w:p w:rsidR="00F93F48" w:rsidRPr="002C4596" w:rsidRDefault="00A21914" w:rsidP="00D51BFE">
      <w:pPr>
        <w:ind w:firstLine="1440"/>
        <w:jc w:val="thaiDistribute"/>
        <w:rPr>
          <w:rFonts w:ascii="TH SarabunIT๙" w:hAnsi="TH SarabunIT๙" w:cs="TH SarabunIT๙"/>
          <w:sz w:val="32"/>
          <w:szCs w:val="32"/>
          <w:cs/>
        </w:rPr>
      </w:pPr>
      <w:r w:rsidRPr="002C4596">
        <w:rPr>
          <w:rFonts w:ascii="TH SarabunIT๙" w:hAnsi="TH SarabunIT๙" w:cs="TH SarabunIT๙"/>
          <w:sz w:val="32"/>
          <w:szCs w:val="32"/>
        </w:rPr>
        <w:t xml:space="preserve">4) </w:t>
      </w:r>
      <w:r w:rsidRPr="002C4596">
        <w:rPr>
          <w:rFonts w:ascii="TH SarabunIT๙" w:hAnsi="TH SarabunIT๙" w:cs="TH SarabunIT๙"/>
          <w:sz w:val="32"/>
          <w:szCs w:val="32"/>
          <w:cs/>
        </w:rPr>
        <w:t>การอนุรักษ์ทรัพยากรธรรมชาติ การส่งเสริมวัฒนธรรม และการพัฒนาเมืองน่าอยู่</w:t>
      </w:r>
      <w:r w:rsidRPr="002C4596">
        <w:rPr>
          <w:rFonts w:ascii="TH SarabunIT๙" w:hAnsi="TH SarabunIT๙" w:cs="TH SarabunIT๙"/>
          <w:sz w:val="32"/>
          <w:szCs w:val="32"/>
        </w:rPr>
        <w:t xml:space="preserve"> (Green Culture &amp; Livable Cities) </w:t>
      </w:r>
      <w:r w:rsidRPr="002C4596">
        <w:rPr>
          <w:rFonts w:ascii="TH SarabunIT๙" w:hAnsi="TH SarabunIT๙" w:cs="TH SarabunIT๙"/>
          <w:sz w:val="32"/>
          <w:szCs w:val="32"/>
          <w:cs/>
        </w:rPr>
        <w:t>ในพื้นที่จังหวัดชุมพร ระนอง สุราษฎร์ธานี และนครศรีธรรมราช โดยเน้น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กรอบการเป็นเมืองที่มีความน่าอยู่สำหรับคนทุกกลุ่ม และยังคงรักษาอัตลักษณ์ของพื้นที่ รวมทั้งอนุรักษ์และ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ฟื้นฟูทรัพยากรธรรมชาติทางทะเล ป่าไม้ และป่าชายเลน เพื่อให้เกิดการพัฒนาที่ยั่งยืน อนุรักษ์และส่งเสริม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lastRenderedPageBreak/>
        <w:t>วัฒนธรรมและภูมิปัญญาท้องถิ่น เพิ่มบทบาทการมีส่วนร่วมของชุมชนในการบริหารจัดการและพัฒนา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แหล่งการเรียนรู้และการท่องเที่ยววิถีชุมชน และพัฒนาเมืองน่าอยู่สำหรับคนทุกกลุ่มในสังคม และเอื้อต่อ</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การขยายตัวทางเศรษฐกิจและสังคม โดยกำหนดการพัฒนาเมืองระนองให้เป็น </w:t>
      </w:r>
      <w:r w:rsidRPr="002C4596">
        <w:rPr>
          <w:rFonts w:ascii="TH SarabunIT๙" w:hAnsi="TH SarabunIT๙" w:cs="TH SarabunIT๙"/>
          <w:sz w:val="32"/>
          <w:szCs w:val="32"/>
        </w:rPr>
        <w:t xml:space="preserve">Smart Living City </w:t>
      </w:r>
      <w:r w:rsidRPr="002C4596">
        <w:rPr>
          <w:rFonts w:ascii="TH SarabunIT๙" w:hAnsi="TH SarabunIT๙" w:cs="TH SarabunIT๙"/>
          <w:sz w:val="32"/>
          <w:szCs w:val="32"/>
          <w:cs/>
        </w:rPr>
        <w:t>ที่มี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การวางผังเมืองและระบบสาธารณูปโภคสาธารณูปการที่ทันสมัย</w:t>
      </w:r>
    </w:p>
    <w:p w:rsidR="0080382D" w:rsidRPr="002C4596" w:rsidRDefault="0080382D" w:rsidP="0080382D">
      <w:pPr>
        <w:tabs>
          <w:tab w:val="left" w:pos="1134"/>
        </w:tabs>
        <w:spacing w:before="240"/>
        <w:jc w:val="thaiDistribute"/>
        <w:rPr>
          <w:rFonts w:ascii="TH SarabunIT๙" w:hAnsi="TH SarabunIT๙" w:cs="TH SarabunIT๙"/>
          <w:b/>
          <w:bCs/>
          <w:sz w:val="32"/>
          <w:szCs w:val="32"/>
          <w:cs/>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00502340" w:rsidRPr="002C4596">
        <w:rPr>
          <w:rFonts w:ascii="TH SarabunIT๙" w:hAnsi="TH SarabunIT๙" w:cs="TH SarabunIT๙"/>
          <w:b/>
          <w:bCs/>
          <w:sz w:val="32"/>
          <w:szCs w:val="32"/>
          <w:cs/>
        </w:rPr>
        <w:t>1.3.2</w:t>
      </w:r>
      <w:r w:rsidRPr="002C4596">
        <w:rPr>
          <w:rFonts w:ascii="TH SarabunIT๙" w:hAnsi="TH SarabunIT๙" w:cs="TH SarabunIT๙"/>
          <w:b/>
          <w:bCs/>
          <w:sz w:val="32"/>
          <w:szCs w:val="32"/>
          <w:cs/>
        </w:rPr>
        <w:t xml:space="preserve"> </w:t>
      </w:r>
      <w:r w:rsidR="000F3959" w:rsidRPr="002C4596">
        <w:rPr>
          <w:rFonts w:ascii="TH SarabunIT๙" w:hAnsi="TH SarabunIT๙" w:cs="TH SarabunIT๙"/>
          <w:b/>
          <w:bCs/>
          <w:sz w:val="32"/>
          <w:szCs w:val="32"/>
          <w:cs/>
        </w:rPr>
        <w:t>แผนพัฒนา</w:t>
      </w:r>
      <w:r w:rsidRPr="002C4596">
        <w:rPr>
          <w:rFonts w:ascii="TH SarabunIT๙" w:hAnsi="TH SarabunIT๙" w:cs="TH SarabunIT๙"/>
          <w:b/>
          <w:bCs/>
          <w:sz w:val="32"/>
          <w:szCs w:val="32"/>
          <w:cs/>
        </w:rPr>
        <w:t>กลุ่มจังหวัด</w:t>
      </w:r>
      <w:r w:rsidR="000D7B1F" w:rsidRPr="002C4596">
        <w:rPr>
          <w:rFonts w:ascii="TH SarabunIT๙" w:hAnsi="TH SarabunIT๙" w:cs="TH SarabunIT๙"/>
          <w:b/>
          <w:bCs/>
          <w:sz w:val="32"/>
          <w:szCs w:val="32"/>
          <w:cs/>
        </w:rPr>
        <w:t>ภาคใต้ฝั่งอ่าวไทย</w:t>
      </w:r>
      <w:r w:rsidR="006E2361" w:rsidRPr="002C4596">
        <w:rPr>
          <w:rFonts w:ascii="TH SarabunIT๙" w:hAnsi="TH SarabunIT๙" w:cs="TH SarabunIT๙"/>
          <w:b/>
          <w:bCs/>
          <w:sz w:val="32"/>
          <w:szCs w:val="32"/>
          <w:cs/>
        </w:rPr>
        <w:t xml:space="preserve"> (ชุมพร สุราษฎร์ธานี นครศรีธรรมราช พัทลุง สงขลา)</w:t>
      </w:r>
    </w:p>
    <w:p w:rsidR="00006576" w:rsidRPr="002C4596" w:rsidRDefault="000008B1" w:rsidP="006E2361">
      <w:pPr>
        <w:tabs>
          <w:tab w:val="left" w:pos="1134"/>
          <w:tab w:val="left" w:pos="1418"/>
          <w:tab w:val="left" w:pos="1701"/>
        </w:tabs>
        <w:jc w:val="thaiDistribute"/>
        <w:rPr>
          <w:rFonts w:ascii="TH SarabunIT๙" w:hAnsi="TH SarabunIT๙" w:cs="TH SarabunIT๙"/>
          <w:b/>
          <w:bCs/>
          <w:sz w:val="32"/>
          <w:szCs w:val="32"/>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เป้าหมายการพัฒนา</w:t>
      </w:r>
      <w:r w:rsidR="00006576" w:rsidRPr="002C4596">
        <w:rPr>
          <w:rFonts w:ascii="TH SarabunIT๙" w:hAnsi="TH SarabunIT๙" w:cs="TH SarabunIT๙"/>
          <w:b/>
          <w:bCs/>
          <w:sz w:val="32"/>
          <w:szCs w:val="32"/>
          <w:cs/>
        </w:rPr>
        <w:t>ของกลุ่มจังหวัดภาคใต้ฝั่งอ่าวไทย</w:t>
      </w:r>
    </w:p>
    <w:p w:rsidR="000008B1" w:rsidRPr="002C4596" w:rsidRDefault="000008B1" w:rsidP="00AB2807">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 xml:space="preserve"> </w:t>
      </w:r>
      <w:r w:rsidR="00006576" w:rsidRPr="002C4596">
        <w:rPr>
          <w:rFonts w:ascii="TH SarabunIT๙" w:hAnsi="TH SarabunIT๙" w:cs="TH SarabunIT๙"/>
          <w:b/>
          <w:bCs/>
          <w:sz w:val="32"/>
          <w:szCs w:val="32"/>
          <w:cs/>
        </w:rPr>
        <w:tab/>
      </w:r>
      <w:r w:rsidR="00006576" w:rsidRPr="002C4596">
        <w:rPr>
          <w:rFonts w:ascii="TH SarabunIT๙" w:hAnsi="TH SarabunIT๙" w:cs="TH SarabunIT๙"/>
          <w:b/>
          <w:bCs/>
          <w:sz w:val="32"/>
          <w:szCs w:val="32"/>
          <w:cs/>
        </w:rPr>
        <w:tab/>
      </w:r>
      <w:r w:rsidRPr="002C4596">
        <w:rPr>
          <w:rFonts w:ascii="TH SarabunIT๙" w:hAnsi="TH SarabunIT๙" w:cs="TH SarabunIT๙"/>
          <w:b/>
          <w:bCs/>
          <w:sz w:val="32"/>
          <w:szCs w:val="32"/>
        </w:rPr>
        <w:t>“</w:t>
      </w:r>
      <w:r w:rsidRPr="002C4596">
        <w:rPr>
          <w:rFonts w:ascii="TH SarabunIT๙" w:hAnsi="TH SarabunIT๙" w:cs="TH SarabunIT๙"/>
          <w:b/>
          <w:bCs/>
          <w:sz w:val="32"/>
          <w:szCs w:val="32"/>
          <w:cs/>
        </w:rPr>
        <w:t>ศูนย์กลาง การเกษตร การค้าการ</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ลงทุน การท่องเที่ยวนานาชาติ</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และ โลจิสติกส์ที่สมบูรณ์ เป็นมิตร</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กับสิ่งแวดล้อม สังคมคุณภาพ</w:t>
      </w:r>
      <w:r w:rsidRPr="002C4596">
        <w:rPr>
          <w:rFonts w:ascii="TH SarabunIT๙" w:hAnsi="TH SarabunIT๙" w:cs="TH SarabunIT๙"/>
          <w:b/>
          <w:bCs/>
          <w:sz w:val="32"/>
          <w:szCs w:val="32"/>
        </w:rPr>
        <w:t>”</w:t>
      </w:r>
    </w:p>
    <w:p w:rsidR="00D40FF7" w:rsidRPr="002C4596" w:rsidRDefault="00D40FF7" w:rsidP="00006576">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นิยามเป้าหมาย</w:t>
      </w:r>
    </w:p>
    <w:p w:rsidR="00014F54" w:rsidRPr="002C4596" w:rsidRDefault="00FE4A41" w:rsidP="00D205D7">
      <w:pPr>
        <w:tabs>
          <w:tab w:val="left" w:pos="1134"/>
          <w:tab w:val="left" w:pos="1418"/>
          <w:tab w:val="left" w:pos="1701"/>
        </w:tabs>
        <w:spacing w:before="240"/>
        <w:jc w:val="thaiDistribute"/>
        <w:rPr>
          <w:rFonts w:ascii="TH SarabunIT๙" w:hAnsi="TH SarabunIT๙" w:cs="TH SarabunIT๙"/>
          <w:b/>
          <w:bCs/>
          <w:sz w:val="16"/>
          <w:szCs w:val="16"/>
        </w:rPr>
      </w:pPr>
      <w:r w:rsidRPr="002C4596">
        <w:rPr>
          <w:rFonts w:ascii="TH SarabunIT๙" w:hAnsi="TH SarabunIT๙" w:cs="TH SarabunIT๙"/>
          <w:noProof/>
        </w:rPr>
        <w:drawing>
          <wp:inline distT="0" distB="0" distL="0" distR="0" wp14:anchorId="1313FA52" wp14:editId="0076E872">
            <wp:extent cx="5743575" cy="5934075"/>
            <wp:effectExtent l="0" t="0" r="9525" b="9525"/>
            <wp:docPr id="1082" name="รูปภาพ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743575" cy="5934075"/>
                    </a:xfrm>
                    <a:prstGeom prst="rect">
                      <a:avLst/>
                    </a:prstGeom>
                    <a:noFill/>
                    <a:ln>
                      <a:noFill/>
                    </a:ln>
                  </pic:spPr>
                </pic:pic>
              </a:graphicData>
            </a:graphic>
          </wp:inline>
        </w:drawing>
      </w:r>
    </w:p>
    <w:p w:rsidR="00BC04C6" w:rsidRPr="002C4596" w:rsidRDefault="00BC04C6" w:rsidP="00790C55">
      <w:pPr>
        <w:tabs>
          <w:tab w:val="left" w:pos="1134"/>
          <w:tab w:val="left" w:pos="1418"/>
          <w:tab w:val="left" w:pos="1701"/>
        </w:tabs>
        <w:jc w:val="thaiDistribute"/>
        <w:rPr>
          <w:rFonts w:ascii="TH SarabunIT๙" w:hAnsi="TH SarabunIT๙" w:cs="TH SarabunIT๙"/>
          <w:b/>
          <w:bCs/>
          <w:sz w:val="32"/>
          <w:szCs w:val="32"/>
        </w:rPr>
      </w:pPr>
      <w:r w:rsidRPr="002C4596">
        <w:rPr>
          <w:rFonts w:ascii="TH SarabunIT๙" w:hAnsi="TH SarabunIT๙" w:cs="TH SarabunIT๙"/>
          <w:sz w:val="32"/>
          <w:szCs w:val="32"/>
          <w:cs/>
        </w:rPr>
        <w:lastRenderedPageBreak/>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เป้าประสงค์รวม</w:t>
      </w:r>
    </w:p>
    <w:p w:rsidR="005E7631" w:rsidRPr="002C4596" w:rsidRDefault="005E7631" w:rsidP="005E7631">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๑. กลุ่มจังหวัดเป็นศูนย์กลาง การผลิตและแปรรูป ยางพารา ปาล์มน้ำมัน ข้าว ไม้ผล สมุนไพรการเพาะเลี้ยงสัตว์น้ำเศรษฐกิจ และการเลี้ยงสัตว์เศรษฐกิจที่มีความโดดเด่นในพื้นที่</w:t>
      </w:r>
    </w:p>
    <w:p w:rsidR="005E7631" w:rsidRPr="002C4596" w:rsidRDefault="005E7631" w:rsidP="005E7631">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๒. กลุ่มจังหวัดมีมูลค่าการค้า การลงทุนที่เพิ่มขึ้น</w:t>
      </w:r>
    </w:p>
    <w:p w:rsidR="005E7631" w:rsidRPr="002C4596" w:rsidRDefault="005E7631" w:rsidP="005E7631">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๓. กลุ่มจังหวัดเป็นสถานที่ท่องเที่ยวนานาชาติ ที่มีคุณภาพ และมีความหลากหลายของรูปแบบการท่องเที่ยว</w:t>
      </w:r>
    </w:p>
    <w:p w:rsidR="005E7631" w:rsidRPr="002C4596" w:rsidRDefault="005E7631" w:rsidP="005E7631">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๔. มีระบบโครงสร้างพื้นฐาน และระบบโลจิสติกส์ที่มีศักยภาพในการรองรับการพัฒนาด้านต่าง ๆของกลุ่มจังหวัด</w:t>
      </w:r>
    </w:p>
    <w:p w:rsidR="005E7631" w:rsidRPr="002C4596" w:rsidRDefault="005E7631" w:rsidP="005E7631">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๕. กลุ่มจังหวัดมีทรัพยากรธรรมชาติที่สมบูรณ์ มีสิ่งแวดล้อม ประชาชนมีคุณภาพชีวิต</w:t>
      </w:r>
    </w:p>
    <w:p w:rsidR="00BC04C6" w:rsidRPr="002C4596" w:rsidRDefault="005E7631" w:rsidP="005E7631">
      <w:pPr>
        <w:tabs>
          <w:tab w:val="left" w:pos="1134"/>
          <w:tab w:val="left" w:pos="1418"/>
          <w:tab w:val="left" w:pos="1701"/>
        </w:tabs>
        <w:jc w:val="thaiDistribute"/>
        <w:rPr>
          <w:rFonts w:ascii="TH SarabunIT๙" w:hAnsi="TH SarabunIT๙" w:cs="TH SarabunIT๙"/>
          <w:sz w:val="32"/>
          <w:szCs w:val="32"/>
          <w:cs/>
        </w:rPr>
      </w:pPr>
      <w:r w:rsidRPr="002C4596">
        <w:rPr>
          <w:rFonts w:ascii="TH SarabunIT๙" w:hAnsi="TH SarabunIT๙" w:cs="TH SarabunIT๙"/>
          <w:sz w:val="32"/>
          <w:szCs w:val="32"/>
          <w:cs/>
        </w:rPr>
        <w:t>และสภาพสังคมที่ดี</w:t>
      </w:r>
    </w:p>
    <w:p w:rsidR="00E619D3" w:rsidRPr="002C4596" w:rsidRDefault="00813388" w:rsidP="00F43ADE">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00E619D3" w:rsidRPr="002C4596">
        <w:rPr>
          <w:rFonts w:ascii="TH SarabunIT๙" w:hAnsi="TH SarabunIT๙" w:cs="TH SarabunIT๙"/>
          <w:b/>
          <w:bCs/>
          <w:sz w:val="32"/>
          <w:szCs w:val="32"/>
          <w:cs/>
        </w:rPr>
        <w:t>ตำแหน่งจุดยืนทางยุทธศาสตร์ (</w:t>
      </w:r>
      <w:r w:rsidR="00E619D3" w:rsidRPr="002C4596">
        <w:rPr>
          <w:rFonts w:ascii="TH SarabunIT๙" w:hAnsi="TH SarabunIT๙" w:cs="TH SarabunIT๙"/>
          <w:b/>
          <w:bCs/>
          <w:sz w:val="32"/>
          <w:szCs w:val="32"/>
        </w:rPr>
        <w:t xml:space="preserve">Positioning) </w:t>
      </w:r>
      <w:r w:rsidR="00E619D3" w:rsidRPr="002C4596">
        <w:rPr>
          <w:rFonts w:ascii="TH SarabunIT๙" w:hAnsi="TH SarabunIT๙" w:cs="TH SarabunIT๙"/>
          <w:b/>
          <w:bCs/>
          <w:sz w:val="32"/>
          <w:szCs w:val="32"/>
          <w:cs/>
        </w:rPr>
        <w:t>ของกลุ่มจังหวัดภาคใต้ฝั่งอ่าวไทย</w:t>
      </w:r>
      <w:r w:rsidR="00E619D3" w:rsidRPr="002C4596">
        <w:rPr>
          <w:rFonts w:ascii="TH SarabunIT๙" w:hAnsi="TH SarabunIT๙" w:cs="TH SarabunIT๙"/>
          <w:b/>
          <w:bCs/>
          <w:sz w:val="32"/>
          <w:szCs w:val="32"/>
        </w:rPr>
        <w:t xml:space="preserve"> </w:t>
      </w:r>
      <w:r w:rsidR="00E619D3" w:rsidRPr="002C4596">
        <w:rPr>
          <w:rFonts w:ascii="TH SarabunIT๙" w:hAnsi="TH SarabunIT๙" w:cs="TH SarabunIT๙"/>
          <w:b/>
          <w:bCs/>
          <w:sz w:val="32"/>
          <w:szCs w:val="32"/>
          <w:cs/>
        </w:rPr>
        <w:t>ตามแผนพัฒนากลุ่มจังหวัด ๕ ปี (พ.ศ. ๒๕๖๑ - ๒๕๖๕)</w:t>
      </w:r>
    </w:p>
    <w:p w:rsidR="00E619D3" w:rsidRPr="002C4596" w:rsidRDefault="00E619D3" w:rsidP="00E619D3">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๑. ศูนย์กลางการท่องเที่ยว (เชิงอนุรักษ์ และนานาชาติ)</w:t>
      </w:r>
      <w:r w:rsidRPr="002C4596">
        <w:rPr>
          <w:rFonts w:ascii="TH SarabunIT๙" w:hAnsi="TH SarabunIT๙" w:cs="TH SarabunIT๙"/>
          <w:sz w:val="32"/>
          <w:szCs w:val="32"/>
        </w:rPr>
        <w:t xml:space="preserve"> </w:t>
      </w:r>
    </w:p>
    <w:p w:rsidR="00E619D3" w:rsidRPr="002C4596" w:rsidRDefault="00E619D3" w:rsidP="00E619D3">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๒. ศูนย์กลางการค้า การลงทุน การบริหารจัดการ อย่างครบวงจรเพื่อเชื่อมโยงการค้า การลงทุน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ระหว่างประเทศ</w:t>
      </w:r>
      <w:r w:rsidRPr="002C4596">
        <w:rPr>
          <w:rFonts w:ascii="TH SarabunIT๙" w:hAnsi="TH SarabunIT๙" w:cs="TH SarabunIT๙"/>
          <w:sz w:val="32"/>
          <w:szCs w:val="32"/>
        </w:rPr>
        <w:t xml:space="preserve"> </w:t>
      </w:r>
    </w:p>
    <w:p w:rsidR="00E619D3" w:rsidRPr="002C4596" w:rsidRDefault="00E619D3" w:rsidP="00E619D3">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๓. ศูนย์กลางการสร้างสรรค์เศรษฐกิจการเกษตร (ปาล์มน้ำมัน ยางพารา ข้าว ไม้ผล สมุนไพร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ประมง ปศุสัตว์)</w:t>
      </w:r>
      <w:r w:rsidRPr="002C4596">
        <w:rPr>
          <w:rFonts w:ascii="TH SarabunIT๙" w:hAnsi="TH SarabunIT๙" w:cs="TH SarabunIT๙"/>
          <w:sz w:val="32"/>
          <w:szCs w:val="32"/>
        </w:rPr>
        <w:t xml:space="preserve"> </w:t>
      </w:r>
    </w:p>
    <w:p w:rsidR="00E619D3" w:rsidRPr="002C4596" w:rsidRDefault="00E619D3" w:rsidP="00E619D3">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๔. เครือข่ายคมนาคมโลจิสติกส์ เชื่อมโยงภูมิภาคและนานาชาติ</w:t>
      </w:r>
    </w:p>
    <w:p w:rsidR="00F43ADE" w:rsidRPr="002C4596" w:rsidRDefault="001473E5" w:rsidP="00F43ADE">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00F43ADE" w:rsidRPr="002C4596">
        <w:rPr>
          <w:rFonts w:ascii="TH SarabunIT๙" w:hAnsi="TH SarabunIT๙" w:cs="TH SarabunIT๙"/>
          <w:b/>
          <w:bCs/>
          <w:sz w:val="32"/>
          <w:szCs w:val="32"/>
          <w:cs/>
        </w:rPr>
        <w:t>ตัวชี้วัดความสำเร็จตามเป้าหมายการพัฒนากลุ่มจังหวัด</w:t>
      </w:r>
      <w:r w:rsidR="00F43ADE" w:rsidRPr="002C4596">
        <w:rPr>
          <w:rFonts w:ascii="TH SarabunIT๙" w:hAnsi="TH SarabunIT๙" w:cs="TH SarabunIT๙"/>
          <w:b/>
          <w:bCs/>
          <w:sz w:val="32"/>
          <w:szCs w:val="32"/>
        </w:rPr>
        <w:t xml:space="preserve"> </w:t>
      </w:r>
    </w:p>
    <w:p w:rsidR="00F43ADE" w:rsidRPr="002C4596" w:rsidRDefault="001473E5" w:rsidP="002C023A">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00F43ADE" w:rsidRPr="002C4596">
        <w:rPr>
          <w:rFonts w:ascii="TH SarabunIT๙" w:hAnsi="TH SarabunIT๙" w:cs="TH SarabunIT๙"/>
          <w:b/>
          <w:bCs/>
          <w:sz w:val="32"/>
          <w:szCs w:val="32"/>
          <w:cs/>
        </w:rPr>
        <w:t>๑ เป้าประสงค์รวม ตัวชี้วัดและค่าเป้าหมาย</w:t>
      </w:r>
    </w:p>
    <w:p w:rsidR="002C023A" w:rsidRPr="002C4596" w:rsidRDefault="002C023A" w:rsidP="002C023A">
      <w:pPr>
        <w:tabs>
          <w:tab w:val="left" w:pos="1134"/>
          <w:tab w:val="left" w:pos="1418"/>
          <w:tab w:val="left" w:pos="1701"/>
        </w:tabs>
        <w:spacing w:before="240"/>
        <w:jc w:val="thaiDistribute"/>
        <w:rPr>
          <w:rFonts w:ascii="TH SarabunIT๙" w:hAnsi="TH SarabunIT๙" w:cs="TH SarabunIT๙"/>
          <w:sz w:val="32"/>
          <w:szCs w:val="32"/>
          <w:cs/>
        </w:rPr>
      </w:pPr>
      <w:r w:rsidRPr="002C4596">
        <w:rPr>
          <w:rFonts w:ascii="TH SarabunIT๙" w:hAnsi="TH SarabunIT๙" w:cs="TH SarabunIT๙"/>
          <w:noProof/>
        </w:rPr>
        <w:drawing>
          <wp:inline distT="0" distB="0" distL="0" distR="0" wp14:anchorId="6CC009EB" wp14:editId="1E497888">
            <wp:extent cx="5760085" cy="3414851"/>
            <wp:effectExtent l="0" t="0" r="0" b="0"/>
            <wp:docPr id="1055" name="รูปภาพ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60085" cy="3414851"/>
                    </a:xfrm>
                    <a:prstGeom prst="rect">
                      <a:avLst/>
                    </a:prstGeom>
                    <a:noFill/>
                    <a:ln>
                      <a:noFill/>
                    </a:ln>
                  </pic:spPr>
                </pic:pic>
              </a:graphicData>
            </a:graphic>
          </wp:inline>
        </w:drawing>
      </w:r>
    </w:p>
    <w:p w:rsidR="002C023A" w:rsidRPr="002C4596" w:rsidRDefault="00D047F4" w:rsidP="00D047F4">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p>
    <w:p w:rsidR="004D6D6A" w:rsidRPr="002C4596" w:rsidRDefault="002C023A" w:rsidP="004D6D6A">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noProof/>
        </w:rPr>
        <w:lastRenderedPageBreak/>
        <w:drawing>
          <wp:inline distT="0" distB="0" distL="0" distR="0" wp14:anchorId="03A1B7AD" wp14:editId="6E101926">
            <wp:extent cx="5760085" cy="3969467"/>
            <wp:effectExtent l="0" t="0" r="0" b="0"/>
            <wp:docPr id="1062" name="รูปภาพ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760085" cy="3969467"/>
                    </a:xfrm>
                    <a:prstGeom prst="rect">
                      <a:avLst/>
                    </a:prstGeom>
                    <a:noFill/>
                    <a:ln>
                      <a:noFill/>
                    </a:ln>
                  </pic:spPr>
                </pic:pic>
              </a:graphicData>
            </a:graphic>
          </wp:inline>
        </w:drawing>
      </w:r>
    </w:p>
    <w:p w:rsidR="004D6D6A" w:rsidRPr="002C4596" w:rsidRDefault="004D6D6A" w:rsidP="004D6D6A">
      <w:pPr>
        <w:tabs>
          <w:tab w:val="left" w:pos="1134"/>
          <w:tab w:val="left" w:pos="1418"/>
          <w:tab w:val="left" w:pos="1701"/>
        </w:tabs>
        <w:jc w:val="thaiDistribute"/>
        <w:rPr>
          <w:rFonts w:ascii="TH SarabunIT๙" w:hAnsi="TH SarabunIT๙" w:cs="TH SarabunIT๙"/>
          <w:sz w:val="16"/>
          <w:szCs w:val="16"/>
        </w:rPr>
      </w:pPr>
    </w:p>
    <w:p w:rsidR="002C023A" w:rsidRPr="002C4596" w:rsidRDefault="004D6D6A" w:rsidP="004D6D6A">
      <w:pPr>
        <w:tabs>
          <w:tab w:val="left" w:pos="1134"/>
          <w:tab w:val="left" w:pos="1418"/>
          <w:tab w:val="left" w:pos="1701"/>
        </w:tabs>
        <w:jc w:val="thaiDistribute"/>
        <w:rPr>
          <w:rFonts w:ascii="TH SarabunIT๙" w:hAnsi="TH SarabunIT๙" w:cs="TH SarabunIT๙"/>
          <w:b/>
          <w:bCs/>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ในการนี้สำนักงานพัฒนาการเศรษฐกิจและสังคมแห่งชาติ (สศช.) โดยสำนักพัฒนาเศรษฐกิจและ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สังคมภาคใต้ (สพต.) ได้พัฒนาตัวชี้วัดเพื่อการขับเคลื่อนยุทธศาสตร์การพัฒนากลุ่มจังหวัดภาคใต้ฝั่งอ่าวไทยที่</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สอดคล้องกับยุทธศาสตร์การพัฒนาภาค เมือง และพื้นที่เศรษฐกิจในมิติการพัฒนาด้านสร้างความสามารถ</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ในการแข่งขัน (</w:t>
      </w:r>
      <w:r w:rsidRPr="002C4596">
        <w:rPr>
          <w:rFonts w:ascii="TH SarabunIT๙" w:hAnsi="TH SarabunIT๙" w:cs="TH SarabunIT๙"/>
          <w:sz w:val="32"/>
          <w:szCs w:val="32"/>
        </w:rPr>
        <w:t xml:space="preserve">Growth &amp; Competitiveness) </w:t>
      </w:r>
      <w:r w:rsidRPr="002C4596">
        <w:rPr>
          <w:rFonts w:ascii="TH SarabunIT๙" w:hAnsi="TH SarabunIT๙" w:cs="TH SarabunIT๙"/>
          <w:sz w:val="32"/>
          <w:szCs w:val="32"/>
          <w:cs/>
        </w:rPr>
        <w:t>เป็นสำคัญ</w:t>
      </w:r>
      <w:r w:rsidR="00D047F4" w:rsidRPr="002C4596">
        <w:rPr>
          <w:rFonts w:ascii="TH SarabunIT๙" w:hAnsi="TH SarabunIT๙" w:cs="TH SarabunIT๙"/>
          <w:b/>
          <w:bCs/>
          <w:sz w:val="32"/>
          <w:szCs w:val="32"/>
          <w:cs/>
        </w:rPr>
        <w:tab/>
      </w:r>
    </w:p>
    <w:p w:rsidR="00D047F4" w:rsidRPr="002C4596" w:rsidRDefault="001473E5" w:rsidP="00D047F4">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00D047F4" w:rsidRPr="002C4596">
        <w:rPr>
          <w:rFonts w:ascii="TH SarabunIT๙" w:hAnsi="TH SarabunIT๙" w:cs="TH SarabunIT๙"/>
          <w:b/>
          <w:bCs/>
          <w:sz w:val="32"/>
          <w:szCs w:val="32"/>
          <w:cs/>
        </w:rPr>
        <w:t>ประเด็นการพัฒนาของกลุ่มจังหวัดภาคใต้ฝั่งอ่าวไทย</w:t>
      </w:r>
    </w:p>
    <w:p w:rsidR="00D047F4" w:rsidRPr="002C4596" w:rsidRDefault="00D047F4" w:rsidP="003E7AE3">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ประเด็นการพัฒนาด้านที่ ๑ </w:t>
      </w:r>
      <w:r w:rsidRPr="002C4596">
        <w:rPr>
          <w:rFonts w:ascii="TH SarabunIT๙" w:hAnsi="TH SarabunIT๙" w:cs="TH SarabunIT๙"/>
          <w:sz w:val="32"/>
          <w:szCs w:val="32"/>
          <w:cs/>
        </w:rPr>
        <w:t>การพัฒนาการเกษตร ด้านการผลิต แปรรูป การตลาดและ</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การบริหารจัดการพืชเศรษฐกิจหลัก (ปาล์มน้ำมัน ยางพารา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ข้าว ไม้ผล สมุนไพร) การประมง และปศุสัตว์</w:t>
      </w:r>
    </w:p>
    <w:p w:rsidR="00D047F4" w:rsidRPr="002C4596" w:rsidRDefault="00D047F4" w:rsidP="006E6035">
      <w:pPr>
        <w:tabs>
          <w:tab w:val="left" w:pos="1134"/>
          <w:tab w:val="left" w:pos="1418"/>
          <w:tab w:val="left" w:pos="1701"/>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ประเด็นการพัฒนาด้านที่ ๒ </w:t>
      </w:r>
      <w:r w:rsidRPr="002C4596">
        <w:rPr>
          <w:rFonts w:ascii="TH SarabunIT๙" w:hAnsi="TH SarabunIT๙" w:cs="TH SarabunIT๙"/>
          <w:sz w:val="32"/>
          <w:szCs w:val="32"/>
          <w:cs/>
        </w:rPr>
        <w:t>การส่งเสริมการค้า การลงทุน การบริหารจัดการ การตลาด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ในสินค้า และบริการอย่างครบวงจร ที่เชื่อมโยงการค้า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การลงทุนระหว่างประเทศ</w:t>
      </w:r>
    </w:p>
    <w:p w:rsidR="003E7AE3" w:rsidRPr="002C4596" w:rsidRDefault="003E7AE3" w:rsidP="006E6035">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ประเด็นการพัฒนาด้านที่ ๓</w:t>
      </w:r>
      <w:r w:rsidRPr="002C4596">
        <w:rPr>
          <w:rFonts w:ascii="TH SarabunIT๙" w:hAnsi="TH SarabunIT๙" w:cs="TH SarabunIT๙"/>
          <w:sz w:val="32"/>
          <w:szCs w:val="32"/>
          <w:cs/>
        </w:rPr>
        <w:t xml:space="preserve"> การพัฒนาสู่การเป็นเมืองท่องเที่ยวระดับนานาชาติ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ที่มีความหลากหลายของรูปแบบการท่องเที่ยว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เพื่อรองรับนักท่องเที่ยวที่มีคุณภาพอย่างยั่งยืน</w:t>
      </w:r>
    </w:p>
    <w:p w:rsidR="003E7AE3" w:rsidRPr="002C4596" w:rsidRDefault="006E6035" w:rsidP="006E6035">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ประเด็นการพัฒนาด้านที่ ๔</w:t>
      </w:r>
      <w:r w:rsidRPr="002C4596">
        <w:rPr>
          <w:rFonts w:ascii="TH SarabunIT๙" w:hAnsi="TH SarabunIT๙" w:cs="TH SarabunIT๙"/>
          <w:sz w:val="32"/>
          <w:szCs w:val="32"/>
          <w:cs/>
        </w:rPr>
        <w:t xml:space="preserve"> การพัฒนาระบบโครงสร้างพื้นฐาน การขนส่งโลจิสติกส์</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พลังงาน ระบบเครือข่าย การสื่อสาร สารสนเทศ เพื่อรองรับ</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การพัฒนาของกลุ่มจังหวัด</w:t>
      </w:r>
    </w:p>
    <w:p w:rsidR="006E6035" w:rsidRPr="002C4596" w:rsidRDefault="006E6035" w:rsidP="006E6035">
      <w:pPr>
        <w:tabs>
          <w:tab w:val="left" w:pos="1134"/>
          <w:tab w:val="left" w:pos="1418"/>
          <w:tab w:val="left" w:pos="1701"/>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ประเด็นการพัฒนาด้านที่ ๕</w:t>
      </w:r>
      <w:r w:rsidRPr="002C4596">
        <w:rPr>
          <w:rFonts w:ascii="TH SarabunIT๙" w:hAnsi="TH SarabunIT๙" w:cs="TH SarabunIT๙"/>
          <w:sz w:val="32"/>
          <w:szCs w:val="32"/>
          <w:cs/>
        </w:rPr>
        <w:t xml:space="preserve"> การพัฒนาสู่การเป็นเมืองสีเขียว และสังคมคุณภาพ</w:t>
      </w:r>
    </w:p>
    <w:p w:rsidR="00A672D6" w:rsidRPr="002C4596" w:rsidRDefault="00A672D6" w:rsidP="006E6035">
      <w:pPr>
        <w:tabs>
          <w:tab w:val="left" w:pos="1134"/>
          <w:tab w:val="left" w:pos="1418"/>
          <w:tab w:val="left" w:pos="1701"/>
        </w:tabs>
        <w:jc w:val="thaiDistribute"/>
        <w:rPr>
          <w:rFonts w:ascii="TH SarabunIT๙" w:hAnsi="TH SarabunIT๙" w:cs="TH SarabunIT๙"/>
          <w:sz w:val="32"/>
          <w:szCs w:val="32"/>
        </w:rPr>
      </w:pPr>
    </w:p>
    <w:p w:rsidR="00A672D6" w:rsidRPr="002C4596" w:rsidRDefault="00A672D6" w:rsidP="006E6035">
      <w:pPr>
        <w:tabs>
          <w:tab w:val="left" w:pos="1134"/>
          <w:tab w:val="left" w:pos="1418"/>
          <w:tab w:val="left" w:pos="1701"/>
        </w:tabs>
        <w:jc w:val="thaiDistribute"/>
        <w:rPr>
          <w:rFonts w:ascii="TH SarabunIT๙" w:hAnsi="TH SarabunIT๙" w:cs="TH SarabunIT๙"/>
          <w:sz w:val="32"/>
          <w:szCs w:val="32"/>
        </w:rPr>
      </w:pPr>
    </w:p>
    <w:p w:rsidR="00A672D6" w:rsidRPr="002C4596" w:rsidRDefault="00A672D6" w:rsidP="006E6035">
      <w:pPr>
        <w:tabs>
          <w:tab w:val="left" w:pos="1134"/>
          <w:tab w:val="left" w:pos="1418"/>
          <w:tab w:val="left" w:pos="1701"/>
        </w:tabs>
        <w:jc w:val="thaiDistribute"/>
        <w:rPr>
          <w:rFonts w:ascii="TH SarabunIT๙" w:hAnsi="TH SarabunIT๙" w:cs="TH SarabunIT๙"/>
          <w:sz w:val="32"/>
          <w:szCs w:val="32"/>
        </w:rPr>
      </w:pPr>
    </w:p>
    <w:p w:rsidR="00A672D6" w:rsidRPr="002C4596" w:rsidRDefault="00A672D6" w:rsidP="006E6035">
      <w:pPr>
        <w:tabs>
          <w:tab w:val="left" w:pos="1134"/>
          <w:tab w:val="left" w:pos="1418"/>
          <w:tab w:val="left" w:pos="1701"/>
        </w:tabs>
        <w:jc w:val="thaiDistribute"/>
        <w:rPr>
          <w:rFonts w:ascii="TH SarabunIT๙" w:hAnsi="TH SarabunIT๙" w:cs="TH SarabunIT๙"/>
          <w:sz w:val="32"/>
          <w:szCs w:val="32"/>
        </w:rPr>
      </w:pPr>
    </w:p>
    <w:p w:rsidR="00A672D6" w:rsidRPr="002C4596" w:rsidRDefault="00A672D6" w:rsidP="006E6035">
      <w:pPr>
        <w:tabs>
          <w:tab w:val="left" w:pos="1134"/>
          <w:tab w:val="left" w:pos="1418"/>
          <w:tab w:val="left" w:pos="1701"/>
        </w:tabs>
        <w:jc w:val="thaiDistribute"/>
        <w:rPr>
          <w:rFonts w:ascii="TH SarabunIT๙" w:hAnsi="TH SarabunIT๙" w:cs="TH SarabunIT๙"/>
          <w:sz w:val="32"/>
          <w:szCs w:val="32"/>
        </w:rPr>
      </w:pPr>
    </w:p>
    <w:p w:rsidR="00A672D6" w:rsidRPr="002C4596" w:rsidRDefault="001473E5" w:rsidP="00E81342">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ab/>
      </w:r>
      <w:r w:rsidRPr="002C4596">
        <w:rPr>
          <w:rFonts w:ascii="TH SarabunIT๙" w:hAnsi="TH SarabunIT๙" w:cs="TH SarabunIT๙"/>
          <w:b/>
          <w:bCs/>
          <w:sz w:val="32"/>
          <w:szCs w:val="32"/>
          <w:cs/>
        </w:rPr>
        <w:tab/>
      </w:r>
      <w:r w:rsidR="00A672D6" w:rsidRPr="002C4596">
        <w:rPr>
          <w:rFonts w:ascii="TH SarabunIT๙" w:hAnsi="TH SarabunIT๙" w:cs="TH SarabunIT๙"/>
          <w:b/>
          <w:bCs/>
          <w:sz w:val="32"/>
          <w:szCs w:val="32"/>
          <w:cs/>
        </w:rPr>
        <w:t>๒) ตัวชี้วัด และแนวทางการพัฒนา</w:t>
      </w:r>
    </w:p>
    <w:p w:rsidR="000C2CD6" w:rsidRPr="002C4596" w:rsidRDefault="00174AF8" w:rsidP="00A672D6">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noProof/>
        </w:rPr>
        <w:drawing>
          <wp:inline distT="0" distB="0" distL="0" distR="0" wp14:anchorId="7AA1B492" wp14:editId="2899494A">
            <wp:extent cx="5760085" cy="8164781"/>
            <wp:effectExtent l="0" t="0" r="0" b="8255"/>
            <wp:docPr id="1078" name="รูปภาพ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60085" cy="8164781"/>
                    </a:xfrm>
                    <a:prstGeom prst="rect">
                      <a:avLst/>
                    </a:prstGeom>
                    <a:noFill/>
                    <a:ln>
                      <a:noFill/>
                    </a:ln>
                  </pic:spPr>
                </pic:pic>
              </a:graphicData>
            </a:graphic>
          </wp:inline>
        </w:drawing>
      </w:r>
    </w:p>
    <w:p w:rsidR="00174AF8" w:rsidRPr="002C4596" w:rsidRDefault="00174AF8" w:rsidP="00A672D6">
      <w:pPr>
        <w:tabs>
          <w:tab w:val="left" w:pos="1134"/>
          <w:tab w:val="left" w:pos="1418"/>
          <w:tab w:val="left" w:pos="1701"/>
        </w:tabs>
        <w:spacing w:before="240"/>
        <w:jc w:val="thaiDistribute"/>
        <w:rPr>
          <w:rFonts w:ascii="TH SarabunIT๙" w:hAnsi="TH SarabunIT๙" w:cs="TH SarabunIT๙"/>
          <w:b/>
          <w:bCs/>
          <w:sz w:val="32"/>
          <w:szCs w:val="32"/>
        </w:rPr>
      </w:pPr>
    </w:p>
    <w:p w:rsidR="00174AF8" w:rsidRPr="002C4596" w:rsidRDefault="00174AF8" w:rsidP="00CA7A44">
      <w:pPr>
        <w:tabs>
          <w:tab w:val="left" w:pos="1134"/>
          <w:tab w:val="left" w:pos="1418"/>
          <w:tab w:val="left" w:pos="1701"/>
        </w:tabs>
        <w:spacing w:before="240"/>
        <w:jc w:val="thaiDistribute"/>
        <w:rPr>
          <w:rFonts w:ascii="TH SarabunIT๙" w:hAnsi="TH SarabunIT๙" w:cs="TH SarabunIT๙"/>
          <w:b/>
          <w:bCs/>
          <w:sz w:val="32"/>
          <w:szCs w:val="32"/>
        </w:rPr>
      </w:pPr>
      <w:r w:rsidRPr="002C4596">
        <w:rPr>
          <w:rFonts w:ascii="TH SarabunIT๙" w:hAnsi="TH SarabunIT๙" w:cs="TH SarabunIT๙"/>
          <w:noProof/>
        </w:rPr>
        <w:lastRenderedPageBreak/>
        <w:drawing>
          <wp:inline distT="0" distB="0" distL="0" distR="0" wp14:anchorId="1B9D664A" wp14:editId="0069E686">
            <wp:extent cx="5760085" cy="4669583"/>
            <wp:effectExtent l="0" t="0" r="0" b="0"/>
            <wp:docPr id="1079" name="รูปภาพ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760085" cy="4669583"/>
                    </a:xfrm>
                    <a:prstGeom prst="rect">
                      <a:avLst/>
                    </a:prstGeom>
                    <a:noFill/>
                    <a:ln>
                      <a:noFill/>
                    </a:ln>
                  </pic:spPr>
                </pic:pic>
              </a:graphicData>
            </a:graphic>
          </wp:inline>
        </w:drawing>
      </w:r>
    </w:p>
    <w:p w:rsidR="00681458" w:rsidRPr="002C4596" w:rsidRDefault="00FB22C2" w:rsidP="00B24705">
      <w:pPr>
        <w:tabs>
          <w:tab w:val="left" w:pos="1134"/>
          <w:tab w:val="left" w:pos="1418"/>
          <w:tab w:val="left" w:pos="1701"/>
        </w:tabs>
        <w:spacing w:before="240"/>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๑.</w:t>
      </w:r>
      <w:r w:rsidR="00502340" w:rsidRPr="002C4596">
        <w:rPr>
          <w:rFonts w:ascii="TH SarabunIT๙" w:hAnsi="TH SarabunIT๙" w:cs="TH SarabunIT๙"/>
          <w:b/>
          <w:bCs/>
          <w:sz w:val="32"/>
          <w:szCs w:val="32"/>
          <w:cs/>
        </w:rPr>
        <w:t xml:space="preserve">3.3 </w:t>
      </w:r>
      <w:r w:rsidR="00B24705" w:rsidRPr="002C4596">
        <w:rPr>
          <w:rFonts w:ascii="TH SarabunIT๙" w:hAnsi="TH SarabunIT๙" w:cs="TH SarabunIT๙"/>
          <w:b/>
          <w:bCs/>
          <w:sz w:val="32"/>
          <w:szCs w:val="32"/>
          <w:cs/>
        </w:rPr>
        <w:t>แผนพัฒนาจังหวัดพัทลุง</w:t>
      </w:r>
    </w:p>
    <w:p w:rsidR="002C45E9" w:rsidRPr="002C4596" w:rsidRDefault="002C45E9" w:rsidP="002C45E9">
      <w:pPr>
        <w:tabs>
          <w:tab w:val="left" w:pos="1134"/>
          <w:tab w:val="left" w:pos="1418"/>
          <w:tab w:val="left" w:pos="1701"/>
        </w:tabs>
        <w:spacing w:before="240"/>
        <w:jc w:val="center"/>
        <w:rPr>
          <w:rFonts w:ascii="TH SarabunIT๙" w:hAnsi="TH SarabunIT๙" w:cs="TH SarabunIT๙"/>
          <w:b/>
          <w:bCs/>
          <w:sz w:val="32"/>
          <w:szCs w:val="32"/>
        </w:rPr>
      </w:pPr>
      <w:r w:rsidRPr="002C4596">
        <w:rPr>
          <w:rFonts w:ascii="TH SarabunIT๙" w:hAnsi="TH SarabunIT๙" w:cs="TH SarabunIT๙"/>
          <w:b/>
          <w:bCs/>
          <w:noProof/>
          <w:sz w:val="32"/>
          <w:szCs w:val="32"/>
        </w:rPr>
        <w:drawing>
          <wp:inline distT="0" distB="0" distL="0" distR="0" wp14:anchorId="79BD5AA6" wp14:editId="704B8671">
            <wp:extent cx="1685925" cy="504825"/>
            <wp:effectExtent l="0" t="0" r="9525" b="9525"/>
            <wp:docPr id="1083" name="รูปภาพ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685925" cy="504825"/>
                    </a:xfrm>
                    <a:prstGeom prst="rect">
                      <a:avLst/>
                    </a:prstGeom>
                    <a:noFill/>
                    <a:ln>
                      <a:noFill/>
                    </a:ln>
                  </pic:spPr>
                </pic:pic>
              </a:graphicData>
            </a:graphic>
          </wp:inline>
        </w:drawing>
      </w:r>
    </w:p>
    <w:p w:rsidR="002C45E9" w:rsidRPr="002C4596" w:rsidRDefault="00C97538" w:rsidP="002C45E9">
      <w:pPr>
        <w:tabs>
          <w:tab w:val="left" w:pos="1134"/>
          <w:tab w:val="left" w:pos="1418"/>
          <w:tab w:val="left" w:pos="1701"/>
        </w:tabs>
        <w:jc w:val="center"/>
        <w:rPr>
          <w:rFonts w:ascii="TH SarabunIT๙" w:hAnsi="TH SarabunIT๙" w:cs="TH SarabunIT๙"/>
          <w:b/>
          <w:bCs/>
          <w:sz w:val="32"/>
          <w:szCs w:val="32"/>
        </w:rPr>
      </w:pPr>
      <w:r w:rsidRPr="002C4596">
        <w:rPr>
          <w:rFonts w:ascii="TH SarabunIT๙" w:hAnsi="TH SarabunIT๙" w:cs="TH SarabunIT๙"/>
          <w:b/>
          <w:bCs/>
          <w:sz w:val="32"/>
          <w:szCs w:val="32"/>
          <w:cs/>
        </w:rPr>
        <w:tab/>
      </w:r>
      <w:r w:rsidR="002C45E9" w:rsidRPr="002C4596">
        <w:rPr>
          <w:rFonts w:ascii="TH SarabunIT๙" w:hAnsi="TH SarabunIT๙" w:cs="TH SarabunIT๙"/>
          <w:b/>
          <w:bCs/>
          <w:sz w:val="32"/>
          <w:szCs w:val="32"/>
          <w:cs/>
        </w:rPr>
        <w:t>เมืองคนคุณภาพ สิ่งแวดล้อมดี ชุมชนเข้มแข็ง</w:t>
      </w:r>
      <w:r w:rsidR="002C45E9" w:rsidRPr="002C4596">
        <w:rPr>
          <w:rFonts w:ascii="TH SarabunIT๙" w:hAnsi="TH SarabunIT๙" w:cs="TH SarabunIT๙"/>
          <w:b/>
          <w:bCs/>
          <w:sz w:val="32"/>
          <w:szCs w:val="32"/>
        </w:rPr>
        <w:t xml:space="preserve"> </w:t>
      </w:r>
      <w:r w:rsidR="002C45E9" w:rsidRPr="002C4596">
        <w:rPr>
          <w:rFonts w:ascii="TH SarabunIT๙" w:hAnsi="TH SarabunIT๙" w:cs="TH SarabunIT๙"/>
          <w:b/>
          <w:bCs/>
          <w:sz w:val="32"/>
          <w:szCs w:val="32"/>
          <w:cs/>
        </w:rPr>
        <w:t>การเกษตร</w:t>
      </w:r>
      <w:r w:rsidR="002C45E9" w:rsidRPr="002C4596">
        <w:rPr>
          <w:rFonts w:ascii="TH SarabunIT๙" w:hAnsi="TH SarabunIT๙" w:cs="TH SarabunIT๙"/>
          <w:b/>
          <w:bCs/>
          <w:sz w:val="32"/>
          <w:szCs w:val="32"/>
        </w:rPr>
        <w:t xml:space="preserve"> </w:t>
      </w:r>
      <w:r w:rsidR="002C45E9" w:rsidRPr="002C4596">
        <w:rPr>
          <w:rFonts w:ascii="TH SarabunIT๙" w:hAnsi="TH SarabunIT๙" w:cs="TH SarabunIT๙"/>
          <w:b/>
          <w:bCs/>
          <w:sz w:val="32"/>
          <w:szCs w:val="32"/>
          <w:cs/>
        </w:rPr>
        <w:t>และการท่องเที่ยวเชิงอนุรักษ์ยั่งยืน</w:t>
      </w:r>
    </w:p>
    <w:p w:rsidR="002C45E9" w:rsidRPr="002C4596" w:rsidRDefault="002C45E9" w:rsidP="00C97538">
      <w:pPr>
        <w:spacing w:before="240"/>
        <w:ind w:firstLine="131"/>
        <w:rPr>
          <w:rFonts w:ascii="TH SarabunIT๙" w:hAnsi="TH SarabunIT๙" w:cs="TH SarabunIT๙"/>
          <w:b/>
          <w:bCs/>
          <w:sz w:val="32"/>
          <w:szCs w:val="32"/>
          <w:cs/>
        </w:rPr>
      </w:pPr>
      <w:r w:rsidRPr="002C4596">
        <w:rPr>
          <w:rFonts w:ascii="TH SarabunIT๙" w:hAnsi="TH SarabunIT๙" w:cs="TH SarabunIT๙"/>
          <w:b/>
          <w:bCs/>
          <w:sz w:val="32"/>
          <w:szCs w:val="32"/>
          <w:cs/>
        </w:rPr>
        <w:t>โดยกำหนดนิยามของวิสัยทัศน์ในการขับเคลื่อนช่วงปี พ</w:t>
      </w:r>
      <w:r w:rsidRPr="002C4596">
        <w:rPr>
          <w:rFonts w:ascii="TH SarabunIT๙" w:hAnsi="TH SarabunIT๙" w:cs="TH SarabunIT๙"/>
          <w:b/>
          <w:bCs/>
          <w:sz w:val="32"/>
          <w:szCs w:val="32"/>
        </w:rPr>
        <w:t>.</w:t>
      </w:r>
      <w:r w:rsidRPr="002C4596">
        <w:rPr>
          <w:rFonts w:ascii="TH SarabunIT๙" w:hAnsi="TH SarabunIT๙" w:cs="TH SarabunIT๙"/>
          <w:b/>
          <w:bCs/>
          <w:sz w:val="32"/>
          <w:szCs w:val="32"/>
          <w:cs/>
        </w:rPr>
        <w:t>ศ</w:t>
      </w:r>
      <w:r w:rsidRPr="002C4596">
        <w:rPr>
          <w:rFonts w:ascii="TH SarabunIT๙" w:hAnsi="TH SarabunIT๙" w:cs="TH SarabunIT๙"/>
          <w:b/>
          <w:bCs/>
          <w:sz w:val="32"/>
          <w:szCs w:val="32"/>
        </w:rPr>
        <w:t>.</w:t>
      </w:r>
      <w:r w:rsidRPr="002C4596">
        <w:rPr>
          <w:rFonts w:ascii="TH SarabunIT๙" w:hAnsi="TH SarabunIT๙" w:cs="TH SarabunIT๙"/>
          <w:b/>
          <w:bCs/>
          <w:sz w:val="32"/>
          <w:szCs w:val="32"/>
          <w:cs/>
        </w:rPr>
        <w:t xml:space="preserve"> ๒๕๖๑ </w:t>
      </w:r>
      <w:r w:rsidRPr="002C4596">
        <w:rPr>
          <w:rFonts w:ascii="TH SarabunIT๙" w:hAnsi="TH SarabunIT๙" w:cs="TH SarabunIT๙"/>
          <w:b/>
          <w:bCs/>
          <w:sz w:val="32"/>
          <w:szCs w:val="32"/>
        </w:rPr>
        <w:t>–</w:t>
      </w:r>
      <w:r w:rsidRPr="002C4596">
        <w:rPr>
          <w:rFonts w:ascii="TH SarabunIT๙" w:hAnsi="TH SarabunIT๙" w:cs="TH SarabunIT๙"/>
          <w:b/>
          <w:bCs/>
          <w:sz w:val="32"/>
          <w:szCs w:val="32"/>
          <w:cs/>
        </w:rPr>
        <w:t xml:space="preserve"> ๒๕๖5 ดังนี้</w:t>
      </w:r>
    </w:p>
    <w:p w:rsidR="002C45E9" w:rsidRPr="002C4596" w:rsidRDefault="002C45E9" w:rsidP="002C45E9">
      <w:pPr>
        <w:spacing w:before="240"/>
        <w:ind w:left="131" w:firstLine="720"/>
        <w:jc w:val="thaiDistribute"/>
        <w:rPr>
          <w:rFonts w:ascii="TH SarabunIT๙" w:eastAsia="Times New Roman" w:hAnsi="TH SarabunIT๙" w:cs="TH SarabunIT๙"/>
          <w:b/>
          <w:bCs/>
          <w:sz w:val="32"/>
          <w:szCs w:val="32"/>
        </w:rPr>
      </w:pPr>
      <w:r w:rsidRPr="002C4596">
        <w:rPr>
          <w:rFonts w:ascii="TH SarabunIT๙" w:eastAsia="Times New Roman" w:hAnsi="TH SarabunIT๙" w:cs="TH SarabunIT๙"/>
          <w:b/>
          <w:bCs/>
          <w:sz w:val="32"/>
          <w:szCs w:val="32"/>
          <w:cs/>
        </w:rPr>
        <w:t xml:space="preserve">เมืองคนคุณภาพ หมายถึง </w:t>
      </w:r>
    </w:p>
    <w:p w:rsidR="002C45E9" w:rsidRPr="002C4596" w:rsidRDefault="002C45E9" w:rsidP="002C45E9">
      <w:pPr>
        <w:pStyle w:val="10"/>
        <w:numPr>
          <w:ilvl w:val="0"/>
          <w:numId w:val="12"/>
        </w:numPr>
        <w:ind w:left="1134" w:hanging="283"/>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คนพัทลุงมีความรักทางวัฒนธรรม และวิถีดั้งเดิมที่มีคุณค่า มีการศึกษาดี เรียนรู้ตลอดชีวิต </w:t>
      </w:r>
      <w:r w:rsidRPr="002C4596">
        <w:rPr>
          <w:rFonts w:ascii="TH SarabunIT๙" w:hAnsi="TH SarabunIT๙" w:cs="TH SarabunIT๙"/>
          <w:sz w:val="32"/>
          <w:szCs w:val="32"/>
          <w:cs/>
        </w:rPr>
        <w:br/>
        <w:t xml:space="preserve">มีความเป็นพลเมืองไทย พลเมืองอาเซียน พลเมืองโลก และความรัก ภาคภูมิใจในจังหวัดสูง </w:t>
      </w:r>
      <w:r w:rsidRPr="002C4596">
        <w:rPr>
          <w:rFonts w:ascii="TH SarabunIT๙" w:hAnsi="TH SarabunIT๙" w:cs="TH SarabunIT๙"/>
          <w:sz w:val="32"/>
          <w:szCs w:val="32"/>
          <w:cs/>
        </w:rPr>
        <w:br/>
        <w:t>มีความสามารถในการสร้างสรรค์นวัตกรรม และการปรับตัวท่ามกลางความเปลี่ยนแปลงสูง</w:t>
      </w:r>
    </w:p>
    <w:p w:rsidR="002C45E9" w:rsidRPr="002C4596" w:rsidRDefault="002C45E9" w:rsidP="002C45E9">
      <w:pPr>
        <w:pStyle w:val="10"/>
        <w:numPr>
          <w:ilvl w:val="0"/>
          <w:numId w:val="12"/>
        </w:numPr>
        <w:ind w:left="1134" w:hanging="283"/>
        <w:jc w:val="thaiDistribute"/>
        <w:rPr>
          <w:rFonts w:ascii="TH SarabunIT๙" w:hAnsi="TH SarabunIT๙" w:cs="TH SarabunIT๙"/>
          <w:sz w:val="32"/>
          <w:szCs w:val="32"/>
          <w:cs/>
        </w:rPr>
      </w:pPr>
      <w:r w:rsidRPr="002C4596">
        <w:rPr>
          <w:rFonts w:ascii="TH SarabunIT๙" w:hAnsi="TH SarabunIT๙" w:cs="TH SarabunIT๙"/>
          <w:sz w:val="32"/>
          <w:szCs w:val="32"/>
          <w:cs/>
        </w:rPr>
        <w:t>คนพัทลุงตื่นตัวทางการเรียนรู้ เป็นเมืองการศึกษา ผู้คนใฝ่รู้ เรียนรู้ ตลอดชีวิต วัฒนธรรมการศึกษาเข้มแข็ง สถานศึกษาทุกระดับมีคุณภาพ มาตรฐาน</w:t>
      </w:r>
    </w:p>
    <w:p w:rsidR="002C45E9" w:rsidRPr="002C4596" w:rsidRDefault="002C45E9" w:rsidP="002C45E9">
      <w:pPr>
        <w:pStyle w:val="10"/>
        <w:numPr>
          <w:ilvl w:val="0"/>
          <w:numId w:val="12"/>
        </w:numPr>
        <w:ind w:left="1134" w:hanging="283"/>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คนมีสุขภาพสมบูรณ์แข็งแรงทุกมิติ (กาย สติปัญญา จิตใจ อารมณ์ สังคม สิ่งแวดล้อมฯ) ได้รับการพัฒนาศักยภาพในการจัดการสุขภาวะตนเอง ชุมชนตามศักยภาพที่มีอยู่ พัฒนาจังหวัดให้มุ่ง </w:t>
      </w:r>
      <w:r w:rsidRPr="002C4596">
        <w:rPr>
          <w:rFonts w:ascii="TH SarabunIT๙" w:hAnsi="TH SarabunIT๙" w:cs="TH SarabunIT๙"/>
          <w:sz w:val="32"/>
          <w:szCs w:val="32"/>
          <w:cs/>
        </w:rPr>
        <w:br/>
        <w:t xml:space="preserve">สู่ความเป็นเลิศในการเป็นเมืองสุขภาพดี ปัญญาดีที่ยั่งยืน </w:t>
      </w:r>
    </w:p>
    <w:p w:rsidR="002C45E9" w:rsidRPr="002C4596" w:rsidRDefault="002C45E9" w:rsidP="002C45E9">
      <w:pPr>
        <w:pStyle w:val="10"/>
        <w:ind w:left="1134"/>
        <w:jc w:val="thaiDistribute"/>
        <w:rPr>
          <w:rFonts w:ascii="TH SarabunIT๙" w:hAnsi="TH SarabunIT๙" w:cs="TH SarabunIT๙"/>
          <w:sz w:val="32"/>
          <w:szCs w:val="32"/>
          <w:cs/>
        </w:rPr>
      </w:pPr>
    </w:p>
    <w:p w:rsidR="002C45E9" w:rsidRPr="002C4596" w:rsidRDefault="002C45E9" w:rsidP="002C45E9">
      <w:pPr>
        <w:pStyle w:val="10"/>
        <w:spacing w:before="240"/>
        <w:ind w:firstLine="720"/>
        <w:jc w:val="thaiDistribute"/>
        <w:rPr>
          <w:rFonts w:ascii="TH SarabunIT๙" w:hAnsi="TH SarabunIT๙" w:cs="TH SarabunIT๙"/>
          <w:b/>
          <w:bCs/>
          <w:spacing w:val="-6"/>
          <w:sz w:val="32"/>
          <w:szCs w:val="32"/>
          <w:cs/>
        </w:rPr>
      </w:pPr>
      <w:r w:rsidRPr="002C4596">
        <w:rPr>
          <w:rFonts w:ascii="TH SarabunIT๙" w:hAnsi="TH SarabunIT๙" w:cs="TH SarabunIT๙"/>
          <w:b/>
          <w:bCs/>
          <w:spacing w:val="-6"/>
          <w:sz w:val="32"/>
          <w:szCs w:val="32"/>
          <w:cs/>
        </w:rPr>
        <w:lastRenderedPageBreak/>
        <w:t>เมือง</w:t>
      </w:r>
      <w:r w:rsidRPr="002C4596">
        <w:rPr>
          <w:rFonts w:ascii="TH SarabunIT๙" w:hAnsi="TH SarabunIT๙" w:cs="TH SarabunIT๙"/>
          <w:b/>
          <w:bCs/>
          <w:sz w:val="32"/>
          <w:szCs w:val="32"/>
          <w:cs/>
        </w:rPr>
        <w:t>สิ่งแวดล้อม</w:t>
      </w:r>
      <w:r w:rsidRPr="002C4596">
        <w:rPr>
          <w:rFonts w:ascii="TH SarabunIT๙" w:hAnsi="TH SarabunIT๙" w:cs="TH SarabunIT๙"/>
          <w:b/>
          <w:bCs/>
          <w:spacing w:val="-6"/>
          <w:sz w:val="32"/>
          <w:szCs w:val="32"/>
          <w:cs/>
        </w:rPr>
        <w:t>ดี หมายถึง</w:t>
      </w:r>
    </w:p>
    <w:p w:rsidR="002C45E9" w:rsidRPr="002C4596" w:rsidRDefault="002C45E9" w:rsidP="002C45E9">
      <w:pPr>
        <w:pStyle w:val="10"/>
        <w:numPr>
          <w:ilvl w:val="0"/>
          <w:numId w:val="12"/>
        </w:numPr>
        <w:ind w:left="1134" w:hanging="283"/>
        <w:jc w:val="thaiDistribute"/>
        <w:rPr>
          <w:rFonts w:ascii="TH SarabunIT๙" w:hAnsi="TH SarabunIT๙" w:cs="TH SarabunIT๙"/>
          <w:sz w:val="32"/>
          <w:szCs w:val="32"/>
          <w:cs/>
        </w:rPr>
      </w:pPr>
      <w:r w:rsidRPr="002C4596">
        <w:rPr>
          <w:rFonts w:ascii="TH SarabunIT๙" w:hAnsi="TH SarabunIT๙" w:cs="TH SarabunIT๙"/>
          <w:sz w:val="32"/>
          <w:szCs w:val="32"/>
          <w:cs/>
        </w:rPr>
        <w:t>ทรัพยากรธรรมชาติของจังหวัดได้รับการอนุรักษ์ ฟื้นฟู พัฒนา และบริหารการใช้ประโยชน์</w:t>
      </w:r>
      <w:r w:rsidRPr="002C4596">
        <w:rPr>
          <w:rFonts w:ascii="TH SarabunIT๙" w:hAnsi="TH SarabunIT๙" w:cs="TH SarabunIT๙"/>
          <w:sz w:val="32"/>
          <w:szCs w:val="32"/>
          <w:cs/>
        </w:rPr>
        <w:br/>
        <w:t>ที่คำนึงถึงการใช้อย่างยั่งยืน และเกิดคุณค่าทางสังคม และเศรษฐกิจ</w:t>
      </w:r>
    </w:p>
    <w:p w:rsidR="002C45E9" w:rsidRPr="002C4596" w:rsidRDefault="002C45E9" w:rsidP="002C45E9">
      <w:pPr>
        <w:pStyle w:val="10"/>
        <w:numPr>
          <w:ilvl w:val="0"/>
          <w:numId w:val="12"/>
        </w:numPr>
        <w:ind w:left="1134" w:hanging="283"/>
        <w:jc w:val="thaiDistribute"/>
        <w:rPr>
          <w:rFonts w:ascii="TH SarabunIT๙" w:hAnsi="TH SarabunIT๙" w:cs="TH SarabunIT๙"/>
          <w:sz w:val="32"/>
          <w:szCs w:val="32"/>
          <w:cs/>
        </w:rPr>
      </w:pPr>
      <w:r w:rsidRPr="002C4596">
        <w:rPr>
          <w:rFonts w:ascii="TH SarabunIT๙" w:hAnsi="TH SarabunIT๙" w:cs="TH SarabunIT๙"/>
          <w:sz w:val="32"/>
          <w:szCs w:val="32"/>
          <w:cs/>
        </w:rPr>
        <w:t>ปัญหาทางสิ่งแวดล้อม ภัยทางธรรมชาติ ลดลง อย่างต่อเนื่อง มีระบบการจัดการ การป้องกัน และการรับมือที่มีประสิทธิภาพ</w:t>
      </w:r>
    </w:p>
    <w:p w:rsidR="002C45E9" w:rsidRPr="002C4596" w:rsidRDefault="002C45E9" w:rsidP="002C45E9">
      <w:pPr>
        <w:pStyle w:val="10"/>
        <w:numPr>
          <w:ilvl w:val="0"/>
          <w:numId w:val="12"/>
        </w:numPr>
        <w:ind w:left="1134" w:hanging="283"/>
        <w:jc w:val="thaiDistribute"/>
        <w:rPr>
          <w:rFonts w:ascii="TH SarabunIT๙" w:hAnsi="TH SarabunIT๙" w:cs="TH SarabunIT๙"/>
          <w:sz w:val="32"/>
          <w:szCs w:val="32"/>
          <w:cs/>
        </w:rPr>
      </w:pPr>
      <w:r w:rsidRPr="002C4596">
        <w:rPr>
          <w:rFonts w:ascii="TH SarabunIT๙" w:hAnsi="TH SarabunIT๙" w:cs="TH SarabunIT๙"/>
          <w:sz w:val="32"/>
          <w:szCs w:val="32"/>
          <w:cs/>
        </w:rPr>
        <w:t>สังคมพัทลุงเป็นสังคมที่ให้ความสำคัญกับการสร้างเมืองสีเขียว เกิดวัฒนธรรมการรักษ์ธรรมชาติในทุกหมู่บ้าน ปัญหาการบุกรุกทำลายป่าไม้ ทรัพยากรลดลง พื้นที่ป่าไม้เพิ่มมากขึ้นอย่างต่อเนื่อง</w:t>
      </w:r>
    </w:p>
    <w:p w:rsidR="002C45E9" w:rsidRPr="002C4596" w:rsidRDefault="002C45E9" w:rsidP="002C45E9">
      <w:pPr>
        <w:pStyle w:val="10"/>
        <w:numPr>
          <w:ilvl w:val="0"/>
          <w:numId w:val="12"/>
        </w:numPr>
        <w:ind w:left="1134" w:hanging="283"/>
        <w:jc w:val="thaiDistribute"/>
        <w:rPr>
          <w:rFonts w:ascii="TH SarabunIT๙" w:hAnsi="TH SarabunIT๙" w:cs="TH SarabunIT๙"/>
          <w:sz w:val="32"/>
          <w:szCs w:val="32"/>
          <w:cs/>
        </w:rPr>
      </w:pPr>
      <w:r w:rsidRPr="002C4596">
        <w:rPr>
          <w:rFonts w:ascii="TH SarabunIT๙" w:hAnsi="TH SarabunIT๙" w:cs="TH SarabunIT๙"/>
          <w:sz w:val="32"/>
          <w:szCs w:val="32"/>
          <w:cs/>
        </w:rPr>
        <w:t>พัทลุงเป็นเมืองอากาศบริสุทธิ์ ไม่มีมลพิษทางสิ่งแวดล้อม การจัดการขยะมีมาตรฐานเมือง</w:t>
      </w:r>
      <w:r w:rsidRPr="002C4596">
        <w:rPr>
          <w:rFonts w:ascii="TH SarabunIT๙" w:hAnsi="TH SarabunIT๙" w:cs="TH SarabunIT๙"/>
          <w:sz w:val="32"/>
          <w:szCs w:val="32"/>
          <w:cs/>
        </w:rPr>
        <w:br/>
        <w:t>สิ่งแวดล้อมที่ดี</w:t>
      </w:r>
    </w:p>
    <w:p w:rsidR="002C45E9" w:rsidRPr="002C4596" w:rsidRDefault="002C45E9" w:rsidP="002C45E9">
      <w:pPr>
        <w:pStyle w:val="10"/>
        <w:spacing w:before="240"/>
        <w:ind w:firstLine="720"/>
        <w:jc w:val="thaiDistribute"/>
        <w:rPr>
          <w:rFonts w:ascii="TH SarabunIT๙" w:hAnsi="TH SarabunIT๙" w:cs="TH SarabunIT๙"/>
          <w:b/>
          <w:bCs/>
          <w:sz w:val="32"/>
          <w:szCs w:val="32"/>
          <w:cs/>
        </w:rPr>
      </w:pPr>
      <w:r w:rsidRPr="002C4596">
        <w:rPr>
          <w:rFonts w:ascii="TH SarabunIT๙" w:hAnsi="TH SarabunIT๙" w:cs="TH SarabunIT๙"/>
          <w:b/>
          <w:bCs/>
          <w:sz w:val="32"/>
          <w:szCs w:val="32"/>
          <w:cs/>
        </w:rPr>
        <w:t>ชุมชนเข้มแข็ง หมายถึง</w:t>
      </w:r>
    </w:p>
    <w:p w:rsidR="002C45E9" w:rsidRPr="002C4596" w:rsidRDefault="002C45E9" w:rsidP="002C45E9">
      <w:pPr>
        <w:pStyle w:val="10"/>
        <w:numPr>
          <w:ilvl w:val="0"/>
          <w:numId w:val="12"/>
        </w:numPr>
        <w:ind w:left="1134" w:hanging="364"/>
        <w:jc w:val="thaiDistribute"/>
        <w:rPr>
          <w:rFonts w:ascii="TH SarabunIT๙" w:hAnsi="TH SarabunIT๙" w:cs="TH SarabunIT๙"/>
          <w:sz w:val="32"/>
          <w:szCs w:val="32"/>
        </w:rPr>
      </w:pPr>
      <w:r w:rsidRPr="002C4596">
        <w:rPr>
          <w:rFonts w:ascii="TH SarabunIT๙" w:hAnsi="TH SarabunIT๙" w:cs="TH SarabunIT๙"/>
          <w:sz w:val="32"/>
          <w:szCs w:val="32"/>
          <w:cs/>
        </w:rPr>
        <w:t>ชุมชน ประชาชนมีวิถีชีวิตเรียบง่าย ดำเนินชีวิตด้วยหลักปรัชญาของเศรษฐกิจพอเพียง</w:t>
      </w:r>
    </w:p>
    <w:p w:rsidR="002C45E9" w:rsidRPr="002C4596" w:rsidRDefault="002C45E9" w:rsidP="002C45E9">
      <w:pPr>
        <w:pStyle w:val="10"/>
        <w:numPr>
          <w:ilvl w:val="0"/>
          <w:numId w:val="12"/>
        </w:numPr>
        <w:ind w:left="1134" w:hanging="364"/>
        <w:jc w:val="thaiDistribute"/>
        <w:rPr>
          <w:rFonts w:ascii="TH SarabunIT๙" w:hAnsi="TH SarabunIT๙" w:cs="TH SarabunIT๙"/>
          <w:sz w:val="32"/>
          <w:szCs w:val="32"/>
          <w:cs/>
        </w:rPr>
      </w:pPr>
      <w:r w:rsidRPr="002C4596">
        <w:rPr>
          <w:rFonts w:ascii="TH SarabunIT๙" w:hAnsi="TH SarabunIT๙" w:cs="TH SarabunIT๙"/>
          <w:sz w:val="32"/>
          <w:szCs w:val="32"/>
          <w:cs/>
        </w:rPr>
        <w:t>ประชาชนมีอาชีพ มีรายได้เพียงพอต่อการดำรงชีพ มีหลักประกันความมั่นคง มีความปลอดภัย</w:t>
      </w:r>
      <w:r w:rsidRPr="002C4596">
        <w:rPr>
          <w:rFonts w:ascii="TH SarabunIT๙" w:hAnsi="TH SarabunIT๙" w:cs="TH SarabunIT๙"/>
          <w:sz w:val="32"/>
          <w:szCs w:val="32"/>
          <w:cs/>
        </w:rPr>
        <w:br/>
        <w:t>ในชีวิตและทรัพย์สิน ได้รับความคุ้มครองตามกฎหมายอย่างเสมอภาคและเป็นธรรม มีศักดิ์ศรีของความเป็นมนุษย์ สามารถดำรงชีวิตในสังคมได้อย่างมีความสุข</w:t>
      </w:r>
    </w:p>
    <w:p w:rsidR="002C45E9" w:rsidRPr="002C4596" w:rsidRDefault="002C45E9" w:rsidP="002C45E9">
      <w:pPr>
        <w:pStyle w:val="10"/>
        <w:numPr>
          <w:ilvl w:val="0"/>
          <w:numId w:val="12"/>
        </w:numPr>
        <w:ind w:left="1134" w:hanging="364"/>
        <w:jc w:val="thaiDistribute"/>
        <w:rPr>
          <w:rFonts w:ascii="TH SarabunIT๙" w:hAnsi="TH SarabunIT๙" w:cs="TH SarabunIT๙"/>
          <w:sz w:val="32"/>
          <w:szCs w:val="32"/>
        </w:rPr>
      </w:pPr>
      <w:r w:rsidRPr="002C4596">
        <w:rPr>
          <w:rFonts w:ascii="TH SarabunIT๙" w:hAnsi="TH SarabunIT๙" w:cs="TH SarabunIT๙"/>
          <w:sz w:val="32"/>
          <w:szCs w:val="32"/>
          <w:cs/>
        </w:rPr>
        <w:t>วัฒนธรรม ประเพณีของชุมชนได้รับการจัดการอย่างเข้มแข็ง มีคุณค่าทางการพัฒนาทางสังคม และเศรษฐกิจของชุมชน</w:t>
      </w:r>
    </w:p>
    <w:p w:rsidR="00167F53" w:rsidRPr="002C4596" w:rsidRDefault="00167F53" w:rsidP="00167F53">
      <w:pPr>
        <w:pStyle w:val="10"/>
        <w:spacing w:before="240"/>
        <w:ind w:left="709"/>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การเกษตรและการท่องเที่ยวเชิงอนุรักษ์ยั่งยืน</w:t>
      </w:r>
      <w:r w:rsidRPr="002C4596">
        <w:rPr>
          <w:rFonts w:ascii="TH SarabunIT๙" w:hAnsi="TH SarabunIT๙" w:cs="TH SarabunIT๙"/>
          <w:b/>
          <w:bCs/>
          <w:spacing w:val="-6"/>
          <w:sz w:val="32"/>
          <w:szCs w:val="32"/>
          <w:cs/>
        </w:rPr>
        <w:t xml:space="preserve">  </w:t>
      </w:r>
      <w:r w:rsidRPr="002C4596">
        <w:rPr>
          <w:rFonts w:ascii="TH SarabunIT๙" w:hAnsi="TH SarabunIT๙" w:cs="TH SarabunIT๙"/>
          <w:b/>
          <w:bCs/>
          <w:sz w:val="32"/>
          <w:szCs w:val="32"/>
          <w:cs/>
        </w:rPr>
        <w:t>หมายถึง</w:t>
      </w:r>
    </w:p>
    <w:p w:rsidR="00167F53" w:rsidRPr="002C4596" w:rsidRDefault="00167F53" w:rsidP="00167F53">
      <w:pPr>
        <w:pStyle w:val="10"/>
        <w:numPr>
          <w:ilvl w:val="0"/>
          <w:numId w:val="12"/>
        </w:numPr>
        <w:ind w:left="1134" w:hanging="364"/>
        <w:jc w:val="thaiDistribute"/>
        <w:rPr>
          <w:rFonts w:ascii="TH SarabunIT๙" w:hAnsi="TH SarabunIT๙" w:cs="TH SarabunIT๙"/>
          <w:sz w:val="32"/>
          <w:szCs w:val="32"/>
          <w:cs/>
        </w:rPr>
      </w:pPr>
      <w:r w:rsidRPr="002C4596">
        <w:rPr>
          <w:rFonts w:ascii="TH SarabunIT๙" w:hAnsi="TH SarabunIT๙" w:cs="TH SarabunIT๙"/>
          <w:sz w:val="32"/>
          <w:szCs w:val="32"/>
          <w:cs/>
        </w:rPr>
        <w:t xml:space="preserve">เศรษฐกิจจังหวัดเติบโตอย่างต่อเนื่องจากการเกษตร ยึดหลักการผลิตที่เหมาะสมกับระบบนิเวศน์ ใช้ทรัพยากรอย่างประหยัดมีประสิทธิภาพ ตั้งอยู่บนพื้นฐานของความสมดุลต่อสภาพแวดล้อม รักษาอัตราการผลิตให้อยู่ในระดับที่ไม่ก่อให้เกิดผลเสียทั้งในระยะสั้นและระยะยาว </w:t>
      </w:r>
    </w:p>
    <w:p w:rsidR="00167F53" w:rsidRPr="002C4596" w:rsidRDefault="00167F53" w:rsidP="00167F53">
      <w:pPr>
        <w:pStyle w:val="10"/>
        <w:numPr>
          <w:ilvl w:val="0"/>
          <w:numId w:val="12"/>
        </w:numPr>
        <w:ind w:left="1134" w:hanging="364"/>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ผลผลิตทางการเกษตรมีความปลอดภัยต่อสุขภาพและพลานามัยของมนุษย์ เป็นการเกษตรจากการเรียนรู้บนพื้นฐานกระบวนการมีส่วนร่วมของชุมชนเกษตร และนำไปสู่การพึ่งพาตนเองของเกษตรกร ผลผลิตมีหลากหลายเพียงพอต่อการดำรงชีวิตและความมั่นคงทางอาหารของจังหวัด    </w:t>
      </w:r>
    </w:p>
    <w:p w:rsidR="00167F53" w:rsidRPr="002C4596" w:rsidRDefault="00167F53" w:rsidP="00167F53">
      <w:pPr>
        <w:pStyle w:val="10"/>
        <w:numPr>
          <w:ilvl w:val="0"/>
          <w:numId w:val="12"/>
        </w:numPr>
        <w:ind w:left="1134" w:hanging="364"/>
        <w:jc w:val="thaiDistribute"/>
        <w:rPr>
          <w:rFonts w:ascii="TH SarabunIT๙" w:hAnsi="TH SarabunIT๙" w:cs="TH SarabunIT๙"/>
          <w:spacing w:val="-4"/>
          <w:sz w:val="32"/>
          <w:szCs w:val="32"/>
        </w:rPr>
      </w:pPr>
      <w:r w:rsidRPr="002C4596">
        <w:rPr>
          <w:rFonts w:ascii="TH SarabunIT๙" w:hAnsi="TH SarabunIT๙" w:cs="TH SarabunIT๙"/>
          <w:spacing w:val="-4"/>
          <w:sz w:val="32"/>
          <w:szCs w:val="32"/>
          <w:cs/>
        </w:rPr>
        <w:t>วัฒนธรรม ภูมิปัญญา ประเพณี ผลผลิตจากภูมิปัญญาของจังหวัด สามารถสร้างรายได้เข้าสู่จังหวัด</w:t>
      </w:r>
    </w:p>
    <w:p w:rsidR="00167F53" w:rsidRPr="002C4596" w:rsidRDefault="00167F53" w:rsidP="00167F53">
      <w:pPr>
        <w:pStyle w:val="10"/>
        <w:numPr>
          <w:ilvl w:val="0"/>
          <w:numId w:val="12"/>
        </w:numPr>
        <w:ind w:left="1134" w:hanging="364"/>
        <w:jc w:val="thaiDistribute"/>
        <w:rPr>
          <w:rFonts w:ascii="TH SarabunIT๙" w:hAnsi="TH SarabunIT๙" w:cs="TH SarabunIT๙"/>
          <w:sz w:val="32"/>
          <w:szCs w:val="32"/>
        </w:rPr>
      </w:pPr>
      <w:r w:rsidRPr="002C4596">
        <w:rPr>
          <w:rFonts w:ascii="TH SarabunIT๙" w:hAnsi="TH SarabunIT๙" w:cs="TH SarabunIT๙"/>
          <w:spacing w:val="-4"/>
          <w:sz w:val="32"/>
          <w:szCs w:val="32"/>
          <w:cs/>
        </w:rPr>
        <w:t>แหล่งท่องเที่ยว กิจกรรมการท่องเที่ยว ทั้งในพื้นที่นิเวศน์ภูเขา-ทะเลสาบ-วัฒนธรรม ศาสนา ประเพณี</w:t>
      </w:r>
      <w:r w:rsidRPr="002C4596">
        <w:rPr>
          <w:rFonts w:ascii="TH SarabunIT๙" w:hAnsi="TH SarabunIT๙" w:cs="TH SarabunIT๙"/>
          <w:sz w:val="32"/>
          <w:szCs w:val="32"/>
          <w:cs/>
        </w:rPr>
        <w:t xml:space="preserve"> มีชื่อเสียงระดับประเทศ และนานาชาติ มุ่งสู่อุตสาหกรรมการท่องเที่ยวเชิงอนุรักษ์แบบครบวงจร </w:t>
      </w:r>
      <w:r w:rsidRPr="002C4596">
        <w:rPr>
          <w:rFonts w:ascii="TH SarabunIT๙" w:hAnsi="TH SarabunIT๙" w:cs="TH SarabunIT๙"/>
          <w:spacing w:val="-8"/>
          <w:sz w:val="32"/>
          <w:szCs w:val="32"/>
          <w:cs/>
        </w:rPr>
        <w:t>โดดเด่นในการท่องเที่ยว เพื่อการเรียนรู้ ศึกษาดูงานการท่องเที่ยวเชิงอนุรักษ์ การท่องเที่ยวเพื่อสุขภาพ</w:t>
      </w:r>
      <w:r w:rsidRPr="002C4596">
        <w:rPr>
          <w:rFonts w:ascii="TH SarabunIT๙" w:hAnsi="TH SarabunIT๙" w:cs="TH SarabunIT๙"/>
          <w:sz w:val="32"/>
          <w:szCs w:val="32"/>
          <w:cs/>
        </w:rPr>
        <w:t xml:space="preserve"> การท่องเที่ยวในเชิงวัฒนธรรม ชุมชนและท้องถิ่นมีความพร้อมในการเป็นเจ้าบ้านที่ดี</w:t>
      </w:r>
    </w:p>
    <w:p w:rsidR="002C45E9" w:rsidRPr="002C4596" w:rsidRDefault="002C45E9" w:rsidP="002C45E9">
      <w:pPr>
        <w:tabs>
          <w:tab w:val="left" w:pos="1134"/>
          <w:tab w:val="left" w:pos="1418"/>
          <w:tab w:val="left" w:pos="1701"/>
        </w:tabs>
        <w:jc w:val="center"/>
        <w:rPr>
          <w:rFonts w:ascii="TH SarabunIT๙" w:hAnsi="TH SarabunIT๙" w:cs="TH SarabunIT๙"/>
          <w:b/>
          <w:bCs/>
          <w:sz w:val="32"/>
          <w:szCs w:val="32"/>
        </w:rPr>
      </w:pPr>
    </w:p>
    <w:p w:rsidR="003E3E48" w:rsidRPr="002C4596" w:rsidRDefault="003E3E48" w:rsidP="002C45E9">
      <w:pPr>
        <w:tabs>
          <w:tab w:val="left" w:pos="1134"/>
          <w:tab w:val="left" w:pos="1418"/>
          <w:tab w:val="left" w:pos="1701"/>
        </w:tabs>
        <w:jc w:val="center"/>
        <w:rPr>
          <w:rFonts w:ascii="TH SarabunIT๙" w:hAnsi="TH SarabunIT๙" w:cs="TH SarabunIT๙"/>
          <w:b/>
          <w:bCs/>
          <w:sz w:val="32"/>
          <w:szCs w:val="32"/>
        </w:rPr>
      </w:pPr>
      <w:r w:rsidRPr="002C4596">
        <w:rPr>
          <w:rFonts w:ascii="TH SarabunIT๙" w:hAnsi="TH SarabunIT๙" w:cs="TH SarabunIT๙"/>
          <w:b/>
          <w:bCs/>
          <w:noProof/>
          <w:sz w:val="32"/>
          <w:szCs w:val="32"/>
        </w:rPr>
        <w:drawing>
          <wp:inline distT="0" distB="0" distL="0" distR="0" wp14:anchorId="1C719A1C" wp14:editId="4D31DDCB">
            <wp:extent cx="1685925" cy="504825"/>
            <wp:effectExtent l="0" t="0" r="9525" b="9525"/>
            <wp:docPr id="1085" name="รูปภาพ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85925" cy="504825"/>
                    </a:xfrm>
                    <a:prstGeom prst="rect">
                      <a:avLst/>
                    </a:prstGeom>
                    <a:noFill/>
                  </pic:spPr>
                </pic:pic>
              </a:graphicData>
            </a:graphic>
          </wp:inline>
        </w:drawing>
      </w:r>
    </w:p>
    <w:p w:rsidR="003E3E48" w:rsidRPr="002C4596" w:rsidRDefault="003E3E48" w:rsidP="00C97538">
      <w:pPr>
        <w:pStyle w:val="10"/>
        <w:ind w:firstLine="1571"/>
        <w:jc w:val="thaiDistribute"/>
        <w:rPr>
          <w:rFonts w:ascii="TH SarabunIT๙" w:hAnsi="TH SarabunIT๙" w:cs="TH SarabunIT๙"/>
          <w:sz w:val="32"/>
          <w:szCs w:val="32"/>
        </w:rPr>
      </w:pPr>
      <w:r w:rsidRPr="002C4596">
        <w:rPr>
          <w:rFonts w:ascii="TH SarabunIT๙" w:hAnsi="TH SarabunIT๙" w:cs="TH SarabunIT๙"/>
          <w:spacing w:val="-8"/>
          <w:sz w:val="32"/>
          <w:szCs w:val="32"/>
          <w:cs/>
        </w:rPr>
        <w:t>การบริหารเชิงพื้นที่และการพัฒนาจังหวัดพัทลุง มุ่งสู่เมืองคนคุณภาพ สิ่งแวดล้อมดี ชุมชนเข้มแข็ง  การเกษตรและการท่องเที่ยวเชิงอนุรักษ์ยั่งยืน</w:t>
      </w:r>
      <w:r w:rsidRPr="002C4596">
        <w:rPr>
          <w:rFonts w:ascii="TH SarabunIT๙" w:hAnsi="TH SarabunIT๙" w:cs="TH SarabunIT๙"/>
          <w:sz w:val="32"/>
          <w:szCs w:val="32"/>
          <w:cs/>
        </w:rPr>
        <w:t xml:space="preserve"> โดยน้อมนำ </w:t>
      </w:r>
      <w:r w:rsidRPr="002C4596">
        <w:rPr>
          <w:rFonts w:ascii="TH SarabunIT๙" w:hAnsi="TH SarabunIT๙" w:cs="TH SarabunIT๙"/>
          <w:i/>
          <w:iCs/>
          <w:sz w:val="32"/>
          <w:szCs w:val="32"/>
          <w:cs/>
        </w:rPr>
        <w:t>“ปรัชญาเศรษฐกิจพอเพียง”</w:t>
      </w:r>
      <w:r w:rsidRPr="002C4596">
        <w:rPr>
          <w:rFonts w:ascii="TH SarabunIT๙" w:hAnsi="TH SarabunIT๙" w:cs="TH SarabunIT๙"/>
          <w:sz w:val="32"/>
          <w:szCs w:val="32"/>
          <w:cs/>
        </w:rPr>
        <w:t xml:space="preserve"> มาปรับใช้ในทุกกระบวนการและทุกภาคส่วน ทั้งนี้ ได้กำหนดพันธกิจการพัฒนาจังหวัด ดังนี้</w:t>
      </w:r>
    </w:p>
    <w:p w:rsidR="00976DF8" w:rsidRPr="002C4596" w:rsidRDefault="00976DF8" w:rsidP="00FB22C2">
      <w:pPr>
        <w:autoSpaceDE w:val="0"/>
        <w:autoSpaceDN w:val="0"/>
        <w:adjustRightInd w:val="0"/>
        <w:ind w:firstLine="1440"/>
        <w:jc w:val="thaiDistribute"/>
        <w:rPr>
          <w:rFonts w:ascii="TH SarabunIT๙" w:eastAsiaTheme="minorHAnsi" w:hAnsi="TH SarabunIT๙" w:cs="TH SarabunIT๙"/>
          <w:sz w:val="32"/>
          <w:szCs w:val="32"/>
        </w:rPr>
      </w:pPr>
    </w:p>
    <w:p w:rsidR="003E3E48" w:rsidRPr="002C4596" w:rsidRDefault="003E3E48" w:rsidP="00FB22C2">
      <w:pPr>
        <w:autoSpaceDE w:val="0"/>
        <w:autoSpaceDN w:val="0"/>
        <w:adjustRightInd w:val="0"/>
        <w:ind w:firstLine="1440"/>
        <w:jc w:val="thaiDistribute"/>
        <w:rPr>
          <w:rFonts w:ascii="TH SarabunIT๙" w:eastAsiaTheme="minorHAnsi" w:hAnsi="TH SarabunIT๙" w:cs="TH SarabunIT๙"/>
          <w:sz w:val="32"/>
          <w:szCs w:val="32"/>
        </w:rPr>
      </w:pPr>
    </w:p>
    <w:p w:rsidR="003E3E48" w:rsidRPr="002C4596" w:rsidRDefault="003E3E48" w:rsidP="003E3E48">
      <w:pPr>
        <w:autoSpaceDE w:val="0"/>
        <w:autoSpaceDN w:val="0"/>
        <w:adjustRightInd w:val="0"/>
        <w:ind w:firstLine="1440"/>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lastRenderedPageBreak/>
        <w:t>1. พัฒนาคนให้มีคุณภาพ สุขภาพดี มีความรู้และปัญญา พร้อมคุณธรรม ครอบครัวอบอุ่น ชุมชนเข้มแข็ง พึ่งพาตนเองได้อย่างยั่งยืน</w:t>
      </w:r>
    </w:p>
    <w:p w:rsidR="003E3E48" w:rsidRPr="002C4596" w:rsidRDefault="003E3E48" w:rsidP="003E3E48">
      <w:pPr>
        <w:autoSpaceDE w:val="0"/>
        <w:autoSpaceDN w:val="0"/>
        <w:adjustRightInd w:val="0"/>
        <w:ind w:firstLine="1440"/>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2. เสริมสร้าง และจัดการให้เกิดความอุดมสมบูรณ์ของทรัพยากรธรรมชาติ และดูแลรักษาคุณภาพสิ่งแวดล้อม การใช้ประโยชน์อย่างรู้คุณค่า</w:t>
      </w:r>
    </w:p>
    <w:p w:rsidR="003E3E48" w:rsidRPr="002C4596" w:rsidRDefault="003E3E48" w:rsidP="003E3E48">
      <w:pPr>
        <w:autoSpaceDE w:val="0"/>
        <w:autoSpaceDN w:val="0"/>
        <w:adjustRightInd w:val="0"/>
        <w:ind w:firstLine="1440"/>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3. พัฒนาชุมชนให้มีความเข้มแข็งด้วยหลักปรัชญาของเศรษฐกิจพอเพียง มีความสามารถในการพึ่งตนเอง  ปรับตัวได้เท่าทันการเปลี่ยนแปลง</w:t>
      </w:r>
    </w:p>
    <w:p w:rsidR="003E3E48" w:rsidRPr="002C4596" w:rsidRDefault="003E3E48" w:rsidP="003E3E48">
      <w:pPr>
        <w:autoSpaceDE w:val="0"/>
        <w:autoSpaceDN w:val="0"/>
        <w:adjustRightInd w:val="0"/>
        <w:ind w:firstLine="1440"/>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4. พัฒนาการเกษตรให้มีความมั่งคั่งและยั่งยืน เป็นรายได้หลักทางเศรษฐกิจของจังหวัด และความมั่นคงทางอาหารในอนาคต</w:t>
      </w:r>
    </w:p>
    <w:p w:rsidR="003E3E48" w:rsidRPr="002C4596" w:rsidRDefault="003E3E48" w:rsidP="003E3E48">
      <w:pPr>
        <w:autoSpaceDE w:val="0"/>
        <w:autoSpaceDN w:val="0"/>
        <w:adjustRightInd w:val="0"/>
        <w:ind w:firstLine="1440"/>
        <w:jc w:val="thaiDistribute"/>
        <w:rPr>
          <w:rFonts w:ascii="TH SarabunIT๙" w:eastAsia="Times New Roman" w:hAnsi="TH SarabunIT๙" w:cs="TH SarabunIT๙"/>
          <w:sz w:val="32"/>
          <w:szCs w:val="32"/>
        </w:rPr>
      </w:pPr>
      <w:r w:rsidRPr="002C4596">
        <w:rPr>
          <w:rFonts w:ascii="TH SarabunIT๙" w:eastAsia="Times New Roman" w:hAnsi="TH SarabunIT๙" w:cs="TH SarabunIT๙"/>
          <w:sz w:val="32"/>
          <w:szCs w:val="32"/>
          <w:cs/>
        </w:rPr>
        <w:t>5. ส่งเสริมและพัฒนาการท่องเที่ยวเชิงอนุรักษ์ให้มีคุณภาพมาตรฐานทางการท่องเที่ยวเชิงอนุรักษ์แบบครบวงจร </w:t>
      </w:r>
    </w:p>
    <w:p w:rsidR="0054380B" w:rsidRPr="002C4596" w:rsidRDefault="0054380B" w:rsidP="003E3E48">
      <w:pPr>
        <w:autoSpaceDE w:val="0"/>
        <w:autoSpaceDN w:val="0"/>
        <w:adjustRightInd w:val="0"/>
        <w:ind w:firstLine="1440"/>
        <w:jc w:val="thaiDistribute"/>
        <w:rPr>
          <w:rFonts w:ascii="TH SarabunIT๙" w:eastAsia="Times New Roman" w:hAnsi="TH SarabunIT๙" w:cs="TH SarabunIT๙"/>
          <w:sz w:val="16"/>
          <w:szCs w:val="16"/>
        </w:rPr>
      </w:pPr>
    </w:p>
    <w:p w:rsidR="003E3E48" w:rsidRPr="002C4596" w:rsidRDefault="008777C5" w:rsidP="0054380B">
      <w:pPr>
        <w:autoSpaceDE w:val="0"/>
        <w:autoSpaceDN w:val="0"/>
        <w:adjustRightInd w:val="0"/>
        <w:jc w:val="center"/>
        <w:rPr>
          <w:rFonts w:ascii="TH SarabunIT๙" w:eastAsiaTheme="minorHAnsi" w:hAnsi="TH SarabunIT๙" w:cs="TH SarabunIT๙"/>
          <w:sz w:val="32"/>
          <w:szCs w:val="32"/>
        </w:rPr>
      </w:pPr>
      <w:r w:rsidRPr="002C4596">
        <w:rPr>
          <w:rFonts w:ascii="TH SarabunIT๙" w:eastAsiaTheme="minorHAnsi" w:hAnsi="TH SarabunIT๙" w:cs="TH SarabunIT๙"/>
          <w:noProof/>
          <w:sz w:val="32"/>
          <w:szCs w:val="32"/>
        </w:rPr>
        <w:drawing>
          <wp:inline distT="0" distB="0" distL="0" distR="0" wp14:anchorId="0D168260" wp14:editId="3394573F">
            <wp:extent cx="3105785" cy="504825"/>
            <wp:effectExtent l="0" t="0" r="0" b="9525"/>
            <wp:docPr id="1086" name="รูปภาพ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105785" cy="504825"/>
                    </a:xfrm>
                    <a:prstGeom prst="rect">
                      <a:avLst/>
                    </a:prstGeom>
                    <a:noFill/>
                  </pic:spPr>
                </pic:pic>
              </a:graphicData>
            </a:graphic>
          </wp:inline>
        </w:drawing>
      </w:r>
    </w:p>
    <w:p w:rsidR="0054380B" w:rsidRPr="002C4596" w:rsidRDefault="0054380B" w:rsidP="0054380B">
      <w:pPr>
        <w:autoSpaceDE w:val="0"/>
        <w:autoSpaceDN w:val="0"/>
        <w:adjustRightInd w:val="0"/>
        <w:ind w:firstLine="1440"/>
        <w:jc w:val="thaiDistribute"/>
        <w:rPr>
          <w:rFonts w:ascii="TH SarabunIT๙" w:eastAsiaTheme="minorHAnsi" w:hAnsi="TH SarabunIT๙" w:cs="TH SarabunIT๙"/>
          <w:sz w:val="32"/>
          <w:szCs w:val="32"/>
        </w:rPr>
      </w:pPr>
      <w:r w:rsidRPr="002C4596">
        <w:rPr>
          <w:rFonts w:ascii="TH SarabunIT๙" w:eastAsiaTheme="minorHAnsi" w:hAnsi="TH SarabunIT๙" w:cs="TH SarabunIT๙"/>
          <w:sz w:val="32"/>
          <w:szCs w:val="32"/>
          <w:cs/>
        </w:rPr>
        <w:t xml:space="preserve">เพื่อให้สอดคล้องกับศักยภาพการพัฒนาจังหวัดและบริบทการเปลี่ยนแปลงทางเศรษฐกิจและสังคมของประเทศ และก้าวไปสู่วิสัยทัศน์การพัฒนาจังหวัดที่พึงปรารถนาในระยะเวลา </w:t>
      </w:r>
      <w:r w:rsidRPr="002C4596">
        <w:rPr>
          <w:rFonts w:ascii="TH SarabunIT๙" w:eastAsiaTheme="minorHAnsi" w:hAnsi="TH SarabunIT๙" w:cs="TH SarabunIT๙"/>
          <w:sz w:val="32"/>
          <w:szCs w:val="32"/>
        </w:rPr>
        <w:t>5</w:t>
      </w:r>
      <w:r w:rsidRPr="002C4596">
        <w:rPr>
          <w:rFonts w:ascii="TH SarabunIT๙" w:eastAsiaTheme="minorHAnsi" w:hAnsi="TH SarabunIT๙" w:cs="TH SarabunIT๙"/>
          <w:sz w:val="32"/>
          <w:szCs w:val="32"/>
          <w:cs/>
        </w:rPr>
        <w:t xml:space="preserve"> ปี จังหวัดจึงกำหนดเป้าประสงค์รวมของการพัฒนา ดังนี้ </w:t>
      </w:r>
    </w:p>
    <w:p w:rsidR="0054380B" w:rsidRPr="002C4596" w:rsidRDefault="0054380B" w:rsidP="0054380B">
      <w:pPr>
        <w:autoSpaceDE w:val="0"/>
        <w:autoSpaceDN w:val="0"/>
        <w:adjustRightInd w:val="0"/>
        <w:ind w:firstLine="1440"/>
        <w:jc w:val="thaiDistribute"/>
        <w:rPr>
          <w:rFonts w:ascii="TH SarabunIT๙" w:eastAsiaTheme="minorHAnsi" w:hAnsi="TH SarabunIT๙" w:cs="TH SarabunIT๙"/>
          <w:sz w:val="32"/>
          <w:szCs w:val="32"/>
        </w:rPr>
      </w:pPr>
      <w:r w:rsidRPr="002C4596">
        <w:rPr>
          <w:rFonts w:ascii="TH SarabunIT๙" w:eastAsiaTheme="minorHAnsi" w:hAnsi="TH SarabunIT๙" w:cs="TH SarabunIT๙"/>
          <w:sz w:val="32"/>
          <w:szCs w:val="32"/>
        </w:rPr>
        <w:t xml:space="preserve">1. </w:t>
      </w:r>
      <w:r w:rsidRPr="002C4596">
        <w:rPr>
          <w:rFonts w:ascii="TH SarabunIT๙" w:eastAsiaTheme="minorHAnsi" w:hAnsi="TH SarabunIT๙" w:cs="TH SarabunIT๙"/>
          <w:sz w:val="32"/>
          <w:szCs w:val="32"/>
          <w:cs/>
        </w:rPr>
        <w:t>พัทลุงเมืองเกษตรคุณภาพมาตรฐานสากล การเกษตรของจังหวัด สร้างความมั่นคงทางเศรษฐกิจ กระจายรายได้ สร้างงาน อาชีพแก่เกษตร และชุมชน</w:t>
      </w:r>
    </w:p>
    <w:p w:rsidR="0054380B" w:rsidRPr="002C4596" w:rsidRDefault="0054380B" w:rsidP="0054380B">
      <w:pPr>
        <w:autoSpaceDE w:val="0"/>
        <w:autoSpaceDN w:val="0"/>
        <w:adjustRightInd w:val="0"/>
        <w:ind w:firstLine="1440"/>
        <w:jc w:val="thaiDistribute"/>
        <w:rPr>
          <w:rFonts w:ascii="TH SarabunIT๙" w:eastAsiaTheme="minorHAnsi" w:hAnsi="TH SarabunIT๙" w:cs="TH SarabunIT๙"/>
          <w:sz w:val="32"/>
          <w:szCs w:val="32"/>
        </w:rPr>
      </w:pPr>
      <w:r w:rsidRPr="002C4596">
        <w:rPr>
          <w:rFonts w:ascii="TH SarabunIT๙" w:eastAsiaTheme="minorHAnsi" w:hAnsi="TH SarabunIT๙" w:cs="TH SarabunIT๙"/>
          <w:sz w:val="32"/>
          <w:szCs w:val="32"/>
        </w:rPr>
        <w:t xml:space="preserve">2. </w:t>
      </w:r>
      <w:r w:rsidRPr="002C4596">
        <w:rPr>
          <w:rFonts w:ascii="TH SarabunIT๙" w:eastAsiaTheme="minorHAnsi" w:hAnsi="TH SarabunIT๙" w:cs="TH SarabunIT๙"/>
          <w:sz w:val="32"/>
          <w:szCs w:val="32"/>
          <w:cs/>
        </w:rPr>
        <w:t>การท่องเที่ยวสร้างความมั่นคงทางเศรษฐกิจกระจายรายได้สู่จังหวัดและรักษาสิ่งแวดล้อมที่ยั่งยืน</w:t>
      </w:r>
    </w:p>
    <w:p w:rsidR="0054380B" w:rsidRPr="002C4596" w:rsidRDefault="0054380B" w:rsidP="0054380B">
      <w:pPr>
        <w:autoSpaceDE w:val="0"/>
        <w:autoSpaceDN w:val="0"/>
        <w:adjustRightInd w:val="0"/>
        <w:ind w:firstLine="1440"/>
        <w:jc w:val="thaiDistribute"/>
        <w:rPr>
          <w:rFonts w:ascii="TH SarabunIT๙" w:eastAsiaTheme="minorHAnsi" w:hAnsi="TH SarabunIT๙" w:cs="TH SarabunIT๙"/>
          <w:sz w:val="32"/>
          <w:szCs w:val="32"/>
        </w:rPr>
      </w:pPr>
      <w:r w:rsidRPr="002C4596">
        <w:rPr>
          <w:rFonts w:ascii="TH SarabunIT๙" w:eastAsiaTheme="minorHAnsi" w:hAnsi="TH SarabunIT๙" w:cs="TH SarabunIT๙"/>
          <w:sz w:val="32"/>
          <w:szCs w:val="32"/>
        </w:rPr>
        <w:t xml:space="preserve">3. </w:t>
      </w:r>
      <w:r w:rsidRPr="002C4596">
        <w:rPr>
          <w:rFonts w:ascii="TH SarabunIT๙" w:eastAsiaTheme="minorHAnsi" w:hAnsi="TH SarabunIT๙" w:cs="TH SarabunIT๙"/>
          <w:sz w:val="32"/>
          <w:szCs w:val="32"/>
          <w:cs/>
        </w:rPr>
        <w:t>ประชาชนมีคุณภาพ เรียนรู้ตลอดชีวิต สังคมน่าอยู่ และมีความสงบด้วยหลักปรัชญาเศรษฐกิจพอเพียง</w:t>
      </w:r>
    </w:p>
    <w:p w:rsidR="0054380B" w:rsidRPr="002C4596" w:rsidRDefault="0054380B" w:rsidP="0054380B">
      <w:pPr>
        <w:autoSpaceDE w:val="0"/>
        <w:autoSpaceDN w:val="0"/>
        <w:adjustRightInd w:val="0"/>
        <w:ind w:firstLine="1440"/>
        <w:jc w:val="thaiDistribute"/>
        <w:rPr>
          <w:rFonts w:ascii="TH SarabunIT๙" w:eastAsiaTheme="minorHAnsi" w:hAnsi="TH SarabunIT๙" w:cs="TH SarabunIT๙"/>
          <w:sz w:val="32"/>
          <w:szCs w:val="32"/>
        </w:rPr>
      </w:pPr>
      <w:r w:rsidRPr="002C4596">
        <w:rPr>
          <w:rFonts w:ascii="TH SarabunIT๙" w:eastAsiaTheme="minorHAnsi" w:hAnsi="TH SarabunIT๙" w:cs="TH SarabunIT๙"/>
          <w:sz w:val="32"/>
          <w:szCs w:val="32"/>
        </w:rPr>
        <w:t xml:space="preserve">4. </w:t>
      </w:r>
      <w:r w:rsidRPr="002C4596">
        <w:rPr>
          <w:rFonts w:ascii="TH SarabunIT๙" w:eastAsiaTheme="minorHAnsi" w:hAnsi="TH SarabunIT๙" w:cs="TH SarabunIT๙"/>
          <w:sz w:val="32"/>
          <w:szCs w:val="32"/>
          <w:cs/>
        </w:rPr>
        <w:t>พัทลุงเมืองสีเขียว ทรัพยากร ธรรมชาติอุดมสมบูรณ์ ชุมชนมีสิ่งแวดล้อมดี</w:t>
      </w:r>
    </w:p>
    <w:p w:rsidR="008777C5" w:rsidRPr="002C4596" w:rsidRDefault="0054380B" w:rsidP="0054380B">
      <w:pPr>
        <w:autoSpaceDE w:val="0"/>
        <w:autoSpaceDN w:val="0"/>
        <w:adjustRightInd w:val="0"/>
        <w:ind w:firstLine="1440"/>
        <w:jc w:val="thaiDistribute"/>
        <w:rPr>
          <w:rFonts w:ascii="TH SarabunIT๙" w:eastAsiaTheme="minorHAnsi" w:hAnsi="TH SarabunIT๙" w:cs="TH SarabunIT๙"/>
          <w:sz w:val="32"/>
          <w:szCs w:val="32"/>
        </w:rPr>
      </w:pPr>
      <w:r w:rsidRPr="002C4596">
        <w:rPr>
          <w:rFonts w:ascii="TH SarabunIT๙" w:eastAsiaTheme="minorHAnsi" w:hAnsi="TH SarabunIT๙" w:cs="TH SarabunIT๙"/>
          <w:sz w:val="32"/>
          <w:szCs w:val="32"/>
        </w:rPr>
        <w:t xml:space="preserve">5. </w:t>
      </w:r>
      <w:r w:rsidRPr="002C4596">
        <w:rPr>
          <w:rFonts w:ascii="TH SarabunIT๙" w:eastAsiaTheme="minorHAnsi" w:hAnsi="TH SarabunIT๙" w:cs="TH SarabunIT๙"/>
          <w:sz w:val="32"/>
          <w:szCs w:val="32"/>
          <w:cs/>
        </w:rPr>
        <w:t>ระบบโครงสร้างพื้นฐานมีประสิทธิภาพ การคมนาคมปลอดภัย การบริหารจัดการมี</w:t>
      </w:r>
      <w:r w:rsidR="00DB0AA7" w:rsidRPr="002C4596">
        <w:rPr>
          <w:rFonts w:ascii="TH SarabunIT๙" w:eastAsiaTheme="minorHAnsi" w:hAnsi="TH SarabunIT๙" w:cs="TH SarabunIT๙"/>
          <w:sz w:val="32"/>
          <w:szCs w:val="32"/>
          <w:cs/>
        </w:rPr>
        <w:t xml:space="preserve">     </w:t>
      </w:r>
      <w:r w:rsidRPr="002C4596">
        <w:rPr>
          <w:rFonts w:ascii="TH SarabunIT๙" w:eastAsiaTheme="minorHAnsi" w:hAnsi="TH SarabunIT๙" w:cs="TH SarabunIT๙"/>
          <w:sz w:val="32"/>
          <w:szCs w:val="32"/>
          <w:cs/>
        </w:rPr>
        <w:t>ธรรมาภิบาล</w:t>
      </w:r>
    </w:p>
    <w:p w:rsidR="0085459F" w:rsidRPr="002C4596" w:rsidRDefault="0085459F" w:rsidP="0085459F">
      <w:pPr>
        <w:jc w:val="center"/>
        <w:rPr>
          <w:rFonts w:ascii="TH SarabunIT๙" w:eastAsiaTheme="minorHAnsi" w:hAnsi="TH SarabunIT๙" w:cs="TH SarabunIT๙"/>
          <w:sz w:val="32"/>
          <w:szCs w:val="32"/>
        </w:rPr>
      </w:pPr>
      <w:r w:rsidRPr="002C4596">
        <w:rPr>
          <w:rFonts w:ascii="TH SarabunIT๙" w:eastAsiaTheme="minorHAnsi" w:hAnsi="TH SarabunIT๙" w:cs="TH SarabunIT๙"/>
          <w:noProof/>
          <w:sz w:val="32"/>
          <w:szCs w:val="32"/>
        </w:rPr>
        <w:drawing>
          <wp:inline distT="0" distB="0" distL="0" distR="0" wp14:anchorId="5CE3D278" wp14:editId="2B0E237B">
            <wp:extent cx="2686685" cy="504825"/>
            <wp:effectExtent l="0" t="0" r="0" b="9525"/>
            <wp:docPr id="1087" name="รูปภาพ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686685" cy="504825"/>
                    </a:xfrm>
                    <a:prstGeom prst="rect">
                      <a:avLst/>
                    </a:prstGeom>
                    <a:noFill/>
                  </pic:spPr>
                </pic:pic>
              </a:graphicData>
            </a:graphic>
          </wp:inline>
        </w:drawing>
      </w:r>
    </w:p>
    <w:p w:rsidR="0085459F" w:rsidRPr="002C4596" w:rsidRDefault="0085459F" w:rsidP="0085459F">
      <w:pPr>
        <w:pStyle w:val="10"/>
        <w:ind w:firstLine="1571"/>
        <w:jc w:val="thaiDistribute"/>
        <w:rPr>
          <w:rFonts w:ascii="TH SarabunIT๙" w:hAnsi="TH SarabunIT๙" w:cs="TH SarabunIT๙"/>
          <w:sz w:val="32"/>
          <w:szCs w:val="32"/>
        </w:rPr>
      </w:pPr>
      <w:r w:rsidRPr="002C4596">
        <w:rPr>
          <w:rFonts w:ascii="TH SarabunIT๙" w:hAnsi="TH SarabunIT๙" w:cs="TH SarabunIT๙"/>
          <w:sz w:val="32"/>
          <w:szCs w:val="32"/>
          <w:cs/>
        </w:rPr>
        <w:t>จังหวัดพัทลุงได้กำหนดประเด็นยุทธศาสตร์ ๕ ประเด็น โดยจัดลำดับความสำคัญของ</w:t>
      </w:r>
      <w:r w:rsidRPr="002C4596">
        <w:rPr>
          <w:rFonts w:ascii="TH SarabunIT๙" w:hAnsi="TH SarabunIT๙" w:cs="TH SarabunIT๙"/>
          <w:sz w:val="32"/>
          <w:szCs w:val="32"/>
          <w:cs/>
        </w:rPr>
        <w:br/>
        <w:t>ประเด็นยุทธศาสตร์ ดังนี้</w:t>
      </w:r>
    </w:p>
    <w:p w:rsidR="0085459F" w:rsidRPr="002C4596" w:rsidRDefault="0085459F" w:rsidP="0085459F">
      <w:pPr>
        <w:pStyle w:val="10"/>
        <w:ind w:left="3600" w:hanging="2160"/>
        <w:rPr>
          <w:rFonts w:ascii="TH SarabunIT๙" w:hAnsi="TH SarabunIT๙" w:cs="TH SarabunIT๙"/>
          <w:sz w:val="32"/>
          <w:szCs w:val="32"/>
          <w:cs/>
        </w:rPr>
      </w:pPr>
      <w:r w:rsidRPr="002C4596">
        <w:rPr>
          <w:rFonts w:ascii="TH SarabunIT๙" w:hAnsi="TH SarabunIT๙" w:cs="TH SarabunIT๙"/>
          <w:sz w:val="32"/>
          <w:szCs w:val="32"/>
          <w:cs/>
        </w:rPr>
        <w:t>ประเด็นยุทธศาสตร์ที่ ๑</w:t>
      </w:r>
      <w:r w:rsidRPr="002C4596">
        <w:rPr>
          <w:rFonts w:ascii="TH SarabunIT๙" w:hAnsi="TH SarabunIT๙" w:cs="TH SarabunIT๙"/>
          <w:sz w:val="32"/>
          <w:szCs w:val="32"/>
          <w:cs/>
        </w:rPr>
        <w:tab/>
        <w:t>การเพิ่มขีดความสามารถภาคเกษตร อุตสาหกรรมต่อเนื่องจากการเกษตร ผลิตภัณฑ์ชุมชน และท้องถิ่น</w:t>
      </w:r>
    </w:p>
    <w:p w:rsidR="0085459F" w:rsidRPr="002C4596" w:rsidRDefault="0085459F" w:rsidP="0085459F">
      <w:pPr>
        <w:pStyle w:val="10"/>
        <w:ind w:left="3600" w:hanging="2182"/>
        <w:rPr>
          <w:rFonts w:ascii="TH SarabunIT๙" w:hAnsi="TH SarabunIT๙" w:cs="TH SarabunIT๙"/>
          <w:sz w:val="32"/>
          <w:szCs w:val="32"/>
        </w:rPr>
      </w:pPr>
      <w:r w:rsidRPr="002C4596">
        <w:rPr>
          <w:rFonts w:ascii="TH SarabunIT๙" w:hAnsi="TH SarabunIT๙" w:cs="TH SarabunIT๙"/>
          <w:sz w:val="32"/>
          <w:szCs w:val="32"/>
          <w:cs/>
        </w:rPr>
        <w:t>ประเด็นยุทธศาสตร์ที่ ๒</w:t>
      </w:r>
      <w:r w:rsidRPr="002C4596">
        <w:rPr>
          <w:rFonts w:ascii="TH SarabunIT๙" w:hAnsi="TH SarabunIT๙" w:cs="TH SarabunIT๙"/>
          <w:sz w:val="32"/>
          <w:szCs w:val="32"/>
          <w:cs/>
        </w:rPr>
        <w:tab/>
        <w:t>การพัฒนาสู่อุตสาหกรรมท่องเที่ยวเชิงนิเวศน์แบบเพิ่มคุณค่าครบวงจรที่ยั่งยืน</w:t>
      </w:r>
      <w:r w:rsidRPr="002C4596">
        <w:rPr>
          <w:rFonts w:ascii="TH SarabunIT๙" w:hAnsi="TH SarabunIT๙" w:cs="TH SarabunIT๙"/>
          <w:sz w:val="32"/>
          <w:szCs w:val="32"/>
        </w:rPr>
        <w:t xml:space="preserve"> </w:t>
      </w:r>
    </w:p>
    <w:p w:rsidR="0085459F" w:rsidRPr="002C4596" w:rsidRDefault="0085459F" w:rsidP="0085459F">
      <w:pPr>
        <w:pStyle w:val="10"/>
        <w:ind w:left="3593" w:hanging="2175"/>
        <w:rPr>
          <w:rFonts w:ascii="TH SarabunIT๙" w:hAnsi="TH SarabunIT๙" w:cs="TH SarabunIT๙"/>
          <w:sz w:val="32"/>
          <w:szCs w:val="32"/>
        </w:rPr>
      </w:pPr>
      <w:r w:rsidRPr="002C4596">
        <w:rPr>
          <w:rFonts w:ascii="TH SarabunIT๙" w:hAnsi="TH SarabunIT๙" w:cs="TH SarabunIT๙"/>
          <w:sz w:val="32"/>
          <w:szCs w:val="32"/>
          <w:cs/>
        </w:rPr>
        <w:t>ประเด็นยุทธศาสตร์ที่ ๓</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การพัฒนาคนคุณภาพ สังคมคุณธรรม สู่เมืองแห่งภูมิปัญญาและสุขภาวะยั่งยืน</w:t>
      </w:r>
      <w:r w:rsidRPr="002C4596">
        <w:rPr>
          <w:rFonts w:ascii="TH SarabunIT๙" w:hAnsi="TH SarabunIT๙" w:cs="TH SarabunIT๙"/>
          <w:sz w:val="32"/>
          <w:szCs w:val="32"/>
        </w:rPr>
        <w:t xml:space="preserve"> </w:t>
      </w:r>
    </w:p>
    <w:p w:rsidR="0085459F" w:rsidRPr="002C4596" w:rsidRDefault="0085459F" w:rsidP="0085459F">
      <w:pPr>
        <w:pStyle w:val="10"/>
        <w:ind w:left="3402" w:hanging="1984"/>
        <w:rPr>
          <w:rFonts w:ascii="TH SarabunIT๙" w:hAnsi="TH SarabunIT๙" w:cs="TH SarabunIT๙"/>
          <w:sz w:val="32"/>
          <w:szCs w:val="32"/>
        </w:rPr>
      </w:pPr>
      <w:r w:rsidRPr="002C4596">
        <w:rPr>
          <w:rFonts w:ascii="TH SarabunIT๙" w:hAnsi="TH SarabunIT๙" w:cs="TH SarabunIT๙"/>
          <w:sz w:val="32"/>
          <w:szCs w:val="32"/>
          <w:cs/>
        </w:rPr>
        <w:t>ประเด็นยุทธศาสตร์ที่ ๔</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การจัดการทรัพยากรธรรมชาติ และสิ่งแวดล้อมที่ยั่งยืน</w:t>
      </w:r>
      <w:r w:rsidRPr="002C4596">
        <w:rPr>
          <w:rFonts w:ascii="TH SarabunIT๙" w:hAnsi="TH SarabunIT๙" w:cs="TH SarabunIT๙"/>
          <w:sz w:val="32"/>
          <w:szCs w:val="32"/>
        </w:rPr>
        <w:t xml:space="preserve"> </w:t>
      </w:r>
    </w:p>
    <w:p w:rsidR="0085459F" w:rsidRPr="002C4596" w:rsidRDefault="0085459F" w:rsidP="0085459F">
      <w:pPr>
        <w:pStyle w:val="10"/>
        <w:ind w:left="3593" w:hanging="2175"/>
        <w:rPr>
          <w:rFonts w:ascii="TH SarabunIT๙" w:hAnsi="TH SarabunIT๙" w:cs="TH SarabunIT๙"/>
          <w:sz w:val="32"/>
          <w:szCs w:val="32"/>
        </w:rPr>
      </w:pPr>
      <w:r w:rsidRPr="002C4596">
        <w:rPr>
          <w:rFonts w:ascii="TH SarabunIT๙" w:hAnsi="TH SarabunIT๙" w:cs="TH SarabunIT๙"/>
          <w:sz w:val="32"/>
          <w:szCs w:val="32"/>
          <w:cs/>
        </w:rPr>
        <w:t>ประเด็นยุทธศาสตร์ที่ ๕</w:t>
      </w: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การพัฒนาโครงสร้างพื้นฐาน และการบริหารจัดการบ้านเมือง </w:t>
      </w:r>
      <w:r w:rsidRPr="002C4596">
        <w:rPr>
          <w:rFonts w:ascii="TH SarabunIT๙" w:hAnsi="TH SarabunIT๙" w:cs="TH SarabunIT๙"/>
          <w:sz w:val="32"/>
          <w:szCs w:val="32"/>
          <w:cs/>
        </w:rPr>
        <w:br/>
        <w:t>รองรับการเปลี่ยนแปลง และการพัฒนาสู่เมืองน่าอยู่</w:t>
      </w:r>
    </w:p>
    <w:p w:rsidR="00681458" w:rsidRPr="002C4596" w:rsidRDefault="00C40115" w:rsidP="00C40115">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ab/>
      </w:r>
      <w:r w:rsidR="00DB0AA7" w:rsidRPr="002C4596">
        <w:rPr>
          <w:rFonts w:ascii="TH SarabunIT๙" w:hAnsi="TH SarabunIT๙" w:cs="TH SarabunIT๙"/>
          <w:b/>
          <w:bCs/>
          <w:sz w:val="32"/>
          <w:szCs w:val="32"/>
          <w:cs/>
        </w:rPr>
        <w:t>๑.</w:t>
      </w:r>
      <w:r w:rsidR="00502340" w:rsidRPr="002C4596">
        <w:rPr>
          <w:rFonts w:ascii="TH SarabunIT๙" w:hAnsi="TH SarabunIT๙" w:cs="TH SarabunIT๙"/>
          <w:b/>
          <w:bCs/>
          <w:sz w:val="32"/>
          <w:szCs w:val="32"/>
          <w:cs/>
        </w:rPr>
        <w:t>4</w:t>
      </w:r>
      <w:r w:rsidRPr="002C4596">
        <w:rPr>
          <w:rFonts w:ascii="TH SarabunIT๙" w:hAnsi="TH SarabunIT๙" w:cs="TH SarabunIT๙"/>
          <w:b/>
          <w:bCs/>
          <w:sz w:val="32"/>
          <w:szCs w:val="32"/>
          <w:cs/>
        </w:rPr>
        <w:t xml:space="preserve"> </w:t>
      </w:r>
      <w:r w:rsidR="00FF40A8" w:rsidRPr="002C4596">
        <w:rPr>
          <w:rFonts w:ascii="TH SarabunIT๙" w:hAnsi="TH SarabunIT๙" w:cs="TH SarabunIT๙"/>
          <w:b/>
          <w:bCs/>
          <w:sz w:val="32"/>
          <w:szCs w:val="32"/>
          <w:cs/>
        </w:rPr>
        <w:t>ยุทธศาสตร์การพัฒนาขององค์กรปกครองส่วนท้องถิ่นในเขตจังหวัดพัทลุง</w:t>
      </w:r>
    </w:p>
    <w:p w:rsidR="004A621F" w:rsidRPr="002C4596" w:rsidRDefault="004A621F" w:rsidP="008F1B4E">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 xml:space="preserve">วิสัยทัศน์ </w:t>
      </w:r>
    </w:p>
    <w:p w:rsidR="00FF40A8" w:rsidRPr="002C4596" w:rsidRDefault="004A621F" w:rsidP="004A621F">
      <w:pPr>
        <w:tabs>
          <w:tab w:val="left" w:pos="1134"/>
        </w:tabs>
        <w:jc w:val="center"/>
        <w:rPr>
          <w:rFonts w:ascii="TH SarabunIT๙" w:hAnsi="TH SarabunIT๙" w:cs="TH SarabunIT๙"/>
          <w:b/>
          <w:bCs/>
          <w:sz w:val="32"/>
          <w:szCs w:val="32"/>
          <w:cs/>
        </w:rPr>
      </w:pPr>
      <w:r w:rsidRPr="002C4596">
        <w:rPr>
          <w:rFonts w:ascii="TH SarabunIT๙" w:hAnsi="TH SarabunIT๙" w:cs="TH SarabunIT๙"/>
          <w:b/>
          <w:bCs/>
          <w:sz w:val="32"/>
          <w:szCs w:val="32"/>
          <w:cs/>
        </w:rPr>
        <w:t>“</w:t>
      </w:r>
      <w:r w:rsidR="00231EA4" w:rsidRPr="002C4596">
        <w:rPr>
          <w:rFonts w:ascii="TH SarabunIT๙" w:hAnsi="TH SarabunIT๙" w:cs="TH SarabunIT๙"/>
          <w:b/>
          <w:bCs/>
          <w:sz w:val="32"/>
          <w:szCs w:val="32"/>
          <w:cs/>
        </w:rPr>
        <w:t>คนมีคุณภาพชีวิตที่ดี  มีเศรษฐกิจมั่นคง  ดำรงวัฒนธรรมท้องถิ่น</w:t>
      </w:r>
      <w:r w:rsidRPr="002C4596">
        <w:rPr>
          <w:rFonts w:ascii="TH SarabunIT๙" w:hAnsi="TH SarabunIT๙" w:cs="TH SarabunIT๙"/>
          <w:b/>
          <w:bCs/>
          <w:sz w:val="32"/>
          <w:szCs w:val="32"/>
          <w:cs/>
        </w:rPr>
        <w:t>”</w:t>
      </w:r>
    </w:p>
    <w:p w:rsidR="008F1B4E" w:rsidRPr="002C4596" w:rsidRDefault="008F1B4E" w:rsidP="004A621F">
      <w:pPr>
        <w:spacing w:before="240"/>
        <w:ind w:left="720" w:firstLine="720"/>
        <w:rPr>
          <w:rFonts w:ascii="TH SarabunIT๙" w:hAnsi="TH SarabunIT๙" w:cs="TH SarabunIT๙"/>
          <w:b/>
          <w:bCs/>
          <w:szCs w:val="32"/>
        </w:rPr>
      </w:pPr>
      <w:r w:rsidRPr="002C4596">
        <w:rPr>
          <w:rFonts w:ascii="TH SarabunIT๙" w:hAnsi="TH SarabunIT๙" w:cs="TH SarabunIT๙"/>
          <w:b/>
          <w:bCs/>
          <w:szCs w:val="32"/>
          <w:cs/>
        </w:rPr>
        <w:t>พันธกิจ</w:t>
      </w:r>
    </w:p>
    <w:p w:rsidR="004A621F" w:rsidRPr="002C4596" w:rsidRDefault="004A621F" w:rsidP="004A621F">
      <w:pPr>
        <w:ind w:firstLine="1440"/>
        <w:jc w:val="thaiDistribute"/>
        <w:rPr>
          <w:rFonts w:ascii="TH SarabunIT๙" w:hAnsi="TH SarabunIT๙" w:cs="TH SarabunIT๙"/>
          <w:szCs w:val="32"/>
        </w:rPr>
      </w:pPr>
      <w:r w:rsidRPr="002C4596">
        <w:rPr>
          <w:rFonts w:ascii="TH SarabunIT๙" w:hAnsi="TH SarabunIT๙" w:cs="TH SarabunIT๙"/>
          <w:szCs w:val="32"/>
          <w:cs/>
        </w:rPr>
        <w:t>๑. พัฒนาระบบโครงสร้างพื้นฐานให้ประชาชนมีความสะดวกปลอดภัยและทั่วถึง พร้อมทั้งเชื่อมโยงไปสู่ภาคการเกษตร อุตสาหกรรมและการท่องเที่ยวอย่างมีคุณภาพ และได้มาตรฐาน</w:t>
      </w:r>
    </w:p>
    <w:p w:rsidR="004A621F" w:rsidRPr="002C4596" w:rsidRDefault="004A621F" w:rsidP="004A621F">
      <w:pPr>
        <w:ind w:firstLine="1440"/>
        <w:jc w:val="thaiDistribute"/>
        <w:rPr>
          <w:rFonts w:ascii="TH SarabunIT๙" w:hAnsi="TH SarabunIT๙" w:cs="TH SarabunIT๙"/>
          <w:szCs w:val="32"/>
        </w:rPr>
      </w:pPr>
      <w:r w:rsidRPr="002C4596">
        <w:rPr>
          <w:rFonts w:ascii="TH SarabunIT๙" w:hAnsi="TH SarabunIT๙" w:cs="TH SarabunIT๙"/>
          <w:szCs w:val="32"/>
          <w:cs/>
        </w:rPr>
        <w:t xml:space="preserve">๒. ส่งเสริมและพัฒนาให้ประชาชนมีคุณภาพ มีสุขภาพดี มีความรู้ มีคุณธรรม และมีความปลอดภัยในชีวิตและทรัพย์สิน โดยการสนับสนุนการศึกษาทุกระดับอย่างมีคุณภาพ สนับสนุนกิจกรรมด้านสาธารณสุข ให้มีประสิทธิภาพและได้มาตรฐาน </w:t>
      </w:r>
    </w:p>
    <w:p w:rsidR="004A621F" w:rsidRPr="002C4596" w:rsidRDefault="004A621F" w:rsidP="004A621F">
      <w:pPr>
        <w:ind w:firstLine="1440"/>
        <w:jc w:val="thaiDistribute"/>
        <w:rPr>
          <w:rFonts w:ascii="TH SarabunIT๙" w:hAnsi="TH SarabunIT๙" w:cs="TH SarabunIT๙"/>
          <w:szCs w:val="32"/>
        </w:rPr>
      </w:pPr>
      <w:r w:rsidRPr="002C4596">
        <w:rPr>
          <w:rFonts w:ascii="TH SarabunIT๙" w:hAnsi="TH SarabunIT๙" w:cs="TH SarabunIT๙"/>
          <w:szCs w:val="32"/>
          <w:cs/>
        </w:rPr>
        <w:t xml:space="preserve">๓. ส่งเสริมให้ประชาชนมีส่วนร่วมในการจัดการทรัพยากรธรรมชาติและสิ่งแวดล้อม เพื่อการพัฒนาที่สมดุล และเสริมสร้างศักยภาพในการป้องกันและบรรเทาสาธารณภัยของท้องถิ่น </w:t>
      </w:r>
    </w:p>
    <w:p w:rsidR="004A621F" w:rsidRPr="002C4596" w:rsidRDefault="004A621F" w:rsidP="004A621F">
      <w:pPr>
        <w:ind w:firstLine="1440"/>
        <w:jc w:val="thaiDistribute"/>
        <w:rPr>
          <w:rFonts w:ascii="TH SarabunIT๙" w:hAnsi="TH SarabunIT๙" w:cs="TH SarabunIT๙"/>
          <w:szCs w:val="32"/>
        </w:rPr>
      </w:pPr>
      <w:r w:rsidRPr="002C4596">
        <w:rPr>
          <w:rFonts w:ascii="TH SarabunIT๙" w:hAnsi="TH SarabunIT๙" w:cs="TH SarabunIT๙"/>
          <w:szCs w:val="32"/>
          <w:cs/>
        </w:rPr>
        <w:t>๔. ส่งเสริมให้ประชาชนทำการเกษตรตามหลักปรัชญาของเศรษฐกิจพอเพีย</w:t>
      </w:r>
      <w:r w:rsidR="00357709" w:rsidRPr="002C4596">
        <w:rPr>
          <w:rFonts w:ascii="TH SarabunIT๙" w:hAnsi="TH SarabunIT๙" w:cs="TH SarabunIT๙"/>
          <w:szCs w:val="32"/>
          <w:cs/>
        </w:rPr>
        <w:t>ง</w:t>
      </w:r>
      <w:r w:rsidRPr="002C4596">
        <w:rPr>
          <w:rFonts w:ascii="TH SarabunIT๙" w:hAnsi="TH SarabunIT๙" w:cs="TH SarabunIT๙"/>
          <w:szCs w:val="32"/>
          <w:cs/>
        </w:rPr>
        <w:t xml:space="preserve"> มีการรวมกลุ่มแปรรูปผลผลิต การลดต้นทุนการผลิต การสร้างมูลค่าเพิ่ม การพัฒนาผลิตภัณฑ์ต่อเนื่องจากการเกษตร และการส่งเสริมช่องทางการตลาดให้ชุมชนเกิดความเข้มแข็งอย่างยั่งยืน</w:t>
      </w:r>
    </w:p>
    <w:p w:rsidR="004A621F" w:rsidRPr="002C4596" w:rsidRDefault="004A621F" w:rsidP="004A621F">
      <w:pPr>
        <w:ind w:firstLine="1440"/>
        <w:rPr>
          <w:rFonts w:ascii="TH SarabunIT๙" w:hAnsi="TH SarabunIT๙" w:cs="TH SarabunIT๙"/>
          <w:szCs w:val="32"/>
        </w:rPr>
      </w:pPr>
      <w:r w:rsidRPr="002C4596">
        <w:rPr>
          <w:rFonts w:ascii="TH SarabunIT๙" w:hAnsi="TH SarabunIT๙" w:cs="TH SarabunIT๙"/>
          <w:szCs w:val="32"/>
          <w:cs/>
        </w:rPr>
        <w:t xml:space="preserve">๕. ส่งเสริมการท่องเที่ยวชุมชนให้มีคุณภาพมาตรฐานการท่องเที่ยว โดยการมีส่วนร่วมของคนในชุมชน ให้มีความเข้มแข็งและยั่งยืน </w:t>
      </w:r>
    </w:p>
    <w:p w:rsidR="004A621F" w:rsidRPr="002C4596" w:rsidRDefault="004A621F" w:rsidP="004A621F">
      <w:pPr>
        <w:ind w:firstLine="1440"/>
        <w:jc w:val="thaiDistribute"/>
        <w:rPr>
          <w:rFonts w:ascii="TH SarabunIT๙" w:hAnsi="TH SarabunIT๙" w:cs="TH SarabunIT๙"/>
          <w:szCs w:val="32"/>
        </w:rPr>
      </w:pPr>
      <w:r w:rsidRPr="002C4596">
        <w:rPr>
          <w:rFonts w:ascii="TH SarabunIT๙" w:hAnsi="TH SarabunIT๙" w:cs="TH SarabunIT๙"/>
          <w:szCs w:val="32"/>
          <w:cs/>
        </w:rPr>
        <w:t>๖. ส่งเสริมศาสนา ศิลปวัฒนธรรม จารีตประเพณี และภูมิปัญญาท้องถิ่นให้คงอยู่สืบไป โดยการมีส่วนร่วมของประชาชนในท้องถิ่น</w:t>
      </w:r>
    </w:p>
    <w:p w:rsidR="004A621F" w:rsidRPr="002C4596" w:rsidRDefault="004A621F" w:rsidP="004A621F">
      <w:pPr>
        <w:ind w:left="720" w:firstLine="720"/>
        <w:rPr>
          <w:rFonts w:ascii="TH SarabunIT๙" w:hAnsi="TH SarabunIT๙" w:cs="TH SarabunIT๙"/>
          <w:szCs w:val="32"/>
        </w:rPr>
      </w:pPr>
      <w:r w:rsidRPr="002C4596">
        <w:rPr>
          <w:rFonts w:ascii="TH SarabunIT๙" w:hAnsi="TH SarabunIT๙" w:cs="TH SarabunIT๙"/>
          <w:szCs w:val="32"/>
          <w:cs/>
        </w:rPr>
        <w:t>๗. ส่งเสริมการใช้หลักธรรมาภิบาลในการบริหารจัดการองค์กร</w:t>
      </w:r>
    </w:p>
    <w:p w:rsidR="00357709" w:rsidRPr="002C4596" w:rsidRDefault="00357709" w:rsidP="00357709">
      <w:pPr>
        <w:spacing w:before="240"/>
        <w:ind w:left="720" w:firstLine="720"/>
        <w:rPr>
          <w:rFonts w:ascii="TH SarabunIT๙" w:hAnsi="TH SarabunIT๙" w:cs="TH SarabunIT๙"/>
          <w:b/>
          <w:bCs/>
          <w:szCs w:val="32"/>
        </w:rPr>
      </w:pPr>
      <w:r w:rsidRPr="002C4596">
        <w:rPr>
          <w:rFonts w:ascii="TH SarabunIT๙" w:hAnsi="TH SarabunIT๙" w:cs="TH SarabunIT๙"/>
          <w:b/>
          <w:bCs/>
          <w:szCs w:val="32"/>
          <w:cs/>
        </w:rPr>
        <w:t>ประเด็นยุทธศาสตร์</w:t>
      </w:r>
    </w:p>
    <w:p w:rsidR="009C01FF" w:rsidRPr="002C4596" w:rsidRDefault="009C01FF" w:rsidP="009C01FF">
      <w:pPr>
        <w:ind w:left="720" w:firstLine="720"/>
        <w:rPr>
          <w:rFonts w:ascii="TH SarabunIT๙" w:hAnsi="TH SarabunIT๙" w:cs="TH SarabunIT๙"/>
          <w:szCs w:val="32"/>
          <w:cs/>
        </w:rPr>
      </w:pPr>
      <w:r w:rsidRPr="002C4596">
        <w:rPr>
          <w:rFonts w:ascii="TH SarabunIT๙" w:hAnsi="TH SarabunIT๙" w:cs="TH SarabunIT๙"/>
          <w:b/>
          <w:bCs/>
          <w:szCs w:val="32"/>
          <w:cs/>
        </w:rPr>
        <w:t>ยุทธศาสตร์ที่ ๑</w:t>
      </w:r>
      <w:r w:rsidRPr="002C4596">
        <w:rPr>
          <w:rFonts w:ascii="TH SarabunIT๙" w:hAnsi="TH SarabunIT๙" w:cs="TH SarabunIT๙"/>
          <w:szCs w:val="32"/>
          <w:cs/>
        </w:rPr>
        <w:t xml:space="preserve">  การพัฒนาโครงสร้างพื้นฐานและระบบโลจิสติกส์</w:t>
      </w:r>
    </w:p>
    <w:p w:rsidR="009C01FF" w:rsidRPr="002C4596" w:rsidRDefault="009C01FF" w:rsidP="00F2490F">
      <w:pPr>
        <w:ind w:left="720" w:firstLine="720"/>
        <w:rPr>
          <w:rFonts w:ascii="TH SarabunIT๙" w:hAnsi="TH SarabunIT๙" w:cs="TH SarabunIT๙"/>
          <w:b/>
          <w:bCs/>
          <w:szCs w:val="32"/>
        </w:rPr>
      </w:pPr>
      <w:r w:rsidRPr="002C4596">
        <w:rPr>
          <w:rFonts w:ascii="TH SarabunIT๙" w:hAnsi="TH SarabunIT๙" w:cs="TH SarabunIT๙"/>
          <w:b/>
          <w:bCs/>
          <w:szCs w:val="32"/>
          <w:cs/>
        </w:rPr>
        <w:t>กลยุทธ์</w:t>
      </w:r>
    </w:p>
    <w:p w:rsidR="009C01FF" w:rsidRPr="002C4596" w:rsidRDefault="009C01FF" w:rsidP="00F2490F">
      <w:pPr>
        <w:ind w:left="720" w:firstLine="720"/>
        <w:rPr>
          <w:rFonts w:ascii="TH SarabunIT๙" w:hAnsi="TH SarabunIT๙" w:cs="TH SarabunIT๙"/>
          <w:szCs w:val="32"/>
        </w:rPr>
      </w:pPr>
      <w:r w:rsidRPr="002C4596">
        <w:rPr>
          <w:rFonts w:ascii="TH SarabunIT๙" w:hAnsi="TH SarabunIT๙" w:cs="TH SarabunIT๙"/>
          <w:szCs w:val="32"/>
          <w:cs/>
        </w:rPr>
        <w:t>๑.๑ พัฒนาระบบโครงสร้างพื้นฐานด้านคมนาคมและสาธารณูปโภค</w:t>
      </w:r>
    </w:p>
    <w:p w:rsidR="009C01FF" w:rsidRPr="002C4596" w:rsidRDefault="009C01FF" w:rsidP="00F2490F">
      <w:pPr>
        <w:ind w:left="720" w:firstLine="720"/>
        <w:rPr>
          <w:rFonts w:ascii="TH SarabunIT๙" w:hAnsi="TH SarabunIT๙" w:cs="TH SarabunIT๙"/>
          <w:szCs w:val="32"/>
        </w:rPr>
      </w:pPr>
      <w:r w:rsidRPr="002C4596">
        <w:rPr>
          <w:rFonts w:ascii="TH SarabunIT๙" w:hAnsi="TH SarabunIT๙" w:cs="TH SarabunIT๙"/>
          <w:szCs w:val="32"/>
          <w:cs/>
        </w:rPr>
        <w:t>๑.๒ สนับสนุนการจัดทำและปรับปรุงผังเมือง</w:t>
      </w:r>
    </w:p>
    <w:p w:rsidR="009C01FF" w:rsidRPr="002C4596" w:rsidRDefault="009C01FF" w:rsidP="00B4482D">
      <w:pPr>
        <w:spacing w:before="240"/>
        <w:ind w:left="720" w:firstLine="720"/>
        <w:rPr>
          <w:rFonts w:ascii="TH SarabunIT๙" w:hAnsi="TH SarabunIT๙" w:cs="TH SarabunIT๙"/>
          <w:b/>
          <w:bCs/>
          <w:szCs w:val="32"/>
        </w:rPr>
      </w:pPr>
      <w:r w:rsidRPr="002C4596">
        <w:rPr>
          <w:rFonts w:ascii="TH SarabunIT๙" w:hAnsi="TH SarabunIT๙" w:cs="TH SarabunIT๙"/>
          <w:b/>
          <w:bCs/>
          <w:szCs w:val="32"/>
          <w:cs/>
        </w:rPr>
        <w:t>ยุทธศาสตร์ที่ ๒  การพัฒนาศักยภาพทรัพยากรมนุษย์</w:t>
      </w:r>
    </w:p>
    <w:p w:rsidR="009C01FF" w:rsidRPr="002C4596" w:rsidRDefault="009C01FF" w:rsidP="00E2145E">
      <w:pPr>
        <w:ind w:left="720" w:firstLine="720"/>
        <w:rPr>
          <w:rFonts w:ascii="TH SarabunIT๙" w:hAnsi="TH SarabunIT๙" w:cs="TH SarabunIT๙"/>
          <w:b/>
          <w:bCs/>
          <w:szCs w:val="32"/>
        </w:rPr>
      </w:pPr>
      <w:r w:rsidRPr="002C4596">
        <w:rPr>
          <w:rFonts w:ascii="TH SarabunIT๙" w:hAnsi="TH SarabunIT๙" w:cs="TH SarabunIT๙"/>
          <w:b/>
          <w:bCs/>
          <w:szCs w:val="32"/>
          <w:cs/>
        </w:rPr>
        <w:t>กลยุทธ์</w:t>
      </w:r>
    </w:p>
    <w:p w:rsidR="009C01FF" w:rsidRPr="002C4596" w:rsidRDefault="009C01FF" w:rsidP="00E2145E">
      <w:pPr>
        <w:ind w:firstLine="1440"/>
        <w:jc w:val="thaiDistribute"/>
        <w:rPr>
          <w:rFonts w:ascii="TH SarabunIT๙" w:hAnsi="TH SarabunIT๙" w:cs="TH SarabunIT๙"/>
          <w:szCs w:val="32"/>
        </w:rPr>
      </w:pPr>
      <w:r w:rsidRPr="002C4596">
        <w:rPr>
          <w:rFonts w:ascii="TH SarabunIT๙" w:hAnsi="TH SarabunIT๙" w:cs="TH SarabunIT๙"/>
          <w:szCs w:val="32"/>
          <w:cs/>
        </w:rPr>
        <w:t>๒.๑ ส่งเสริมการศึกษาทั้งในระบบนอกระบบ</w:t>
      </w:r>
      <w:r w:rsidR="00B4482D" w:rsidRPr="002C4596">
        <w:rPr>
          <w:rFonts w:ascii="TH SarabunIT๙" w:hAnsi="TH SarabunIT๙" w:cs="TH SarabunIT๙"/>
          <w:szCs w:val="32"/>
          <w:cs/>
        </w:rPr>
        <w:t xml:space="preserve"> </w:t>
      </w:r>
      <w:r w:rsidRPr="002C4596">
        <w:rPr>
          <w:rFonts w:ascii="TH SarabunIT๙" w:hAnsi="TH SarabunIT๙" w:cs="TH SarabunIT๙"/>
          <w:szCs w:val="32"/>
          <w:cs/>
        </w:rPr>
        <w:t>การศึกษาตามอัธยาศัย และการเรียนรู้ตลอดชีวิต</w:t>
      </w:r>
    </w:p>
    <w:p w:rsidR="009C01FF" w:rsidRPr="002C4596" w:rsidRDefault="009C01FF" w:rsidP="00E2145E">
      <w:pPr>
        <w:ind w:left="720" w:firstLine="720"/>
        <w:rPr>
          <w:rFonts w:ascii="TH SarabunIT๙" w:hAnsi="TH SarabunIT๙" w:cs="TH SarabunIT๙"/>
          <w:szCs w:val="32"/>
        </w:rPr>
      </w:pPr>
      <w:r w:rsidRPr="002C4596">
        <w:rPr>
          <w:rFonts w:ascii="TH SarabunIT๙" w:hAnsi="TH SarabunIT๙" w:cs="TH SarabunIT๙"/>
          <w:szCs w:val="32"/>
          <w:cs/>
        </w:rPr>
        <w:t>๒.๒ การพัฒนาคุณภาพเด็ก เยาวชน สตรี ผู้สูงอายุ  คนพิการ และผู้ด้อยโอกาส</w:t>
      </w:r>
    </w:p>
    <w:p w:rsidR="009C01FF" w:rsidRPr="002C4596" w:rsidRDefault="009C01FF" w:rsidP="00E2145E">
      <w:pPr>
        <w:ind w:left="720" w:firstLine="720"/>
        <w:rPr>
          <w:rFonts w:ascii="TH SarabunIT๙" w:hAnsi="TH SarabunIT๙" w:cs="TH SarabunIT๙"/>
          <w:szCs w:val="32"/>
        </w:rPr>
      </w:pPr>
      <w:r w:rsidRPr="002C4596">
        <w:rPr>
          <w:rFonts w:ascii="TH SarabunIT๙" w:hAnsi="TH SarabunIT๙" w:cs="TH SarabunIT๙"/>
          <w:szCs w:val="32"/>
          <w:cs/>
        </w:rPr>
        <w:t>๒.๓ สนับสนุนการป้องกันโรค การควบคุมโรค และ การสาธารณสุข</w:t>
      </w:r>
    </w:p>
    <w:p w:rsidR="009C01FF" w:rsidRPr="002C4596" w:rsidRDefault="009C01FF" w:rsidP="00E2145E">
      <w:pPr>
        <w:ind w:left="720" w:firstLine="720"/>
        <w:rPr>
          <w:rFonts w:ascii="TH SarabunIT๙" w:hAnsi="TH SarabunIT๙" w:cs="TH SarabunIT๙"/>
          <w:szCs w:val="32"/>
        </w:rPr>
      </w:pPr>
      <w:r w:rsidRPr="002C4596">
        <w:rPr>
          <w:rFonts w:ascii="TH SarabunIT๙" w:hAnsi="TH SarabunIT๙" w:cs="TH SarabunIT๙"/>
          <w:szCs w:val="32"/>
          <w:cs/>
        </w:rPr>
        <w:t>๒.๔ สนับสนุนการป้องกันและแก้ไขปัญหายาเสพติด</w:t>
      </w:r>
    </w:p>
    <w:p w:rsidR="00B4482D" w:rsidRPr="002C4596" w:rsidRDefault="00E2145E" w:rsidP="00E2145E">
      <w:pPr>
        <w:ind w:left="720" w:firstLine="720"/>
        <w:rPr>
          <w:rFonts w:ascii="TH SarabunIT๙" w:hAnsi="TH SarabunIT๙" w:cs="TH SarabunIT๙"/>
          <w:szCs w:val="32"/>
        </w:rPr>
      </w:pPr>
      <w:r w:rsidRPr="002C4596">
        <w:rPr>
          <w:rFonts w:ascii="TH SarabunIT๙" w:hAnsi="TH SarabunIT๙" w:cs="TH SarabunIT๙"/>
          <w:szCs w:val="32"/>
          <w:cs/>
        </w:rPr>
        <w:t>๒.5</w:t>
      </w:r>
      <w:r w:rsidR="009C01FF" w:rsidRPr="002C4596">
        <w:rPr>
          <w:rFonts w:ascii="TH SarabunIT๙" w:hAnsi="TH SarabunIT๙" w:cs="TH SarabunIT๙"/>
          <w:szCs w:val="32"/>
          <w:cs/>
        </w:rPr>
        <w:t xml:space="preserve"> ส่งเสริมการกีฬาและนันทนาการ</w:t>
      </w:r>
    </w:p>
    <w:p w:rsidR="00F2490F" w:rsidRPr="002C4596" w:rsidRDefault="00F2490F" w:rsidP="002302A1">
      <w:pPr>
        <w:tabs>
          <w:tab w:val="left" w:pos="2410"/>
        </w:tabs>
        <w:spacing w:before="240"/>
        <w:ind w:firstLine="1440"/>
        <w:rPr>
          <w:rFonts w:ascii="TH SarabunIT๙" w:hAnsi="TH SarabunIT๙" w:cs="TH SarabunIT๙"/>
          <w:b/>
          <w:bCs/>
          <w:sz w:val="32"/>
          <w:szCs w:val="32"/>
          <w:cs/>
        </w:rPr>
      </w:pPr>
      <w:r w:rsidRPr="002C4596">
        <w:rPr>
          <w:rFonts w:ascii="TH SarabunIT๙" w:hAnsi="TH SarabunIT๙" w:cs="TH SarabunIT๙"/>
          <w:b/>
          <w:bCs/>
          <w:sz w:val="32"/>
          <w:szCs w:val="32"/>
          <w:cs/>
        </w:rPr>
        <w:t>ยุทธศาสตร์ที่ ๓  การจัดการทรัพยากรธรรมชาติและการป้องกันบรรเทาสาธารณภัย</w:t>
      </w:r>
    </w:p>
    <w:p w:rsidR="00F2490F" w:rsidRPr="002C4596" w:rsidRDefault="00F2490F" w:rsidP="00F2490F">
      <w:pPr>
        <w:rPr>
          <w:rFonts w:ascii="TH SarabunIT๙" w:hAnsi="TH SarabunIT๙" w:cs="TH SarabunIT๙"/>
          <w:b/>
          <w:bCs/>
          <w:sz w:val="32"/>
          <w:szCs w:val="32"/>
        </w:rPr>
      </w:pPr>
      <w:r w:rsidRPr="002C4596">
        <w:rPr>
          <w:rFonts w:ascii="TH SarabunIT๙" w:hAnsi="TH SarabunIT๙" w:cs="TH SarabunIT๙"/>
          <w:b/>
          <w:bCs/>
          <w:sz w:val="32"/>
          <w:szCs w:val="32"/>
          <w:cs/>
        </w:rPr>
        <w:t xml:space="preserve">  </w:t>
      </w:r>
      <w:r w:rsidRPr="002C4596">
        <w:rPr>
          <w:rFonts w:ascii="TH SarabunIT๙" w:hAnsi="TH SarabunIT๙" w:cs="TH SarabunIT๙"/>
          <w:b/>
          <w:bCs/>
          <w:sz w:val="32"/>
          <w:szCs w:val="32"/>
          <w:cs/>
        </w:rPr>
        <w:tab/>
      </w:r>
      <w:r w:rsidR="00E2145E"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กลยุทธ์</w:t>
      </w:r>
    </w:p>
    <w:p w:rsidR="00F2490F" w:rsidRPr="002C4596" w:rsidRDefault="00F2490F" w:rsidP="00F2490F">
      <w:pPr>
        <w:rPr>
          <w:rFonts w:ascii="TH SarabunIT๙" w:hAnsi="TH SarabunIT๙" w:cs="TH SarabunIT๙"/>
          <w:sz w:val="32"/>
          <w:szCs w:val="32"/>
          <w:cs/>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๓.๑ ส่งเสริมการอนุรักษ์ทรัพยากรธรรมชาติ และสิ่งแวดล้อม</w:t>
      </w:r>
    </w:p>
    <w:p w:rsidR="00F2490F" w:rsidRPr="002C4596" w:rsidRDefault="00F2490F" w:rsidP="00E2145E">
      <w:pPr>
        <w:rPr>
          <w:rFonts w:ascii="TH SarabunIT๙" w:hAnsi="TH SarabunIT๙" w:cs="TH SarabunIT๙"/>
          <w:sz w:val="32"/>
          <w:szCs w:val="32"/>
        </w:rPr>
      </w:pPr>
      <w:r w:rsidRPr="002C4596">
        <w:rPr>
          <w:rFonts w:ascii="TH SarabunIT๙" w:hAnsi="TH SarabunIT๙" w:cs="TH SarabunIT๙"/>
          <w:sz w:val="32"/>
          <w:szCs w:val="32"/>
          <w:cs/>
        </w:rPr>
        <w:lastRenderedPageBreak/>
        <w:t xml:space="preserve">     </w:t>
      </w:r>
      <w:r w:rsidR="00E2145E" w:rsidRPr="002C4596">
        <w:rPr>
          <w:rFonts w:ascii="TH SarabunIT๙" w:hAnsi="TH SarabunIT๙" w:cs="TH SarabunIT๙"/>
          <w:sz w:val="32"/>
          <w:szCs w:val="32"/>
          <w:cs/>
        </w:rPr>
        <w:tab/>
      </w:r>
      <w:r w:rsidR="00E2145E" w:rsidRPr="002C4596">
        <w:rPr>
          <w:rFonts w:ascii="TH SarabunIT๙" w:hAnsi="TH SarabunIT๙" w:cs="TH SarabunIT๙"/>
          <w:sz w:val="32"/>
          <w:szCs w:val="32"/>
          <w:cs/>
        </w:rPr>
        <w:tab/>
      </w:r>
      <w:r w:rsidRPr="002C4596">
        <w:rPr>
          <w:rFonts w:ascii="TH SarabunIT๙" w:hAnsi="TH SarabunIT๙" w:cs="TH SarabunIT๙"/>
          <w:sz w:val="32"/>
          <w:szCs w:val="32"/>
          <w:cs/>
        </w:rPr>
        <w:t>๓.๒</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ส่งเสริมการป้องกัน บรรเทาสาธารณภัย และการรักษาความสงบเรียบร้อย</w:t>
      </w:r>
    </w:p>
    <w:p w:rsidR="00296D0B" w:rsidRPr="002C4596" w:rsidRDefault="00296D0B" w:rsidP="00296D0B">
      <w:pPr>
        <w:spacing w:before="240"/>
        <w:ind w:left="720" w:firstLine="720"/>
        <w:rPr>
          <w:rFonts w:ascii="TH SarabunIT๙" w:hAnsi="TH SarabunIT๙" w:cs="TH SarabunIT๙"/>
          <w:b/>
          <w:bCs/>
          <w:szCs w:val="32"/>
        </w:rPr>
      </w:pPr>
      <w:r w:rsidRPr="002C4596">
        <w:rPr>
          <w:rFonts w:ascii="TH SarabunIT๙" w:hAnsi="TH SarabunIT๙" w:cs="TH SarabunIT๙"/>
          <w:b/>
          <w:bCs/>
          <w:szCs w:val="32"/>
          <w:cs/>
        </w:rPr>
        <w:t>ยุทธศาสตร์ที่ ๔ การบริหารจัดการองค์กรอย่างมีธรรมาภิบาล</w:t>
      </w:r>
    </w:p>
    <w:p w:rsidR="00296D0B" w:rsidRPr="002C4596" w:rsidRDefault="00296D0B" w:rsidP="00296D0B">
      <w:pPr>
        <w:rPr>
          <w:rFonts w:ascii="TH SarabunIT๙" w:hAnsi="TH SarabunIT๙" w:cs="TH SarabunIT๙"/>
          <w:b/>
          <w:bCs/>
          <w:szCs w:val="32"/>
        </w:rPr>
      </w:pPr>
      <w:r w:rsidRPr="002C4596">
        <w:rPr>
          <w:rFonts w:ascii="TH SarabunIT๙" w:hAnsi="TH SarabunIT๙" w:cs="TH SarabunIT๙"/>
          <w:b/>
          <w:bCs/>
          <w:szCs w:val="32"/>
          <w:cs/>
        </w:rPr>
        <w:t xml:space="preserve">    </w:t>
      </w:r>
      <w:r w:rsidRPr="002C4596">
        <w:rPr>
          <w:rFonts w:ascii="TH SarabunIT๙" w:hAnsi="TH SarabunIT๙" w:cs="TH SarabunIT๙"/>
          <w:b/>
          <w:bCs/>
          <w:szCs w:val="32"/>
          <w:cs/>
        </w:rPr>
        <w:tab/>
      </w:r>
      <w:r w:rsidRPr="002C4596">
        <w:rPr>
          <w:rFonts w:ascii="TH SarabunIT๙" w:hAnsi="TH SarabunIT๙" w:cs="TH SarabunIT๙"/>
          <w:b/>
          <w:bCs/>
          <w:szCs w:val="32"/>
          <w:cs/>
        </w:rPr>
        <w:tab/>
        <w:t>กลยุทธ์</w:t>
      </w:r>
    </w:p>
    <w:p w:rsidR="00296D0B" w:rsidRPr="002C4596" w:rsidRDefault="00296D0B" w:rsidP="00296D0B">
      <w:pPr>
        <w:rPr>
          <w:rFonts w:ascii="TH SarabunIT๙" w:hAnsi="TH SarabunIT๙" w:cs="TH SarabunIT๙"/>
          <w:szCs w:val="32"/>
        </w:rPr>
      </w:pPr>
      <w:r w:rsidRPr="002C4596">
        <w:rPr>
          <w:rFonts w:ascii="TH SarabunIT๙" w:hAnsi="TH SarabunIT๙" w:cs="TH SarabunIT๙"/>
          <w:szCs w:val="32"/>
          <w:cs/>
        </w:rPr>
        <w:t xml:space="preserve">     </w:t>
      </w:r>
      <w:r w:rsidRPr="002C4596">
        <w:rPr>
          <w:rFonts w:ascii="TH SarabunIT๙" w:hAnsi="TH SarabunIT๙" w:cs="TH SarabunIT๙"/>
          <w:szCs w:val="32"/>
          <w:cs/>
        </w:rPr>
        <w:tab/>
      </w:r>
      <w:r w:rsidRPr="002C4596">
        <w:rPr>
          <w:rFonts w:ascii="TH SarabunIT๙" w:hAnsi="TH SarabunIT๙" w:cs="TH SarabunIT๙"/>
          <w:szCs w:val="32"/>
          <w:cs/>
        </w:rPr>
        <w:tab/>
        <w:t>๔.๑ ส่งเสริมการมีส่วนร่วมของประชาชนในการพัฒนาท้องถิ่น</w:t>
      </w:r>
    </w:p>
    <w:p w:rsidR="00296D0B" w:rsidRPr="002C4596" w:rsidRDefault="00296D0B" w:rsidP="00143428">
      <w:pPr>
        <w:jc w:val="thaiDistribute"/>
        <w:rPr>
          <w:rFonts w:ascii="TH SarabunIT๙" w:hAnsi="TH SarabunIT๙" w:cs="TH SarabunIT๙"/>
          <w:szCs w:val="32"/>
        </w:rPr>
      </w:pPr>
      <w:r w:rsidRPr="002C4596">
        <w:rPr>
          <w:rFonts w:ascii="TH SarabunIT๙" w:hAnsi="TH SarabunIT๙" w:cs="TH SarabunIT๙"/>
          <w:szCs w:val="32"/>
          <w:cs/>
        </w:rPr>
        <w:t xml:space="preserve">     </w:t>
      </w:r>
      <w:r w:rsidRPr="002C4596">
        <w:rPr>
          <w:rFonts w:ascii="TH SarabunIT๙" w:hAnsi="TH SarabunIT๙" w:cs="TH SarabunIT๙"/>
          <w:szCs w:val="32"/>
          <w:cs/>
        </w:rPr>
        <w:tab/>
      </w:r>
      <w:r w:rsidRPr="002C4596">
        <w:rPr>
          <w:rFonts w:ascii="TH SarabunIT๙" w:hAnsi="TH SarabunIT๙" w:cs="TH SarabunIT๙"/>
          <w:szCs w:val="32"/>
          <w:cs/>
        </w:rPr>
        <w:tab/>
        <w:t>๔.๒ จัดหาเครื่อง อุปกรณ์และสถานที่ให้สามารถตอบสนองต่อการปฏิบัติงานได้อย่างมีประสิทธิภาพ</w:t>
      </w:r>
    </w:p>
    <w:p w:rsidR="00B4482D" w:rsidRPr="002C4596" w:rsidRDefault="00296D0B" w:rsidP="00143428">
      <w:pPr>
        <w:rPr>
          <w:rFonts w:ascii="TH SarabunIT๙" w:hAnsi="TH SarabunIT๙" w:cs="TH SarabunIT๙"/>
          <w:szCs w:val="32"/>
        </w:rPr>
      </w:pPr>
      <w:r w:rsidRPr="002C4596">
        <w:rPr>
          <w:rFonts w:ascii="TH SarabunIT๙" w:hAnsi="TH SarabunIT๙" w:cs="TH SarabunIT๙"/>
          <w:szCs w:val="32"/>
          <w:cs/>
        </w:rPr>
        <w:t xml:space="preserve">     </w:t>
      </w:r>
      <w:r w:rsidRPr="002C4596">
        <w:rPr>
          <w:rFonts w:ascii="TH SarabunIT๙" w:hAnsi="TH SarabunIT๙" w:cs="TH SarabunIT๙"/>
          <w:szCs w:val="32"/>
          <w:cs/>
        </w:rPr>
        <w:tab/>
      </w:r>
      <w:r w:rsidRPr="002C4596">
        <w:rPr>
          <w:rFonts w:ascii="TH SarabunIT๙" w:hAnsi="TH SarabunIT๙" w:cs="TH SarabunIT๙"/>
          <w:szCs w:val="32"/>
          <w:cs/>
        </w:rPr>
        <w:tab/>
        <w:t>๔.๓ ประชาสัมพันธ์ข้อมูลข่าวสารของท้องถิ่นอย่างทั่วถึง</w:t>
      </w:r>
    </w:p>
    <w:p w:rsidR="00143428" w:rsidRPr="002C4596" w:rsidRDefault="00143428" w:rsidP="00143428">
      <w:pPr>
        <w:spacing w:before="240"/>
        <w:rPr>
          <w:rFonts w:ascii="TH SarabunIT๙" w:hAnsi="TH SarabunIT๙" w:cs="TH SarabunIT๙"/>
          <w:b/>
          <w:bCs/>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ยุทธศาสตร์ที่ ๕ การสร้างความเข้มแข็งภาคเกษตรและระบบเศรษฐกิจ</w:t>
      </w:r>
    </w:p>
    <w:p w:rsidR="00143428" w:rsidRPr="002C4596" w:rsidRDefault="00143428" w:rsidP="00143428">
      <w:pPr>
        <w:rPr>
          <w:rFonts w:ascii="TH SarabunIT๙" w:hAnsi="TH SarabunIT๙" w:cs="TH SarabunIT๙"/>
          <w:b/>
          <w:bCs/>
          <w:sz w:val="32"/>
          <w:szCs w:val="32"/>
        </w:rPr>
      </w:pPr>
      <w:r w:rsidRPr="002C4596">
        <w:rPr>
          <w:rFonts w:ascii="TH SarabunIT๙" w:hAnsi="TH SarabunIT๙" w:cs="TH SarabunIT๙"/>
          <w:b/>
          <w:bCs/>
          <w:sz w:val="32"/>
          <w:szCs w:val="32"/>
          <w:cs/>
        </w:rPr>
        <w:t xml:space="preserve">    </w:t>
      </w: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กลยุทธ์</w:t>
      </w:r>
    </w:p>
    <w:p w:rsidR="00143428" w:rsidRPr="002C4596" w:rsidRDefault="00143428" w:rsidP="00143428">
      <w:pPr>
        <w:rPr>
          <w:rFonts w:ascii="TH SarabunIT๙" w:hAnsi="TH SarabunIT๙" w:cs="TH SarabunIT๙"/>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๕.๑ ก่อสร้างและบำรุงรักษาแหล่งน้ำเพื่อการเกษตร</w:t>
      </w:r>
    </w:p>
    <w:p w:rsidR="00143428" w:rsidRPr="002C4596" w:rsidRDefault="00143428" w:rsidP="00143428">
      <w:pPr>
        <w:rPr>
          <w:rFonts w:ascii="TH SarabunIT๙" w:hAnsi="TH SarabunIT๙" w:cs="TH SarabunIT๙"/>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๕.๒ ส่งเสริมการประกอบอาชีพตามหลักปรัชญาของเศรษฐกิจพอเพียง</w:t>
      </w:r>
    </w:p>
    <w:p w:rsidR="009C01FF" w:rsidRPr="002C4596" w:rsidRDefault="009C01FF" w:rsidP="009C01FF">
      <w:pPr>
        <w:ind w:left="720" w:firstLine="720"/>
        <w:rPr>
          <w:rFonts w:ascii="TH SarabunIT๙" w:hAnsi="TH SarabunIT๙" w:cs="TH SarabunIT๙"/>
          <w:szCs w:val="32"/>
        </w:rPr>
      </w:pPr>
    </w:p>
    <w:p w:rsidR="007C3C85" w:rsidRPr="002C4596" w:rsidRDefault="007C3C85" w:rsidP="007C3C85">
      <w:pPr>
        <w:rPr>
          <w:rFonts w:ascii="TH SarabunIT๙" w:hAnsi="TH SarabunIT๙" w:cs="TH SarabunIT๙"/>
          <w:b/>
          <w:bCs/>
          <w:sz w:val="32"/>
          <w:szCs w:val="32"/>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ยุทธศาสตร์ที่ ๖ การส่งเสริมการท่องเที่ยวในชุมชน</w:t>
      </w:r>
    </w:p>
    <w:p w:rsidR="007C3C85" w:rsidRPr="002C4596" w:rsidRDefault="007C3C85" w:rsidP="007C3C85">
      <w:pPr>
        <w:rPr>
          <w:rFonts w:ascii="TH SarabunIT๙" w:hAnsi="TH SarabunIT๙" w:cs="TH SarabunIT๙"/>
          <w:b/>
          <w:bCs/>
          <w:sz w:val="32"/>
          <w:szCs w:val="32"/>
        </w:rPr>
      </w:pPr>
      <w:r w:rsidRPr="002C4596">
        <w:rPr>
          <w:rFonts w:ascii="TH SarabunIT๙" w:hAnsi="TH SarabunIT๙" w:cs="TH SarabunIT๙"/>
          <w:b/>
          <w:bCs/>
          <w:sz w:val="32"/>
          <w:szCs w:val="32"/>
          <w:cs/>
        </w:rPr>
        <w:t xml:space="preserve">     </w:t>
      </w: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กลยุทธ์</w:t>
      </w:r>
    </w:p>
    <w:p w:rsidR="007C3C85" w:rsidRPr="002C4596" w:rsidRDefault="007C3C85" w:rsidP="007C3C85">
      <w:pPr>
        <w:rPr>
          <w:rFonts w:ascii="TH SarabunIT๙" w:hAnsi="TH SarabunIT๙" w:cs="TH SarabunIT๙"/>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๖.๑ พัฒนาศักยภาพการท่องเที่ยวเชิงนิเวศ</w:t>
      </w:r>
      <w:r w:rsidR="00D74104"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เชิงประวัติศาสตร์ และวิถีชีวิตชุมชน</w:t>
      </w:r>
    </w:p>
    <w:p w:rsidR="007C3C85" w:rsidRPr="002C4596" w:rsidRDefault="007C3C85" w:rsidP="007C3C85">
      <w:pPr>
        <w:rPr>
          <w:rFonts w:ascii="TH SarabunIT๙" w:hAnsi="TH SarabunIT๙" w:cs="TH SarabunIT๙"/>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๖.๒ ประชาสัมพันธ์และส่งเสริมให้มีกิจกรรมการท่องเที่ยวที่หลากหลาย</w:t>
      </w:r>
    </w:p>
    <w:p w:rsidR="006E4772" w:rsidRPr="002C4596" w:rsidRDefault="006E4772" w:rsidP="006E4772">
      <w:pPr>
        <w:spacing w:before="240"/>
        <w:ind w:left="720" w:firstLine="720"/>
        <w:rPr>
          <w:rFonts w:ascii="TH SarabunIT๙" w:hAnsi="TH SarabunIT๙" w:cs="TH SarabunIT๙"/>
          <w:b/>
          <w:bCs/>
          <w:sz w:val="32"/>
          <w:szCs w:val="32"/>
          <w:cs/>
        </w:rPr>
      </w:pPr>
      <w:r w:rsidRPr="002C4596">
        <w:rPr>
          <w:rFonts w:ascii="TH SarabunIT๙" w:hAnsi="TH SarabunIT๙" w:cs="TH SarabunIT๙"/>
          <w:b/>
          <w:bCs/>
          <w:sz w:val="32"/>
          <w:szCs w:val="32"/>
          <w:cs/>
        </w:rPr>
        <w:t>ยุทธศาสตร์ที่ ๗  การส่งเสริมศาสนา ศิลปะ วัฒนธรรม ประเพณี</w:t>
      </w:r>
      <w:r w:rsidRPr="002C4596">
        <w:rPr>
          <w:rFonts w:ascii="TH SarabunIT๙" w:hAnsi="TH SarabunIT๙" w:cs="TH SarabunIT๙"/>
          <w:b/>
          <w:bCs/>
          <w:sz w:val="32"/>
          <w:szCs w:val="32"/>
        </w:rPr>
        <w:t xml:space="preserve"> </w:t>
      </w:r>
      <w:r w:rsidRPr="002C4596">
        <w:rPr>
          <w:rFonts w:ascii="TH SarabunIT๙" w:hAnsi="TH SarabunIT๙" w:cs="TH SarabunIT๙"/>
          <w:b/>
          <w:bCs/>
          <w:sz w:val="32"/>
          <w:szCs w:val="32"/>
          <w:cs/>
        </w:rPr>
        <w:t>และภูมิปัญญาท้องถิ่น</w:t>
      </w:r>
    </w:p>
    <w:p w:rsidR="006E4772" w:rsidRPr="002C4596" w:rsidRDefault="006E4772" w:rsidP="006E4772">
      <w:pPr>
        <w:rPr>
          <w:rFonts w:ascii="TH SarabunIT๙" w:hAnsi="TH SarabunIT๙" w:cs="TH SarabunIT๙"/>
          <w:b/>
          <w:bCs/>
          <w:sz w:val="32"/>
          <w:szCs w:val="32"/>
        </w:rPr>
      </w:pPr>
      <w:r w:rsidRPr="002C4596">
        <w:rPr>
          <w:rFonts w:ascii="TH SarabunIT๙" w:hAnsi="TH SarabunIT๙" w:cs="TH SarabunIT๙"/>
          <w:b/>
          <w:bCs/>
          <w:sz w:val="32"/>
          <w:szCs w:val="32"/>
          <w:cs/>
        </w:rPr>
        <w:t xml:space="preserve">    </w:t>
      </w: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t>กลยุทธ์</w:t>
      </w:r>
    </w:p>
    <w:p w:rsidR="006E4772" w:rsidRPr="002C4596" w:rsidRDefault="006E4772" w:rsidP="006E4772">
      <w:pPr>
        <w:rPr>
          <w:rFonts w:ascii="TH SarabunIT๙" w:hAnsi="TH SarabunIT๙" w:cs="TH SarabunIT๙"/>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๗.๑ ส่งเสริมกิจกรรมทางศาสนาอย่างต่อเนื่อง</w:t>
      </w:r>
    </w:p>
    <w:p w:rsidR="006E4772" w:rsidRPr="002C4596" w:rsidRDefault="006E4772" w:rsidP="006E4772">
      <w:pPr>
        <w:rPr>
          <w:rFonts w:ascii="TH SarabunIT๙" w:hAnsi="TH SarabunIT๙" w:cs="TH SarabunIT๙"/>
          <w:sz w:val="32"/>
          <w:szCs w:val="32"/>
        </w:rPr>
      </w:pPr>
      <w:r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ab/>
      </w:r>
      <w:r w:rsidRPr="002C4596">
        <w:rPr>
          <w:rFonts w:ascii="TH SarabunIT๙" w:hAnsi="TH SarabunIT๙" w:cs="TH SarabunIT๙"/>
          <w:sz w:val="32"/>
          <w:szCs w:val="32"/>
          <w:cs/>
        </w:rPr>
        <w:tab/>
        <w:t>๗.๒ ส่งเสริมกิจกรรมวัฒนธรรม ประเพณี และภูมิปัญญาท้องถิ่น</w:t>
      </w:r>
    </w:p>
    <w:p w:rsidR="00A560BB" w:rsidRPr="002C4596" w:rsidRDefault="00A560BB" w:rsidP="00A560BB">
      <w:pPr>
        <w:spacing w:before="120"/>
        <w:ind w:firstLine="1429"/>
        <w:rPr>
          <w:rFonts w:ascii="TH SarabunIT๙" w:hAnsi="TH SarabunIT๙" w:cs="TH SarabunIT๙"/>
          <w:sz w:val="32"/>
          <w:szCs w:val="32"/>
        </w:rPr>
      </w:pPr>
      <w:r w:rsidRPr="002C4596">
        <w:rPr>
          <w:rFonts w:ascii="TH SarabunIT๙" w:hAnsi="TH SarabunIT๙" w:cs="TH SarabunIT๙"/>
          <w:b/>
          <w:bCs/>
          <w:sz w:val="32"/>
          <w:szCs w:val="32"/>
          <w:cs/>
        </w:rPr>
        <w:t>หมายเหตุ</w:t>
      </w:r>
      <w:r w:rsidRPr="002C4596">
        <w:rPr>
          <w:rFonts w:ascii="TH SarabunIT๙" w:hAnsi="TH SarabunIT๙" w:cs="TH SarabunIT๙"/>
          <w:sz w:val="32"/>
          <w:szCs w:val="32"/>
          <w:cs/>
        </w:rPr>
        <w:t xml:space="preserve"> </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คณะกรรมการประสานแผนพัฒนาท้องถิ่นระดับจังหวัดมีมติเห็นชอบ เมื่อคราวประชุมครั้งที่ ๒/๒๕๖๒ วันที่  ๑๐ มิถุนายน ๒๕๖๒</w:t>
      </w:r>
    </w:p>
    <w:p w:rsidR="00D75F92" w:rsidRPr="002C4596" w:rsidRDefault="00D75F92" w:rsidP="00A560BB">
      <w:pPr>
        <w:spacing w:before="120"/>
        <w:ind w:firstLine="1429"/>
        <w:rPr>
          <w:rFonts w:ascii="TH SarabunIT๙" w:hAnsi="TH SarabunIT๙" w:cs="TH SarabunIT๙"/>
          <w:sz w:val="32"/>
          <w:szCs w:val="32"/>
          <w:cs/>
        </w:rPr>
      </w:pPr>
    </w:p>
    <w:p w:rsidR="006E1A80" w:rsidRDefault="006E1A80">
      <w:pPr>
        <w:rPr>
          <w:rFonts w:ascii="TH SarabunIT๙" w:hAnsi="TH SarabunIT๙" w:cs="TH SarabunIT๙"/>
          <w:b/>
          <w:bCs/>
          <w:sz w:val="32"/>
          <w:szCs w:val="32"/>
          <w:cs/>
        </w:rPr>
      </w:pPr>
      <w:r>
        <w:rPr>
          <w:rFonts w:ascii="TH SarabunIT๙" w:hAnsi="TH SarabunIT๙" w:cs="TH SarabunIT๙"/>
          <w:b/>
          <w:bCs/>
          <w:sz w:val="32"/>
          <w:szCs w:val="32"/>
          <w:cs/>
        </w:rPr>
        <w:br w:type="page"/>
      </w:r>
    </w:p>
    <w:p w:rsidR="00823DBC" w:rsidRPr="006E1A80" w:rsidRDefault="00823DBC" w:rsidP="00A12FA0">
      <w:pPr>
        <w:rPr>
          <w:rFonts w:ascii="TH SarabunIT๙" w:hAnsi="TH SarabunIT๙" w:cs="TH SarabunIT๙"/>
          <w:b/>
          <w:bCs/>
          <w:sz w:val="32"/>
          <w:szCs w:val="32"/>
        </w:rPr>
      </w:pPr>
      <w:r w:rsidRPr="006E1A80">
        <w:rPr>
          <w:rFonts w:ascii="TH SarabunIT๙" w:hAnsi="TH SarabunIT๙" w:cs="TH SarabunIT๙"/>
          <w:b/>
          <w:bCs/>
          <w:sz w:val="32"/>
          <w:szCs w:val="32"/>
          <w:cs/>
        </w:rPr>
        <w:lastRenderedPageBreak/>
        <w:t>๒. ยุทธศาสตร์ขององค์กรปกครองส่วนท้องถิ่น</w:t>
      </w:r>
    </w:p>
    <w:p w:rsidR="00823DBC" w:rsidRPr="002C4596" w:rsidRDefault="00823DBC" w:rsidP="00823DBC">
      <w:pPr>
        <w:tabs>
          <w:tab w:val="left" w:pos="1134"/>
        </w:tabs>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t>๒.๑ วิสัยทัศน์</w:t>
      </w:r>
    </w:p>
    <w:p w:rsidR="00823DBC" w:rsidRDefault="00823DBC" w:rsidP="00823DBC">
      <w:pPr>
        <w:ind w:firstLine="1440"/>
        <w:jc w:val="thaiDistribute"/>
        <w:rPr>
          <w:rFonts w:ascii="TH SarabunIT๙" w:eastAsia="SimSun" w:hAnsi="TH SarabunIT๙" w:cs="TH SarabunIT๙"/>
          <w:sz w:val="32"/>
          <w:szCs w:val="32"/>
          <w:lang w:eastAsia="zh-CN"/>
        </w:rPr>
      </w:pPr>
      <w:r w:rsidRPr="002C4596">
        <w:rPr>
          <w:rFonts w:ascii="TH SarabunIT๙" w:eastAsia="SimSun" w:hAnsi="TH SarabunIT๙" w:cs="TH SarabunIT๙"/>
          <w:sz w:val="32"/>
          <w:szCs w:val="32"/>
          <w:lang w:eastAsia="zh-CN"/>
        </w:rPr>
        <w:t>“</w:t>
      </w:r>
      <w:r>
        <w:rPr>
          <w:rFonts w:ascii="TH SarabunIT๙" w:eastAsia="SimSun" w:hAnsi="TH SarabunIT๙" w:cs="TH SarabunIT๙" w:hint="cs"/>
          <w:sz w:val="32"/>
          <w:szCs w:val="32"/>
          <w:cs/>
          <w:lang w:eastAsia="zh-CN"/>
        </w:rPr>
        <w:t>เทศบาลตำบลพนางตุง เป็นหน่วยดำเนินงานการพัฒนา โดยการมีส่วนร่วมของทุกภาคส่วน เพื่อให้การเกษตรก้าวหน้า การท่องเที่ยวยั่งยืน ชุมชนเข้มแข็ง คนมีคุณภาพชีวิตที่ดี ตามหลักปรัชญาเศรษฐกิจพอเพียง ภายในปี 2565</w:t>
      </w:r>
      <w:r w:rsidRPr="002C4596">
        <w:rPr>
          <w:rFonts w:ascii="TH SarabunIT๙" w:eastAsia="SimSun" w:hAnsi="TH SarabunIT๙" w:cs="TH SarabunIT๙"/>
          <w:sz w:val="32"/>
          <w:szCs w:val="32"/>
          <w:lang w:eastAsia="zh-CN"/>
        </w:rPr>
        <w:t>”</w:t>
      </w:r>
    </w:p>
    <w:p w:rsidR="00FD7A1C" w:rsidRDefault="00FD7A1C" w:rsidP="006E1A80">
      <w:pPr>
        <w:tabs>
          <w:tab w:val="left" w:pos="1134"/>
        </w:tabs>
        <w:spacing w:before="240"/>
        <w:rPr>
          <w:rFonts w:ascii="TH SarabunIT๙" w:eastAsia="SimSun" w:hAnsi="TH SarabunIT๙" w:cs="TH SarabunIT๙"/>
          <w:b/>
          <w:bCs/>
          <w:sz w:val="32"/>
          <w:szCs w:val="32"/>
          <w:lang w:eastAsia="zh-CN"/>
        </w:rPr>
      </w:pPr>
      <w:r>
        <w:rPr>
          <w:rFonts w:ascii="TH SarabunIT๙" w:eastAsia="SimSun" w:hAnsi="TH SarabunIT๙" w:cs="TH SarabunIT๙" w:hint="cs"/>
          <w:b/>
          <w:bCs/>
          <w:sz w:val="32"/>
          <w:szCs w:val="32"/>
          <w:cs/>
          <w:lang w:eastAsia="zh-CN"/>
        </w:rPr>
        <w:tab/>
      </w:r>
      <w:r w:rsidRPr="002C4596">
        <w:rPr>
          <w:rFonts w:ascii="TH SarabunIT๙" w:eastAsia="SimSun" w:hAnsi="TH SarabunIT๙" w:cs="TH SarabunIT๙"/>
          <w:b/>
          <w:bCs/>
          <w:sz w:val="32"/>
          <w:szCs w:val="32"/>
          <w:cs/>
          <w:lang w:eastAsia="zh-CN"/>
        </w:rPr>
        <w:t>๒.๒ ยุทธศาสตร์การพัฒนาเทศบาลตำบลพนางตุง</w:t>
      </w:r>
    </w:p>
    <w:p w:rsidR="00FD7A1C" w:rsidRDefault="00FD7A1C" w:rsidP="00875AD1">
      <w:pPr>
        <w:spacing w:before="240"/>
        <w:ind w:left="720" w:firstLine="720"/>
        <w:rPr>
          <w:rFonts w:ascii="TH SarabunIT๙" w:eastAsia="Calibri" w:hAnsi="TH SarabunIT๙" w:cs="TH SarabunIT๙"/>
          <w:b/>
          <w:bCs/>
          <w:sz w:val="32"/>
          <w:szCs w:val="32"/>
        </w:rPr>
      </w:pPr>
      <w:r>
        <w:rPr>
          <w:rFonts w:ascii="TH SarabunIT๙" w:eastAsia="Calibri" w:hAnsi="TH SarabunIT๙" w:cs="TH SarabunIT๙" w:hint="cs"/>
          <w:b/>
          <w:bCs/>
          <w:sz w:val="32"/>
          <w:szCs w:val="32"/>
          <w:cs/>
        </w:rPr>
        <w:t>(</w:t>
      </w:r>
      <w:r w:rsidRPr="00EE5843">
        <w:rPr>
          <w:rFonts w:ascii="TH SarabunIT๙" w:eastAsia="Calibri" w:hAnsi="TH SarabunIT๙" w:cs="TH SarabunIT๙"/>
          <w:b/>
          <w:bCs/>
          <w:sz w:val="32"/>
          <w:szCs w:val="32"/>
        </w:rPr>
        <w:t>1</w:t>
      </w:r>
      <w:r>
        <w:rPr>
          <w:rFonts w:ascii="TH SarabunIT๙" w:eastAsia="Calibri" w:hAnsi="TH SarabunIT๙" w:cs="TH SarabunIT๙" w:hint="cs"/>
          <w:b/>
          <w:bCs/>
          <w:sz w:val="32"/>
          <w:szCs w:val="32"/>
          <w:cs/>
        </w:rPr>
        <w:t>)</w:t>
      </w:r>
      <w:r w:rsidRPr="00EE5843">
        <w:rPr>
          <w:rFonts w:ascii="TH SarabunIT๙" w:eastAsia="Calibri" w:hAnsi="TH SarabunIT๙" w:cs="TH SarabunIT๙"/>
          <w:b/>
          <w:bCs/>
          <w:sz w:val="32"/>
          <w:szCs w:val="32"/>
          <w:cs/>
        </w:rPr>
        <w:t xml:space="preserve"> ยุทธศาสตร์การ</w:t>
      </w:r>
      <w:r w:rsidRPr="00EE5843">
        <w:rPr>
          <w:rFonts w:ascii="TH SarabunIT๙" w:eastAsia="Calibri" w:hAnsi="TH SarabunIT๙" w:cs="TH SarabunIT๙" w:hint="cs"/>
          <w:b/>
          <w:bCs/>
          <w:sz w:val="32"/>
          <w:szCs w:val="32"/>
          <w:cs/>
        </w:rPr>
        <w:t>ส่งเสริมความเข้มแข็งภาคการเกษตรและเศรษฐกิจชุมชน</w:t>
      </w:r>
    </w:p>
    <w:p w:rsidR="00FD7A1C" w:rsidRDefault="00FD7A1C" w:rsidP="00A12FA0">
      <w:pPr>
        <w:spacing w:before="240"/>
      </w:pPr>
      <w:r w:rsidRPr="00FD7A1C">
        <w:rPr>
          <w:noProof/>
        </w:rPr>
        <w:drawing>
          <wp:inline distT="0" distB="0" distL="0" distR="0" wp14:anchorId="7B72EBDA" wp14:editId="02CF00F6">
            <wp:extent cx="5760085" cy="3340849"/>
            <wp:effectExtent l="0" t="0" r="0" b="0"/>
            <wp:docPr id="1239" name="รูปภาพ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60085" cy="3340849"/>
                    </a:xfrm>
                    <a:prstGeom prst="rect">
                      <a:avLst/>
                    </a:prstGeom>
                    <a:noFill/>
                    <a:ln>
                      <a:noFill/>
                    </a:ln>
                  </pic:spPr>
                </pic:pic>
              </a:graphicData>
            </a:graphic>
          </wp:inline>
        </w:drawing>
      </w:r>
    </w:p>
    <w:p w:rsidR="00FD7A1C" w:rsidRPr="00EE5843" w:rsidRDefault="00FD7A1C" w:rsidP="00FD7A1C">
      <w:pPr>
        <w:spacing w:before="240"/>
        <w:ind w:firstLine="1440"/>
        <w:rPr>
          <w:rFonts w:ascii="TH SarabunIT๙" w:eastAsia="Calibri" w:hAnsi="TH SarabunIT๙" w:cs="TH SarabunIT๙"/>
          <w:b/>
          <w:bCs/>
          <w:sz w:val="32"/>
          <w:szCs w:val="32"/>
          <w:cs/>
        </w:rPr>
      </w:pPr>
      <w:r w:rsidRPr="00EE5843">
        <w:rPr>
          <w:rFonts w:ascii="TH SarabunIT๙" w:eastAsia="Calibri" w:hAnsi="TH SarabunIT๙" w:cs="TH SarabunIT๙"/>
          <w:b/>
          <w:bCs/>
          <w:sz w:val="32"/>
          <w:szCs w:val="32"/>
          <w:cs/>
        </w:rPr>
        <w:t>กลยุทธ์/แนวทางพัฒนา</w:t>
      </w:r>
    </w:p>
    <w:p w:rsidR="00FD7A1C" w:rsidRPr="00EE5843" w:rsidRDefault="00FD7A1C" w:rsidP="00FD7A1C">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1</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การเสริมสร้างทักษะและพัฒนาศักยภาพเกษตรกร</w:t>
      </w:r>
      <w:r>
        <w:rPr>
          <w:rFonts w:ascii="TH SarabunIT๙" w:eastAsia="Calibri" w:hAnsi="TH SarabunIT๙" w:cs="TH SarabunIT๙" w:hint="cs"/>
          <w:sz w:val="32"/>
          <w:szCs w:val="32"/>
          <w:cs/>
        </w:rPr>
        <w:t xml:space="preserve"> </w:t>
      </w:r>
    </w:p>
    <w:p w:rsidR="00FD7A1C" w:rsidRPr="00EE5843" w:rsidRDefault="00FD7A1C" w:rsidP="00FD7A1C">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1.2 การพัฒนาระบบสาธารณูปโภคทางการเกษตร</w:t>
      </w:r>
    </w:p>
    <w:p w:rsidR="00FD7A1C" w:rsidRDefault="00FD7A1C" w:rsidP="00FD7A1C">
      <w:pPr>
        <w:ind w:firstLine="1440"/>
        <w:jc w:val="thaiDistribute"/>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1.3 การพัฒนาคุณภาพมาตรฐานสินค้า เพิ่มมูลค่าด้วยงานวิจัย เทคโนโลยี และนวัตกรรม</w:t>
      </w:r>
    </w:p>
    <w:p w:rsidR="00A12FA0" w:rsidRDefault="00A12FA0" w:rsidP="009A42D9">
      <w:pPr>
        <w:spacing w:before="240"/>
        <w:ind w:left="720" w:firstLine="720"/>
        <w:rPr>
          <w:rFonts w:ascii="TH SarabunIT๙" w:eastAsia="Calibri" w:hAnsi="TH SarabunIT๙" w:cs="TH SarabunIT๙"/>
          <w:b/>
          <w:bCs/>
          <w:sz w:val="32"/>
          <w:szCs w:val="32"/>
        </w:rPr>
      </w:pPr>
      <w:r>
        <w:rPr>
          <w:rFonts w:ascii="TH SarabunIT๙" w:eastAsia="Calibri" w:hAnsi="TH SarabunIT๙" w:cs="TH SarabunIT๙" w:hint="cs"/>
          <w:b/>
          <w:bCs/>
          <w:sz w:val="32"/>
          <w:szCs w:val="32"/>
          <w:cs/>
        </w:rPr>
        <w:t>(</w:t>
      </w:r>
      <w:r w:rsidRPr="00EE5843">
        <w:rPr>
          <w:rFonts w:ascii="TH SarabunIT๙" w:eastAsia="Calibri" w:hAnsi="TH SarabunIT๙" w:cs="TH SarabunIT๙"/>
          <w:b/>
          <w:bCs/>
          <w:sz w:val="32"/>
          <w:szCs w:val="32"/>
        </w:rPr>
        <w:t>2</w:t>
      </w:r>
      <w:r>
        <w:rPr>
          <w:rFonts w:ascii="TH SarabunIT๙" w:eastAsia="Calibri" w:hAnsi="TH SarabunIT๙" w:cs="TH SarabunIT๙" w:hint="cs"/>
          <w:b/>
          <w:bCs/>
          <w:sz w:val="32"/>
          <w:szCs w:val="32"/>
          <w:cs/>
        </w:rPr>
        <w:t>)</w:t>
      </w:r>
      <w:r w:rsidRPr="00EE5843">
        <w:rPr>
          <w:rFonts w:ascii="TH SarabunIT๙" w:eastAsia="Calibri" w:hAnsi="TH SarabunIT๙" w:cs="TH SarabunIT๙"/>
          <w:b/>
          <w:bCs/>
          <w:sz w:val="32"/>
          <w:szCs w:val="32"/>
          <w:cs/>
        </w:rPr>
        <w:t xml:space="preserve"> ยุทธศาสตร์การ</w:t>
      </w:r>
      <w:r w:rsidRPr="00EE5843">
        <w:rPr>
          <w:rFonts w:ascii="TH SarabunIT๙" w:eastAsia="Calibri" w:hAnsi="TH SarabunIT๙" w:cs="TH SarabunIT๙" w:hint="cs"/>
          <w:b/>
          <w:bCs/>
          <w:sz w:val="32"/>
          <w:szCs w:val="32"/>
          <w:cs/>
        </w:rPr>
        <w:t>ส่งเสริมการท่องเที่ยวยั่งยืน</w:t>
      </w:r>
    </w:p>
    <w:p w:rsidR="009A42D9" w:rsidRDefault="009A42D9" w:rsidP="009A42D9">
      <w:pPr>
        <w:spacing w:before="240"/>
        <w:rPr>
          <w:rFonts w:ascii="TH SarabunIT๙" w:eastAsia="Calibri" w:hAnsi="TH SarabunIT๙" w:cs="TH SarabunIT๙"/>
          <w:b/>
          <w:bCs/>
          <w:sz w:val="32"/>
          <w:szCs w:val="32"/>
        </w:rPr>
      </w:pPr>
      <w:r w:rsidRPr="009A42D9">
        <w:rPr>
          <w:noProof/>
        </w:rPr>
        <w:drawing>
          <wp:inline distT="0" distB="0" distL="0" distR="0" wp14:anchorId="58D2FC54" wp14:editId="31270546">
            <wp:extent cx="5760085" cy="1563452"/>
            <wp:effectExtent l="0" t="0" r="0" b="0"/>
            <wp:docPr id="962" name="รูปภาพ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760085" cy="1563452"/>
                    </a:xfrm>
                    <a:prstGeom prst="rect">
                      <a:avLst/>
                    </a:prstGeom>
                    <a:noFill/>
                    <a:ln>
                      <a:noFill/>
                    </a:ln>
                  </pic:spPr>
                </pic:pic>
              </a:graphicData>
            </a:graphic>
          </wp:inline>
        </w:drawing>
      </w:r>
    </w:p>
    <w:p w:rsidR="009A42D9" w:rsidRDefault="009A42D9" w:rsidP="009A42D9">
      <w:pPr>
        <w:spacing w:before="240"/>
        <w:rPr>
          <w:rFonts w:ascii="TH SarabunIT๙" w:eastAsia="Calibri" w:hAnsi="TH SarabunIT๙" w:cs="TH SarabunIT๙"/>
          <w:b/>
          <w:bCs/>
          <w:sz w:val="32"/>
          <w:szCs w:val="32"/>
        </w:rPr>
      </w:pPr>
    </w:p>
    <w:p w:rsidR="009A42D9" w:rsidRDefault="009A42D9" w:rsidP="009A42D9">
      <w:pPr>
        <w:spacing w:before="240"/>
        <w:rPr>
          <w:rFonts w:ascii="TH SarabunIT๙" w:eastAsia="Calibri" w:hAnsi="TH SarabunIT๙" w:cs="TH SarabunIT๙"/>
          <w:b/>
          <w:bCs/>
          <w:sz w:val="32"/>
          <w:szCs w:val="32"/>
        </w:rPr>
      </w:pPr>
      <w:r w:rsidRPr="009A42D9">
        <w:rPr>
          <w:noProof/>
        </w:rPr>
        <w:lastRenderedPageBreak/>
        <w:drawing>
          <wp:inline distT="0" distB="0" distL="0" distR="0" wp14:anchorId="3B4B2D4B" wp14:editId="4E157B19">
            <wp:extent cx="5760085" cy="5340422"/>
            <wp:effectExtent l="0" t="0" r="0" b="0"/>
            <wp:docPr id="963" name="รูปภาพ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760085" cy="5340422"/>
                    </a:xfrm>
                    <a:prstGeom prst="rect">
                      <a:avLst/>
                    </a:prstGeom>
                    <a:noFill/>
                    <a:ln>
                      <a:noFill/>
                    </a:ln>
                  </pic:spPr>
                </pic:pic>
              </a:graphicData>
            </a:graphic>
          </wp:inline>
        </w:drawing>
      </w:r>
    </w:p>
    <w:p w:rsidR="00CB0E34" w:rsidRPr="00EE5843" w:rsidRDefault="00CB0E34" w:rsidP="009A42D9">
      <w:pPr>
        <w:spacing w:before="240"/>
        <w:ind w:left="720" w:firstLine="720"/>
        <w:rPr>
          <w:rFonts w:ascii="TH SarabunIT๙" w:eastAsia="Calibri" w:hAnsi="TH SarabunIT๙" w:cs="TH SarabunIT๙"/>
          <w:b/>
          <w:bCs/>
          <w:sz w:val="32"/>
          <w:szCs w:val="32"/>
          <w:cs/>
        </w:rPr>
      </w:pPr>
      <w:r w:rsidRPr="00EE5843">
        <w:rPr>
          <w:rFonts w:ascii="TH SarabunIT๙" w:eastAsia="Calibri" w:hAnsi="TH SarabunIT๙" w:cs="TH SarabunIT๙"/>
          <w:b/>
          <w:bCs/>
          <w:sz w:val="32"/>
          <w:szCs w:val="32"/>
          <w:cs/>
        </w:rPr>
        <w:t>กลยุทธ์/แนวทางพัฒนา</w:t>
      </w:r>
    </w:p>
    <w:p w:rsidR="00CB0E34" w:rsidRPr="00EE5843" w:rsidRDefault="00CB0E34" w:rsidP="00CB0E34">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2</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การพัฒนาศักยภาพบุคลากรด้านการท่องเที่ยว</w:t>
      </w:r>
    </w:p>
    <w:p w:rsidR="00CB0E34" w:rsidRPr="00EE5843" w:rsidRDefault="00CB0E34" w:rsidP="00CB0E34">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2.2 การพัฒนาระบบสาธารณูปโภค สาธารณูปการทางการท่องเที่ยว</w:t>
      </w:r>
      <w:r w:rsidRPr="00EE5843">
        <w:rPr>
          <w:rFonts w:ascii="TH SarabunIT๙" w:eastAsia="Calibri" w:hAnsi="TH SarabunIT๙" w:cs="TH SarabunIT๙"/>
          <w:sz w:val="32"/>
          <w:szCs w:val="32"/>
        </w:rPr>
        <w:t xml:space="preserve"> </w:t>
      </w:r>
    </w:p>
    <w:p w:rsidR="00CB0E34" w:rsidRPr="00EE5843" w:rsidRDefault="00CB0E34" w:rsidP="00CB0E34">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2.3 การพัฒนากลุ่มและเครือข่ายการท่องเที่ยวของชุมชนให้เข้มแข็ง</w:t>
      </w:r>
    </w:p>
    <w:p w:rsidR="00CB0E34" w:rsidRPr="00EE5843" w:rsidRDefault="00CB0E34" w:rsidP="00CB0E34">
      <w:pPr>
        <w:ind w:left="720" w:firstLine="720"/>
        <w:rPr>
          <w:rFonts w:ascii="TH SarabunIT๙" w:eastAsia="Calibri" w:hAnsi="TH SarabunIT๙" w:cs="TH SarabunIT๙"/>
          <w:sz w:val="32"/>
          <w:szCs w:val="32"/>
          <w:cs/>
        </w:rPr>
      </w:pPr>
      <w:r w:rsidRPr="00EE5843">
        <w:rPr>
          <w:rFonts w:ascii="TH SarabunIT๙" w:eastAsia="Calibri" w:hAnsi="TH SarabunIT๙" w:cs="TH SarabunIT๙"/>
          <w:sz w:val="32"/>
          <w:szCs w:val="32"/>
        </w:rPr>
        <w:t xml:space="preserve">2.4 </w:t>
      </w:r>
      <w:r w:rsidRPr="00EE5843">
        <w:rPr>
          <w:rFonts w:ascii="TH SarabunIT๙" w:eastAsia="Calibri" w:hAnsi="TH SarabunIT๙" w:cs="TH SarabunIT๙" w:hint="cs"/>
          <w:sz w:val="32"/>
          <w:szCs w:val="32"/>
          <w:cs/>
        </w:rPr>
        <w:t>การนำงานวิจัย เทคโนโลยี และนวัตกรรม มาใช้ในการบริหารจัดการท่องเที่ยว</w:t>
      </w:r>
    </w:p>
    <w:p w:rsidR="00CB0E34" w:rsidRPr="00EE5843" w:rsidRDefault="00CB0E34" w:rsidP="00CB0E34">
      <w:pPr>
        <w:ind w:firstLine="1440"/>
        <w:jc w:val="thaiDistribute"/>
        <w:rPr>
          <w:rFonts w:ascii="TH SarabunIT๙" w:eastAsia="Calibri" w:hAnsi="TH SarabunIT๙" w:cs="TH SarabunIT๙"/>
          <w:sz w:val="32"/>
          <w:szCs w:val="32"/>
        </w:rPr>
      </w:pPr>
      <w:r w:rsidRPr="00EE5843">
        <w:rPr>
          <w:rFonts w:ascii="TH SarabunIT๙" w:eastAsia="Calibri" w:hAnsi="TH SarabunIT๙" w:cs="TH SarabunIT๙"/>
          <w:sz w:val="32"/>
          <w:szCs w:val="32"/>
        </w:rPr>
        <w:t xml:space="preserve">2.5 </w:t>
      </w:r>
      <w:r w:rsidRPr="00EE5843">
        <w:rPr>
          <w:rFonts w:ascii="TH SarabunIT๙" w:eastAsia="Calibri" w:hAnsi="TH SarabunIT๙" w:cs="TH SarabunIT๙" w:hint="cs"/>
          <w:sz w:val="32"/>
          <w:szCs w:val="32"/>
          <w:cs/>
        </w:rPr>
        <w:t>การจัดกิจกรรมส่งเสริมการท่องเที่ยว ที่</w:t>
      </w:r>
      <w:r>
        <w:rPr>
          <w:rFonts w:ascii="TH SarabunIT๙" w:eastAsia="Calibri" w:hAnsi="TH SarabunIT๙" w:cs="TH SarabunIT๙" w:hint="cs"/>
          <w:sz w:val="32"/>
          <w:szCs w:val="32"/>
          <w:cs/>
        </w:rPr>
        <w:t>ตอบสนองต่อการ</w:t>
      </w:r>
      <w:r w:rsidRPr="00EE5843">
        <w:rPr>
          <w:rFonts w:ascii="TH SarabunIT๙" w:eastAsia="Calibri" w:hAnsi="TH SarabunIT๙" w:cs="TH SarabunIT๙" w:hint="cs"/>
          <w:sz w:val="32"/>
          <w:szCs w:val="32"/>
          <w:cs/>
        </w:rPr>
        <w:t>สร้างจิตสำนึกอนุรักษ์ทรัพยากรธรรมชาติสิ่งแวดล้อม วัฒนธรรม โดยการมีส่วนร่วมของชุมชน</w:t>
      </w:r>
    </w:p>
    <w:p w:rsidR="00CB0E34" w:rsidRDefault="00CB0E34" w:rsidP="00CB0E34">
      <w:pPr>
        <w:ind w:firstLine="144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2.6 การพัฒนาฐานข้อมูลแหล่งท่องเที่ยว และรูปแบบการประชาสัมพันธ์</w:t>
      </w:r>
    </w:p>
    <w:p w:rsidR="009A42D9" w:rsidRDefault="009A42D9" w:rsidP="00CB0E34">
      <w:pPr>
        <w:ind w:firstLine="1440"/>
        <w:rPr>
          <w:rFonts w:ascii="TH SarabunIT๙" w:eastAsia="Calibri" w:hAnsi="TH SarabunIT๙" w:cs="TH SarabunIT๙"/>
          <w:sz w:val="32"/>
          <w:szCs w:val="32"/>
        </w:rPr>
      </w:pPr>
    </w:p>
    <w:p w:rsidR="009A42D9" w:rsidRDefault="009A42D9" w:rsidP="00CB0E34">
      <w:pPr>
        <w:ind w:firstLine="1440"/>
        <w:rPr>
          <w:rFonts w:ascii="TH SarabunIT๙" w:eastAsia="Calibri" w:hAnsi="TH SarabunIT๙" w:cs="TH SarabunIT๙"/>
          <w:sz w:val="32"/>
          <w:szCs w:val="32"/>
        </w:rPr>
      </w:pPr>
    </w:p>
    <w:p w:rsidR="009A42D9" w:rsidRDefault="009A42D9" w:rsidP="00CB0E34">
      <w:pPr>
        <w:ind w:firstLine="1440"/>
        <w:rPr>
          <w:rFonts w:ascii="TH SarabunIT๙" w:eastAsia="Calibri" w:hAnsi="TH SarabunIT๙" w:cs="TH SarabunIT๙"/>
          <w:sz w:val="32"/>
          <w:szCs w:val="32"/>
        </w:rPr>
      </w:pPr>
    </w:p>
    <w:p w:rsidR="009A42D9" w:rsidRDefault="009A42D9" w:rsidP="00CB0E34">
      <w:pPr>
        <w:ind w:firstLine="1440"/>
        <w:rPr>
          <w:rFonts w:ascii="TH SarabunIT๙" w:eastAsia="Calibri" w:hAnsi="TH SarabunIT๙" w:cs="TH SarabunIT๙"/>
          <w:sz w:val="32"/>
          <w:szCs w:val="32"/>
        </w:rPr>
      </w:pPr>
    </w:p>
    <w:p w:rsidR="009A42D9" w:rsidRDefault="009A42D9" w:rsidP="00CB0E34">
      <w:pPr>
        <w:ind w:firstLine="1440"/>
        <w:rPr>
          <w:rFonts w:ascii="TH SarabunIT๙" w:eastAsia="Calibri" w:hAnsi="TH SarabunIT๙" w:cs="TH SarabunIT๙"/>
          <w:sz w:val="32"/>
          <w:szCs w:val="32"/>
        </w:rPr>
      </w:pPr>
    </w:p>
    <w:p w:rsidR="009A42D9" w:rsidRDefault="009A42D9" w:rsidP="00CB0E34">
      <w:pPr>
        <w:ind w:firstLine="1440"/>
        <w:rPr>
          <w:rFonts w:ascii="TH SarabunIT๙" w:eastAsia="Calibri" w:hAnsi="TH SarabunIT๙" w:cs="TH SarabunIT๙"/>
          <w:sz w:val="32"/>
          <w:szCs w:val="32"/>
        </w:rPr>
      </w:pPr>
    </w:p>
    <w:p w:rsidR="00233E6E" w:rsidRDefault="00233E6E" w:rsidP="009A42D9">
      <w:pPr>
        <w:spacing w:before="240"/>
        <w:ind w:left="720" w:firstLine="720"/>
        <w:rPr>
          <w:rFonts w:ascii="TH SarabunIT๙" w:eastAsia="Calibri" w:hAnsi="TH SarabunIT๙" w:cs="TH SarabunIT๙"/>
          <w:b/>
          <w:bCs/>
          <w:sz w:val="32"/>
          <w:szCs w:val="32"/>
        </w:rPr>
      </w:pPr>
      <w:r>
        <w:rPr>
          <w:rFonts w:ascii="TH SarabunIT๙" w:eastAsia="Calibri" w:hAnsi="TH SarabunIT๙" w:cs="TH SarabunIT๙" w:hint="cs"/>
          <w:b/>
          <w:bCs/>
          <w:sz w:val="32"/>
          <w:szCs w:val="32"/>
          <w:cs/>
        </w:rPr>
        <w:lastRenderedPageBreak/>
        <w:t>(</w:t>
      </w:r>
      <w:r w:rsidR="00822257">
        <w:rPr>
          <w:rFonts w:ascii="TH SarabunIT๙" w:eastAsia="Calibri" w:hAnsi="TH SarabunIT๙" w:cs="TH SarabunIT๙" w:hint="cs"/>
          <w:b/>
          <w:bCs/>
          <w:sz w:val="32"/>
          <w:szCs w:val="32"/>
          <w:cs/>
        </w:rPr>
        <w:t>๓</w:t>
      </w:r>
      <w:r>
        <w:rPr>
          <w:rFonts w:ascii="TH SarabunIT๙" w:eastAsia="Calibri" w:hAnsi="TH SarabunIT๙" w:cs="TH SarabunIT๙" w:hint="cs"/>
          <w:b/>
          <w:bCs/>
          <w:sz w:val="32"/>
          <w:szCs w:val="32"/>
          <w:cs/>
        </w:rPr>
        <w:t>)</w:t>
      </w:r>
      <w:r w:rsidRPr="00EE5843">
        <w:rPr>
          <w:rFonts w:ascii="TH SarabunIT๙" w:eastAsia="Calibri" w:hAnsi="TH SarabunIT๙" w:cs="TH SarabunIT๙"/>
          <w:b/>
          <w:bCs/>
          <w:sz w:val="32"/>
          <w:szCs w:val="32"/>
          <w:cs/>
        </w:rPr>
        <w:t xml:space="preserve"> </w:t>
      </w:r>
      <w:r w:rsidR="00822257" w:rsidRPr="00822257">
        <w:rPr>
          <w:rFonts w:ascii="TH SarabunIT๙" w:eastAsia="Calibri" w:hAnsi="TH SarabunIT๙" w:cs="TH SarabunIT๙"/>
          <w:b/>
          <w:bCs/>
          <w:sz w:val="32"/>
          <w:szCs w:val="32"/>
          <w:cs/>
        </w:rPr>
        <w:t>ยุทธศาสตร์การพัฒนาทรัพยากรมนุษย์และสังคมที่มีคุณภาพ</w:t>
      </w:r>
    </w:p>
    <w:p w:rsidR="00233E6E" w:rsidRDefault="00B37EDC" w:rsidP="00233E6E">
      <w:pPr>
        <w:spacing w:before="240"/>
      </w:pPr>
      <w:r w:rsidRPr="00B37EDC">
        <w:rPr>
          <w:noProof/>
        </w:rPr>
        <w:drawing>
          <wp:inline distT="0" distB="0" distL="0" distR="0" wp14:anchorId="5B3DA9BB" wp14:editId="67A54FA3">
            <wp:extent cx="5760085" cy="6895645"/>
            <wp:effectExtent l="0" t="0" r="0" b="635"/>
            <wp:docPr id="61" name="รูปภาพ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60085" cy="6895645"/>
                    </a:xfrm>
                    <a:prstGeom prst="rect">
                      <a:avLst/>
                    </a:prstGeom>
                    <a:noFill/>
                    <a:ln>
                      <a:noFill/>
                    </a:ln>
                  </pic:spPr>
                </pic:pic>
              </a:graphicData>
            </a:graphic>
          </wp:inline>
        </w:drawing>
      </w:r>
    </w:p>
    <w:p w:rsidR="00EF7C38" w:rsidRPr="002D0991" w:rsidRDefault="00EF7C38" w:rsidP="00611FB2">
      <w:pPr>
        <w:spacing w:before="240"/>
        <w:ind w:left="720" w:firstLine="720"/>
        <w:rPr>
          <w:rFonts w:ascii="TH SarabunIT๙" w:eastAsia="Calibri" w:hAnsi="TH SarabunIT๙" w:cs="TH SarabunIT๙"/>
          <w:b/>
          <w:bCs/>
          <w:sz w:val="32"/>
          <w:szCs w:val="32"/>
          <w:cs/>
        </w:rPr>
      </w:pPr>
      <w:r w:rsidRPr="002D0991">
        <w:rPr>
          <w:rFonts w:ascii="TH SarabunIT๙" w:eastAsia="Calibri" w:hAnsi="TH SarabunIT๙" w:cs="TH SarabunIT๙"/>
          <w:b/>
          <w:bCs/>
          <w:sz w:val="32"/>
          <w:szCs w:val="32"/>
          <w:cs/>
        </w:rPr>
        <w:t>กลยุทธ์/แนวทางพัฒนา</w:t>
      </w:r>
    </w:p>
    <w:p w:rsidR="00EF7C38" w:rsidRPr="002D0991" w:rsidRDefault="00EF7C38" w:rsidP="00EF7C38">
      <w:pPr>
        <w:ind w:left="720" w:firstLine="720"/>
        <w:rPr>
          <w:rFonts w:ascii="TH SarabunIT๙" w:eastAsia="Calibri" w:hAnsi="TH SarabunIT๙" w:cs="TH SarabunIT๙"/>
          <w:sz w:val="32"/>
          <w:szCs w:val="32"/>
        </w:rPr>
      </w:pPr>
      <w:r w:rsidRPr="002D0991">
        <w:rPr>
          <w:rFonts w:ascii="TH SarabunIT๙" w:eastAsia="Calibri" w:hAnsi="TH SarabunIT๙" w:cs="TH SarabunIT๙" w:hint="cs"/>
          <w:sz w:val="32"/>
          <w:szCs w:val="32"/>
          <w:cs/>
        </w:rPr>
        <w:t>3.1 การจัดการศึกษาเรียนรู้ตลอดชีวิต เป็นสังคมอุดมปัญญา</w:t>
      </w:r>
    </w:p>
    <w:p w:rsidR="00EF7C38" w:rsidRPr="002D0991" w:rsidRDefault="00EF7C38" w:rsidP="00EF7C38">
      <w:pPr>
        <w:ind w:left="720" w:firstLine="720"/>
        <w:rPr>
          <w:rFonts w:ascii="TH SarabunIT๙" w:eastAsia="Calibri" w:hAnsi="TH SarabunIT๙" w:cs="TH SarabunIT๙"/>
          <w:sz w:val="32"/>
          <w:szCs w:val="32"/>
          <w:cs/>
        </w:rPr>
      </w:pPr>
      <w:r w:rsidRPr="002D0991">
        <w:rPr>
          <w:rFonts w:ascii="TH SarabunIT๙" w:eastAsia="Calibri" w:hAnsi="TH SarabunIT๙" w:cs="TH SarabunIT๙" w:hint="cs"/>
          <w:sz w:val="32"/>
          <w:szCs w:val="32"/>
          <w:cs/>
        </w:rPr>
        <w:t>3.2 การส่งเสริมสุขภาวะที่ดี ทั้งด้านร่างกาย จิตใจ และการเข้าสังคมให้กับประชาชน</w:t>
      </w:r>
    </w:p>
    <w:p w:rsidR="00EF7C38" w:rsidRPr="00EE5843" w:rsidRDefault="00EF7C38" w:rsidP="00EF7C38">
      <w:pPr>
        <w:rPr>
          <w:rFonts w:ascii="TH SarabunIT๙" w:eastAsia="Calibri" w:hAnsi="TH SarabunIT๙" w:cs="TH SarabunIT๙"/>
          <w:sz w:val="32"/>
          <w:szCs w:val="32"/>
        </w:rPr>
      </w:pPr>
      <w:r w:rsidRPr="00EE5843">
        <w:rPr>
          <w:rFonts w:ascii="TH SarabunIT๙" w:eastAsia="Calibri" w:hAnsi="TH SarabunIT๙" w:cs="TH SarabunIT๙"/>
          <w:sz w:val="32"/>
          <w:szCs w:val="32"/>
          <w:cs/>
        </w:rPr>
        <w:tab/>
      </w:r>
      <w:r w:rsidRPr="00EE5843">
        <w:rPr>
          <w:rFonts w:ascii="TH SarabunIT๙" w:eastAsia="Calibri" w:hAnsi="TH SarabunIT๙" w:cs="TH SarabunIT๙"/>
          <w:sz w:val="32"/>
          <w:szCs w:val="32"/>
          <w:cs/>
        </w:rPr>
        <w:tab/>
      </w:r>
      <w:r w:rsidRPr="00EE5843">
        <w:rPr>
          <w:rFonts w:ascii="TH SarabunIT๙" w:eastAsia="Calibri" w:hAnsi="TH SarabunIT๙" w:cs="TH SarabunIT๙" w:hint="cs"/>
          <w:sz w:val="32"/>
          <w:szCs w:val="32"/>
          <w:cs/>
        </w:rPr>
        <w:t>3</w:t>
      </w:r>
      <w:r w:rsidRPr="00EE5843">
        <w:rPr>
          <w:rFonts w:ascii="TH SarabunIT๙" w:eastAsia="Calibri" w:hAnsi="TH SarabunIT๙" w:cs="TH SarabunIT๙"/>
          <w:sz w:val="32"/>
          <w:szCs w:val="32"/>
          <w:cs/>
        </w:rPr>
        <w:t>.</w:t>
      </w:r>
      <w:r w:rsidRPr="00EE5843">
        <w:rPr>
          <w:rFonts w:ascii="TH SarabunIT๙" w:eastAsia="Calibri" w:hAnsi="TH SarabunIT๙" w:cs="TH SarabunIT๙" w:hint="cs"/>
          <w:sz w:val="32"/>
          <w:szCs w:val="32"/>
          <w:cs/>
        </w:rPr>
        <w:t>3</w:t>
      </w:r>
      <w:r w:rsidRPr="00EE5843">
        <w:rPr>
          <w:rFonts w:ascii="TH SarabunIT๙" w:eastAsia="Calibri" w:hAnsi="TH SarabunIT๙" w:cs="TH SarabunIT๙"/>
          <w:sz w:val="32"/>
          <w:szCs w:val="32"/>
          <w:cs/>
        </w:rPr>
        <w:t xml:space="preserve"> การส่งเสริมสวัสดิการ และการสังคมสงเคราะห์</w:t>
      </w:r>
    </w:p>
    <w:p w:rsidR="00EF7C38" w:rsidRPr="00EE5843" w:rsidRDefault="00EF7C38" w:rsidP="00EF7C38">
      <w:pPr>
        <w:rPr>
          <w:rFonts w:ascii="TH SarabunIT๙" w:eastAsia="Calibri" w:hAnsi="TH SarabunIT๙" w:cs="TH SarabunIT๙"/>
          <w:sz w:val="32"/>
          <w:szCs w:val="32"/>
        </w:rPr>
      </w:pPr>
      <w:r w:rsidRPr="00EE5843">
        <w:rPr>
          <w:rFonts w:ascii="TH SarabunIT๙" w:eastAsia="Calibri" w:hAnsi="TH SarabunIT๙" w:cs="TH SarabunIT๙"/>
          <w:sz w:val="32"/>
          <w:szCs w:val="32"/>
        </w:rPr>
        <w:tab/>
      </w:r>
      <w:r w:rsidRPr="00EE5843">
        <w:rPr>
          <w:rFonts w:ascii="TH SarabunIT๙" w:eastAsia="Calibri" w:hAnsi="TH SarabunIT๙" w:cs="TH SarabunIT๙"/>
          <w:sz w:val="32"/>
          <w:szCs w:val="32"/>
        </w:rPr>
        <w:tab/>
        <w:t xml:space="preserve">3.4 </w:t>
      </w:r>
      <w:r w:rsidRPr="00EE5843">
        <w:rPr>
          <w:rFonts w:ascii="TH SarabunIT๙" w:eastAsia="Calibri" w:hAnsi="TH SarabunIT๙" w:cs="TH SarabunIT๙" w:hint="cs"/>
          <w:sz w:val="32"/>
          <w:szCs w:val="32"/>
          <w:cs/>
        </w:rPr>
        <w:t>การอนุรักษ์ ศิลปวัฒนธรรม ประเพณี และภูมิปัญญาท้องถิ่น</w:t>
      </w:r>
    </w:p>
    <w:p w:rsidR="00EF7C38" w:rsidRPr="00EE5843" w:rsidRDefault="00EF7C38" w:rsidP="00EF7C38">
      <w:pPr>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ab/>
      </w:r>
      <w:r w:rsidRPr="00EE5843">
        <w:rPr>
          <w:rFonts w:ascii="TH SarabunIT๙" w:eastAsia="Calibri" w:hAnsi="TH SarabunIT๙" w:cs="TH SarabunIT๙" w:hint="cs"/>
          <w:sz w:val="32"/>
          <w:szCs w:val="32"/>
          <w:cs/>
        </w:rPr>
        <w:tab/>
        <w:t>3.5 การส่งเสริมการกีฬาและนันทนาการ</w:t>
      </w:r>
    </w:p>
    <w:p w:rsidR="00EF7C38" w:rsidRPr="00EE5843" w:rsidRDefault="00EF7C38" w:rsidP="00EF7C38">
      <w:pPr>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lastRenderedPageBreak/>
        <w:tab/>
      </w:r>
      <w:r w:rsidRPr="00EE5843">
        <w:rPr>
          <w:rFonts w:ascii="TH SarabunIT๙" w:eastAsia="Calibri" w:hAnsi="TH SarabunIT๙" w:cs="TH SarabunIT๙" w:hint="cs"/>
          <w:sz w:val="32"/>
          <w:szCs w:val="32"/>
          <w:cs/>
        </w:rPr>
        <w:tab/>
        <w:t>3.6 การป้องกันและแก้ไขปัญหายาเสพติด</w:t>
      </w:r>
    </w:p>
    <w:p w:rsidR="00EF7C38" w:rsidRDefault="00EF7C38" w:rsidP="00EF7C38">
      <w:pPr>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ab/>
      </w:r>
      <w:r w:rsidRPr="00EE5843">
        <w:rPr>
          <w:rFonts w:ascii="TH SarabunIT๙" w:eastAsia="Calibri" w:hAnsi="TH SarabunIT๙" w:cs="TH SarabunIT๙" w:hint="cs"/>
          <w:sz w:val="32"/>
          <w:szCs w:val="32"/>
          <w:cs/>
        </w:rPr>
        <w:tab/>
        <w:t>3.7 การสร้างความมั่นคงปลอดภัยในชีวิตและทรัพย์สิน</w:t>
      </w:r>
    </w:p>
    <w:p w:rsidR="00EE5843" w:rsidRPr="00EE5843" w:rsidRDefault="00BF0696" w:rsidP="00EE5843">
      <w:pPr>
        <w:spacing w:before="240"/>
        <w:ind w:left="720" w:firstLine="720"/>
        <w:rPr>
          <w:rFonts w:ascii="TH SarabunIT๙" w:eastAsia="Calibri" w:hAnsi="TH SarabunIT๙" w:cs="TH SarabunIT๙"/>
          <w:b/>
          <w:bCs/>
          <w:sz w:val="32"/>
          <w:szCs w:val="32"/>
          <w:cs/>
        </w:rPr>
      </w:pPr>
      <w:r>
        <w:rPr>
          <w:rFonts w:ascii="TH SarabunIT๙" w:eastAsia="Calibri" w:hAnsi="TH SarabunIT๙" w:cs="TH SarabunIT๙" w:hint="cs"/>
          <w:b/>
          <w:bCs/>
          <w:sz w:val="32"/>
          <w:szCs w:val="32"/>
          <w:cs/>
        </w:rPr>
        <w:t>(</w:t>
      </w:r>
      <w:r w:rsidR="00EE5843" w:rsidRPr="00EE5843">
        <w:rPr>
          <w:rFonts w:ascii="TH SarabunIT๙" w:eastAsia="Calibri" w:hAnsi="TH SarabunIT๙" w:cs="TH SarabunIT๙"/>
          <w:b/>
          <w:bCs/>
          <w:sz w:val="32"/>
          <w:szCs w:val="32"/>
        </w:rPr>
        <w:t>4</w:t>
      </w:r>
      <w:r>
        <w:rPr>
          <w:rFonts w:ascii="TH SarabunIT๙" w:eastAsia="Calibri" w:hAnsi="TH SarabunIT๙" w:cs="TH SarabunIT๙" w:hint="cs"/>
          <w:b/>
          <w:bCs/>
          <w:sz w:val="32"/>
          <w:szCs w:val="32"/>
          <w:cs/>
        </w:rPr>
        <w:t>)</w:t>
      </w:r>
      <w:r w:rsidR="00EE5843" w:rsidRPr="00EE5843">
        <w:rPr>
          <w:rFonts w:ascii="TH SarabunIT๙" w:eastAsia="Calibri" w:hAnsi="TH SarabunIT๙" w:cs="TH SarabunIT๙"/>
          <w:b/>
          <w:bCs/>
          <w:sz w:val="32"/>
          <w:szCs w:val="32"/>
          <w:cs/>
        </w:rPr>
        <w:t xml:space="preserve"> ยุทธศาสตร์การ</w:t>
      </w:r>
      <w:r w:rsidR="00EE5843" w:rsidRPr="00EE5843">
        <w:rPr>
          <w:rFonts w:ascii="TH SarabunIT๙" w:eastAsia="Calibri" w:hAnsi="TH SarabunIT๙" w:cs="TH SarabunIT๙" w:hint="cs"/>
          <w:b/>
          <w:bCs/>
          <w:sz w:val="32"/>
          <w:szCs w:val="32"/>
          <w:cs/>
        </w:rPr>
        <w:t>พัฒนาโครงสร้างพื้นฐานและระบบโลจิสติกส์</w:t>
      </w:r>
    </w:p>
    <w:p w:rsidR="00B37EDC" w:rsidRDefault="00003A33" w:rsidP="00003A33">
      <w:pPr>
        <w:spacing w:before="240"/>
        <w:rPr>
          <w:rFonts w:ascii="TH SarabunIT๙" w:eastAsia="SimSun" w:hAnsi="TH SarabunIT๙" w:cs="TH SarabunIT๙"/>
          <w:sz w:val="32"/>
          <w:szCs w:val="32"/>
          <w:lang w:eastAsia="zh-CN"/>
        </w:rPr>
      </w:pPr>
      <w:r w:rsidRPr="00003A33">
        <w:rPr>
          <w:rFonts w:hint="cs"/>
          <w:noProof/>
        </w:rPr>
        <w:drawing>
          <wp:inline distT="0" distB="0" distL="0" distR="0" wp14:anchorId="1D472B28" wp14:editId="4E4F5953">
            <wp:extent cx="5760085" cy="2007801"/>
            <wp:effectExtent l="0" t="0" r="0" b="0"/>
            <wp:docPr id="62" name="รูปภาพ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60085" cy="2007801"/>
                    </a:xfrm>
                    <a:prstGeom prst="rect">
                      <a:avLst/>
                    </a:prstGeom>
                    <a:noFill/>
                    <a:ln>
                      <a:noFill/>
                    </a:ln>
                  </pic:spPr>
                </pic:pic>
              </a:graphicData>
            </a:graphic>
          </wp:inline>
        </w:drawing>
      </w:r>
    </w:p>
    <w:p w:rsidR="00F948B8" w:rsidRPr="00EE5843" w:rsidRDefault="00F948B8" w:rsidP="00611FB2">
      <w:pPr>
        <w:spacing w:before="240"/>
        <w:ind w:left="720" w:firstLine="720"/>
        <w:rPr>
          <w:rFonts w:ascii="TH SarabunIT๙" w:eastAsia="Calibri" w:hAnsi="TH SarabunIT๙" w:cs="TH SarabunIT๙"/>
          <w:b/>
          <w:bCs/>
          <w:sz w:val="32"/>
          <w:szCs w:val="32"/>
          <w:cs/>
        </w:rPr>
      </w:pPr>
      <w:r w:rsidRPr="00EE5843">
        <w:rPr>
          <w:rFonts w:ascii="TH SarabunIT๙" w:eastAsia="Calibri" w:hAnsi="TH SarabunIT๙" w:cs="TH SarabunIT๙"/>
          <w:b/>
          <w:bCs/>
          <w:sz w:val="32"/>
          <w:szCs w:val="32"/>
          <w:cs/>
        </w:rPr>
        <w:t>กลยุทธ์/แนวทางพัฒนา</w:t>
      </w:r>
    </w:p>
    <w:p w:rsidR="00F948B8" w:rsidRPr="00EE5843" w:rsidRDefault="00F948B8" w:rsidP="00F948B8">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4</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การพัฒนาระบบสาธารณูปโภค สาธารณูปการพื้นฐาน</w:t>
      </w:r>
      <w:r w:rsidRPr="00EE5843">
        <w:rPr>
          <w:rFonts w:ascii="TH SarabunIT๙" w:eastAsia="Calibri" w:hAnsi="TH SarabunIT๙" w:cs="TH SarabunIT๙"/>
          <w:sz w:val="32"/>
          <w:szCs w:val="32"/>
        </w:rPr>
        <w:t xml:space="preserve"> </w:t>
      </w:r>
    </w:p>
    <w:p w:rsidR="00F948B8" w:rsidRDefault="00F948B8" w:rsidP="00F948B8">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4.2 การวางผังเมืองชุมชน</w:t>
      </w:r>
    </w:p>
    <w:p w:rsidR="00EE5843" w:rsidRDefault="00003A33" w:rsidP="00EE5843">
      <w:pPr>
        <w:spacing w:before="240"/>
        <w:ind w:firstLine="1440"/>
        <w:rPr>
          <w:rFonts w:ascii="TH SarabunIT๙" w:eastAsia="Calibri" w:hAnsi="TH SarabunIT๙" w:cs="TH SarabunIT๙"/>
          <w:b/>
          <w:bCs/>
          <w:sz w:val="32"/>
          <w:szCs w:val="32"/>
        </w:rPr>
      </w:pPr>
      <w:r>
        <w:rPr>
          <w:rFonts w:ascii="TH SarabunIT๙" w:eastAsia="Calibri" w:hAnsi="TH SarabunIT๙" w:cs="TH SarabunIT๙" w:hint="cs"/>
          <w:b/>
          <w:bCs/>
          <w:sz w:val="32"/>
          <w:szCs w:val="32"/>
          <w:cs/>
        </w:rPr>
        <w:t>(</w:t>
      </w:r>
      <w:r w:rsidR="00EE5843" w:rsidRPr="00EE5843">
        <w:rPr>
          <w:rFonts w:ascii="TH SarabunIT๙" w:eastAsia="Calibri" w:hAnsi="TH SarabunIT๙" w:cs="TH SarabunIT๙"/>
          <w:b/>
          <w:bCs/>
          <w:sz w:val="32"/>
          <w:szCs w:val="32"/>
        </w:rPr>
        <w:t>5</w:t>
      </w:r>
      <w:r>
        <w:rPr>
          <w:rFonts w:ascii="TH SarabunIT๙" w:eastAsia="Calibri" w:hAnsi="TH SarabunIT๙" w:cs="TH SarabunIT๙" w:hint="cs"/>
          <w:b/>
          <w:bCs/>
          <w:sz w:val="32"/>
          <w:szCs w:val="32"/>
          <w:cs/>
        </w:rPr>
        <w:t>)</w:t>
      </w:r>
      <w:r w:rsidR="00EE5843" w:rsidRPr="00EE5843">
        <w:rPr>
          <w:rFonts w:ascii="TH SarabunIT๙" w:eastAsia="Calibri" w:hAnsi="TH SarabunIT๙" w:cs="TH SarabunIT๙"/>
          <w:b/>
          <w:bCs/>
          <w:sz w:val="32"/>
          <w:szCs w:val="32"/>
          <w:cs/>
        </w:rPr>
        <w:t xml:space="preserve"> ยุทธศาสตร์การ</w:t>
      </w:r>
      <w:r w:rsidR="00EE5843" w:rsidRPr="00EE5843">
        <w:rPr>
          <w:rFonts w:ascii="TH SarabunIT๙" w:eastAsia="Calibri" w:hAnsi="TH SarabunIT๙" w:cs="TH SarabunIT๙" w:hint="cs"/>
          <w:b/>
          <w:bCs/>
          <w:sz w:val="32"/>
          <w:szCs w:val="32"/>
          <w:cs/>
        </w:rPr>
        <w:t>บริหารจัดการทรัพยากรธรรมชาติส</w:t>
      </w:r>
      <w:r w:rsidR="00066590">
        <w:rPr>
          <w:rFonts w:ascii="TH SarabunIT๙" w:eastAsia="Calibri" w:hAnsi="TH SarabunIT๙" w:cs="TH SarabunIT๙" w:hint="cs"/>
          <w:b/>
          <w:bCs/>
          <w:sz w:val="32"/>
          <w:szCs w:val="32"/>
          <w:cs/>
        </w:rPr>
        <w:t>ิ่งแวดล้อม และการป้องกันบรรเทา</w:t>
      </w:r>
      <w:r w:rsidR="00EE5843" w:rsidRPr="00EE5843">
        <w:rPr>
          <w:rFonts w:ascii="TH SarabunIT๙" w:eastAsia="Calibri" w:hAnsi="TH SarabunIT๙" w:cs="TH SarabunIT๙" w:hint="cs"/>
          <w:b/>
          <w:bCs/>
          <w:sz w:val="32"/>
          <w:szCs w:val="32"/>
          <w:cs/>
        </w:rPr>
        <w:t>สาธารณภัย</w:t>
      </w:r>
    </w:p>
    <w:p w:rsidR="00003A33" w:rsidRPr="00EE5843" w:rsidRDefault="005A47FF" w:rsidP="005A47FF">
      <w:pPr>
        <w:spacing w:before="240"/>
        <w:rPr>
          <w:rFonts w:ascii="TH SarabunIT๙" w:eastAsia="Calibri" w:hAnsi="TH SarabunIT๙" w:cs="TH SarabunIT๙"/>
          <w:b/>
          <w:bCs/>
          <w:sz w:val="32"/>
          <w:szCs w:val="32"/>
          <w:cs/>
        </w:rPr>
      </w:pPr>
      <w:r w:rsidRPr="005A47FF">
        <w:rPr>
          <w:noProof/>
        </w:rPr>
        <w:drawing>
          <wp:inline distT="0" distB="0" distL="0" distR="0" wp14:anchorId="5169EC61" wp14:editId="679E37BA">
            <wp:extent cx="5760085" cy="2896500"/>
            <wp:effectExtent l="0" t="0" r="0" b="0"/>
            <wp:docPr id="960" name="รูปภาพ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60085" cy="2896500"/>
                    </a:xfrm>
                    <a:prstGeom prst="rect">
                      <a:avLst/>
                    </a:prstGeom>
                    <a:noFill/>
                    <a:ln>
                      <a:noFill/>
                    </a:ln>
                  </pic:spPr>
                </pic:pic>
              </a:graphicData>
            </a:graphic>
          </wp:inline>
        </w:drawing>
      </w:r>
    </w:p>
    <w:p w:rsidR="00F948B8" w:rsidRPr="00EE5843" w:rsidRDefault="00F948B8" w:rsidP="00611FB2">
      <w:pPr>
        <w:spacing w:before="240"/>
        <w:ind w:left="720" w:firstLine="720"/>
        <w:rPr>
          <w:rFonts w:ascii="TH SarabunIT๙" w:eastAsia="Calibri" w:hAnsi="TH SarabunIT๙" w:cs="TH SarabunIT๙"/>
          <w:b/>
          <w:bCs/>
          <w:sz w:val="32"/>
          <w:szCs w:val="32"/>
          <w:cs/>
        </w:rPr>
      </w:pPr>
      <w:r w:rsidRPr="00EE5843">
        <w:rPr>
          <w:rFonts w:ascii="TH SarabunIT๙" w:eastAsia="Calibri" w:hAnsi="TH SarabunIT๙" w:cs="TH SarabunIT๙"/>
          <w:b/>
          <w:bCs/>
          <w:sz w:val="32"/>
          <w:szCs w:val="32"/>
          <w:cs/>
        </w:rPr>
        <w:t>กลยุทธ์/แนวทางพัฒนา</w:t>
      </w:r>
    </w:p>
    <w:p w:rsidR="00F948B8" w:rsidRPr="00EE5843" w:rsidRDefault="00F948B8" w:rsidP="00F948B8">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5</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การสร้างจิตสำนึกอนุรักษ์</w:t>
      </w:r>
      <w:r w:rsidRPr="00EE5843">
        <w:rPr>
          <w:rFonts w:ascii="TH SarabunIT๙" w:eastAsia="Calibri" w:hAnsi="TH SarabunIT๙" w:cs="TH SarabunIT๙"/>
          <w:sz w:val="32"/>
          <w:szCs w:val="32"/>
          <w:cs/>
        </w:rPr>
        <w:t>ทรัพยากรธรรมชาติและสิ่งแวดล้อม</w:t>
      </w:r>
    </w:p>
    <w:p w:rsidR="00F948B8" w:rsidRPr="00EE5843" w:rsidRDefault="00F948B8" w:rsidP="00F948B8">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5.2 การอนุรักษ์ ฟื้นฟู ทรัพยากรดิน น้ำ ป่าไม้ ประมง และชายฝั่ง ตามแนวพระราชดำริ</w:t>
      </w:r>
      <w:r w:rsidRPr="00EE5843">
        <w:rPr>
          <w:rFonts w:ascii="TH SarabunIT๙" w:eastAsia="Calibri" w:hAnsi="TH SarabunIT๙" w:cs="TH SarabunIT๙"/>
          <w:sz w:val="32"/>
          <w:szCs w:val="32"/>
        </w:rPr>
        <w:t xml:space="preserve"> </w:t>
      </w:r>
    </w:p>
    <w:p w:rsidR="00F948B8" w:rsidRPr="00EE5843" w:rsidRDefault="00F948B8" w:rsidP="00F948B8">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5.3 การควบคุม ป้องกัน มลพิษจากขยะ น้ำเสีย ฝุ่นละออง กลิ่นและเสียง</w:t>
      </w:r>
    </w:p>
    <w:p w:rsidR="00F948B8" w:rsidRDefault="00F948B8" w:rsidP="00F948B8">
      <w:pPr>
        <w:ind w:left="720" w:firstLine="720"/>
        <w:rPr>
          <w:rFonts w:ascii="TH SarabunIT๙" w:eastAsia="Calibri" w:hAnsi="TH SarabunIT๙" w:cs="TH SarabunIT๙"/>
          <w:sz w:val="32"/>
          <w:szCs w:val="32"/>
        </w:rPr>
      </w:pPr>
      <w:r w:rsidRPr="00EE5843">
        <w:rPr>
          <w:rFonts w:ascii="TH SarabunIT๙" w:eastAsia="Calibri" w:hAnsi="TH SarabunIT๙" w:cs="TH SarabunIT๙"/>
          <w:sz w:val="32"/>
          <w:szCs w:val="32"/>
        </w:rPr>
        <w:t xml:space="preserve">5.4 </w:t>
      </w:r>
      <w:r w:rsidRPr="00EE5843">
        <w:rPr>
          <w:rFonts w:ascii="TH SarabunIT๙" w:eastAsia="Calibri" w:hAnsi="TH SarabunIT๙" w:cs="TH SarabunIT๙" w:hint="cs"/>
          <w:sz w:val="32"/>
          <w:szCs w:val="32"/>
          <w:cs/>
        </w:rPr>
        <w:t>การป้องกันบรรเทาสาธารณภัย และการรักษาความสงบเรียบร้อย</w:t>
      </w:r>
    </w:p>
    <w:p w:rsidR="00EE5843" w:rsidRDefault="005A47FF" w:rsidP="00C1023F">
      <w:pPr>
        <w:spacing w:before="240"/>
        <w:ind w:left="720" w:firstLine="720"/>
        <w:rPr>
          <w:rFonts w:ascii="TH SarabunIT๙" w:eastAsia="Calibri" w:hAnsi="TH SarabunIT๙" w:cs="TH SarabunIT๙"/>
          <w:b/>
          <w:bCs/>
          <w:sz w:val="32"/>
          <w:szCs w:val="32"/>
        </w:rPr>
      </w:pPr>
      <w:r>
        <w:rPr>
          <w:rFonts w:ascii="TH SarabunIT๙" w:eastAsia="Calibri" w:hAnsi="TH SarabunIT๙" w:cs="TH SarabunIT๙" w:hint="cs"/>
          <w:b/>
          <w:bCs/>
          <w:sz w:val="32"/>
          <w:szCs w:val="32"/>
          <w:cs/>
        </w:rPr>
        <w:lastRenderedPageBreak/>
        <w:t>(</w:t>
      </w:r>
      <w:r w:rsidR="00EE5843" w:rsidRPr="00EE5843">
        <w:rPr>
          <w:rFonts w:ascii="TH SarabunIT๙" w:eastAsia="Calibri" w:hAnsi="TH SarabunIT๙" w:cs="TH SarabunIT๙"/>
          <w:b/>
          <w:bCs/>
          <w:sz w:val="32"/>
          <w:szCs w:val="32"/>
        </w:rPr>
        <w:t>6</w:t>
      </w:r>
      <w:r>
        <w:rPr>
          <w:rFonts w:ascii="TH SarabunIT๙" w:eastAsia="Calibri" w:hAnsi="TH SarabunIT๙" w:cs="TH SarabunIT๙" w:hint="cs"/>
          <w:b/>
          <w:bCs/>
          <w:sz w:val="32"/>
          <w:szCs w:val="32"/>
          <w:cs/>
        </w:rPr>
        <w:t>)</w:t>
      </w:r>
      <w:r w:rsidR="00EE5843" w:rsidRPr="00EE5843">
        <w:rPr>
          <w:rFonts w:ascii="TH SarabunIT๙" w:eastAsia="Calibri" w:hAnsi="TH SarabunIT๙" w:cs="TH SarabunIT๙"/>
          <w:b/>
          <w:bCs/>
          <w:sz w:val="32"/>
          <w:szCs w:val="32"/>
          <w:cs/>
        </w:rPr>
        <w:t xml:space="preserve"> ยุทธศาสตร์การ</w:t>
      </w:r>
      <w:r w:rsidR="00EE5843" w:rsidRPr="00EE5843">
        <w:rPr>
          <w:rFonts w:ascii="TH SarabunIT๙" w:eastAsia="Calibri" w:hAnsi="TH SarabunIT๙" w:cs="TH SarabunIT๙" w:hint="cs"/>
          <w:b/>
          <w:bCs/>
          <w:sz w:val="32"/>
          <w:szCs w:val="32"/>
          <w:cs/>
        </w:rPr>
        <w:t>บริหารองค์กรอย่างมีธรรมาภิบาล</w:t>
      </w:r>
    </w:p>
    <w:p w:rsidR="005A47FF" w:rsidRPr="00EE5843" w:rsidRDefault="00C362C7" w:rsidP="00C362C7">
      <w:pPr>
        <w:spacing w:before="240"/>
        <w:rPr>
          <w:rFonts w:ascii="TH SarabunIT๙" w:eastAsia="Calibri" w:hAnsi="TH SarabunIT๙" w:cs="TH SarabunIT๙"/>
          <w:b/>
          <w:bCs/>
          <w:sz w:val="32"/>
          <w:szCs w:val="32"/>
          <w:cs/>
        </w:rPr>
      </w:pPr>
      <w:r w:rsidRPr="00C362C7">
        <w:rPr>
          <w:noProof/>
        </w:rPr>
        <w:drawing>
          <wp:inline distT="0" distB="0" distL="0" distR="0" wp14:anchorId="7BED1C9F" wp14:editId="52700AD4">
            <wp:extent cx="5760085" cy="3785199"/>
            <wp:effectExtent l="0" t="0" r="0" b="6350"/>
            <wp:docPr id="977" name="รูปภาพ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760085" cy="3785199"/>
                    </a:xfrm>
                    <a:prstGeom prst="rect">
                      <a:avLst/>
                    </a:prstGeom>
                    <a:noFill/>
                    <a:ln>
                      <a:noFill/>
                    </a:ln>
                  </pic:spPr>
                </pic:pic>
              </a:graphicData>
            </a:graphic>
          </wp:inline>
        </w:drawing>
      </w:r>
    </w:p>
    <w:p w:rsidR="007E02AA" w:rsidRPr="00EE5843" w:rsidRDefault="007E02AA" w:rsidP="00611FB2">
      <w:pPr>
        <w:spacing w:before="240"/>
        <w:ind w:left="720" w:firstLine="720"/>
        <w:rPr>
          <w:rFonts w:ascii="TH SarabunIT๙" w:eastAsia="Calibri" w:hAnsi="TH SarabunIT๙" w:cs="TH SarabunIT๙"/>
          <w:b/>
          <w:bCs/>
          <w:sz w:val="32"/>
          <w:szCs w:val="32"/>
          <w:cs/>
        </w:rPr>
      </w:pPr>
      <w:r w:rsidRPr="00EE5843">
        <w:rPr>
          <w:rFonts w:ascii="TH SarabunIT๙" w:eastAsia="Calibri" w:hAnsi="TH SarabunIT๙" w:cs="TH SarabunIT๙"/>
          <w:b/>
          <w:bCs/>
          <w:sz w:val="32"/>
          <w:szCs w:val="32"/>
          <w:cs/>
        </w:rPr>
        <w:t>กลยุทธ์/แนวทางพัฒนา</w:t>
      </w:r>
    </w:p>
    <w:p w:rsidR="007E02AA" w:rsidRPr="00EE5843" w:rsidRDefault="007E02AA" w:rsidP="007E02AA">
      <w:pPr>
        <w:ind w:firstLine="144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6</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การพัฒนาศักยภาพทรัพยากรการบริหารขององค์กร ให้มีขีดความสามารถในการให้บริการประชาชน</w:t>
      </w:r>
      <w:r w:rsidRPr="00EE5843">
        <w:rPr>
          <w:rFonts w:ascii="TH SarabunIT๙" w:eastAsia="Calibri" w:hAnsi="TH SarabunIT๙" w:cs="TH SarabunIT๙"/>
          <w:sz w:val="32"/>
          <w:szCs w:val="32"/>
        </w:rPr>
        <w:t xml:space="preserve"> </w:t>
      </w:r>
    </w:p>
    <w:p w:rsidR="007E02AA" w:rsidRPr="00EE5843" w:rsidRDefault="007E02AA" w:rsidP="007E02AA">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6.2 การสร้างระบบธรรมาภิบาลในองค์กรและชุมชน</w:t>
      </w:r>
    </w:p>
    <w:p w:rsidR="007E02AA" w:rsidRDefault="007E02AA" w:rsidP="007E02AA">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6.3 การส่งเสริมการมีส่วนร่วมทางการเมือง การบริหารให้กับประชาชน</w:t>
      </w:r>
    </w:p>
    <w:p w:rsidR="001E1A6F" w:rsidRDefault="001E1A6F">
      <w:pPr>
        <w:rPr>
          <w:rFonts w:ascii="TH SarabunIT๙" w:hAnsi="TH SarabunIT๙" w:cs="TH SarabunIT๙"/>
          <w:b/>
          <w:bCs/>
          <w:sz w:val="32"/>
          <w:szCs w:val="32"/>
          <w:cs/>
        </w:rPr>
      </w:pPr>
    </w:p>
    <w:p w:rsidR="001E1A6F" w:rsidRDefault="001E1A6F">
      <w:pPr>
        <w:rPr>
          <w:rFonts w:ascii="TH SarabunIT๙" w:hAnsi="TH SarabunIT๙" w:cs="TH SarabunIT๙"/>
          <w:b/>
          <w:bCs/>
          <w:sz w:val="32"/>
          <w:szCs w:val="32"/>
          <w:cs/>
        </w:rPr>
      </w:pPr>
      <w:r>
        <w:rPr>
          <w:rFonts w:ascii="TH SarabunIT๙" w:hAnsi="TH SarabunIT๙" w:cs="TH SarabunIT๙"/>
          <w:b/>
          <w:bCs/>
          <w:noProof/>
          <w:sz w:val="32"/>
          <w:szCs w:val="32"/>
        </w:rPr>
        <w:drawing>
          <wp:anchor distT="0" distB="0" distL="114300" distR="114300" simplePos="0" relativeHeight="252910080" behindDoc="0" locked="0" layoutInCell="1" allowOverlap="1" wp14:anchorId="0C495542" wp14:editId="74587228">
            <wp:simplePos x="0" y="0"/>
            <wp:positionH relativeFrom="column">
              <wp:posOffset>1015365</wp:posOffset>
            </wp:positionH>
            <wp:positionV relativeFrom="paragraph">
              <wp:posOffset>302260</wp:posOffset>
            </wp:positionV>
            <wp:extent cx="4078800" cy="2160000"/>
            <wp:effectExtent l="0" t="0" r="0" b="0"/>
            <wp:wrapNone/>
            <wp:docPr id="992" name="รูปภาพ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078800" cy="2160000"/>
                    </a:xfrm>
                    <a:prstGeom prst="rect">
                      <a:avLst/>
                    </a:prstGeom>
                    <a:noFill/>
                  </pic:spPr>
                </pic:pic>
              </a:graphicData>
            </a:graphic>
            <wp14:sizeRelH relativeFrom="page">
              <wp14:pctWidth>0</wp14:pctWidth>
            </wp14:sizeRelH>
            <wp14:sizeRelV relativeFrom="page">
              <wp14:pctHeight>0</wp14:pctHeight>
            </wp14:sizeRelV>
          </wp:anchor>
        </w:drawing>
      </w:r>
      <w:r>
        <w:rPr>
          <w:rFonts w:ascii="TH SarabunIT๙" w:hAnsi="TH SarabunIT๙" w:cs="TH SarabunIT๙"/>
          <w:b/>
          <w:bCs/>
          <w:sz w:val="32"/>
          <w:szCs w:val="32"/>
          <w:cs/>
        </w:rPr>
        <w:br w:type="page"/>
      </w:r>
    </w:p>
    <w:p w:rsidR="00A84419" w:rsidRPr="002C4596" w:rsidRDefault="00F27858" w:rsidP="00E17E29">
      <w:pPr>
        <w:spacing w:before="240"/>
        <w:ind w:firstLine="720"/>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 xml:space="preserve">๒.๓ </w:t>
      </w:r>
      <w:r w:rsidR="00A84419" w:rsidRPr="002C4596">
        <w:rPr>
          <w:rFonts w:ascii="TH SarabunIT๙" w:hAnsi="TH SarabunIT๙" w:cs="TH SarabunIT๙"/>
          <w:b/>
          <w:bCs/>
          <w:sz w:val="32"/>
          <w:szCs w:val="32"/>
          <w:cs/>
        </w:rPr>
        <w:t>จุดยืนทางยุทธศาสตร์ (</w:t>
      </w:r>
      <w:r w:rsidR="00A84419" w:rsidRPr="002C4596">
        <w:rPr>
          <w:rFonts w:ascii="TH SarabunIT๙" w:hAnsi="TH SarabunIT๙" w:cs="TH SarabunIT๙"/>
          <w:b/>
          <w:bCs/>
          <w:sz w:val="32"/>
          <w:szCs w:val="32"/>
        </w:rPr>
        <w:t xml:space="preserve">Positioning) </w:t>
      </w:r>
      <w:r w:rsidR="00A84419" w:rsidRPr="002C4596">
        <w:rPr>
          <w:rFonts w:ascii="TH SarabunIT๙" w:hAnsi="TH SarabunIT๙" w:cs="TH SarabunIT๙"/>
          <w:b/>
          <w:bCs/>
          <w:sz w:val="32"/>
          <w:szCs w:val="32"/>
          <w:cs/>
        </w:rPr>
        <w:t>ของเทศบาลตำบลพนางตุง</w:t>
      </w:r>
    </w:p>
    <w:p w:rsidR="00A84419" w:rsidRDefault="00A84419" w:rsidP="00F27858">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จากการวิเคราะห์ข้อมูลพื้นฐาน และศักยภาพของเทศบาลตำบลพนางตุง</w:t>
      </w:r>
      <w:r w:rsidR="00DF30B3" w:rsidRPr="002C4596">
        <w:rPr>
          <w:rFonts w:ascii="TH SarabunIT๙" w:hAnsi="TH SarabunIT๙" w:cs="TH SarabunIT๙"/>
          <w:sz w:val="32"/>
          <w:szCs w:val="32"/>
          <w:cs/>
        </w:rPr>
        <w:t>อย่างรอบด้าน</w:t>
      </w:r>
      <w:r w:rsidRPr="002C4596">
        <w:rPr>
          <w:rFonts w:ascii="TH SarabunIT๙" w:hAnsi="TH SarabunIT๙" w:cs="TH SarabunIT๙"/>
          <w:sz w:val="32"/>
          <w:szCs w:val="32"/>
          <w:cs/>
        </w:rPr>
        <w:t xml:space="preserve"> จึง</w:t>
      </w:r>
      <w:r w:rsidR="00DF30B3" w:rsidRPr="002C4596">
        <w:rPr>
          <w:rFonts w:ascii="TH SarabunIT๙" w:hAnsi="TH SarabunIT๙" w:cs="TH SarabunIT๙"/>
          <w:sz w:val="32"/>
          <w:szCs w:val="32"/>
          <w:cs/>
        </w:rPr>
        <w:t>ได้</w:t>
      </w:r>
      <w:r w:rsidRPr="002C4596">
        <w:rPr>
          <w:rFonts w:ascii="TH SarabunIT๙" w:hAnsi="TH SarabunIT๙" w:cs="TH SarabunIT๙"/>
          <w:sz w:val="32"/>
          <w:szCs w:val="32"/>
          <w:cs/>
        </w:rPr>
        <w:t>กำหนดจุดยืนทางยุทธศาสตร์ (</w:t>
      </w:r>
      <w:r w:rsidRPr="002C4596">
        <w:rPr>
          <w:rFonts w:ascii="TH SarabunIT๙" w:hAnsi="TH SarabunIT๙" w:cs="TH SarabunIT๙"/>
          <w:sz w:val="32"/>
          <w:szCs w:val="32"/>
        </w:rPr>
        <w:t>Positioning)</w:t>
      </w:r>
      <w:r w:rsidR="00DF30B3" w:rsidRPr="002C4596">
        <w:rPr>
          <w:rFonts w:ascii="TH SarabunIT๙" w:hAnsi="TH SarabunIT๙" w:cs="TH SarabunIT๙"/>
          <w:sz w:val="32"/>
          <w:szCs w:val="32"/>
          <w:cs/>
        </w:rPr>
        <w:t xml:space="preserve"> ของ</w:t>
      </w:r>
      <w:r w:rsidRPr="002C4596">
        <w:rPr>
          <w:rFonts w:ascii="TH SarabunIT๙" w:hAnsi="TH SarabunIT๙" w:cs="TH SarabunIT๙"/>
          <w:sz w:val="32"/>
          <w:szCs w:val="32"/>
          <w:cs/>
        </w:rPr>
        <w:t>เทศบาลไว้ใน ๓ ประเด็น ก็คือ การพัฒนาสังคมเกษตรสีเขียวยั่งยืน การอนุรักษ์ สิ่งแวดล้อมวัฒนธรรม เสริมสร้างอัตลักษณ์ชุมชน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การสร้างชุมชนเข้มแข็ง น่าอยู่และเป็นสุข</w:t>
      </w:r>
    </w:p>
    <w:p w:rsidR="009171F6" w:rsidRPr="002C4596" w:rsidRDefault="009171F6" w:rsidP="00F27858">
      <w:pPr>
        <w:ind w:firstLine="1440"/>
        <w:jc w:val="thaiDistribute"/>
        <w:rPr>
          <w:rFonts w:ascii="TH SarabunIT๙" w:hAnsi="TH SarabunIT๙" w:cs="TH SarabunIT๙"/>
          <w:sz w:val="32"/>
          <w:szCs w:val="32"/>
        </w:rPr>
      </w:pPr>
    </w:p>
    <w:p w:rsidR="00B96FC5" w:rsidRPr="002C4596" w:rsidRDefault="00E17E29" w:rsidP="00E17E29">
      <w:pPr>
        <w:spacing w:before="240"/>
        <w:ind w:firstLine="1440"/>
        <w:jc w:val="thaiDistribute"/>
        <w:rPr>
          <w:rFonts w:ascii="TH SarabunIT๙" w:hAnsi="TH SarabunIT๙" w:cs="TH SarabunIT๙"/>
          <w:b/>
          <w:bCs/>
          <w:sz w:val="32"/>
          <w:szCs w:val="32"/>
        </w:rPr>
      </w:pPr>
      <w:r w:rsidRPr="002C4596">
        <w:rPr>
          <w:rFonts w:ascii="TH SarabunIT๙" w:hAnsi="TH SarabunIT๙" w:cs="TH SarabunIT๙"/>
          <w:noProof/>
          <w:sz w:val="32"/>
          <w:szCs w:val="32"/>
        </w:rPr>
        <mc:AlternateContent>
          <mc:Choice Requires="wps">
            <w:drawing>
              <wp:anchor distT="0" distB="0" distL="114300" distR="114300" simplePos="0" relativeHeight="251878912" behindDoc="0" locked="0" layoutInCell="1" allowOverlap="1" wp14:anchorId="48735453" wp14:editId="0B76BCC3">
                <wp:simplePos x="0" y="0"/>
                <wp:positionH relativeFrom="column">
                  <wp:posOffset>1881505</wp:posOffset>
                </wp:positionH>
                <wp:positionV relativeFrom="paragraph">
                  <wp:posOffset>197485</wp:posOffset>
                </wp:positionV>
                <wp:extent cx="1914525" cy="1781175"/>
                <wp:effectExtent l="76200" t="57150" r="85725" b="104775"/>
                <wp:wrapNone/>
                <wp:docPr id="473" name="สามเหลี่ยมหน้าจั่ว 473"/>
                <wp:cNvGraphicFramePr/>
                <a:graphic xmlns:a="http://schemas.openxmlformats.org/drawingml/2006/main">
                  <a:graphicData uri="http://schemas.microsoft.com/office/word/2010/wordprocessingShape">
                    <wps:wsp>
                      <wps:cNvSpPr/>
                      <wps:spPr>
                        <a:xfrm>
                          <a:off x="0" y="0"/>
                          <a:ext cx="1914525" cy="1781175"/>
                        </a:xfrm>
                        <a:prstGeom prst="triangle">
                          <a:avLst/>
                        </a:prstGeo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B603F5" w:rsidRDefault="00B603F5" w:rsidP="00B96FC5">
                            <w:pPr>
                              <w:jc w:val="center"/>
                              <w:rPr>
                                <w:rFonts w:ascii="TH SarabunPSK" w:hAnsi="TH SarabunPSK" w:cs="TH SarabunPSK"/>
                                <w:b/>
                                <w:bCs/>
                                <w:color w:val="FFFFFF" w:themeColor="background1"/>
                                <w:sz w:val="26"/>
                                <w:szCs w:val="26"/>
                              </w:rPr>
                            </w:pPr>
                            <w:r w:rsidRPr="001B2E8C">
                              <w:rPr>
                                <w:rFonts w:ascii="TH SarabunPSK" w:hAnsi="TH SarabunPSK" w:cs="TH SarabunPSK"/>
                                <w:b/>
                                <w:bCs/>
                                <w:color w:val="FFFFFF" w:themeColor="background1"/>
                                <w:sz w:val="26"/>
                                <w:szCs w:val="26"/>
                                <w:cs/>
                              </w:rPr>
                              <w:t>การพัฒนาสังคมเกษตรสีเขียวยั่งยืน</w:t>
                            </w:r>
                          </w:p>
                          <w:p w:rsidR="00B603F5" w:rsidRPr="001B2E8C" w:rsidRDefault="00B603F5" w:rsidP="00B96FC5">
                            <w:pPr>
                              <w:jc w:val="center"/>
                              <w:rPr>
                                <w:rFonts w:ascii="TH SarabunPSK" w:hAnsi="TH SarabunPSK" w:cs="TH SarabunPSK"/>
                                <w:b/>
                                <w:bCs/>
                                <w:color w:val="FFFFFF" w:themeColor="background1"/>
                                <w:sz w:val="26"/>
                                <w:szCs w:val="2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สามเหลี่ยมหน้าจั่ว 473" o:spid="_x0000_s1026" type="#_x0000_t5" style="position:absolute;left:0;text-align:left;margin-left:148.15pt;margin-top:15.55pt;width:150.75pt;height:140.25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" fillcolor="#9bbb59" strokecolor="window" strokeweight="3pt">
                <v:shadow on="t" color="black" opacity="24903f" origin=",.5" offset="0,.55556mm"/>
                <v:textbox>
                  <w:txbxContent>
                    <w:p w:rsidR="00B603F5" w:rsidRDefault="00B603F5" w:rsidP="00B96FC5">
                      <w:pPr>
                        <w:jc w:val="center"/>
                        <w:rPr>
                          <w:rFonts w:ascii="TH SarabunPSK" w:hAnsi="TH SarabunPSK" w:cs="TH SarabunPSK"/>
                          <w:b/>
                          <w:bCs/>
                          <w:color w:val="FFFFFF" w:themeColor="background1"/>
                          <w:sz w:val="26"/>
                          <w:szCs w:val="26"/>
                        </w:rPr>
                      </w:pPr>
                      <w:r w:rsidRPr="001B2E8C">
                        <w:rPr>
                          <w:rFonts w:ascii="TH SarabunPSK" w:hAnsi="TH SarabunPSK" w:cs="TH SarabunPSK"/>
                          <w:b/>
                          <w:bCs/>
                          <w:color w:val="FFFFFF" w:themeColor="background1"/>
                          <w:sz w:val="26"/>
                          <w:szCs w:val="26"/>
                          <w:cs/>
                        </w:rPr>
                        <w:t>การพัฒนาสังคมเกษตรสีเขียวยั่งยืน</w:t>
                      </w:r>
                    </w:p>
                    <w:p w:rsidR="00B603F5" w:rsidRPr="001B2E8C" w:rsidRDefault="00B603F5" w:rsidP="00B96FC5">
                      <w:pPr>
                        <w:jc w:val="center"/>
                        <w:rPr>
                          <w:rFonts w:ascii="TH SarabunPSK" w:hAnsi="TH SarabunPSK" w:cs="TH SarabunPSK"/>
                          <w:b/>
                          <w:bCs/>
                          <w:color w:val="FFFFFF" w:themeColor="background1"/>
                          <w:sz w:val="26"/>
                          <w:szCs w:val="26"/>
                        </w:rPr>
                      </w:pPr>
                    </w:p>
                  </w:txbxContent>
                </v:textbox>
              </v:shape>
            </w:pict>
          </mc:Fallback>
        </mc:AlternateContent>
      </w:r>
      <w:r w:rsidR="00B96FC5" w:rsidRPr="002C4596">
        <w:rPr>
          <w:rFonts w:ascii="TH SarabunIT๙" w:hAnsi="TH SarabunIT๙" w:cs="TH SarabunIT๙"/>
          <w:sz w:val="32"/>
          <w:szCs w:val="32"/>
        </w:rPr>
        <w:t xml:space="preserve"> </w:t>
      </w:r>
    </w:p>
    <w:p w:rsidR="00B96FC5" w:rsidRPr="002C4596" w:rsidRDefault="00B96FC5" w:rsidP="00B96FC5">
      <w:pPr>
        <w:spacing w:after="200" w:line="276" w:lineRule="auto"/>
        <w:rPr>
          <w:rFonts w:ascii="TH SarabunIT๙" w:eastAsia="SimSun" w:hAnsi="TH SarabunIT๙" w:cs="TH SarabunIT๙"/>
          <w:sz w:val="32"/>
          <w:lang w:eastAsia="zh-CN"/>
        </w:rPr>
      </w:pPr>
    </w:p>
    <w:p w:rsidR="00B96FC5" w:rsidRPr="002C4596" w:rsidRDefault="00B96FC5" w:rsidP="00B96FC5">
      <w:pPr>
        <w:spacing w:after="200" w:line="276" w:lineRule="auto"/>
        <w:rPr>
          <w:rFonts w:ascii="TH SarabunIT๙" w:eastAsia="SimSun" w:hAnsi="TH SarabunIT๙" w:cs="TH SarabunIT๙"/>
          <w:sz w:val="32"/>
          <w:lang w:eastAsia="zh-CN"/>
        </w:rPr>
      </w:pPr>
    </w:p>
    <w:p w:rsidR="00B96FC5" w:rsidRPr="002C4596" w:rsidRDefault="00B96FC5" w:rsidP="00B96FC5">
      <w:pPr>
        <w:spacing w:after="200" w:line="276" w:lineRule="auto"/>
        <w:rPr>
          <w:rFonts w:ascii="TH SarabunIT๙" w:eastAsia="SimSun" w:hAnsi="TH SarabunIT๙" w:cs="TH SarabunIT๙"/>
          <w:sz w:val="32"/>
          <w:lang w:eastAsia="zh-CN"/>
        </w:rPr>
      </w:pPr>
    </w:p>
    <w:p w:rsidR="00B96FC5" w:rsidRPr="002C4596" w:rsidRDefault="00B96FC5" w:rsidP="00B96FC5">
      <w:pPr>
        <w:spacing w:after="200" w:line="276" w:lineRule="auto"/>
        <w:rPr>
          <w:rFonts w:ascii="TH SarabunIT๙" w:eastAsia="SimSun" w:hAnsi="TH SarabunIT๙" w:cs="TH SarabunIT๙"/>
          <w:sz w:val="32"/>
          <w:lang w:eastAsia="zh-CN"/>
        </w:rPr>
      </w:pPr>
    </w:p>
    <w:p w:rsidR="00B96FC5" w:rsidRPr="002C4596" w:rsidRDefault="00F37D69" w:rsidP="00B96FC5">
      <w:pPr>
        <w:spacing w:after="200" w:line="276" w:lineRule="auto"/>
        <w:rPr>
          <w:rFonts w:ascii="TH SarabunIT๙" w:eastAsia="SimSun" w:hAnsi="TH SarabunIT๙" w:cs="TH SarabunIT๙"/>
          <w:sz w:val="32"/>
          <w:lang w:eastAsia="zh-CN"/>
        </w:rPr>
      </w:pPr>
      <w:r w:rsidRPr="002C4596">
        <w:rPr>
          <w:rFonts w:ascii="TH SarabunIT๙" w:hAnsi="TH SarabunIT๙" w:cs="TH SarabunIT๙"/>
          <w:noProof/>
          <w:sz w:val="32"/>
          <w:szCs w:val="32"/>
        </w:rPr>
        <mc:AlternateContent>
          <mc:Choice Requires="wps">
            <w:drawing>
              <wp:anchor distT="0" distB="0" distL="114300" distR="114300" simplePos="0" relativeHeight="251880960" behindDoc="0" locked="0" layoutInCell="1" allowOverlap="1" wp14:anchorId="7F37FC6D" wp14:editId="21DBF0A3">
                <wp:simplePos x="0" y="0"/>
                <wp:positionH relativeFrom="column">
                  <wp:posOffset>2853690</wp:posOffset>
                </wp:positionH>
                <wp:positionV relativeFrom="paragraph">
                  <wp:posOffset>7620</wp:posOffset>
                </wp:positionV>
                <wp:extent cx="1857375" cy="1905000"/>
                <wp:effectExtent l="57150" t="57150" r="66675" b="95250"/>
                <wp:wrapNone/>
                <wp:docPr id="477" name="สามเหลี่ยมหน้าจั่ว 477"/>
                <wp:cNvGraphicFramePr/>
                <a:graphic xmlns:a="http://schemas.openxmlformats.org/drawingml/2006/main">
                  <a:graphicData uri="http://schemas.microsoft.com/office/word/2010/wordprocessingShape">
                    <wps:wsp>
                      <wps:cNvSpPr/>
                      <wps:spPr>
                        <a:xfrm>
                          <a:off x="0" y="0"/>
                          <a:ext cx="1857375" cy="1905000"/>
                        </a:xfrm>
                        <a:prstGeom prst="triangle">
                          <a:avLst/>
                        </a:prstGeo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B603F5" w:rsidRDefault="00B603F5" w:rsidP="00B96FC5">
                            <w:pPr>
                              <w:jc w:val="center"/>
                              <w:rPr>
                                <w:rFonts w:ascii="TH SarabunPSK" w:hAnsi="TH SarabunPSK" w:cs="TH SarabunPSK"/>
                                <w:b/>
                                <w:bCs/>
                                <w:color w:val="FFFFFF" w:themeColor="background1"/>
                                <w:sz w:val="26"/>
                                <w:szCs w:val="26"/>
                              </w:rPr>
                            </w:pPr>
                            <w:r>
                              <w:rPr>
                                <w:rFonts w:ascii="TH SarabunPSK" w:hAnsi="TH SarabunPSK" w:cs="TH SarabunPSK" w:hint="cs"/>
                                <w:b/>
                                <w:bCs/>
                                <w:color w:val="FFFFFF" w:themeColor="background1"/>
                                <w:sz w:val="26"/>
                                <w:szCs w:val="26"/>
                                <w:cs/>
                              </w:rPr>
                              <w:t>การสร้างชุมชน</w:t>
                            </w:r>
                            <w:r w:rsidRPr="001B2E8C">
                              <w:rPr>
                                <w:rFonts w:ascii="TH SarabunPSK" w:hAnsi="TH SarabunPSK" w:cs="TH SarabunPSK" w:hint="cs"/>
                                <w:b/>
                                <w:bCs/>
                                <w:color w:val="FFFFFF" w:themeColor="background1"/>
                                <w:sz w:val="26"/>
                                <w:szCs w:val="26"/>
                                <w:cs/>
                              </w:rPr>
                              <w:t>เข้มแข็ง</w:t>
                            </w:r>
                            <w:r w:rsidRPr="001B2E8C">
                              <w:rPr>
                                <w:rFonts w:ascii="TH SarabunPSK" w:hAnsi="TH SarabunPSK" w:cs="TH SarabunPSK"/>
                                <w:b/>
                                <w:bCs/>
                                <w:color w:val="FFFFFF" w:themeColor="background1"/>
                                <w:sz w:val="26"/>
                                <w:szCs w:val="26"/>
                                <w:cs/>
                              </w:rPr>
                              <w:t xml:space="preserve"> </w:t>
                            </w:r>
                            <w:r w:rsidRPr="001B2E8C">
                              <w:rPr>
                                <w:rFonts w:ascii="TH SarabunPSK" w:hAnsi="TH SarabunPSK" w:cs="TH SarabunPSK" w:hint="cs"/>
                                <w:b/>
                                <w:bCs/>
                                <w:color w:val="FFFFFF" w:themeColor="background1"/>
                                <w:sz w:val="26"/>
                                <w:szCs w:val="26"/>
                                <w:cs/>
                              </w:rPr>
                              <w:t>น่าอยู่และเป็นสุข</w:t>
                            </w:r>
                          </w:p>
                          <w:p w:rsidR="00B603F5" w:rsidRPr="001B2E8C" w:rsidRDefault="00B603F5" w:rsidP="00B96FC5">
                            <w:pPr>
                              <w:jc w:val="center"/>
                              <w:rPr>
                                <w:rFonts w:ascii="TH SarabunPSK" w:hAnsi="TH SarabunPSK" w:cs="TH SarabunPSK"/>
                                <w:b/>
                                <w:bCs/>
                                <w:color w:val="FFFFFF" w:themeColor="background1"/>
                                <w:sz w:val="26"/>
                                <w:szCs w:val="2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สามเหลี่ยมหน้าจั่ว 477" o:spid="_x0000_s1027" type="#_x0000_t5" style="position:absolute;margin-left:224.7pt;margin-top:.6pt;width:146.25pt;height:150pt;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" fillcolor="#f79646" strokecolor="window" strokeweight="3pt">
                <v:shadow on="t" color="black" opacity="24903f" origin=",.5" offset="0,.55556mm"/>
                <v:textbox>
                  <w:txbxContent>
                    <w:p w:rsidR="00B603F5" w:rsidRDefault="00B603F5" w:rsidP="00B96FC5">
                      <w:pPr>
                        <w:jc w:val="center"/>
                        <w:rPr>
                          <w:rFonts w:ascii="TH SarabunPSK" w:hAnsi="TH SarabunPSK" w:cs="TH SarabunPSK"/>
                          <w:b/>
                          <w:bCs/>
                          <w:color w:val="FFFFFF" w:themeColor="background1"/>
                          <w:sz w:val="26"/>
                          <w:szCs w:val="26"/>
                        </w:rPr>
                      </w:pPr>
                      <w:r>
                        <w:rPr>
                          <w:rFonts w:ascii="TH SarabunPSK" w:hAnsi="TH SarabunPSK" w:cs="TH SarabunPSK" w:hint="cs"/>
                          <w:b/>
                          <w:bCs/>
                          <w:color w:val="FFFFFF" w:themeColor="background1"/>
                          <w:sz w:val="26"/>
                          <w:szCs w:val="26"/>
                          <w:cs/>
                        </w:rPr>
                        <w:t>การสร้างชุมชน</w:t>
                      </w:r>
                      <w:r w:rsidRPr="001B2E8C">
                        <w:rPr>
                          <w:rFonts w:ascii="TH SarabunPSK" w:hAnsi="TH SarabunPSK" w:cs="TH SarabunPSK" w:hint="cs"/>
                          <w:b/>
                          <w:bCs/>
                          <w:color w:val="FFFFFF" w:themeColor="background1"/>
                          <w:sz w:val="26"/>
                          <w:szCs w:val="26"/>
                          <w:cs/>
                        </w:rPr>
                        <w:t>เข้มแข็ง</w:t>
                      </w:r>
                      <w:r w:rsidRPr="001B2E8C">
                        <w:rPr>
                          <w:rFonts w:ascii="TH SarabunPSK" w:hAnsi="TH SarabunPSK" w:cs="TH SarabunPSK"/>
                          <w:b/>
                          <w:bCs/>
                          <w:color w:val="FFFFFF" w:themeColor="background1"/>
                          <w:sz w:val="26"/>
                          <w:szCs w:val="26"/>
                          <w:cs/>
                        </w:rPr>
                        <w:t xml:space="preserve"> </w:t>
                      </w:r>
                      <w:r w:rsidRPr="001B2E8C">
                        <w:rPr>
                          <w:rFonts w:ascii="TH SarabunPSK" w:hAnsi="TH SarabunPSK" w:cs="TH SarabunPSK" w:hint="cs"/>
                          <w:b/>
                          <w:bCs/>
                          <w:color w:val="FFFFFF" w:themeColor="background1"/>
                          <w:sz w:val="26"/>
                          <w:szCs w:val="26"/>
                          <w:cs/>
                        </w:rPr>
                        <w:t>น่าอยู่และเป็นสุข</w:t>
                      </w:r>
                    </w:p>
                    <w:p w:rsidR="00B603F5" w:rsidRPr="001B2E8C" w:rsidRDefault="00B603F5" w:rsidP="00B96FC5">
                      <w:pPr>
                        <w:jc w:val="center"/>
                        <w:rPr>
                          <w:rFonts w:ascii="TH SarabunPSK" w:hAnsi="TH SarabunPSK" w:cs="TH SarabunPSK"/>
                          <w:b/>
                          <w:bCs/>
                          <w:color w:val="FFFFFF" w:themeColor="background1"/>
                          <w:sz w:val="26"/>
                          <w:szCs w:val="26"/>
                        </w:rPr>
                      </w:pPr>
                    </w:p>
                  </w:txbxContent>
                </v:textbox>
              </v:shape>
            </w:pict>
          </mc:Fallback>
        </mc:AlternateContent>
      </w:r>
      <w:r w:rsidRPr="002C4596">
        <w:rPr>
          <w:rFonts w:ascii="TH SarabunIT๙" w:hAnsi="TH SarabunIT๙" w:cs="TH SarabunIT๙"/>
          <w:noProof/>
          <w:sz w:val="32"/>
          <w:szCs w:val="32"/>
        </w:rPr>
        <mc:AlternateContent>
          <mc:Choice Requires="wps">
            <w:drawing>
              <wp:anchor distT="0" distB="0" distL="114300" distR="114300" simplePos="0" relativeHeight="251879936" behindDoc="0" locked="0" layoutInCell="1" allowOverlap="1" wp14:anchorId="0BB35CC9" wp14:editId="7AFB3E31">
                <wp:simplePos x="0" y="0"/>
                <wp:positionH relativeFrom="column">
                  <wp:posOffset>967740</wp:posOffset>
                </wp:positionH>
                <wp:positionV relativeFrom="paragraph">
                  <wp:posOffset>7620</wp:posOffset>
                </wp:positionV>
                <wp:extent cx="1857375" cy="1905000"/>
                <wp:effectExtent l="57150" t="57150" r="66675" b="95250"/>
                <wp:wrapNone/>
                <wp:docPr id="41" name="สามเหลี่ยมหน้าจั่ว 41"/>
                <wp:cNvGraphicFramePr/>
                <a:graphic xmlns:a="http://schemas.openxmlformats.org/drawingml/2006/main">
                  <a:graphicData uri="http://schemas.microsoft.com/office/word/2010/wordprocessingShape">
                    <wps:wsp>
                      <wps:cNvSpPr/>
                      <wps:spPr>
                        <a:xfrm>
                          <a:off x="0" y="0"/>
                          <a:ext cx="1857375" cy="1905000"/>
                        </a:xfrm>
                        <a:prstGeom prst="triangle">
                          <a:avLst/>
                        </a:prstGeom>
                        <a:solidFill>
                          <a:srgbClr val="4F81BD"/>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B603F5" w:rsidRPr="00F8225B" w:rsidRDefault="00B603F5" w:rsidP="00B96FC5">
                            <w:pPr>
                              <w:jc w:val="center"/>
                              <w:rPr>
                                <w:rFonts w:ascii="TH SarabunPSK" w:hAnsi="TH SarabunPSK" w:cs="TH SarabunPSK"/>
                                <w:b/>
                                <w:bCs/>
                                <w:color w:val="FFFFFF" w:themeColor="background1"/>
                                <w:sz w:val="23"/>
                                <w:szCs w:val="23"/>
                              </w:rPr>
                            </w:pPr>
                            <w:r w:rsidRPr="00F8225B">
                              <w:rPr>
                                <w:rFonts w:ascii="TH SarabunPSK" w:hAnsi="TH SarabunPSK" w:cs="TH SarabunPSK" w:hint="cs"/>
                                <w:b/>
                                <w:bCs/>
                                <w:color w:val="FFFFFF" w:themeColor="background1"/>
                                <w:sz w:val="23"/>
                                <w:szCs w:val="23"/>
                                <w:cs/>
                              </w:rPr>
                              <w:t>การอนุรักษ์</w:t>
                            </w:r>
                            <w:r w:rsidRPr="00F8225B">
                              <w:rPr>
                                <w:rFonts w:ascii="TH SarabunPSK" w:hAnsi="TH SarabunPSK" w:cs="TH SarabunPSK"/>
                                <w:b/>
                                <w:bCs/>
                                <w:color w:val="FFFFFF" w:themeColor="background1"/>
                                <w:sz w:val="23"/>
                                <w:szCs w:val="23"/>
                                <w:cs/>
                              </w:rPr>
                              <w:t xml:space="preserve"> </w:t>
                            </w:r>
                            <w:r w:rsidRPr="00F8225B">
                              <w:rPr>
                                <w:rFonts w:ascii="TH SarabunPSK" w:hAnsi="TH SarabunPSK" w:cs="TH SarabunPSK" w:hint="cs"/>
                                <w:b/>
                                <w:bCs/>
                                <w:color w:val="FFFFFF" w:themeColor="background1"/>
                                <w:sz w:val="23"/>
                                <w:szCs w:val="23"/>
                                <w:cs/>
                              </w:rPr>
                              <w:t>สิ่งแวดล้อม</w:t>
                            </w:r>
                            <w:r w:rsidRPr="00F8225B">
                              <w:rPr>
                                <w:rFonts w:ascii="TH SarabunPSK" w:hAnsi="TH SarabunPSK" w:cs="TH SarabunPSK"/>
                                <w:b/>
                                <w:bCs/>
                                <w:color w:val="FFFFFF" w:themeColor="background1"/>
                                <w:sz w:val="23"/>
                                <w:szCs w:val="23"/>
                                <w:cs/>
                              </w:rPr>
                              <w:t xml:space="preserve"> </w:t>
                            </w:r>
                            <w:r w:rsidRPr="00F8225B">
                              <w:rPr>
                                <w:rFonts w:ascii="TH SarabunPSK" w:hAnsi="TH SarabunPSK" w:cs="TH SarabunPSK" w:hint="cs"/>
                                <w:b/>
                                <w:bCs/>
                                <w:color w:val="FFFFFF" w:themeColor="background1"/>
                                <w:sz w:val="23"/>
                                <w:szCs w:val="23"/>
                                <w:cs/>
                              </w:rPr>
                              <w:t>วัฒนธรรม</w:t>
                            </w:r>
                            <w:r w:rsidRPr="00F8225B">
                              <w:rPr>
                                <w:rFonts w:ascii="TH SarabunPSK" w:hAnsi="TH SarabunPSK" w:cs="TH SarabunPSK"/>
                                <w:b/>
                                <w:bCs/>
                                <w:color w:val="FFFFFF" w:themeColor="background1"/>
                                <w:sz w:val="23"/>
                                <w:szCs w:val="23"/>
                                <w:cs/>
                              </w:rPr>
                              <w:t xml:space="preserve"> </w:t>
                            </w:r>
                            <w:r w:rsidRPr="00F8225B">
                              <w:rPr>
                                <w:rFonts w:ascii="TH SarabunPSK" w:hAnsi="TH SarabunPSK" w:cs="TH SarabunPSK" w:hint="cs"/>
                                <w:b/>
                                <w:bCs/>
                                <w:color w:val="FFFFFF" w:themeColor="background1"/>
                                <w:sz w:val="23"/>
                                <w:szCs w:val="23"/>
                                <w:cs/>
                              </w:rPr>
                              <w:t>เสริมสร้าง      อัตลักษณ์ชุมชน</w:t>
                            </w: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Pr="00D22178" w:rsidRDefault="00B603F5" w:rsidP="00B96FC5">
                            <w:pPr>
                              <w:jc w:val="center"/>
                              <w:rPr>
                                <w:rFonts w:ascii="TH SarabunPSK" w:hAnsi="TH SarabunPSK" w:cs="TH SarabunPSK"/>
                                <w:b/>
                                <w:bCs/>
                                <w:color w:val="FFFFFF" w:themeColor="background1"/>
                              </w:rPr>
                            </w:pPr>
                            <w:r w:rsidRPr="001B2E8C">
                              <w:rPr>
                                <w:rFonts w:ascii="TH SarabunPSK" w:hAnsi="TH SarabunPSK" w:cs="TH SarabunPSK" w:hint="cs"/>
                                <w:b/>
                                <w:bCs/>
                                <w:color w:val="FFFFFF" w:themeColor="background1"/>
                                <w:cs/>
                              </w:rPr>
                              <w:t>ท้องถิ่น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สามเหลี่ยมหน้าจั่ว 41" o:spid="_x0000_s1028" type="#_x0000_t5" style="position:absolute;margin-left:76.2pt;margin-top:.6pt;width:146.25pt;height:150pt;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" fillcolor="#4f81bd" strokecolor="window" strokeweight="3pt">
                <v:shadow on="t" color="black" opacity="24903f" origin=",.5" offset="0,.55556mm"/>
                <v:textbox>
                  <w:txbxContent>
                    <w:p w:rsidR="00B603F5" w:rsidRPr="00F8225B" w:rsidRDefault="00B603F5" w:rsidP="00B96FC5">
                      <w:pPr>
                        <w:jc w:val="center"/>
                        <w:rPr>
                          <w:rFonts w:ascii="TH SarabunPSK" w:hAnsi="TH SarabunPSK" w:cs="TH SarabunPSK"/>
                          <w:b/>
                          <w:bCs/>
                          <w:color w:val="FFFFFF" w:themeColor="background1"/>
                          <w:sz w:val="23"/>
                          <w:szCs w:val="23"/>
                        </w:rPr>
                      </w:pPr>
                      <w:r w:rsidRPr="00F8225B">
                        <w:rPr>
                          <w:rFonts w:ascii="TH SarabunPSK" w:hAnsi="TH SarabunPSK" w:cs="TH SarabunPSK" w:hint="cs"/>
                          <w:b/>
                          <w:bCs/>
                          <w:color w:val="FFFFFF" w:themeColor="background1"/>
                          <w:sz w:val="23"/>
                          <w:szCs w:val="23"/>
                          <w:cs/>
                        </w:rPr>
                        <w:t>การอนุรักษ์</w:t>
                      </w:r>
                      <w:r w:rsidRPr="00F8225B">
                        <w:rPr>
                          <w:rFonts w:ascii="TH SarabunPSK" w:hAnsi="TH SarabunPSK" w:cs="TH SarabunPSK"/>
                          <w:b/>
                          <w:bCs/>
                          <w:color w:val="FFFFFF" w:themeColor="background1"/>
                          <w:sz w:val="23"/>
                          <w:szCs w:val="23"/>
                          <w:cs/>
                        </w:rPr>
                        <w:t xml:space="preserve"> </w:t>
                      </w:r>
                      <w:r w:rsidRPr="00F8225B">
                        <w:rPr>
                          <w:rFonts w:ascii="TH SarabunPSK" w:hAnsi="TH SarabunPSK" w:cs="TH SarabunPSK" w:hint="cs"/>
                          <w:b/>
                          <w:bCs/>
                          <w:color w:val="FFFFFF" w:themeColor="background1"/>
                          <w:sz w:val="23"/>
                          <w:szCs w:val="23"/>
                          <w:cs/>
                        </w:rPr>
                        <w:t>สิ่งแวดล้อม</w:t>
                      </w:r>
                      <w:r w:rsidRPr="00F8225B">
                        <w:rPr>
                          <w:rFonts w:ascii="TH SarabunPSK" w:hAnsi="TH SarabunPSK" w:cs="TH SarabunPSK"/>
                          <w:b/>
                          <w:bCs/>
                          <w:color w:val="FFFFFF" w:themeColor="background1"/>
                          <w:sz w:val="23"/>
                          <w:szCs w:val="23"/>
                          <w:cs/>
                        </w:rPr>
                        <w:t xml:space="preserve"> </w:t>
                      </w:r>
                      <w:r w:rsidRPr="00F8225B">
                        <w:rPr>
                          <w:rFonts w:ascii="TH SarabunPSK" w:hAnsi="TH SarabunPSK" w:cs="TH SarabunPSK" w:hint="cs"/>
                          <w:b/>
                          <w:bCs/>
                          <w:color w:val="FFFFFF" w:themeColor="background1"/>
                          <w:sz w:val="23"/>
                          <w:szCs w:val="23"/>
                          <w:cs/>
                        </w:rPr>
                        <w:t>วัฒนธรรม</w:t>
                      </w:r>
                      <w:r w:rsidRPr="00F8225B">
                        <w:rPr>
                          <w:rFonts w:ascii="TH SarabunPSK" w:hAnsi="TH SarabunPSK" w:cs="TH SarabunPSK"/>
                          <w:b/>
                          <w:bCs/>
                          <w:color w:val="FFFFFF" w:themeColor="background1"/>
                          <w:sz w:val="23"/>
                          <w:szCs w:val="23"/>
                          <w:cs/>
                        </w:rPr>
                        <w:t xml:space="preserve"> </w:t>
                      </w:r>
                      <w:r w:rsidRPr="00F8225B">
                        <w:rPr>
                          <w:rFonts w:ascii="TH SarabunPSK" w:hAnsi="TH SarabunPSK" w:cs="TH SarabunPSK" w:hint="cs"/>
                          <w:b/>
                          <w:bCs/>
                          <w:color w:val="FFFFFF" w:themeColor="background1"/>
                          <w:sz w:val="23"/>
                          <w:szCs w:val="23"/>
                          <w:cs/>
                        </w:rPr>
                        <w:t xml:space="preserve">เสริมสร้าง      </w:t>
                      </w:r>
                      <w:proofErr w:type="spellStart"/>
                      <w:r w:rsidRPr="00F8225B">
                        <w:rPr>
                          <w:rFonts w:ascii="TH SarabunPSK" w:hAnsi="TH SarabunPSK" w:cs="TH SarabunPSK" w:hint="cs"/>
                          <w:b/>
                          <w:bCs/>
                          <w:color w:val="FFFFFF" w:themeColor="background1"/>
                          <w:sz w:val="23"/>
                          <w:szCs w:val="23"/>
                          <w:cs/>
                        </w:rPr>
                        <w:t>อัต</w:t>
                      </w:r>
                      <w:proofErr w:type="spellEnd"/>
                      <w:r w:rsidRPr="00F8225B">
                        <w:rPr>
                          <w:rFonts w:ascii="TH SarabunPSK" w:hAnsi="TH SarabunPSK" w:cs="TH SarabunPSK" w:hint="cs"/>
                          <w:b/>
                          <w:bCs/>
                          <w:color w:val="FFFFFF" w:themeColor="background1"/>
                          <w:sz w:val="23"/>
                          <w:szCs w:val="23"/>
                          <w:cs/>
                        </w:rPr>
                        <w:t>ลักษณ์ชุมชน</w:t>
                      </w: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Default="00B603F5" w:rsidP="00B96FC5">
                      <w:pPr>
                        <w:jc w:val="center"/>
                        <w:rPr>
                          <w:rFonts w:ascii="TH SarabunPSK" w:hAnsi="TH SarabunPSK" w:cs="TH SarabunPSK"/>
                          <w:b/>
                          <w:bCs/>
                          <w:color w:val="FFFFFF" w:themeColor="background1"/>
                        </w:rPr>
                      </w:pPr>
                    </w:p>
                    <w:p w:rsidR="00B603F5" w:rsidRPr="00D22178" w:rsidRDefault="00B603F5" w:rsidP="00B96FC5">
                      <w:pPr>
                        <w:jc w:val="center"/>
                        <w:rPr>
                          <w:rFonts w:ascii="TH SarabunPSK" w:hAnsi="TH SarabunPSK" w:cs="TH SarabunPSK"/>
                          <w:b/>
                          <w:bCs/>
                          <w:color w:val="FFFFFF" w:themeColor="background1"/>
                        </w:rPr>
                      </w:pPr>
                      <w:r w:rsidRPr="001B2E8C">
                        <w:rPr>
                          <w:rFonts w:ascii="TH SarabunPSK" w:hAnsi="TH SarabunPSK" w:cs="TH SarabunPSK" w:hint="cs"/>
                          <w:b/>
                          <w:bCs/>
                          <w:color w:val="FFFFFF" w:themeColor="background1"/>
                          <w:cs/>
                        </w:rPr>
                        <w:t>ท้องถิ่น</w:t>
                      </w:r>
                    </w:p>
                  </w:txbxContent>
                </v:textbox>
              </v:shape>
            </w:pict>
          </mc:Fallback>
        </mc:AlternateContent>
      </w:r>
      <w:r w:rsidRPr="002C4596">
        <w:rPr>
          <w:rFonts w:ascii="TH SarabunIT๙" w:hAnsi="TH SarabunIT๙" w:cs="TH SarabunIT๙"/>
          <w:noProof/>
          <w:sz w:val="32"/>
          <w:szCs w:val="32"/>
        </w:rPr>
        <mc:AlternateContent>
          <mc:Choice Requires="wps">
            <w:drawing>
              <wp:anchor distT="0" distB="0" distL="114300" distR="114300" simplePos="0" relativeHeight="251877888" behindDoc="0" locked="0" layoutInCell="1" allowOverlap="1" wp14:anchorId="6229BAD5" wp14:editId="75F1739D">
                <wp:simplePos x="0" y="0"/>
                <wp:positionH relativeFrom="column">
                  <wp:posOffset>1881505</wp:posOffset>
                </wp:positionH>
                <wp:positionV relativeFrom="paragraph">
                  <wp:posOffset>26670</wp:posOffset>
                </wp:positionV>
                <wp:extent cx="1914525" cy="1876425"/>
                <wp:effectExtent l="76200" t="57150" r="85725" b="104775"/>
                <wp:wrapNone/>
                <wp:docPr id="42" name="แผนผังลำดับงาน: ผสาน 42"/>
                <wp:cNvGraphicFramePr/>
                <a:graphic xmlns:a="http://schemas.openxmlformats.org/drawingml/2006/main">
                  <a:graphicData uri="http://schemas.microsoft.com/office/word/2010/wordprocessingShape">
                    <wps:wsp>
                      <wps:cNvSpPr/>
                      <wps:spPr>
                        <a:xfrm>
                          <a:off x="0" y="0"/>
                          <a:ext cx="1914525" cy="1876425"/>
                        </a:xfrm>
                        <a:prstGeom prst="flowChartMerge">
                          <a:avLst/>
                        </a:prstGeom>
                        <a:solidFill>
                          <a:srgbClr val="4BACC6"/>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B603F5" w:rsidRDefault="00B603F5" w:rsidP="00B96FC5">
                            <w:pPr>
                              <w:jc w:val="center"/>
                              <w:rPr>
                                <w:rFonts w:ascii="TH SarabunPSK" w:hAnsi="TH SarabunPSK" w:cs="TH SarabunPSK"/>
                                <w:b/>
                                <w:bCs/>
                                <w:color w:val="FFFFFF" w:themeColor="background1"/>
                                <w:sz w:val="26"/>
                                <w:szCs w:val="26"/>
                              </w:rPr>
                            </w:pPr>
                          </w:p>
                          <w:p w:rsidR="00B603F5" w:rsidRPr="001B2E8C" w:rsidRDefault="00B603F5" w:rsidP="00B96FC5">
                            <w:pPr>
                              <w:jc w:val="center"/>
                              <w:rPr>
                                <w:rFonts w:ascii="TH SarabunPSK" w:hAnsi="TH SarabunPSK" w:cs="TH SarabunPSK"/>
                                <w:b/>
                                <w:bCs/>
                                <w:color w:val="FFFFFF" w:themeColor="background1"/>
                                <w:sz w:val="26"/>
                                <w:szCs w:val="26"/>
                              </w:rPr>
                            </w:pPr>
                            <w:r w:rsidRPr="001B2E8C">
                              <w:rPr>
                                <w:rFonts w:ascii="TH SarabunPSK" w:hAnsi="TH SarabunPSK" w:cs="TH SarabunPSK"/>
                                <w:b/>
                                <w:bCs/>
                                <w:color w:val="FFFFFF" w:themeColor="background1"/>
                                <w:sz w:val="26"/>
                                <w:szCs w:val="26"/>
                                <w:cs/>
                              </w:rPr>
                              <w:t>จุดยืนทางยุทธศาสตร์ (</w:t>
                            </w:r>
                            <w:r w:rsidRPr="001B2E8C">
                              <w:rPr>
                                <w:rFonts w:ascii="TH SarabunPSK" w:hAnsi="TH SarabunPSK" w:cs="TH SarabunPSK"/>
                                <w:b/>
                                <w:bCs/>
                                <w:color w:val="FFFFFF" w:themeColor="background1"/>
                                <w:sz w:val="26"/>
                                <w:szCs w:val="26"/>
                              </w:rPr>
                              <w:t>Positioning)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แผนผังลำดับงาน: ผสาน 42" o:spid="_x0000_s1029" type="#_x0000_t128" style="position:absolute;margin-left:148.15pt;margin-top:2.1pt;width:150.75pt;height:147.75pt;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" fillcolor="#4bacc6" strokecolor="window" strokeweight="3pt">
                <v:shadow on="t" color="black" opacity="24903f" origin=",.5" offset="0,.55556mm"/>
                <v:textbox>
                  <w:txbxContent>
                    <w:p w:rsidR="00B603F5" w:rsidRDefault="00B603F5" w:rsidP="00B96FC5">
                      <w:pPr>
                        <w:jc w:val="center"/>
                        <w:rPr>
                          <w:rFonts w:ascii="TH SarabunPSK" w:hAnsi="TH SarabunPSK" w:cs="TH SarabunPSK"/>
                          <w:b/>
                          <w:bCs/>
                          <w:color w:val="FFFFFF" w:themeColor="background1"/>
                          <w:sz w:val="26"/>
                          <w:szCs w:val="26"/>
                        </w:rPr>
                      </w:pPr>
                    </w:p>
                    <w:p w:rsidR="00B603F5" w:rsidRPr="001B2E8C" w:rsidRDefault="00B603F5" w:rsidP="00B96FC5">
                      <w:pPr>
                        <w:jc w:val="center"/>
                        <w:rPr>
                          <w:rFonts w:ascii="TH SarabunPSK" w:hAnsi="TH SarabunPSK" w:cs="TH SarabunPSK"/>
                          <w:b/>
                          <w:bCs/>
                          <w:color w:val="FFFFFF" w:themeColor="background1"/>
                          <w:sz w:val="26"/>
                          <w:szCs w:val="26"/>
                        </w:rPr>
                      </w:pPr>
                      <w:r w:rsidRPr="001B2E8C">
                        <w:rPr>
                          <w:rFonts w:ascii="TH SarabunPSK" w:hAnsi="TH SarabunPSK" w:cs="TH SarabunPSK"/>
                          <w:b/>
                          <w:bCs/>
                          <w:color w:val="FFFFFF" w:themeColor="background1"/>
                          <w:sz w:val="26"/>
                          <w:szCs w:val="26"/>
                          <w:cs/>
                        </w:rPr>
                        <w:t>จุดยืนทางยุทธศาสตร์ (</w:t>
                      </w:r>
                      <w:r w:rsidRPr="001B2E8C">
                        <w:rPr>
                          <w:rFonts w:ascii="TH SarabunPSK" w:hAnsi="TH SarabunPSK" w:cs="TH SarabunPSK"/>
                          <w:b/>
                          <w:bCs/>
                          <w:color w:val="FFFFFF" w:themeColor="background1"/>
                          <w:sz w:val="26"/>
                          <w:szCs w:val="26"/>
                        </w:rPr>
                        <w:t>Positioning)</w:t>
                      </w:r>
                    </w:p>
                  </w:txbxContent>
                </v:textbox>
              </v:shape>
            </w:pict>
          </mc:Fallback>
        </mc:AlternateContent>
      </w:r>
    </w:p>
    <w:p w:rsidR="00B96FC5" w:rsidRPr="002C4596" w:rsidRDefault="00B96FC5" w:rsidP="00B96FC5">
      <w:pPr>
        <w:spacing w:after="200" w:line="276" w:lineRule="auto"/>
        <w:rPr>
          <w:rFonts w:ascii="TH SarabunIT๙" w:eastAsia="SimSun" w:hAnsi="TH SarabunIT๙" w:cs="TH SarabunIT๙"/>
          <w:sz w:val="32"/>
          <w:lang w:eastAsia="zh-CN"/>
        </w:rPr>
      </w:pPr>
    </w:p>
    <w:p w:rsidR="00B96FC5" w:rsidRPr="002C4596" w:rsidRDefault="00B96FC5" w:rsidP="00B96FC5">
      <w:pPr>
        <w:spacing w:after="200" w:line="276" w:lineRule="auto"/>
        <w:rPr>
          <w:rFonts w:ascii="TH SarabunIT๙" w:eastAsia="SimSun" w:hAnsi="TH SarabunIT๙" w:cs="TH SarabunIT๙"/>
          <w:sz w:val="32"/>
          <w:lang w:eastAsia="zh-CN"/>
        </w:rPr>
      </w:pPr>
    </w:p>
    <w:p w:rsidR="00B96FC5" w:rsidRPr="002C4596" w:rsidRDefault="00B96FC5" w:rsidP="00B96FC5">
      <w:pPr>
        <w:spacing w:after="200" w:line="276" w:lineRule="auto"/>
        <w:rPr>
          <w:rFonts w:ascii="TH SarabunIT๙" w:eastAsia="SimSun" w:hAnsi="TH SarabunIT๙" w:cs="TH SarabunIT๙"/>
          <w:sz w:val="32"/>
          <w:lang w:eastAsia="zh-CN"/>
        </w:rPr>
      </w:pPr>
    </w:p>
    <w:p w:rsidR="00B96FC5" w:rsidRPr="002C4596" w:rsidRDefault="00B96FC5" w:rsidP="00B96FC5">
      <w:pPr>
        <w:spacing w:after="200" w:line="276" w:lineRule="auto"/>
        <w:rPr>
          <w:rFonts w:ascii="TH SarabunIT๙" w:eastAsia="SimSun" w:hAnsi="TH SarabunIT๙" w:cs="TH SarabunIT๙"/>
          <w:sz w:val="32"/>
          <w:lang w:eastAsia="zh-CN"/>
        </w:rPr>
      </w:pPr>
    </w:p>
    <w:p w:rsidR="00B96FC5" w:rsidRPr="002C4596" w:rsidRDefault="00E47687" w:rsidP="00B96FC5">
      <w:pPr>
        <w:spacing w:after="200" w:line="276" w:lineRule="auto"/>
        <w:rPr>
          <w:rFonts w:ascii="TH SarabunIT๙" w:eastAsia="SimSun" w:hAnsi="TH SarabunIT๙" w:cs="TH SarabunIT๙"/>
          <w:sz w:val="32"/>
          <w:lang w:eastAsia="zh-CN"/>
        </w:rPr>
      </w:pPr>
      <w:r w:rsidRPr="002C4596">
        <w:rPr>
          <w:rFonts w:ascii="TH SarabunIT๙" w:eastAsia="SimSun" w:hAnsi="TH SarabunIT๙" w:cs="TH SarabunIT๙"/>
          <w:noProof/>
          <w:color w:val="1A0DAB"/>
          <w:sz w:val="20"/>
          <w:szCs w:val="20"/>
        </w:rPr>
        <w:drawing>
          <wp:anchor distT="0" distB="0" distL="114300" distR="114300" simplePos="0" relativeHeight="251881984" behindDoc="1" locked="0" layoutInCell="1" allowOverlap="1" wp14:anchorId="27B24062" wp14:editId="7C5CC072">
            <wp:simplePos x="0" y="0"/>
            <wp:positionH relativeFrom="column">
              <wp:posOffset>2110740</wp:posOffset>
            </wp:positionH>
            <wp:positionV relativeFrom="paragraph">
              <wp:posOffset>374650</wp:posOffset>
            </wp:positionV>
            <wp:extent cx="1476847" cy="1104900"/>
            <wp:effectExtent l="0" t="0" r="9525" b="0"/>
            <wp:wrapNone/>
            <wp:docPr id="43" name="Picture 2" descr="ผลการค้นหารูปภาพสำหรับ จุดยืน">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ผลการค้นหารูปภาพสำหรับ จุดยืน">
                      <a:hlinkClick r:id="rId160"/>
                    </pic:cNvPr>
                    <pic:cNvPicPr>
                      <a:picLocks noChangeAspect="1" noChangeArrowheads="1"/>
                    </pic:cNvPicPr>
                  </pic:nvPicPr>
                  <pic:blipFill>
                    <a:blip r:embed="rId161">
                      <a:extLst>
                        <a:ext uri="{28A0092B-C50C-407E-A947-70E740481C1C}">
                          <a14:useLocalDpi xmlns:a14="http://schemas.microsoft.com/office/drawing/2010/main"/>
                        </a:ext>
                      </a:extLst>
                    </a:blip>
                    <a:srcRect/>
                    <a:stretch>
                      <a:fillRect/>
                    </a:stretch>
                  </pic:blipFill>
                  <pic:spPr bwMode="auto">
                    <a:xfrm>
                      <a:off x="0" y="0"/>
                      <a:ext cx="1476847"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6FC5" w:rsidRPr="002C4596" w:rsidRDefault="00B96FC5" w:rsidP="00B96FC5">
      <w:pPr>
        <w:spacing w:after="200" w:line="276" w:lineRule="auto"/>
        <w:rPr>
          <w:rFonts w:ascii="TH SarabunIT๙" w:eastAsia="SimSun" w:hAnsi="TH SarabunIT๙" w:cs="TH SarabunIT๙"/>
          <w:sz w:val="32"/>
          <w:lang w:eastAsia="zh-CN"/>
        </w:rPr>
      </w:pPr>
    </w:p>
    <w:p w:rsidR="00FC49EB" w:rsidRPr="002C4596" w:rsidRDefault="00FC49EB" w:rsidP="00495732">
      <w:pPr>
        <w:tabs>
          <w:tab w:val="left" w:pos="1134"/>
        </w:tabs>
        <w:spacing w:before="240"/>
        <w:jc w:val="thaiDistribute"/>
        <w:rPr>
          <w:rFonts w:ascii="TH SarabunIT๙" w:eastAsia="SimSun" w:hAnsi="TH SarabunIT๙" w:cs="TH SarabunIT๙"/>
          <w:b/>
          <w:bCs/>
          <w:sz w:val="32"/>
          <w:szCs w:val="32"/>
          <w:lang w:eastAsia="zh-CN"/>
        </w:rPr>
        <w:sectPr w:rsidR="00FC49EB" w:rsidRPr="002C4596" w:rsidSect="00A935EF">
          <w:pgSz w:w="11906" w:h="16838"/>
          <w:pgMar w:top="1418" w:right="1134" w:bottom="1134" w:left="1701" w:header="720" w:footer="567" w:gutter="0"/>
          <w:pgNumType w:fmt="thaiNumbers"/>
          <w:cols w:space="720"/>
          <w:docGrid w:linePitch="381"/>
        </w:sectPr>
      </w:pPr>
    </w:p>
    <w:p w:rsidR="000D4863" w:rsidRPr="002C4596" w:rsidRDefault="00EE5952" w:rsidP="008B3573">
      <w:pPr>
        <w:tabs>
          <w:tab w:val="left" w:pos="1134"/>
        </w:tabs>
        <w:jc w:val="center"/>
        <w:rPr>
          <w:rFonts w:ascii="TH SarabunIT๙" w:eastAsia="SimSun" w:hAnsi="TH SarabunIT๙" w:cs="TH SarabunIT๙"/>
          <w:b/>
          <w:bCs/>
          <w:sz w:val="32"/>
          <w:szCs w:val="32"/>
          <w:lang w:eastAsia="zh-CN"/>
        </w:rPr>
      </w:pPr>
      <w:r w:rsidRPr="002C4596">
        <w:rPr>
          <w:rFonts w:ascii="TH SarabunIT๙" w:hAnsi="TH SarabunIT๙" w:cs="TH SarabunIT๙"/>
          <w:noProof/>
        </w:rPr>
        <w:lastRenderedPageBreak/>
        <w:drawing>
          <wp:inline distT="0" distB="0" distL="0" distR="0" wp14:anchorId="44BB5A4E" wp14:editId="62843102">
            <wp:extent cx="9972040" cy="5297646"/>
            <wp:effectExtent l="0" t="0" r="0" b="0"/>
            <wp:docPr id="37" name="รูปภาพ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972040" cy="5297646"/>
                    </a:xfrm>
                    <a:prstGeom prst="rect">
                      <a:avLst/>
                    </a:prstGeom>
                    <a:noFill/>
                    <a:ln>
                      <a:noFill/>
                    </a:ln>
                  </pic:spPr>
                </pic:pic>
              </a:graphicData>
            </a:graphic>
          </wp:inline>
        </w:drawing>
      </w:r>
    </w:p>
    <w:p w:rsidR="00767855" w:rsidRPr="002C4596" w:rsidRDefault="00767855" w:rsidP="008B3573">
      <w:pPr>
        <w:tabs>
          <w:tab w:val="left" w:pos="1134"/>
        </w:tabs>
        <w:jc w:val="center"/>
        <w:rPr>
          <w:rFonts w:ascii="TH SarabunIT๙" w:eastAsia="SimSun" w:hAnsi="TH SarabunIT๙" w:cs="TH SarabunIT๙"/>
          <w:b/>
          <w:bCs/>
          <w:sz w:val="32"/>
          <w:szCs w:val="32"/>
          <w:lang w:eastAsia="zh-CN"/>
        </w:rPr>
      </w:pPr>
    </w:p>
    <w:p w:rsidR="00E34603" w:rsidRPr="002C4596" w:rsidRDefault="00EE5952" w:rsidP="001A7051">
      <w:pPr>
        <w:tabs>
          <w:tab w:val="left" w:pos="1134"/>
        </w:tabs>
        <w:spacing w:before="240"/>
        <w:jc w:val="center"/>
        <w:rPr>
          <w:rFonts w:ascii="TH SarabunIT๙" w:eastAsia="SimSun" w:hAnsi="TH SarabunIT๙" w:cs="TH SarabunIT๙"/>
          <w:b/>
          <w:bCs/>
          <w:sz w:val="32"/>
          <w:szCs w:val="32"/>
          <w:lang w:eastAsia="zh-CN"/>
        </w:rPr>
      </w:pPr>
      <w:r w:rsidRPr="002C4596">
        <w:rPr>
          <w:rFonts w:ascii="TH SarabunIT๙" w:hAnsi="TH SarabunIT๙" w:cs="TH SarabunIT๙"/>
          <w:noProof/>
        </w:rPr>
        <w:lastRenderedPageBreak/>
        <w:drawing>
          <wp:inline distT="0" distB="0" distL="0" distR="0" wp14:anchorId="04590F4B" wp14:editId="67AC637F">
            <wp:extent cx="9972040" cy="5297646"/>
            <wp:effectExtent l="0" t="0" r="0" b="0"/>
            <wp:docPr id="38" name="รูปภาพ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972040" cy="5297646"/>
                    </a:xfrm>
                    <a:prstGeom prst="rect">
                      <a:avLst/>
                    </a:prstGeom>
                    <a:noFill/>
                    <a:ln>
                      <a:noFill/>
                    </a:ln>
                  </pic:spPr>
                </pic:pic>
              </a:graphicData>
            </a:graphic>
          </wp:inline>
        </w:drawing>
      </w:r>
    </w:p>
    <w:p w:rsidR="00E34603" w:rsidRPr="002C4596" w:rsidRDefault="00E34603" w:rsidP="008B3573">
      <w:pPr>
        <w:tabs>
          <w:tab w:val="left" w:pos="1134"/>
        </w:tabs>
        <w:jc w:val="center"/>
        <w:rPr>
          <w:rFonts w:ascii="TH SarabunIT๙" w:eastAsia="SimSun" w:hAnsi="TH SarabunIT๙" w:cs="TH SarabunIT๙"/>
          <w:b/>
          <w:bCs/>
          <w:sz w:val="32"/>
          <w:szCs w:val="32"/>
          <w:lang w:eastAsia="zh-CN"/>
        </w:rPr>
      </w:pPr>
    </w:p>
    <w:p w:rsidR="00D52800" w:rsidRPr="002C4596" w:rsidRDefault="00EE5952" w:rsidP="001A7051">
      <w:pPr>
        <w:tabs>
          <w:tab w:val="left" w:pos="1134"/>
        </w:tabs>
        <w:spacing w:before="240"/>
        <w:jc w:val="center"/>
        <w:rPr>
          <w:rFonts w:ascii="TH SarabunIT๙" w:eastAsia="SimSun" w:hAnsi="TH SarabunIT๙" w:cs="TH SarabunIT๙"/>
          <w:b/>
          <w:bCs/>
          <w:sz w:val="32"/>
          <w:szCs w:val="32"/>
          <w:lang w:eastAsia="zh-CN"/>
        </w:rPr>
      </w:pPr>
      <w:r w:rsidRPr="002C4596">
        <w:rPr>
          <w:rFonts w:ascii="TH SarabunIT๙" w:hAnsi="TH SarabunIT๙" w:cs="TH SarabunIT๙"/>
          <w:noProof/>
        </w:rPr>
        <w:lastRenderedPageBreak/>
        <w:drawing>
          <wp:inline distT="0" distB="0" distL="0" distR="0" wp14:anchorId="5B71E244" wp14:editId="3B023075">
            <wp:extent cx="9972040" cy="5297646"/>
            <wp:effectExtent l="0" t="0" r="0" b="0"/>
            <wp:docPr id="39" name="รูปภาพ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972040" cy="5297646"/>
                    </a:xfrm>
                    <a:prstGeom prst="rect">
                      <a:avLst/>
                    </a:prstGeom>
                    <a:noFill/>
                    <a:ln>
                      <a:noFill/>
                    </a:ln>
                  </pic:spPr>
                </pic:pic>
              </a:graphicData>
            </a:graphic>
          </wp:inline>
        </w:drawing>
      </w:r>
    </w:p>
    <w:p w:rsidR="00A95355" w:rsidRPr="002C4596" w:rsidRDefault="00A95355" w:rsidP="00B14497">
      <w:pPr>
        <w:ind w:left="720" w:firstLine="720"/>
        <w:rPr>
          <w:rFonts w:ascii="TH SarabunIT๙" w:eastAsia="SimSun" w:hAnsi="TH SarabunIT๙" w:cs="TH SarabunIT๙"/>
          <w:sz w:val="32"/>
          <w:szCs w:val="32"/>
          <w:lang w:eastAsia="zh-CN"/>
        </w:rPr>
        <w:sectPr w:rsidR="00A95355" w:rsidRPr="002C4596" w:rsidSect="007042EC">
          <w:pgSz w:w="16838" w:h="11906" w:orient="landscape"/>
          <w:pgMar w:top="1418" w:right="567" w:bottom="1134" w:left="567" w:header="720" w:footer="720" w:gutter="0"/>
          <w:pgNumType w:fmt="thaiNumbers"/>
          <w:cols w:space="720"/>
        </w:sectPr>
      </w:pPr>
    </w:p>
    <w:p w:rsidR="00F8358B" w:rsidRPr="002C4596" w:rsidRDefault="00F8358B" w:rsidP="00AF04D8">
      <w:pPr>
        <w:ind w:left="720" w:firstLine="720"/>
        <w:jc w:val="both"/>
        <w:rPr>
          <w:rFonts w:ascii="TH SarabunIT๙" w:hAnsi="TH SarabunIT๙" w:cs="TH SarabunIT๙"/>
          <w:b/>
          <w:bCs/>
          <w:sz w:val="32"/>
          <w:szCs w:val="32"/>
        </w:rPr>
      </w:pPr>
      <w:r w:rsidRPr="002C4596">
        <w:rPr>
          <w:rFonts w:ascii="TH SarabunIT๙" w:hAnsi="TH SarabunIT๙" w:cs="TH SarabunIT๙"/>
          <w:b/>
          <w:bCs/>
          <w:sz w:val="32"/>
          <w:szCs w:val="32"/>
          <w:cs/>
        </w:rPr>
        <w:lastRenderedPageBreak/>
        <w:t>๒.๔ ความเชื่อมโยงของยุทธศาสตร์ในภาพรวม</w:t>
      </w:r>
    </w:p>
    <w:p w:rsidR="00027663" w:rsidRPr="002C4596" w:rsidRDefault="00027663" w:rsidP="00027663">
      <w:pPr>
        <w:ind w:firstLine="1440"/>
        <w:jc w:val="thaiDistribute"/>
        <w:rPr>
          <w:rFonts w:ascii="TH SarabunIT๙" w:hAnsi="TH SarabunIT๙" w:cs="TH SarabunIT๙"/>
          <w:b/>
          <w:bCs/>
          <w:sz w:val="32"/>
          <w:szCs w:val="32"/>
        </w:rPr>
      </w:pPr>
      <w:r w:rsidRPr="002C4596">
        <w:rPr>
          <w:rFonts w:ascii="TH SarabunIT๙" w:eastAsia="Times New Roman" w:hAnsi="TH SarabunIT๙" w:cs="TH SarabunIT๙"/>
          <w:sz w:val="32"/>
          <w:szCs w:val="32"/>
          <w:cs/>
        </w:rPr>
        <w:t>จากประเด็นความเชื่อมโยงยุทธศาสตร์ที่สำคัญของยุทธศาสตร์ชาติ แผนพัฒนาเศรษฐกิจและสังคมแห่งชาติฉบับที่ 12 และยุทธศาสตร์จังหวัด จะเห็นได้ว่ามีความเชื่อมโยงกันอย่างชัดเจนในการนำมาเป็นแนวทางกำหนดประเด็นยุทธศาสตร์การพัฒนาขององค์กรปกครองส่วนท้องถิ่น ซึ่งการกำหนดประเด็นยุทธศาสตร์การพัฒนาที</w:t>
      </w:r>
      <w:r w:rsidR="000B6B6A" w:rsidRPr="002C4596">
        <w:rPr>
          <w:rFonts w:ascii="TH SarabunIT๙" w:eastAsia="Times New Roman" w:hAnsi="TH SarabunIT๙" w:cs="TH SarabunIT๙"/>
          <w:sz w:val="32"/>
          <w:szCs w:val="32"/>
          <w:cs/>
        </w:rPr>
        <w:t xml:space="preserve">่ชัดเจนจะเป็นการเตรียมการพัฒนา </w:t>
      </w:r>
      <w:r w:rsidRPr="002C4596">
        <w:rPr>
          <w:rFonts w:ascii="TH SarabunIT๙" w:eastAsia="Times New Roman" w:hAnsi="TH SarabunIT๙" w:cs="TH SarabunIT๙"/>
          <w:sz w:val="32"/>
          <w:szCs w:val="32"/>
          <w:cs/>
        </w:rPr>
        <w:t>เป็นการนำภูมิคุ้มกันที่มีอยู่</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พร้อมทั้งเร่งสร้างภูมิคุ้มกันในท้องถิ่นให้เข้มแข็งขึ้น เพื่อเตรียมความพร้อมคน</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สังคม</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และระบบเศรษฐกิจของชุมชนให้สามารถปรับตัวรองรับผลกระทบจากการสภาวการณ์เปลี่ยนแปลงได้อย่างเหมาะสม</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โดยให้ความสำคัญกับการพัฒนาคน สังคมเศรษฐกิจภายในชุมชนให้มีคุณภาพ ใช้ทรัพยากรที่มีอยู่ภายในชุมชนอย่างคุ้มค่าและเกิดประโยชน์สูงสุด</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รวมทั้งสร้างโอกาสทางเศรษฐกิจด้วยฐานความรู้ เทคโนโลยี นวัตกรรม</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และความคิดสร้างสรรค์ บนพื้นฐานการผลิตและการบริโภคที่เป็นมิตรต่อสิ่งแวดล้อม</w:t>
      </w:r>
      <w:r w:rsidRPr="002C4596">
        <w:rPr>
          <w:rFonts w:ascii="TH SarabunIT๙" w:eastAsia="Times New Roman" w:hAnsi="TH SarabunIT๙" w:cs="TH SarabunIT๙"/>
          <w:sz w:val="32"/>
          <w:szCs w:val="32"/>
        </w:rPr>
        <w:t xml:space="preserve"> </w:t>
      </w:r>
      <w:r w:rsidRPr="002C4596">
        <w:rPr>
          <w:rFonts w:ascii="TH SarabunIT๙" w:eastAsia="Times New Roman" w:hAnsi="TH SarabunIT๙" w:cs="TH SarabunIT๙"/>
          <w:sz w:val="32"/>
          <w:szCs w:val="32"/>
          <w:cs/>
        </w:rPr>
        <w:t>ซึ่งจะนำไปสู่การพัฒนาเพื่อประโยชน์สุขที่ยั่งยืนของชุมชนตามหลักปรัชญาของเศรษฐกิจพอเพียง</w:t>
      </w:r>
      <w:r w:rsidRPr="002C4596">
        <w:rPr>
          <w:rFonts w:ascii="TH SarabunIT๙" w:eastAsia="Times New Roman" w:hAnsi="TH SarabunIT๙" w:cs="TH SarabunIT๙"/>
          <w:sz w:val="32"/>
          <w:szCs w:val="32"/>
        </w:rPr>
        <w:t xml:space="preserve">  </w:t>
      </w:r>
    </w:p>
    <w:p w:rsidR="00F8358B" w:rsidRPr="002C4596" w:rsidRDefault="00F8358B" w:rsidP="00F8358B">
      <w:pPr>
        <w:autoSpaceDE w:val="0"/>
        <w:autoSpaceDN w:val="0"/>
        <w:adjustRightInd w:val="0"/>
        <w:spacing w:before="240"/>
        <w:ind w:left="720" w:firstLine="720"/>
        <w:rPr>
          <w:rFonts w:ascii="TH SarabunIT๙" w:eastAsia="Calibri" w:hAnsi="TH SarabunIT๙" w:cs="TH SarabunIT๙"/>
          <w:b/>
          <w:bCs/>
          <w:sz w:val="32"/>
          <w:szCs w:val="32"/>
        </w:rPr>
      </w:pPr>
      <w:r w:rsidRPr="002C4596">
        <w:rPr>
          <w:rFonts w:ascii="TH SarabunIT๙" w:eastAsia="Calibri" w:hAnsi="TH SarabunIT๙" w:cs="TH SarabunIT๙"/>
          <w:b/>
          <w:bCs/>
          <w:sz w:val="32"/>
          <w:szCs w:val="32"/>
          <w:cs/>
        </w:rPr>
        <w:t>ยุทธศาสตร์ที่</w:t>
      </w:r>
      <w:r w:rsidRPr="002C4596">
        <w:rPr>
          <w:rFonts w:ascii="TH SarabunIT๙" w:eastAsia="Calibri" w:hAnsi="TH SarabunIT๙" w:cs="TH SarabunIT๙"/>
          <w:b/>
          <w:bCs/>
          <w:sz w:val="32"/>
          <w:szCs w:val="32"/>
        </w:rPr>
        <w:t xml:space="preserve"> </w:t>
      </w:r>
      <w:r w:rsidRPr="002C4596">
        <w:rPr>
          <w:rFonts w:ascii="TH SarabunIT๙" w:eastAsia="Calibri" w:hAnsi="TH SarabunIT๙" w:cs="TH SarabunIT๙"/>
          <w:b/>
          <w:bCs/>
          <w:sz w:val="32"/>
          <w:szCs w:val="32"/>
          <w:cs/>
        </w:rPr>
        <w:t>๑</w:t>
      </w:r>
      <w:r w:rsidRPr="002C4596">
        <w:rPr>
          <w:rFonts w:ascii="TH SarabunIT๙" w:eastAsia="Calibri" w:hAnsi="TH SarabunIT๙" w:cs="TH SarabunIT๙"/>
          <w:b/>
          <w:bCs/>
          <w:sz w:val="32"/>
          <w:szCs w:val="32"/>
        </w:rPr>
        <w:t xml:space="preserve"> : </w:t>
      </w:r>
      <w:r w:rsidR="000F0365">
        <w:rPr>
          <w:rFonts w:ascii="TH SarabunIT๙" w:eastAsia="Calibri" w:hAnsi="TH SarabunIT๙" w:cs="TH SarabunIT๙" w:hint="cs"/>
          <w:b/>
          <w:bCs/>
          <w:sz w:val="32"/>
          <w:szCs w:val="32"/>
          <w:cs/>
        </w:rPr>
        <w:t>การส่งเสริมความเข้มแข็งภาคการเกษตรและเศรษฐกิจชุมชน</w:t>
      </w:r>
    </w:p>
    <w:p w:rsidR="00F8358B" w:rsidRPr="002C4596" w:rsidRDefault="00F8358B" w:rsidP="00F8358B">
      <w:pPr>
        <w:ind w:left="720" w:firstLine="720"/>
        <w:rPr>
          <w:rFonts w:ascii="TH SarabunIT๙" w:eastAsia="SimSun" w:hAnsi="TH SarabunIT๙" w:cs="TH SarabunIT๙"/>
          <w:b/>
          <w:bCs/>
          <w:sz w:val="32"/>
          <w:szCs w:val="32"/>
        </w:rPr>
      </w:pPr>
      <w:r w:rsidRPr="002C4596">
        <w:rPr>
          <w:rFonts w:ascii="TH SarabunIT๙" w:eastAsia="SimSun" w:hAnsi="TH SarabunIT๙" w:cs="TH SarabunIT๙"/>
          <w:b/>
          <w:bCs/>
          <w:sz w:val="44"/>
          <w:szCs w:val="44"/>
          <w:cs/>
        </w:rPr>
        <w:t>๛</w:t>
      </w:r>
      <w:r w:rsidRPr="002C4596">
        <w:rPr>
          <w:rFonts w:ascii="TH SarabunIT๙" w:eastAsia="SimSun" w:hAnsi="TH SarabunIT๙" w:cs="TH SarabunIT๙"/>
          <w:b/>
          <w:bCs/>
          <w:sz w:val="44"/>
          <w:szCs w:val="44"/>
        </w:rPr>
        <w:t xml:space="preserve"> </w:t>
      </w:r>
      <w:r w:rsidRPr="002C4596">
        <w:rPr>
          <w:rFonts w:ascii="TH SarabunIT๙" w:eastAsia="SimSun" w:hAnsi="TH SarabunIT๙" w:cs="TH SarabunIT๙"/>
          <w:b/>
          <w:bCs/>
          <w:sz w:val="32"/>
          <w:szCs w:val="32"/>
          <w:cs/>
        </w:rPr>
        <w:t>พันธกิจ</w:t>
      </w:r>
      <w:r w:rsidRPr="002C4596">
        <w:rPr>
          <w:rFonts w:ascii="TH SarabunIT๙" w:eastAsia="SimSun" w:hAnsi="TH SarabunIT๙" w:cs="TH SarabunIT๙"/>
          <w:b/>
          <w:bCs/>
          <w:sz w:val="32"/>
          <w:szCs w:val="32"/>
        </w:rPr>
        <w:t xml:space="preserve"> </w:t>
      </w:r>
    </w:p>
    <w:p w:rsidR="00446972" w:rsidRPr="00EE5843" w:rsidRDefault="00446972" w:rsidP="00446972">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1</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การเสริมสร้างทักษะและพัฒนาศักยภาพเกษตรกร</w:t>
      </w:r>
      <w:r>
        <w:rPr>
          <w:rFonts w:ascii="TH SarabunIT๙" w:eastAsia="Calibri" w:hAnsi="TH SarabunIT๙" w:cs="TH SarabunIT๙" w:hint="cs"/>
          <w:sz w:val="32"/>
          <w:szCs w:val="32"/>
          <w:cs/>
        </w:rPr>
        <w:t xml:space="preserve"> </w:t>
      </w:r>
    </w:p>
    <w:p w:rsidR="00446972" w:rsidRPr="00EE5843" w:rsidRDefault="00446972" w:rsidP="00446972">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1.2 การพัฒนาระบบสาธารณูปโภคทางการเกษตร</w:t>
      </w:r>
    </w:p>
    <w:p w:rsidR="00446972" w:rsidRDefault="00446972" w:rsidP="00446972">
      <w:pPr>
        <w:ind w:firstLine="1440"/>
        <w:jc w:val="thaiDistribute"/>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1.3 การพัฒนาคุณภาพมาตรฐานสินค้า เพิ่มมูลค่าด้วยงานวิจัย เทคโนโลยี และนวัตกรรม</w:t>
      </w:r>
    </w:p>
    <w:p w:rsidR="00F8358B" w:rsidRPr="002C4596" w:rsidRDefault="00F8358B" w:rsidP="00F8358B">
      <w:pPr>
        <w:ind w:left="720" w:firstLine="720"/>
        <w:rPr>
          <w:rFonts w:ascii="TH SarabunIT๙" w:eastAsia="SimSun" w:hAnsi="TH SarabunIT๙" w:cs="TH SarabunIT๙"/>
          <w:sz w:val="32"/>
          <w:szCs w:val="32"/>
          <w:cs/>
          <w:lang w:eastAsia="zh-CN"/>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หน่วยงานรับผิดชอบหลัก :</w:t>
      </w:r>
      <w:r w:rsidRPr="002C4596">
        <w:rPr>
          <w:rFonts w:ascii="TH SarabunIT๙" w:eastAsia="SimSun" w:hAnsi="TH SarabunIT๙" w:cs="TH SarabunIT๙"/>
          <w:sz w:val="32"/>
          <w:szCs w:val="32"/>
          <w:cs/>
          <w:lang w:eastAsia="zh-CN"/>
        </w:rPr>
        <w:t xml:space="preserve"> สำนักปลัดเทศบาล กองช่าง</w:t>
      </w:r>
    </w:p>
    <w:p w:rsidR="00F8358B" w:rsidRPr="002C4596" w:rsidRDefault="00F8358B" w:rsidP="00F8358B">
      <w:pPr>
        <w:spacing w:after="200" w:line="276" w:lineRule="auto"/>
        <w:ind w:firstLine="1440"/>
        <w:jc w:val="thaiDistribute"/>
        <w:rPr>
          <w:rFonts w:ascii="TH SarabunIT๙" w:eastAsia="SimSun" w:hAnsi="TH SarabunIT๙" w:cs="TH SarabunIT๙"/>
          <w:b/>
          <w:bCs/>
          <w:sz w:val="32"/>
          <w:szCs w:val="32"/>
          <w:lang w:eastAsia="zh-CN"/>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 xml:space="preserve">ความเชื่อมโยง : </w:t>
      </w:r>
      <w:r w:rsidRPr="002C4596">
        <w:rPr>
          <w:rFonts w:ascii="TH SarabunIT๙" w:eastAsia="SimSun" w:hAnsi="TH SarabunIT๙" w:cs="TH SarabunIT๙"/>
          <w:sz w:val="32"/>
          <w:szCs w:val="32"/>
          <w:cs/>
          <w:lang w:eastAsia="zh-CN"/>
        </w:rPr>
        <w:t>ยุทธศาสตร์จังหวัด ยุทธศาสตร์ที่ ๑</w:t>
      </w:r>
      <w:r w:rsidRPr="002C4596">
        <w:rPr>
          <w:rFonts w:ascii="TH SarabunIT๙" w:eastAsia="SimSun" w:hAnsi="TH SarabunIT๙" w:cs="TH SarabunIT๙"/>
          <w:b/>
          <w:bCs/>
          <w:sz w:val="32"/>
          <w:szCs w:val="32"/>
          <w:lang w:eastAsia="zh-CN"/>
        </w:rPr>
        <w:t xml:space="preserve"> </w:t>
      </w:r>
      <w:r w:rsidRPr="002C4596">
        <w:rPr>
          <w:rFonts w:ascii="TH SarabunIT๙" w:eastAsia="SimSun" w:hAnsi="TH SarabunIT๙" w:cs="TH SarabunIT๙"/>
          <w:sz w:val="32"/>
          <w:szCs w:val="32"/>
          <w:cs/>
          <w:lang w:eastAsia="zh-CN"/>
        </w:rPr>
        <w:t>การเพิ่มขีดความสามารถภาคเกษตร อุตสาหกรรมต่อเนื่องจากการเกษตร และผลิตภัณฑ์ชุมชนและท้องถิ่น</w:t>
      </w:r>
    </w:p>
    <w:p w:rsidR="00FB6E7A" w:rsidRPr="002C4596" w:rsidRDefault="00FB6E7A" w:rsidP="00FB6E7A">
      <w:pPr>
        <w:autoSpaceDE w:val="0"/>
        <w:autoSpaceDN w:val="0"/>
        <w:adjustRightInd w:val="0"/>
        <w:spacing w:before="240"/>
        <w:ind w:left="720" w:firstLine="720"/>
        <w:rPr>
          <w:rFonts w:ascii="TH SarabunIT๙" w:eastAsia="Calibri" w:hAnsi="TH SarabunIT๙" w:cs="TH SarabunIT๙"/>
          <w:b/>
          <w:bCs/>
          <w:sz w:val="32"/>
          <w:szCs w:val="32"/>
          <w:cs/>
        </w:rPr>
      </w:pPr>
      <w:r w:rsidRPr="002C4596">
        <w:rPr>
          <w:rFonts w:ascii="TH SarabunIT๙" w:eastAsia="Calibri" w:hAnsi="TH SarabunIT๙" w:cs="TH SarabunIT๙"/>
          <w:b/>
          <w:bCs/>
          <w:sz w:val="32"/>
          <w:szCs w:val="32"/>
          <w:cs/>
        </w:rPr>
        <w:t>ยุทธศาสตร์ที่</w:t>
      </w:r>
      <w:r w:rsidRPr="002C4596">
        <w:rPr>
          <w:rFonts w:ascii="TH SarabunIT๙" w:eastAsia="Calibri" w:hAnsi="TH SarabunIT๙" w:cs="TH SarabunIT๙"/>
          <w:b/>
          <w:bCs/>
          <w:sz w:val="32"/>
          <w:szCs w:val="32"/>
        </w:rPr>
        <w:t xml:space="preserve"> </w:t>
      </w:r>
      <w:r w:rsidRPr="002C4596">
        <w:rPr>
          <w:rFonts w:ascii="TH SarabunIT๙" w:eastAsia="Calibri" w:hAnsi="TH SarabunIT๙" w:cs="TH SarabunIT๙"/>
          <w:b/>
          <w:bCs/>
          <w:sz w:val="32"/>
          <w:szCs w:val="32"/>
          <w:cs/>
        </w:rPr>
        <w:t>๒</w:t>
      </w:r>
      <w:r w:rsidRPr="002C4596">
        <w:rPr>
          <w:rFonts w:ascii="TH SarabunIT๙" w:eastAsia="Calibri" w:hAnsi="TH SarabunIT๙" w:cs="TH SarabunIT๙"/>
          <w:b/>
          <w:bCs/>
          <w:sz w:val="32"/>
          <w:szCs w:val="32"/>
        </w:rPr>
        <w:t xml:space="preserve"> : </w:t>
      </w:r>
      <w:r w:rsidRPr="002C4596">
        <w:rPr>
          <w:rFonts w:ascii="TH SarabunIT๙" w:eastAsia="Calibri" w:hAnsi="TH SarabunIT๙" w:cs="TH SarabunIT๙"/>
          <w:b/>
          <w:bCs/>
          <w:sz w:val="32"/>
          <w:szCs w:val="32"/>
          <w:cs/>
        </w:rPr>
        <w:t>การพัฒนาการ</w:t>
      </w:r>
      <w:r w:rsidR="00014F9C">
        <w:rPr>
          <w:rFonts w:ascii="TH SarabunIT๙" w:eastAsia="Calibri" w:hAnsi="TH SarabunIT๙" w:cs="TH SarabunIT๙" w:hint="cs"/>
          <w:b/>
          <w:bCs/>
          <w:sz w:val="32"/>
          <w:szCs w:val="32"/>
          <w:cs/>
        </w:rPr>
        <w:t>ส่งเสริมการท่องเที่ยวยั่งยืน</w:t>
      </w:r>
    </w:p>
    <w:p w:rsidR="00FB6E7A" w:rsidRPr="002C4596" w:rsidRDefault="00FB6E7A" w:rsidP="00FB6E7A">
      <w:pPr>
        <w:ind w:left="720" w:firstLine="720"/>
        <w:rPr>
          <w:rFonts w:ascii="TH SarabunIT๙" w:eastAsia="SimSun" w:hAnsi="TH SarabunIT๙" w:cs="TH SarabunIT๙"/>
          <w:b/>
          <w:bCs/>
          <w:sz w:val="32"/>
          <w:szCs w:val="32"/>
        </w:rPr>
      </w:pPr>
      <w:r w:rsidRPr="002C4596">
        <w:rPr>
          <w:rFonts w:ascii="TH SarabunIT๙" w:eastAsia="SimSun" w:hAnsi="TH SarabunIT๙" w:cs="TH SarabunIT๙"/>
          <w:b/>
          <w:bCs/>
          <w:sz w:val="44"/>
          <w:szCs w:val="44"/>
          <w:cs/>
        </w:rPr>
        <w:t>๛</w:t>
      </w:r>
      <w:r w:rsidRPr="002C4596">
        <w:rPr>
          <w:rFonts w:ascii="TH SarabunIT๙" w:eastAsia="SimSun" w:hAnsi="TH SarabunIT๙" w:cs="TH SarabunIT๙"/>
          <w:b/>
          <w:bCs/>
          <w:sz w:val="44"/>
          <w:szCs w:val="44"/>
        </w:rPr>
        <w:t xml:space="preserve"> </w:t>
      </w:r>
      <w:r w:rsidRPr="002C4596">
        <w:rPr>
          <w:rFonts w:ascii="TH SarabunIT๙" w:eastAsia="SimSun" w:hAnsi="TH SarabunIT๙" w:cs="TH SarabunIT๙"/>
          <w:b/>
          <w:bCs/>
          <w:sz w:val="32"/>
          <w:szCs w:val="32"/>
          <w:cs/>
        </w:rPr>
        <w:t>พันธกิจ</w:t>
      </w:r>
      <w:r w:rsidRPr="002C4596">
        <w:rPr>
          <w:rFonts w:ascii="TH SarabunIT๙" w:eastAsia="SimSun" w:hAnsi="TH SarabunIT๙" w:cs="TH SarabunIT๙"/>
          <w:b/>
          <w:bCs/>
          <w:sz w:val="32"/>
          <w:szCs w:val="32"/>
        </w:rPr>
        <w:t xml:space="preserve"> </w:t>
      </w:r>
    </w:p>
    <w:p w:rsidR="00014F9C" w:rsidRPr="00EE5843" w:rsidRDefault="00014F9C" w:rsidP="00014F9C">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2</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การพัฒนาศักยภาพบุคลากรด้านการท่องเที่ยว</w:t>
      </w:r>
    </w:p>
    <w:p w:rsidR="00014F9C" w:rsidRPr="00EE5843" w:rsidRDefault="00014F9C" w:rsidP="00014F9C">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2.2 การพัฒนาระบบสาธารณูปโภค สาธารณูปการทางการท่องเที่ยว</w:t>
      </w:r>
      <w:r w:rsidRPr="00EE5843">
        <w:rPr>
          <w:rFonts w:ascii="TH SarabunIT๙" w:eastAsia="Calibri" w:hAnsi="TH SarabunIT๙" w:cs="TH SarabunIT๙"/>
          <w:sz w:val="32"/>
          <w:szCs w:val="32"/>
        </w:rPr>
        <w:t xml:space="preserve"> </w:t>
      </w:r>
    </w:p>
    <w:p w:rsidR="00014F9C" w:rsidRPr="00EE5843" w:rsidRDefault="00014F9C" w:rsidP="00014F9C">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2.3 การพัฒนากลุ่มและเครือข่ายการท่องเที่ยวของชุมชนให้เข้มแข็ง</w:t>
      </w:r>
    </w:p>
    <w:p w:rsidR="00014F9C" w:rsidRPr="00EE5843" w:rsidRDefault="00014F9C" w:rsidP="00014F9C">
      <w:pPr>
        <w:ind w:left="720" w:firstLine="720"/>
        <w:rPr>
          <w:rFonts w:ascii="TH SarabunIT๙" w:eastAsia="Calibri" w:hAnsi="TH SarabunIT๙" w:cs="TH SarabunIT๙"/>
          <w:sz w:val="32"/>
          <w:szCs w:val="32"/>
          <w:cs/>
        </w:rPr>
      </w:pPr>
      <w:r w:rsidRPr="00EE5843">
        <w:rPr>
          <w:rFonts w:ascii="TH SarabunIT๙" w:eastAsia="Calibri" w:hAnsi="TH SarabunIT๙" w:cs="TH SarabunIT๙"/>
          <w:sz w:val="32"/>
          <w:szCs w:val="32"/>
        </w:rPr>
        <w:t xml:space="preserve">2.4 </w:t>
      </w:r>
      <w:r w:rsidRPr="00EE5843">
        <w:rPr>
          <w:rFonts w:ascii="TH SarabunIT๙" w:eastAsia="Calibri" w:hAnsi="TH SarabunIT๙" w:cs="TH SarabunIT๙" w:hint="cs"/>
          <w:sz w:val="32"/>
          <w:szCs w:val="32"/>
          <w:cs/>
        </w:rPr>
        <w:t>การนำงานวิจัย เทคโนโลยี และนวัตกรรม มาใช้ในการบริหารจัดการท่องเที่ยว</w:t>
      </w:r>
    </w:p>
    <w:p w:rsidR="00014F9C" w:rsidRPr="00EE5843" w:rsidRDefault="00014F9C" w:rsidP="00014F9C">
      <w:pPr>
        <w:ind w:firstLine="1440"/>
        <w:jc w:val="thaiDistribute"/>
        <w:rPr>
          <w:rFonts w:ascii="TH SarabunIT๙" w:eastAsia="Calibri" w:hAnsi="TH SarabunIT๙" w:cs="TH SarabunIT๙"/>
          <w:sz w:val="32"/>
          <w:szCs w:val="32"/>
        </w:rPr>
      </w:pPr>
      <w:r>
        <w:rPr>
          <w:rFonts w:ascii="TH SarabunIT๙" w:eastAsia="Calibri" w:hAnsi="TH SarabunIT๙" w:cs="TH SarabunIT๙"/>
          <w:sz w:val="32"/>
          <w:szCs w:val="32"/>
        </w:rPr>
        <w:t xml:space="preserve">2.5 </w:t>
      </w:r>
      <w:r w:rsidRPr="00EE5843">
        <w:rPr>
          <w:rFonts w:ascii="TH SarabunIT๙" w:eastAsia="Calibri" w:hAnsi="TH SarabunIT๙" w:cs="TH SarabunIT๙" w:hint="cs"/>
          <w:sz w:val="32"/>
          <w:szCs w:val="32"/>
          <w:cs/>
        </w:rPr>
        <w:t>การจัดกิจกรรมส่งเสริมการท่องเที่ยว ที่</w:t>
      </w:r>
      <w:r>
        <w:rPr>
          <w:rFonts w:ascii="TH SarabunIT๙" w:eastAsia="Calibri" w:hAnsi="TH SarabunIT๙" w:cs="TH SarabunIT๙" w:hint="cs"/>
          <w:sz w:val="32"/>
          <w:szCs w:val="32"/>
          <w:cs/>
        </w:rPr>
        <w:t>ตอบสนองต่อการ</w:t>
      </w:r>
      <w:r w:rsidRPr="00EE5843">
        <w:rPr>
          <w:rFonts w:ascii="TH SarabunIT๙" w:eastAsia="Calibri" w:hAnsi="TH SarabunIT๙" w:cs="TH SarabunIT๙" w:hint="cs"/>
          <w:sz w:val="32"/>
          <w:szCs w:val="32"/>
          <w:cs/>
        </w:rPr>
        <w:t>สร้างจิตสำนึกอนุรักษ์ทรัพยากรธรรมชาติสิ่งแวดล้อม วัฒนธรรม โดยการมีส่วนร่วมของชุมชน</w:t>
      </w:r>
    </w:p>
    <w:p w:rsidR="00014F9C" w:rsidRDefault="00014F9C" w:rsidP="00014F9C">
      <w:pPr>
        <w:ind w:firstLine="144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2.6 การพัฒนาฐานข้อมูลแหล่งท่องเที่ยว และรูปแบบการประชาสัมพันธ์</w:t>
      </w:r>
    </w:p>
    <w:p w:rsidR="00FB6E7A" w:rsidRPr="002C4596" w:rsidRDefault="00FB6E7A" w:rsidP="00FB6E7A">
      <w:pPr>
        <w:ind w:left="720" w:firstLine="720"/>
        <w:rPr>
          <w:rFonts w:ascii="TH SarabunIT๙" w:eastAsia="SimSun" w:hAnsi="TH SarabunIT๙" w:cs="TH SarabunIT๙"/>
          <w:sz w:val="32"/>
          <w:szCs w:val="32"/>
          <w:cs/>
          <w:lang w:eastAsia="zh-CN"/>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หน่วยงานรับผิดชอบหลัก :</w:t>
      </w:r>
      <w:r w:rsidRPr="002C4596">
        <w:rPr>
          <w:rFonts w:ascii="TH SarabunIT๙" w:eastAsia="SimSun" w:hAnsi="TH SarabunIT๙" w:cs="TH SarabunIT๙"/>
          <w:sz w:val="32"/>
          <w:szCs w:val="32"/>
          <w:cs/>
          <w:lang w:eastAsia="zh-CN"/>
        </w:rPr>
        <w:t xml:space="preserve"> สำนักปลัดเทศบาล กองช่าง</w:t>
      </w:r>
    </w:p>
    <w:p w:rsidR="00FB6E7A" w:rsidRDefault="00FB6E7A" w:rsidP="00FB6E7A">
      <w:pPr>
        <w:spacing w:after="200" w:line="276" w:lineRule="auto"/>
        <w:ind w:firstLine="1440"/>
        <w:jc w:val="thaiDistribute"/>
        <w:rPr>
          <w:rFonts w:ascii="TH SarabunIT๙" w:eastAsia="SimSun" w:hAnsi="TH SarabunIT๙" w:cs="TH SarabunIT๙"/>
          <w:sz w:val="32"/>
          <w:szCs w:val="32"/>
          <w:lang w:eastAsia="zh-CN"/>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 xml:space="preserve">ความเชื่อมโยง : </w:t>
      </w:r>
      <w:r w:rsidRPr="002C4596">
        <w:rPr>
          <w:rFonts w:ascii="TH SarabunIT๙" w:eastAsia="SimSun" w:hAnsi="TH SarabunIT๙" w:cs="TH SarabunIT๙"/>
          <w:sz w:val="32"/>
          <w:szCs w:val="32"/>
          <w:cs/>
          <w:lang w:eastAsia="zh-CN"/>
        </w:rPr>
        <w:t>ยุทธศาสตร์จังหวัด ยุทธศาสตร์ ที่ ๒ การพัฒนาสู่อุตสาหกรรมการท่องเที่ยวเชิง</w:t>
      </w:r>
      <w:r w:rsidR="008A3934">
        <w:rPr>
          <w:rFonts w:ascii="TH SarabunIT๙" w:eastAsia="SimSun" w:hAnsi="TH SarabunIT๙" w:cs="TH SarabunIT๙" w:hint="cs"/>
          <w:sz w:val="32"/>
          <w:szCs w:val="32"/>
          <w:cs/>
          <w:lang w:eastAsia="zh-CN"/>
        </w:rPr>
        <w:t>นิเวศ</w:t>
      </w:r>
      <w:r w:rsidRPr="002C4596">
        <w:rPr>
          <w:rFonts w:ascii="TH SarabunIT๙" w:eastAsia="SimSun" w:hAnsi="TH SarabunIT๙" w:cs="TH SarabunIT๙"/>
          <w:sz w:val="32"/>
          <w:szCs w:val="32"/>
          <w:cs/>
          <w:lang w:eastAsia="zh-CN"/>
        </w:rPr>
        <w:t>แบบ</w:t>
      </w:r>
      <w:r w:rsidR="008A3934">
        <w:rPr>
          <w:rFonts w:ascii="TH SarabunIT๙" w:eastAsia="SimSun" w:hAnsi="TH SarabunIT๙" w:cs="TH SarabunIT๙" w:hint="cs"/>
          <w:sz w:val="32"/>
          <w:szCs w:val="32"/>
          <w:cs/>
          <w:lang w:eastAsia="zh-CN"/>
        </w:rPr>
        <w:t>เพิ่มคุณค่า</w:t>
      </w:r>
      <w:r w:rsidRPr="002C4596">
        <w:rPr>
          <w:rFonts w:ascii="TH SarabunIT๙" w:eastAsia="SimSun" w:hAnsi="TH SarabunIT๙" w:cs="TH SarabunIT๙"/>
          <w:sz w:val="32"/>
          <w:szCs w:val="32"/>
          <w:cs/>
          <w:lang w:eastAsia="zh-CN"/>
        </w:rPr>
        <w:t>ครบวงจร</w:t>
      </w:r>
      <w:r w:rsidR="008A3934">
        <w:rPr>
          <w:rFonts w:ascii="TH SarabunIT๙" w:eastAsia="SimSun" w:hAnsi="TH SarabunIT๙" w:cs="TH SarabunIT๙" w:hint="cs"/>
          <w:sz w:val="32"/>
          <w:szCs w:val="32"/>
          <w:cs/>
          <w:lang w:eastAsia="zh-CN"/>
        </w:rPr>
        <w:t>ที่ยั่งยืน</w:t>
      </w:r>
    </w:p>
    <w:p w:rsidR="008A3934" w:rsidRDefault="008A3934" w:rsidP="00FB6E7A">
      <w:pPr>
        <w:spacing w:after="200" w:line="276" w:lineRule="auto"/>
        <w:ind w:firstLine="1440"/>
        <w:jc w:val="thaiDistribute"/>
        <w:rPr>
          <w:rFonts w:ascii="TH SarabunIT๙" w:eastAsia="SimSun" w:hAnsi="TH SarabunIT๙" w:cs="TH SarabunIT๙"/>
          <w:sz w:val="32"/>
          <w:szCs w:val="32"/>
          <w:lang w:eastAsia="zh-CN"/>
        </w:rPr>
      </w:pPr>
    </w:p>
    <w:p w:rsidR="008A3934" w:rsidRPr="002C4596" w:rsidRDefault="008A3934" w:rsidP="00FB6E7A">
      <w:pPr>
        <w:spacing w:after="200" w:line="276" w:lineRule="auto"/>
        <w:ind w:firstLine="1440"/>
        <w:jc w:val="thaiDistribute"/>
        <w:rPr>
          <w:rFonts w:ascii="TH SarabunIT๙" w:eastAsia="SimSun" w:hAnsi="TH SarabunIT๙" w:cs="TH SarabunIT๙"/>
          <w:b/>
          <w:bCs/>
          <w:sz w:val="32"/>
          <w:szCs w:val="32"/>
          <w:lang w:eastAsia="zh-CN"/>
        </w:rPr>
      </w:pPr>
    </w:p>
    <w:p w:rsidR="008A4FAD" w:rsidRPr="002C4596" w:rsidRDefault="008A4FAD" w:rsidP="008A4FAD">
      <w:pPr>
        <w:autoSpaceDE w:val="0"/>
        <w:autoSpaceDN w:val="0"/>
        <w:adjustRightInd w:val="0"/>
        <w:spacing w:before="240"/>
        <w:ind w:left="720" w:firstLine="720"/>
        <w:rPr>
          <w:rFonts w:ascii="TH SarabunIT๙" w:eastAsia="Calibri" w:hAnsi="TH SarabunIT๙" w:cs="TH SarabunIT๙"/>
          <w:b/>
          <w:bCs/>
          <w:sz w:val="32"/>
          <w:szCs w:val="32"/>
        </w:rPr>
      </w:pPr>
      <w:r w:rsidRPr="002C4596">
        <w:rPr>
          <w:rFonts w:ascii="TH SarabunIT๙" w:eastAsia="Calibri" w:hAnsi="TH SarabunIT๙" w:cs="TH SarabunIT๙"/>
          <w:b/>
          <w:bCs/>
          <w:sz w:val="32"/>
          <w:szCs w:val="32"/>
          <w:cs/>
        </w:rPr>
        <w:lastRenderedPageBreak/>
        <w:t>ยุทธศาสตร์ที่</w:t>
      </w:r>
      <w:r w:rsidRPr="002C4596">
        <w:rPr>
          <w:rFonts w:ascii="TH SarabunIT๙" w:eastAsia="Calibri" w:hAnsi="TH SarabunIT๙" w:cs="TH SarabunIT๙"/>
          <w:b/>
          <w:bCs/>
          <w:sz w:val="32"/>
          <w:szCs w:val="32"/>
        </w:rPr>
        <w:t xml:space="preserve"> </w:t>
      </w:r>
      <w:r w:rsidRPr="002C4596">
        <w:rPr>
          <w:rFonts w:ascii="TH SarabunIT๙" w:eastAsia="Calibri" w:hAnsi="TH SarabunIT๙" w:cs="TH SarabunIT๙"/>
          <w:b/>
          <w:bCs/>
          <w:sz w:val="32"/>
          <w:szCs w:val="32"/>
          <w:cs/>
        </w:rPr>
        <w:t>๓</w:t>
      </w:r>
      <w:r w:rsidRPr="002C4596">
        <w:rPr>
          <w:rFonts w:ascii="TH SarabunIT๙" w:eastAsia="Calibri" w:hAnsi="TH SarabunIT๙" w:cs="TH SarabunIT๙"/>
          <w:b/>
          <w:bCs/>
          <w:sz w:val="32"/>
          <w:szCs w:val="32"/>
        </w:rPr>
        <w:t xml:space="preserve"> : </w:t>
      </w:r>
      <w:r w:rsidRPr="002C4596">
        <w:rPr>
          <w:rFonts w:ascii="TH SarabunIT๙" w:eastAsia="Calibri" w:hAnsi="TH SarabunIT๙" w:cs="TH SarabunIT๙"/>
          <w:b/>
          <w:bCs/>
          <w:sz w:val="32"/>
          <w:szCs w:val="32"/>
          <w:cs/>
        </w:rPr>
        <w:t>การพัฒนา</w:t>
      </w:r>
      <w:r w:rsidR="009E2EDC">
        <w:rPr>
          <w:rFonts w:ascii="TH SarabunIT๙" w:eastAsia="Calibri" w:hAnsi="TH SarabunIT๙" w:cs="TH SarabunIT๙" w:hint="cs"/>
          <w:b/>
          <w:bCs/>
          <w:sz w:val="32"/>
          <w:szCs w:val="32"/>
          <w:cs/>
        </w:rPr>
        <w:t>ทรัพยากรมนุษย์และสังคมที่มีคุณภาพ</w:t>
      </w:r>
    </w:p>
    <w:p w:rsidR="008A4FAD" w:rsidRPr="002C4596" w:rsidRDefault="008A4FAD" w:rsidP="008A4FAD">
      <w:pPr>
        <w:ind w:left="720" w:firstLine="720"/>
        <w:rPr>
          <w:rFonts w:ascii="TH SarabunIT๙" w:eastAsia="SimSun" w:hAnsi="TH SarabunIT๙" w:cs="TH SarabunIT๙"/>
          <w:b/>
          <w:bCs/>
          <w:sz w:val="32"/>
          <w:szCs w:val="32"/>
        </w:rPr>
      </w:pPr>
      <w:r w:rsidRPr="002C4596">
        <w:rPr>
          <w:rFonts w:ascii="TH SarabunIT๙" w:eastAsia="SimSun" w:hAnsi="TH SarabunIT๙" w:cs="TH SarabunIT๙"/>
          <w:b/>
          <w:bCs/>
          <w:sz w:val="44"/>
          <w:szCs w:val="44"/>
          <w:cs/>
        </w:rPr>
        <w:t>๛</w:t>
      </w:r>
      <w:r w:rsidRPr="002C4596">
        <w:rPr>
          <w:rFonts w:ascii="TH SarabunIT๙" w:eastAsia="SimSun" w:hAnsi="TH SarabunIT๙" w:cs="TH SarabunIT๙"/>
          <w:b/>
          <w:bCs/>
          <w:sz w:val="44"/>
          <w:szCs w:val="44"/>
        </w:rPr>
        <w:t xml:space="preserve"> </w:t>
      </w:r>
      <w:r w:rsidRPr="002C4596">
        <w:rPr>
          <w:rFonts w:ascii="TH SarabunIT๙" w:eastAsia="SimSun" w:hAnsi="TH SarabunIT๙" w:cs="TH SarabunIT๙"/>
          <w:b/>
          <w:bCs/>
          <w:sz w:val="32"/>
          <w:szCs w:val="32"/>
          <w:cs/>
        </w:rPr>
        <w:t>พันธกิจ</w:t>
      </w:r>
      <w:r w:rsidRPr="002C4596">
        <w:rPr>
          <w:rFonts w:ascii="TH SarabunIT๙" w:eastAsia="SimSun" w:hAnsi="TH SarabunIT๙" w:cs="TH SarabunIT๙"/>
          <w:b/>
          <w:bCs/>
          <w:sz w:val="32"/>
          <w:szCs w:val="32"/>
        </w:rPr>
        <w:t xml:space="preserve"> </w:t>
      </w:r>
    </w:p>
    <w:p w:rsidR="00305D32" w:rsidRPr="002D0991" w:rsidRDefault="00305D32" w:rsidP="00305D32">
      <w:pPr>
        <w:ind w:left="720" w:firstLine="720"/>
        <w:rPr>
          <w:rFonts w:ascii="TH SarabunIT๙" w:eastAsia="Calibri" w:hAnsi="TH SarabunIT๙" w:cs="TH SarabunIT๙"/>
          <w:sz w:val="32"/>
          <w:szCs w:val="32"/>
        </w:rPr>
      </w:pPr>
      <w:r w:rsidRPr="002D0991">
        <w:rPr>
          <w:rFonts w:ascii="TH SarabunIT๙" w:eastAsia="Calibri" w:hAnsi="TH SarabunIT๙" w:cs="TH SarabunIT๙" w:hint="cs"/>
          <w:sz w:val="32"/>
          <w:szCs w:val="32"/>
          <w:cs/>
        </w:rPr>
        <w:t>3.1 การจัดการศึกษาเรียนรู้ตลอดชีวิต เป็นสังคมอุดมปัญญา</w:t>
      </w:r>
    </w:p>
    <w:p w:rsidR="00305D32" w:rsidRPr="002D0991" w:rsidRDefault="00305D32" w:rsidP="00305D32">
      <w:pPr>
        <w:ind w:left="720" w:firstLine="720"/>
        <w:rPr>
          <w:rFonts w:ascii="TH SarabunIT๙" w:eastAsia="Calibri" w:hAnsi="TH SarabunIT๙" w:cs="TH SarabunIT๙"/>
          <w:sz w:val="32"/>
          <w:szCs w:val="32"/>
          <w:cs/>
        </w:rPr>
      </w:pPr>
      <w:r w:rsidRPr="002D0991">
        <w:rPr>
          <w:rFonts w:ascii="TH SarabunIT๙" w:eastAsia="Calibri" w:hAnsi="TH SarabunIT๙" w:cs="TH SarabunIT๙" w:hint="cs"/>
          <w:sz w:val="32"/>
          <w:szCs w:val="32"/>
          <w:cs/>
        </w:rPr>
        <w:t>3.2 การส่งเสริมสุขภาวะที่ดี ทั้งด้านร่างกาย จิตใจ และการเข้าสังคมให้กับประชาชน</w:t>
      </w:r>
    </w:p>
    <w:p w:rsidR="00305D32" w:rsidRPr="00EE5843" w:rsidRDefault="00305D32" w:rsidP="00305D32">
      <w:pPr>
        <w:rPr>
          <w:rFonts w:ascii="TH SarabunIT๙" w:eastAsia="Calibri" w:hAnsi="TH SarabunIT๙" w:cs="TH SarabunIT๙"/>
          <w:sz w:val="32"/>
          <w:szCs w:val="32"/>
        </w:rPr>
      </w:pPr>
      <w:r w:rsidRPr="00EE5843">
        <w:rPr>
          <w:rFonts w:ascii="TH SarabunIT๙" w:eastAsia="Calibri" w:hAnsi="TH SarabunIT๙" w:cs="TH SarabunIT๙"/>
          <w:sz w:val="32"/>
          <w:szCs w:val="32"/>
          <w:cs/>
        </w:rPr>
        <w:tab/>
      </w:r>
      <w:r w:rsidRPr="00EE5843">
        <w:rPr>
          <w:rFonts w:ascii="TH SarabunIT๙" w:eastAsia="Calibri" w:hAnsi="TH SarabunIT๙" w:cs="TH SarabunIT๙"/>
          <w:sz w:val="32"/>
          <w:szCs w:val="32"/>
          <w:cs/>
        </w:rPr>
        <w:tab/>
      </w:r>
      <w:r w:rsidRPr="00EE5843">
        <w:rPr>
          <w:rFonts w:ascii="TH SarabunIT๙" w:eastAsia="Calibri" w:hAnsi="TH SarabunIT๙" w:cs="TH SarabunIT๙" w:hint="cs"/>
          <w:sz w:val="32"/>
          <w:szCs w:val="32"/>
          <w:cs/>
        </w:rPr>
        <w:t>3</w:t>
      </w:r>
      <w:r w:rsidRPr="00EE5843">
        <w:rPr>
          <w:rFonts w:ascii="TH SarabunIT๙" w:eastAsia="Calibri" w:hAnsi="TH SarabunIT๙" w:cs="TH SarabunIT๙"/>
          <w:sz w:val="32"/>
          <w:szCs w:val="32"/>
          <w:cs/>
        </w:rPr>
        <w:t>.</w:t>
      </w:r>
      <w:r w:rsidRPr="00EE5843">
        <w:rPr>
          <w:rFonts w:ascii="TH SarabunIT๙" w:eastAsia="Calibri" w:hAnsi="TH SarabunIT๙" w:cs="TH SarabunIT๙" w:hint="cs"/>
          <w:sz w:val="32"/>
          <w:szCs w:val="32"/>
          <w:cs/>
        </w:rPr>
        <w:t>3</w:t>
      </w:r>
      <w:r w:rsidRPr="00EE5843">
        <w:rPr>
          <w:rFonts w:ascii="TH SarabunIT๙" w:eastAsia="Calibri" w:hAnsi="TH SarabunIT๙" w:cs="TH SarabunIT๙"/>
          <w:sz w:val="32"/>
          <w:szCs w:val="32"/>
          <w:cs/>
        </w:rPr>
        <w:t xml:space="preserve"> การส่งเสริมสวัสดิการ และการสังคมสงเคราะห์</w:t>
      </w:r>
    </w:p>
    <w:p w:rsidR="00305D32" w:rsidRPr="00EE5843" w:rsidRDefault="00305D32" w:rsidP="00305D32">
      <w:pPr>
        <w:rPr>
          <w:rFonts w:ascii="TH SarabunIT๙" w:eastAsia="Calibri" w:hAnsi="TH SarabunIT๙" w:cs="TH SarabunIT๙"/>
          <w:sz w:val="32"/>
          <w:szCs w:val="32"/>
        </w:rPr>
      </w:pPr>
      <w:r w:rsidRPr="00EE5843">
        <w:rPr>
          <w:rFonts w:ascii="TH SarabunIT๙" w:eastAsia="Calibri" w:hAnsi="TH SarabunIT๙" w:cs="TH SarabunIT๙"/>
          <w:sz w:val="32"/>
          <w:szCs w:val="32"/>
        </w:rPr>
        <w:tab/>
      </w:r>
      <w:r w:rsidRPr="00EE5843">
        <w:rPr>
          <w:rFonts w:ascii="TH SarabunIT๙" w:eastAsia="Calibri" w:hAnsi="TH SarabunIT๙" w:cs="TH SarabunIT๙"/>
          <w:sz w:val="32"/>
          <w:szCs w:val="32"/>
        </w:rPr>
        <w:tab/>
        <w:t xml:space="preserve">3.4 </w:t>
      </w:r>
      <w:r w:rsidRPr="00EE5843">
        <w:rPr>
          <w:rFonts w:ascii="TH SarabunIT๙" w:eastAsia="Calibri" w:hAnsi="TH SarabunIT๙" w:cs="TH SarabunIT๙" w:hint="cs"/>
          <w:sz w:val="32"/>
          <w:szCs w:val="32"/>
          <w:cs/>
        </w:rPr>
        <w:t>การอนุรักษ์ ศิลปวัฒนธรรม ประเพณี และภูมิปัญญาท้องถิ่น</w:t>
      </w:r>
    </w:p>
    <w:p w:rsidR="00305D32" w:rsidRPr="00EE5843" w:rsidRDefault="00305D32" w:rsidP="00305D32">
      <w:pPr>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ab/>
      </w:r>
      <w:r w:rsidRPr="00EE5843">
        <w:rPr>
          <w:rFonts w:ascii="TH SarabunIT๙" w:eastAsia="Calibri" w:hAnsi="TH SarabunIT๙" w:cs="TH SarabunIT๙" w:hint="cs"/>
          <w:sz w:val="32"/>
          <w:szCs w:val="32"/>
          <w:cs/>
        </w:rPr>
        <w:tab/>
        <w:t>3.5 การส่งเสริมการกีฬาและนันทนาการ</w:t>
      </w:r>
    </w:p>
    <w:p w:rsidR="00305D32" w:rsidRPr="00EE5843" w:rsidRDefault="00305D32" w:rsidP="00305D32">
      <w:pPr>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ab/>
      </w:r>
      <w:r w:rsidRPr="00EE5843">
        <w:rPr>
          <w:rFonts w:ascii="TH SarabunIT๙" w:eastAsia="Calibri" w:hAnsi="TH SarabunIT๙" w:cs="TH SarabunIT๙" w:hint="cs"/>
          <w:sz w:val="32"/>
          <w:szCs w:val="32"/>
          <w:cs/>
        </w:rPr>
        <w:tab/>
        <w:t>3.6 การป้องกันและแก้ไขปัญหายาเสพติด</w:t>
      </w:r>
    </w:p>
    <w:p w:rsidR="00305D32" w:rsidRDefault="00305D32" w:rsidP="00305D32">
      <w:pPr>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ab/>
      </w:r>
      <w:r w:rsidRPr="00EE5843">
        <w:rPr>
          <w:rFonts w:ascii="TH SarabunIT๙" w:eastAsia="Calibri" w:hAnsi="TH SarabunIT๙" w:cs="TH SarabunIT๙" w:hint="cs"/>
          <w:sz w:val="32"/>
          <w:szCs w:val="32"/>
          <w:cs/>
        </w:rPr>
        <w:tab/>
        <w:t>3.7 การสร้างความมั่นคงปลอดภัยในชีวิตและทรัพย์สิน</w:t>
      </w:r>
    </w:p>
    <w:p w:rsidR="008A4FAD" w:rsidRPr="002C4596" w:rsidRDefault="008A4FAD" w:rsidP="00517741">
      <w:pPr>
        <w:ind w:left="720" w:firstLine="720"/>
        <w:rPr>
          <w:rFonts w:ascii="TH SarabunIT๙" w:eastAsia="SimSun" w:hAnsi="TH SarabunIT๙" w:cs="TH SarabunIT๙"/>
          <w:sz w:val="32"/>
          <w:szCs w:val="32"/>
          <w:cs/>
          <w:lang w:eastAsia="zh-CN"/>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หน่วยงานรับผิดชอบหลัก :</w:t>
      </w:r>
      <w:r w:rsidRPr="002C4596">
        <w:rPr>
          <w:rFonts w:ascii="TH SarabunIT๙" w:eastAsia="SimSun" w:hAnsi="TH SarabunIT๙" w:cs="TH SarabunIT๙"/>
          <w:sz w:val="32"/>
          <w:szCs w:val="32"/>
          <w:cs/>
          <w:lang w:eastAsia="zh-CN"/>
        </w:rPr>
        <w:t xml:space="preserve"> กองการศึกษา สำนักปลัดเทศบาล </w:t>
      </w:r>
    </w:p>
    <w:p w:rsidR="008A4FAD" w:rsidRPr="00305D32" w:rsidRDefault="008A4FAD" w:rsidP="00305D32">
      <w:pPr>
        <w:ind w:firstLine="1440"/>
        <w:rPr>
          <w:rFonts w:ascii="TH SarabunIT๙" w:eastAsia="SimSun" w:hAnsi="TH SarabunIT๙" w:cs="TH SarabunIT๙"/>
          <w:sz w:val="36"/>
          <w:szCs w:val="32"/>
          <w:cs/>
          <w:lang w:eastAsia="zh-CN"/>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 xml:space="preserve">ความเชื่อมโยง : </w:t>
      </w:r>
      <w:r w:rsidRPr="002C4596">
        <w:rPr>
          <w:rFonts w:ascii="TH SarabunIT๙" w:eastAsia="SimSun" w:hAnsi="TH SarabunIT๙" w:cs="TH SarabunIT๙"/>
          <w:sz w:val="32"/>
          <w:szCs w:val="32"/>
          <w:cs/>
          <w:lang w:eastAsia="zh-CN"/>
        </w:rPr>
        <w:t>ยุทธศาสตร์จังหวัด ยุทธศาสตร์ที่ ๓</w:t>
      </w:r>
      <w:r w:rsidRPr="002C4596">
        <w:rPr>
          <w:rFonts w:ascii="TH SarabunIT๙" w:eastAsia="SimSun" w:hAnsi="TH SarabunIT๙" w:cs="TH SarabunIT๙"/>
          <w:b/>
          <w:bCs/>
          <w:sz w:val="32"/>
          <w:szCs w:val="32"/>
          <w:lang w:eastAsia="zh-CN"/>
        </w:rPr>
        <w:t xml:space="preserve"> </w:t>
      </w:r>
      <w:r w:rsidRPr="002C4596">
        <w:rPr>
          <w:rFonts w:ascii="TH SarabunIT๙" w:eastAsia="SimSun" w:hAnsi="TH SarabunIT๙" w:cs="TH SarabunIT๙"/>
          <w:sz w:val="32"/>
          <w:szCs w:val="32"/>
          <w:cs/>
          <w:lang w:eastAsia="zh-CN"/>
        </w:rPr>
        <w:t>การพัฒนาคนคุณภาพ</w:t>
      </w:r>
      <w:r w:rsidR="00305D32">
        <w:rPr>
          <w:rFonts w:ascii="TH SarabunIT๙" w:eastAsia="SimSun" w:hAnsi="TH SarabunIT๙" w:cs="TH SarabunIT๙"/>
          <w:sz w:val="36"/>
          <w:szCs w:val="32"/>
          <w:lang w:eastAsia="zh-CN"/>
        </w:rPr>
        <w:t xml:space="preserve"> </w:t>
      </w:r>
      <w:r w:rsidR="00305D32">
        <w:rPr>
          <w:rFonts w:ascii="TH SarabunIT๙" w:eastAsia="SimSun" w:hAnsi="TH SarabunIT๙" w:cs="TH SarabunIT๙" w:hint="cs"/>
          <w:sz w:val="36"/>
          <w:szCs w:val="32"/>
          <w:cs/>
          <w:lang w:eastAsia="zh-CN"/>
        </w:rPr>
        <w:t>สังคมคุณธรรม สู่เมืองแห่งภูมิปัญญาและสุขภาวะยั่งยืน</w:t>
      </w:r>
    </w:p>
    <w:p w:rsidR="00E41AFF" w:rsidRPr="002C4596" w:rsidRDefault="00E41AFF" w:rsidP="00E41AFF">
      <w:pPr>
        <w:autoSpaceDE w:val="0"/>
        <w:autoSpaceDN w:val="0"/>
        <w:adjustRightInd w:val="0"/>
        <w:spacing w:before="240"/>
        <w:ind w:left="720" w:firstLine="720"/>
        <w:rPr>
          <w:rFonts w:ascii="TH SarabunIT๙" w:eastAsia="Calibri" w:hAnsi="TH SarabunIT๙" w:cs="TH SarabunIT๙"/>
          <w:b/>
          <w:bCs/>
          <w:sz w:val="32"/>
          <w:szCs w:val="32"/>
        </w:rPr>
      </w:pPr>
      <w:r w:rsidRPr="002C4596">
        <w:rPr>
          <w:rFonts w:ascii="TH SarabunIT๙" w:eastAsia="Calibri" w:hAnsi="TH SarabunIT๙" w:cs="TH SarabunIT๙"/>
          <w:b/>
          <w:bCs/>
          <w:sz w:val="32"/>
          <w:szCs w:val="32"/>
          <w:cs/>
        </w:rPr>
        <w:t>ยุทธศาสตร์ที่</w:t>
      </w:r>
      <w:r w:rsidRPr="002C4596">
        <w:rPr>
          <w:rFonts w:ascii="TH SarabunIT๙" w:eastAsia="Calibri" w:hAnsi="TH SarabunIT๙" w:cs="TH SarabunIT๙"/>
          <w:b/>
          <w:bCs/>
          <w:sz w:val="32"/>
          <w:szCs w:val="32"/>
        </w:rPr>
        <w:t xml:space="preserve"> </w:t>
      </w:r>
      <w:r w:rsidRPr="002C4596">
        <w:rPr>
          <w:rFonts w:ascii="TH SarabunIT๙" w:eastAsia="Calibri" w:hAnsi="TH SarabunIT๙" w:cs="TH SarabunIT๙"/>
          <w:b/>
          <w:bCs/>
          <w:sz w:val="32"/>
          <w:szCs w:val="32"/>
          <w:cs/>
        </w:rPr>
        <w:t>๔</w:t>
      </w:r>
      <w:r w:rsidRPr="002C4596">
        <w:rPr>
          <w:rFonts w:ascii="TH SarabunIT๙" w:eastAsia="Calibri" w:hAnsi="TH SarabunIT๙" w:cs="TH SarabunIT๙"/>
          <w:b/>
          <w:bCs/>
          <w:sz w:val="32"/>
          <w:szCs w:val="32"/>
        </w:rPr>
        <w:t xml:space="preserve"> : </w:t>
      </w:r>
      <w:r w:rsidRPr="002C4596">
        <w:rPr>
          <w:rFonts w:ascii="TH SarabunIT๙" w:eastAsia="Calibri" w:hAnsi="TH SarabunIT๙" w:cs="TH SarabunIT๙"/>
          <w:b/>
          <w:bCs/>
          <w:sz w:val="32"/>
          <w:szCs w:val="32"/>
          <w:cs/>
        </w:rPr>
        <w:t>การ</w:t>
      </w:r>
      <w:r w:rsidR="00F02313">
        <w:rPr>
          <w:rFonts w:ascii="TH SarabunIT๙" w:eastAsia="Calibri" w:hAnsi="TH SarabunIT๙" w:cs="TH SarabunIT๙" w:hint="cs"/>
          <w:b/>
          <w:bCs/>
          <w:sz w:val="32"/>
          <w:szCs w:val="32"/>
          <w:cs/>
        </w:rPr>
        <w:t>พัฒนาโครงสร้างพื้นฐานและระบบโลจิสติกส์</w:t>
      </w:r>
    </w:p>
    <w:p w:rsidR="00E41AFF" w:rsidRPr="002C4596" w:rsidRDefault="00E41AFF" w:rsidP="00E41AFF">
      <w:pPr>
        <w:ind w:left="720" w:firstLine="720"/>
        <w:rPr>
          <w:rFonts w:ascii="TH SarabunIT๙" w:eastAsia="SimSun" w:hAnsi="TH SarabunIT๙" w:cs="TH SarabunIT๙"/>
          <w:b/>
          <w:bCs/>
          <w:sz w:val="32"/>
          <w:szCs w:val="32"/>
        </w:rPr>
      </w:pPr>
      <w:r w:rsidRPr="002C4596">
        <w:rPr>
          <w:rFonts w:ascii="TH SarabunIT๙" w:eastAsia="SimSun" w:hAnsi="TH SarabunIT๙" w:cs="TH SarabunIT๙"/>
          <w:b/>
          <w:bCs/>
          <w:sz w:val="44"/>
          <w:szCs w:val="44"/>
          <w:cs/>
        </w:rPr>
        <w:t>๛</w:t>
      </w:r>
      <w:r w:rsidRPr="002C4596">
        <w:rPr>
          <w:rFonts w:ascii="TH SarabunIT๙" w:eastAsia="SimSun" w:hAnsi="TH SarabunIT๙" w:cs="TH SarabunIT๙"/>
          <w:b/>
          <w:bCs/>
          <w:sz w:val="44"/>
          <w:szCs w:val="44"/>
        </w:rPr>
        <w:t xml:space="preserve"> </w:t>
      </w:r>
      <w:r w:rsidRPr="002C4596">
        <w:rPr>
          <w:rFonts w:ascii="TH SarabunIT๙" w:eastAsia="SimSun" w:hAnsi="TH SarabunIT๙" w:cs="TH SarabunIT๙"/>
          <w:b/>
          <w:bCs/>
          <w:sz w:val="32"/>
          <w:szCs w:val="32"/>
          <w:cs/>
        </w:rPr>
        <w:t>พันธกิจ</w:t>
      </w:r>
      <w:r w:rsidRPr="002C4596">
        <w:rPr>
          <w:rFonts w:ascii="TH SarabunIT๙" w:eastAsia="SimSun" w:hAnsi="TH SarabunIT๙" w:cs="TH SarabunIT๙"/>
          <w:b/>
          <w:bCs/>
          <w:sz w:val="32"/>
          <w:szCs w:val="32"/>
        </w:rPr>
        <w:t xml:space="preserve"> </w:t>
      </w:r>
    </w:p>
    <w:p w:rsidR="00411D1C" w:rsidRPr="00EE5843" w:rsidRDefault="00411D1C" w:rsidP="00411D1C">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4</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การพัฒนาระบบสาธารณูปโภค สาธารณูปการพื้นฐาน</w:t>
      </w:r>
      <w:r w:rsidRPr="00EE5843">
        <w:rPr>
          <w:rFonts w:ascii="TH SarabunIT๙" w:eastAsia="Calibri" w:hAnsi="TH SarabunIT๙" w:cs="TH SarabunIT๙"/>
          <w:sz w:val="32"/>
          <w:szCs w:val="32"/>
        </w:rPr>
        <w:t xml:space="preserve"> </w:t>
      </w:r>
    </w:p>
    <w:p w:rsidR="00411D1C" w:rsidRDefault="00411D1C" w:rsidP="00411D1C">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4.2 การวางผังเมืองชุมชน</w:t>
      </w:r>
    </w:p>
    <w:p w:rsidR="00FD7530" w:rsidRPr="002C4596" w:rsidRDefault="00FD7530" w:rsidP="00FD7530">
      <w:pPr>
        <w:ind w:left="720" w:firstLine="720"/>
        <w:rPr>
          <w:rFonts w:ascii="TH SarabunIT๙" w:eastAsia="SimSun" w:hAnsi="TH SarabunIT๙" w:cs="TH SarabunIT๙"/>
          <w:color w:val="0D0D0D"/>
          <w:sz w:val="32"/>
          <w:szCs w:val="32"/>
          <w:cs/>
        </w:rPr>
      </w:pPr>
      <w:r w:rsidRPr="002C4596">
        <w:rPr>
          <w:rFonts w:ascii="TH SarabunIT๙" w:eastAsia="SimSun"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หน่วยงานรับผิดชอบหลัก :</w:t>
      </w:r>
      <w:r w:rsidRPr="002C4596">
        <w:rPr>
          <w:rFonts w:ascii="TH SarabunIT๙" w:eastAsia="SimSun" w:hAnsi="TH SarabunIT๙" w:cs="TH SarabunIT๙"/>
          <w:sz w:val="32"/>
          <w:szCs w:val="32"/>
          <w:cs/>
          <w:lang w:eastAsia="zh-CN"/>
        </w:rPr>
        <w:t xml:space="preserve"> สำนักปลัดเทศบาล กองช่าง</w:t>
      </w:r>
    </w:p>
    <w:p w:rsidR="00E41AFF" w:rsidRPr="002C4596" w:rsidRDefault="00FD7530" w:rsidP="00411D1C">
      <w:pPr>
        <w:ind w:firstLine="1440"/>
        <w:jc w:val="thaiDistribute"/>
        <w:rPr>
          <w:rFonts w:ascii="TH SarabunIT๙" w:eastAsia="SimSun" w:hAnsi="TH SarabunIT๙" w:cs="TH SarabunIT๙"/>
          <w:sz w:val="32"/>
          <w:szCs w:val="32"/>
          <w:lang w:eastAsia="zh-CN"/>
        </w:rPr>
      </w:pPr>
      <w:r w:rsidRPr="002C4596">
        <w:rPr>
          <w:rFonts w:ascii="TH SarabunIT๙" w:eastAsia="SimSun"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ความเชื่อมโยง :</w:t>
      </w:r>
      <w:r w:rsidRPr="002C4596">
        <w:rPr>
          <w:rFonts w:ascii="TH SarabunIT๙" w:eastAsia="SimSun" w:hAnsi="TH SarabunIT๙" w:cs="TH SarabunIT๙"/>
          <w:sz w:val="32"/>
          <w:szCs w:val="32"/>
          <w:cs/>
          <w:lang w:eastAsia="zh-CN"/>
        </w:rPr>
        <w:t xml:space="preserve"> ย</w:t>
      </w:r>
      <w:r w:rsidR="00365C8D">
        <w:rPr>
          <w:rFonts w:ascii="TH SarabunIT๙" w:eastAsia="SimSun" w:hAnsi="TH SarabunIT๙" w:cs="TH SarabunIT๙"/>
          <w:sz w:val="32"/>
          <w:szCs w:val="32"/>
          <w:cs/>
          <w:lang w:eastAsia="zh-CN"/>
        </w:rPr>
        <w:t xml:space="preserve">ุทธศาสตร์จังหวัด ยุทธศาสตร์ที่ </w:t>
      </w:r>
      <w:r w:rsidR="00365C8D">
        <w:rPr>
          <w:rFonts w:ascii="TH SarabunIT๙" w:eastAsia="SimSun" w:hAnsi="TH SarabunIT๙" w:cs="TH SarabunIT๙" w:hint="cs"/>
          <w:sz w:val="32"/>
          <w:szCs w:val="32"/>
          <w:cs/>
          <w:lang w:eastAsia="zh-CN"/>
        </w:rPr>
        <w:t>5</w:t>
      </w:r>
      <w:r w:rsidRPr="002C4596">
        <w:rPr>
          <w:rFonts w:ascii="TH SarabunIT๙" w:eastAsia="SimSun" w:hAnsi="TH SarabunIT๙" w:cs="TH SarabunIT๙"/>
          <w:sz w:val="32"/>
          <w:szCs w:val="32"/>
          <w:cs/>
          <w:lang w:eastAsia="zh-CN"/>
        </w:rPr>
        <w:t xml:space="preserve"> การ</w:t>
      </w:r>
      <w:r w:rsidR="009001C1">
        <w:rPr>
          <w:rFonts w:ascii="TH SarabunIT๙" w:eastAsia="SimSun" w:hAnsi="TH SarabunIT๙" w:cs="TH SarabunIT๙" w:hint="cs"/>
          <w:sz w:val="32"/>
          <w:szCs w:val="32"/>
          <w:cs/>
          <w:lang w:eastAsia="zh-CN"/>
        </w:rPr>
        <w:t>พัฒนาโครงสร้างพื้นฐาน และการบริหารจัดการบ้านเมืองรองรับการเปลี่ยนแปลง และการพัฒนาสู่เมืองน่าอยู่</w:t>
      </w:r>
    </w:p>
    <w:p w:rsidR="00173CE8" w:rsidRPr="002C4596" w:rsidRDefault="00173CE8" w:rsidP="009B2887">
      <w:pPr>
        <w:autoSpaceDE w:val="0"/>
        <w:autoSpaceDN w:val="0"/>
        <w:adjustRightInd w:val="0"/>
        <w:spacing w:before="240"/>
        <w:ind w:firstLine="1440"/>
        <w:rPr>
          <w:rFonts w:ascii="TH SarabunIT๙" w:eastAsia="Calibri" w:hAnsi="TH SarabunIT๙" w:cs="TH SarabunIT๙"/>
          <w:b/>
          <w:bCs/>
          <w:sz w:val="32"/>
          <w:szCs w:val="32"/>
        </w:rPr>
      </w:pPr>
      <w:r w:rsidRPr="002C4596">
        <w:rPr>
          <w:rFonts w:ascii="TH SarabunIT๙" w:eastAsia="Calibri" w:hAnsi="TH SarabunIT๙" w:cs="TH SarabunIT๙"/>
          <w:b/>
          <w:bCs/>
          <w:sz w:val="32"/>
          <w:szCs w:val="32"/>
          <w:cs/>
        </w:rPr>
        <w:t>ยุทธศาสตร์ที่</w:t>
      </w:r>
      <w:r w:rsidRPr="002C4596">
        <w:rPr>
          <w:rFonts w:ascii="TH SarabunIT๙" w:eastAsia="Calibri" w:hAnsi="TH SarabunIT๙" w:cs="TH SarabunIT๙"/>
          <w:b/>
          <w:bCs/>
          <w:sz w:val="32"/>
          <w:szCs w:val="32"/>
        </w:rPr>
        <w:t xml:space="preserve"> </w:t>
      </w:r>
      <w:r w:rsidRPr="002C4596">
        <w:rPr>
          <w:rFonts w:ascii="TH SarabunIT๙" w:eastAsia="Calibri" w:hAnsi="TH SarabunIT๙" w:cs="TH SarabunIT๙"/>
          <w:b/>
          <w:bCs/>
          <w:sz w:val="32"/>
          <w:szCs w:val="32"/>
          <w:cs/>
        </w:rPr>
        <w:t>๕</w:t>
      </w:r>
      <w:r w:rsidRPr="002C4596">
        <w:rPr>
          <w:rFonts w:ascii="TH SarabunIT๙" w:eastAsia="Calibri" w:hAnsi="TH SarabunIT๙" w:cs="TH SarabunIT๙"/>
          <w:b/>
          <w:bCs/>
          <w:sz w:val="32"/>
          <w:szCs w:val="32"/>
        </w:rPr>
        <w:t xml:space="preserve"> : </w:t>
      </w:r>
      <w:r w:rsidR="009B2887">
        <w:rPr>
          <w:rFonts w:ascii="TH SarabunIT๙" w:eastAsia="SimSun" w:hAnsi="TH SarabunIT๙" w:cs="TH SarabunIT๙" w:hint="cs"/>
          <w:b/>
          <w:bCs/>
          <w:sz w:val="32"/>
          <w:szCs w:val="32"/>
          <w:cs/>
          <w:lang w:eastAsia="zh-CN"/>
        </w:rPr>
        <w:t>การบริหารจัดการทรัพยากรธรรมชาติ สิ่งแวดล้อม และการป้องกัน   สาธารณภัย</w:t>
      </w:r>
    </w:p>
    <w:p w:rsidR="00173CE8" w:rsidRPr="002C4596" w:rsidRDefault="00173CE8" w:rsidP="00173CE8">
      <w:pPr>
        <w:ind w:left="720" w:firstLine="720"/>
        <w:rPr>
          <w:rFonts w:ascii="TH SarabunIT๙" w:eastAsia="SimSun" w:hAnsi="TH SarabunIT๙" w:cs="TH SarabunIT๙"/>
          <w:b/>
          <w:bCs/>
          <w:sz w:val="32"/>
          <w:szCs w:val="32"/>
        </w:rPr>
      </w:pPr>
      <w:r w:rsidRPr="002C4596">
        <w:rPr>
          <w:rFonts w:ascii="TH SarabunIT๙" w:eastAsia="SimSun" w:hAnsi="TH SarabunIT๙" w:cs="TH SarabunIT๙"/>
          <w:b/>
          <w:bCs/>
          <w:sz w:val="44"/>
          <w:szCs w:val="44"/>
          <w:cs/>
        </w:rPr>
        <w:t>๛</w:t>
      </w:r>
      <w:r w:rsidRPr="002C4596">
        <w:rPr>
          <w:rFonts w:ascii="TH SarabunIT๙" w:eastAsia="SimSun" w:hAnsi="TH SarabunIT๙" w:cs="TH SarabunIT๙"/>
          <w:b/>
          <w:bCs/>
          <w:sz w:val="44"/>
          <w:szCs w:val="44"/>
        </w:rPr>
        <w:t xml:space="preserve"> </w:t>
      </w:r>
      <w:r w:rsidRPr="002C4596">
        <w:rPr>
          <w:rFonts w:ascii="TH SarabunIT๙" w:eastAsia="SimSun" w:hAnsi="TH SarabunIT๙" w:cs="TH SarabunIT๙"/>
          <w:b/>
          <w:bCs/>
          <w:sz w:val="32"/>
          <w:szCs w:val="32"/>
          <w:cs/>
        </w:rPr>
        <w:t>พันธกิจ</w:t>
      </w:r>
      <w:r w:rsidRPr="002C4596">
        <w:rPr>
          <w:rFonts w:ascii="TH SarabunIT๙" w:eastAsia="SimSun" w:hAnsi="TH SarabunIT๙" w:cs="TH SarabunIT๙"/>
          <w:b/>
          <w:bCs/>
          <w:sz w:val="32"/>
          <w:szCs w:val="32"/>
        </w:rPr>
        <w:t xml:space="preserve"> </w:t>
      </w:r>
    </w:p>
    <w:p w:rsidR="006F41A2" w:rsidRPr="00EE5843" w:rsidRDefault="006F41A2" w:rsidP="006F41A2">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5</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การสร้างจิตสำนึกอนุรักษ์</w:t>
      </w:r>
      <w:r w:rsidRPr="00EE5843">
        <w:rPr>
          <w:rFonts w:ascii="TH SarabunIT๙" w:eastAsia="Calibri" w:hAnsi="TH SarabunIT๙" w:cs="TH SarabunIT๙"/>
          <w:sz w:val="32"/>
          <w:szCs w:val="32"/>
          <w:cs/>
        </w:rPr>
        <w:t>ทรัพยากรธรรมชาติและสิ่งแวดล้อม</w:t>
      </w:r>
    </w:p>
    <w:p w:rsidR="006F41A2" w:rsidRPr="00EE5843" w:rsidRDefault="006F41A2" w:rsidP="006F41A2">
      <w:pPr>
        <w:ind w:left="720" w:firstLine="72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t>5.2 การอนุรักษ์ ฟื้นฟู ทรัพยากรดิน น้ำ ป่าไม้ ประมง และชายฝั่ง ตามแนวพระราชดำริ</w:t>
      </w:r>
      <w:r w:rsidRPr="00EE5843">
        <w:rPr>
          <w:rFonts w:ascii="TH SarabunIT๙" w:eastAsia="Calibri" w:hAnsi="TH SarabunIT๙" w:cs="TH SarabunIT๙"/>
          <w:sz w:val="32"/>
          <w:szCs w:val="32"/>
        </w:rPr>
        <w:t xml:space="preserve"> </w:t>
      </w:r>
    </w:p>
    <w:p w:rsidR="006F41A2" w:rsidRPr="00EE5843" w:rsidRDefault="006F41A2" w:rsidP="006F41A2">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5.3 การควบคุม ป้องกัน มลพิษจากขยะ น้ำเสีย ฝุ่นละออง กลิ่นและเสียง</w:t>
      </w:r>
    </w:p>
    <w:p w:rsidR="006F41A2" w:rsidRDefault="006F41A2" w:rsidP="006F41A2">
      <w:pPr>
        <w:ind w:left="720" w:firstLine="720"/>
        <w:rPr>
          <w:rFonts w:ascii="TH SarabunIT๙" w:eastAsia="Calibri" w:hAnsi="TH SarabunIT๙" w:cs="TH SarabunIT๙"/>
          <w:sz w:val="32"/>
          <w:szCs w:val="32"/>
        </w:rPr>
      </w:pPr>
      <w:r w:rsidRPr="00EE5843">
        <w:rPr>
          <w:rFonts w:ascii="TH SarabunIT๙" w:eastAsia="Calibri" w:hAnsi="TH SarabunIT๙" w:cs="TH SarabunIT๙"/>
          <w:sz w:val="32"/>
          <w:szCs w:val="32"/>
        </w:rPr>
        <w:t xml:space="preserve">5.4 </w:t>
      </w:r>
      <w:r w:rsidRPr="00EE5843">
        <w:rPr>
          <w:rFonts w:ascii="TH SarabunIT๙" w:eastAsia="Calibri" w:hAnsi="TH SarabunIT๙" w:cs="TH SarabunIT๙" w:hint="cs"/>
          <w:sz w:val="32"/>
          <w:szCs w:val="32"/>
          <w:cs/>
        </w:rPr>
        <w:t>การป้องกันบรรเทาสาธารณภัย และการรักษาความสงบเรียบร้อย</w:t>
      </w:r>
    </w:p>
    <w:p w:rsidR="00A5728A" w:rsidRPr="002C4596" w:rsidRDefault="00A5728A" w:rsidP="00A5728A">
      <w:pPr>
        <w:ind w:left="720" w:firstLine="720"/>
        <w:rPr>
          <w:rFonts w:ascii="TH SarabunIT๙" w:eastAsia="SimSun" w:hAnsi="TH SarabunIT๙" w:cs="TH SarabunIT๙"/>
          <w:sz w:val="32"/>
          <w:szCs w:val="32"/>
          <w:cs/>
          <w:lang w:eastAsia="zh-CN"/>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หน่วยงานรับผิดชอบหลัก :</w:t>
      </w:r>
      <w:r w:rsidRPr="002C4596">
        <w:rPr>
          <w:rFonts w:ascii="TH SarabunIT๙" w:eastAsia="SimSun" w:hAnsi="TH SarabunIT๙" w:cs="TH SarabunIT๙"/>
          <w:sz w:val="32"/>
          <w:szCs w:val="32"/>
          <w:cs/>
          <w:lang w:eastAsia="zh-CN"/>
        </w:rPr>
        <w:t xml:space="preserve"> สำนักปลัดเทศบาล </w:t>
      </w:r>
    </w:p>
    <w:p w:rsidR="00A5728A" w:rsidRDefault="00A5728A" w:rsidP="00A5728A">
      <w:pPr>
        <w:spacing w:after="200" w:line="276" w:lineRule="auto"/>
        <w:ind w:firstLine="1440"/>
        <w:jc w:val="thaiDistribute"/>
        <w:rPr>
          <w:rFonts w:ascii="TH SarabunIT๙" w:eastAsia="Calibri" w:hAnsi="TH SarabunIT๙" w:cs="TH SarabunIT๙"/>
          <w:b/>
          <w:bCs/>
          <w:color w:val="0D0D0D"/>
          <w:sz w:val="32"/>
          <w:szCs w:val="32"/>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 xml:space="preserve">ความเชื่อมโยง : </w:t>
      </w:r>
      <w:r w:rsidRPr="002C4596">
        <w:rPr>
          <w:rFonts w:ascii="TH SarabunIT๙" w:eastAsia="SimSun" w:hAnsi="TH SarabunIT๙" w:cs="TH SarabunIT๙"/>
          <w:sz w:val="32"/>
          <w:szCs w:val="32"/>
          <w:cs/>
          <w:lang w:eastAsia="zh-CN"/>
        </w:rPr>
        <w:t>ย</w:t>
      </w:r>
      <w:r w:rsidR="007D6BD8">
        <w:rPr>
          <w:rFonts w:ascii="TH SarabunIT๙" w:eastAsia="SimSun" w:hAnsi="TH SarabunIT๙" w:cs="TH SarabunIT๙"/>
          <w:sz w:val="32"/>
          <w:szCs w:val="32"/>
          <w:cs/>
          <w:lang w:eastAsia="zh-CN"/>
        </w:rPr>
        <w:t xml:space="preserve">ุทธศาสตร์จังหวัด ยุทธศาสตร์ที่ </w:t>
      </w:r>
      <w:r w:rsidR="007D6BD8">
        <w:rPr>
          <w:rFonts w:ascii="TH SarabunIT๙" w:eastAsia="SimSun" w:hAnsi="TH SarabunIT๙" w:cs="TH SarabunIT๙" w:hint="cs"/>
          <w:sz w:val="32"/>
          <w:szCs w:val="32"/>
          <w:cs/>
          <w:lang w:eastAsia="zh-CN"/>
        </w:rPr>
        <w:t>4</w:t>
      </w:r>
      <w:r w:rsidRPr="002C4596">
        <w:rPr>
          <w:rFonts w:ascii="TH SarabunIT๙" w:eastAsia="SimSun" w:hAnsi="TH SarabunIT๙" w:cs="TH SarabunIT๙"/>
          <w:sz w:val="32"/>
          <w:szCs w:val="32"/>
          <w:cs/>
          <w:lang w:eastAsia="zh-CN"/>
        </w:rPr>
        <w:t xml:space="preserve"> </w:t>
      </w:r>
      <w:r w:rsidR="007D6BD8">
        <w:rPr>
          <w:rFonts w:ascii="TH SarabunIT๙" w:eastAsia="SimSun" w:hAnsi="TH SarabunIT๙" w:cs="TH SarabunIT๙" w:hint="cs"/>
          <w:sz w:val="32"/>
          <w:szCs w:val="32"/>
          <w:cs/>
          <w:lang w:eastAsia="zh-CN"/>
        </w:rPr>
        <w:t>การจัดการทรัพยากรธรรมชาติและสิ่งแวดล้อมยั่งยืน</w:t>
      </w:r>
    </w:p>
    <w:p w:rsidR="00A607D7" w:rsidRPr="002C4596" w:rsidRDefault="00A607D7" w:rsidP="00A607D7">
      <w:pPr>
        <w:autoSpaceDE w:val="0"/>
        <w:autoSpaceDN w:val="0"/>
        <w:adjustRightInd w:val="0"/>
        <w:spacing w:before="240"/>
        <w:ind w:firstLine="1440"/>
        <w:rPr>
          <w:rFonts w:ascii="TH SarabunIT๙" w:eastAsia="Calibri" w:hAnsi="TH SarabunIT๙" w:cs="TH SarabunIT๙"/>
          <w:b/>
          <w:bCs/>
          <w:sz w:val="32"/>
          <w:szCs w:val="32"/>
        </w:rPr>
      </w:pPr>
      <w:r w:rsidRPr="002C4596">
        <w:rPr>
          <w:rFonts w:ascii="TH SarabunIT๙" w:eastAsia="Calibri" w:hAnsi="TH SarabunIT๙" w:cs="TH SarabunIT๙"/>
          <w:b/>
          <w:bCs/>
          <w:sz w:val="32"/>
          <w:szCs w:val="32"/>
          <w:cs/>
        </w:rPr>
        <w:t>ยุทธศาสตร์ที่</w:t>
      </w:r>
      <w:r w:rsidRPr="002C4596">
        <w:rPr>
          <w:rFonts w:ascii="TH SarabunIT๙" w:eastAsia="Calibri" w:hAnsi="TH SarabunIT๙" w:cs="TH SarabunIT๙"/>
          <w:b/>
          <w:bCs/>
          <w:sz w:val="32"/>
          <w:szCs w:val="32"/>
        </w:rPr>
        <w:t xml:space="preserve"> </w:t>
      </w:r>
      <w:r>
        <w:rPr>
          <w:rFonts w:ascii="TH SarabunIT๙" w:eastAsia="Calibri" w:hAnsi="TH SarabunIT๙" w:cs="TH SarabunIT๙" w:hint="cs"/>
          <w:b/>
          <w:bCs/>
          <w:sz w:val="32"/>
          <w:szCs w:val="32"/>
          <w:cs/>
        </w:rPr>
        <w:t>6</w:t>
      </w:r>
      <w:r w:rsidRPr="002C4596">
        <w:rPr>
          <w:rFonts w:ascii="TH SarabunIT๙" w:eastAsia="Calibri" w:hAnsi="TH SarabunIT๙" w:cs="TH SarabunIT๙"/>
          <w:b/>
          <w:bCs/>
          <w:sz w:val="32"/>
          <w:szCs w:val="32"/>
        </w:rPr>
        <w:t xml:space="preserve"> : </w:t>
      </w:r>
      <w:r>
        <w:rPr>
          <w:rFonts w:ascii="TH SarabunIT๙" w:eastAsia="SimSun" w:hAnsi="TH SarabunIT๙" w:cs="TH SarabunIT๙" w:hint="cs"/>
          <w:b/>
          <w:bCs/>
          <w:sz w:val="32"/>
          <w:szCs w:val="32"/>
          <w:cs/>
          <w:lang w:eastAsia="zh-CN"/>
        </w:rPr>
        <w:t>การบริหารองค์กรอย่างมีธรรมาภิบาล</w:t>
      </w:r>
    </w:p>
    <w:p w:rsidR="00A607D7" w:rsidRPr="002C4596" w:rsidRDefault="00A607D7" w:rsidP="00A607D7">
      <w:pPr>
        <w:ind w:left="720" w:firstLine="720"/>
        <w:rPr>
          <w:rFonts w:ascii="TH SarabunIT๙" w:eastAsia="SimSun" w:hAnsi="TH SarabunIT๙" w:cs="TH SarabunIT๙"/>
          <w:b/>
          <w:bCs/>
          <w:sz w:val="32"/>
          <w:szCs w:val="32"/>
        </w:rPr>
      </w:pPr>
      <w:r w:rsidRPr="002C4596">
        <w:rPr>
          <w:rFonts w:ascii="TH SarabunIT๙" w:eastAsia="SimSun" w:hAnsi="TH SarabunIT๙" w:cs="TH SarabunIT๙"/>
          <w:b/>
          <w:bCs/>
          <w:sz w:val="44"/>
          <w:szCs w:val="44"/>
          <w:cs/>
        </w:rPr>
        <w:t>๛</w:t>
      </w:r>
      <w:r w:rsidRPr="002C4596">
        <w:rPr>
          <w:rFonts w:ascii="TH SarabunIT๙" w:eastAsia="SimSun" w:hAnsi="TH SarabunIT๙" w:cs="TH SarabunIT๙"/>
          <w:b/>
          <w:bCs/>
          <w:sz w:val="44"/>
          <w:szCs w:val="44"/>
        </w:rPr>
        <w:t xml:space="preserve"> </w:t>
      </w:r>
      <w:r w:rsidRPr="002C4596">
        <w:rPr>
          <w:rFonts w:ascii="TH SarabunIT๙" w:eastAsia="SimSun" w:hAnsi="TH SarabunIT๙" w:cs="TH SarabunIT๙"/>
          <w:b/>
          <w:bCs/>
          <w:sz w:val="32"/>
          <w:szCs w:val="32"/>
          <w:cs/>
        </w:rPr>
        <w:t>พันธกิจ</w:t>
      </w:r>
      <w:r w:rsidRPr="002C4596">
        <w:rPr>
          <w:rFonts w:ascii="TH SarabunIT๙" w:eastAsia="SimSun" w:hAnsi="TH SarabunIT๙" w:cs="TH SarabunIT๙"/>
          <w:b/>
          <w:bCs/>
          <w:sz w:val="32"/>
          <w:szCs w:val="32"/>
        </w:rPr>
        <w:t xml:space="preserve"> </w:t>
      </w:r>
    </w:p>
    <w:p w:rsidR="00C96B7F" w:rsidRPr="00EE5843" w:rsidRDefault="00C96B7F" w:rsidP="00C96B7F">
      <w:pPr>
        <w:ind w:firstLine="1440"/>
        <w:rPr>
          <w:rFonts w:ascii="TH SarabunIT๙" w:eastAsia="Calibri" w:hAnsi="TH SarabunIT๙" w:cs="TH SarabunIT๙"/>
          <w:sz w:val="32"/>
          <w:szCs w:val="32"/>
          <w:cs/>
        </w:rPr>
      </w:pPr>
      <w:r w:rsidRPr="00EE5843">
        <w:rPr>
          <w:rFonts w:ascii="TH SarabunIT๙" w:eastAsia="Calibri" w:hAnsi="TH SarabunIT๙" w:cs="TH SarabunIT๙" w:hint="cs"/>
          <w:sz w:val="32"/>
          <w:szCs w:val="32"/>
          <w:cs/>
        </w:rPr>
        <w:lastRenderedPageBreak/>
        <w:t>6</w:t>
      </w:r>
      <w:r w:rsidRPr="00EE5843">
        <w:rPr>
          <w:rFonts w:ascii="TH SarabunIT๙" w:eastAsia="Calibri" w:hAnsi="TH SarabunIT๙" w:cs="TH SarabunIT๙"/>
          <w:sz w:val="32"/>
          <w:szCs w:val="32"/>
          <w:cs/>
        </w:rPr>
        <w:t xml:space="preserve">.1 </w:t>
      </w:r>
      <w:r w:rsidRPr="00EE5843">
        <w:rPr>
          <w:rFonts w:ascii="TH SarabunIT๙" w:eastAsia="Calibri" w:hAnsi="TH SarabunIT๙" w:cs="TH SarabunIT๙" w:hint="cs"/>
          <w:sz w:val="32"/>
          <w:szCs w:val="32"/>
          <w:cs/>
        </w:rPr>
        <w:t>การพัฒนาศักยภาพทรัพยากรการบริหารขององค์กร ให้มีขีดความสามารถในการให้บริการประชาชน</w:t>
      </w:r>
      <w:r w:rsidRPr="00EE5843">
        <w:rPr>
          <w:rFonts w:ascii="TH SarabunIT๙" w:eastAsia="Calibri" w:hAnsi="TH SarabunIT๙" w:cs="TH SarabunIT๙"/>
          <w:sz w:val="32"/>
          <w:szCs w:val="32"/>
        </w:rPr>
        <w:t xml:space="preserve"> </w:t>
      </w:r>
    </w:p>
    <w:p w:rsidR="00C96B7F" w:rsidRPr="00EE5843" w:rsidRDefault="00C96B7F" w:rsidP="00C96B7F">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6.2 การสร้างระบบธรรมาภิบาลในองค์กรและชุมชน</w:t>
      </w:r>
    </w:p>
    <w:p w:rsidR="00C96B7F" w:rsidRDefault="00C96B7F" w:rsidP="00C96B7F">
      <w:pPr>
        <w:ind w:left="720" w:firstLine="720"/>
        <w:rPr>
          <w:rFonts w:ascii="TH SarabunIT๙" w:eastAsia="Calibri" w:hAnsi="TH SarabunIT๙" w:cs="TH SarabunIT๙"/>
          <w:sz w:val="32"/>
          <w:szCs w:val="32"/>
        </w:rPr>
      </w:pPr>
      <w:r w:rsidRPr="00EE5843">
        <w:rPr>
          <w:rFonts w:ascii="TH SarabunIT๙" w:eastAsia="Calibri" w:hAnsi="TH SarabunIT๙" w:cs="TH SarabunIT๙" w:hint="cs"/>
          <w:sz w:val="32"/>
          <w:szCs w:val="32"/>
          <w:cs/>
        </w:rPr>
        <w:t>6.3 การส่งเสริมการมีส่วนร่วมทางการเมือง การบริหารให้กับประชาชน</w:t>
      </w:r>
    </w:p>
    <w:p w:rsidR="00A607D7" w:rsidRPr="002C4596" w:rsidRDefault="00A607D7" w:rsidP="00A607D7">
      <w:pPr>
        <w:ind w:left="720" w:firstLine="720"/>
        <w:rPr>
          <w:rFonts w:ascii="TH SarabunIT๙" w:eastAsia="SimSun" w:hAnsi="TH SarabunIT๙" w:cs="TH SarabunIT๙"/>
          <w:sz w:val="32"/>
          <w:szCs w:val="32"/>
          <w:cs/>
          <w:lang w:eastAsia="zh-CN"/>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หน่วยงานรับผิดชอบหลัก :</w:t>
      </w:r>
      <w:r w:rsidRPr="002C4596">
        <w:rPr>
          <w:rFonts w:ascii="TH SarabunIT๙" w:eastAsia="SimSun" w:hAnsi="TH SarabunIT๙" w:cs="TH SarabunIT๙"/>
          <w:sz w:val="32"/>
          <w:szCs w:val="32"/>
          <w:cs/>
          <w:lang w:eastAsia="zh-CN"/>
        </w:rPr>
        <w:t xml:space="preserve"> สำนักปลัดเทศบาล</w:t>
      </w:r>
      <w:r w:rsidR="00C96B7F">
        <w:rPr>
          <w:rFonts w:ascii="TH SarabunIT๙" w:eastAsia="SimSun" w:hAnsi="TH SarabunIT๙" w:cs="TH SarabunIT๙" w:hint="cs"/>
          <w:sz w:val="32"/>
          <w:szCs w:val="32"/>
          <w:cs/>
          <w:lang w:eastAsia="zh-CN"/>
        </w:rPr>
        <w:t xml:space="preserve"> กองคลัง กองช่าง กองการศึกษา</w:t>
      </w:r>
      <w:r w:rsidRPr="002C4596">
        <w:rPr>
          <w:rFonts w:ascii="TH SarabunIT๙" w:eastAsia="SimSun" w:hAnsi="TH SarabunIT๙" w:cs="TH SarabunIT๙"/>
          <w:sz w:val="32"/>
          <w:szCs w:val="32"/>
          <w:cs/>
          <w:lang w:eastAsia="zh-CN"/>
        </w:rPr>
        <w:t xml:space="preserve"> </w:t>
      </w:r>
    </w:p>
    <w:p w:rsidR="00A607D7" w:rsidRPr="002C4596" w:rsidRDefault="00A607D7" w:rsidP="00A5728A">
      <w:pPr>
        <w:spacing w:after="200" w:line="276" w:lineRule="auto"/>
        <w:ind w:firstLine="1440"/>
        <w:jc w:val="thaiDistribute"/>
        <w:rPr>
          <w:rFonts w:ascii="TH SarabunIT๙" w:eastAsia="Calibri" w:hAnsi="TH SarabunIT๙" w:cs="TH SarabunIT๙"/>
          <w:b/>
          <w:bCs/>
          <w:color w:val="0D0D0D"/>
          <w:sz w:val="32"/>
          <w:szCs w:val="32"/>
        </w:rPr>
      </w:pPr>
      <w:r w:rsidRPr="002C4596">
        <w:rPr>
          <w:rFonts w:ascii="TH SarabunIT๙" w:eastAsia="Calibri" w:hAnsi="TH SarabunIT๙" w:cs="TH SarabunIT๙"/>
          <w:b/>
          <w:bCs/>
          <w:sz w:val="44"/>
          <w:szCs w:val="44"/>
          <w:cs/>
        </w:rPr>
        <w:t xml:space="preserve">๛ </w:t>
      </w:r>
      <w:r w:rsidRPr="002C4596">
        <w:rPr>
          <w:rFonts w:ascii="TH SarabunIT๙" w:eastAsia="SimSun" w:hAnsi="TH SarabunIT๙" w:cs="TH SarabunIT๙"/>
          <w:b/>
          <w:bCs/>
          <w:sz w:val="32"/>
          <w:szCs w:val="32"/>
          <w:cs/>
          <w:lang w:eastAsia="zh-CN"/>
        </w:rPr>
        <w:t xml:space="preserve">ความเชื่อมโยง : </w:t>
      </w:r>
      <w:r w:rsidR="00C96B7F" w:rsidRPr="002C4596">
        <w:rPr>
          <w:rFonts w:ascii="TH SarabunIT๙" w:eastAsia="SimSun" w:hAnsi="TH SarabunIT๙" w:cs="TH SarabunIT๙"/>
          <w:sz w:val="32"/>
          <w:szCs w:val="32"/>
          <w:cs/>
          <w:lang w:eastAsia="zh-CN"/>
        </w:rPr>
        <w:t>ย</w:t>
      </w:r>
      <w:r w:rsidR="00C96B7F">
        <w:rPr>
          <w:rFonts w:ascii="TH SarabunIT๙" w:eastAsia="SimSun" w:hAnsi="TH SarabunIT๙" w:cs="TH SarabunIT๙"/>
          <w:sz w:val="32"/>
          <w:szCs w:val="32"/>
          <w:cs/>
          <w:lang w:eastAsia="zh-CN"/>
        </w:rPr>
        <w:t xml:space="preserve">ุทธศาสตร์จังหวัด ยุทธศาสตร์ที่ </w:t>
      </w:r>
      <w:r w:rsidR="00C96B7F">
        <w:rPr>
          <w:rFonts w:ascii="TH SarabunIT๙" w:eastAsia="SimSun" w:hAnsi="TH SarabunIT๙" w:cs="TH SarabunIT๙" w:hint="cs"/>
          <w:sz w:val="32"/>
          <w:szCs w:val="32"/>
          <w:cs/>
          <w:lang w:eastAsia="zh-CN"/>
        </w:rPr>
        <w:t>5</w:t>
      </w:r>
      <w:r w:rsidR="00C96B7F" w:rsidRPr="002C4596">
        <w:rPr>
          <w:rFonts w:ascii="TH SarabunIT๙" w:eastAsia="SimSun" w:hAnsi="TH SarabunIT๙" w:cs="TH SarabunIT๙"/>
          <w:sz w:val="32"/>
          <w:szCs w:val="32"/>
          <w:cs/>
          <w:lang w:eastAsia="zh-CN"/>
        </w:rPr>
        <w:t xml:space="preserve"> การ</w:t>
      </w:r>
      <w:r w:rsidR="00C96B7F">
        <w:rPr>
          <w:rFonts w:ascii="TH SarabunIT๙" w:eastAsia="SimSun" w:hAnsi="TH SarabunIT๙" w:cs="TH SarabunIT๙" w:hint="cs"/>
          <w:sz w:val="32"/>
          <w:szCs w:val="32"/>
          <w:cs/>
          <w:lang w:eastAsia="zh-CN"/>
        </w:rPr>
        <w:t>พัฒนาโครงสร้างพื้นฐาน และการบริหารจัดการบ้านเมืองรองรับการเปลี่ยนแปลง และการพัฒนาสู่เมืองน่าอยู่</w:t>
      </w:r>
    </w:p>
    <w:p w:rsidR="004C0185" w:rsidRPr="002C4596" w:rsidRDefault="00517741" w:rsidP="004C0185">
      <w:pPr>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๓</w:t>
      </w:r>
      <w:r w:rsidR="004C0185" w:rsidRPr="002C4596">
        <w:rPr>
          <w:rFonts w:ascii="TH SarabunIT๙" w:hAnsi="TH SarabunIT๙" w:cs="TH SarabunIT๙"/>
          <w:b/>
          <w:bCs/>
          <w:sz w:val="32"/>
          <w:szCs w:val="32"/>
          <w:cs/>
        </w:rPr>
        <w:t xml:space="preserve">. </w:t>
      </w:r>
      <w:r w:rsidRPr="002C4596">
        <w:rPr>
          <w:rFonts w:ascii="TH SarabunIT๙" w:hAnsi="TH SarabunIT๙" w:cs="TH SarabunIT๙"/>
          <w:b/>
          <w:bCs/>
          <w:sz w:val="32"/>
          <w:szCs w:val="32"/>
          <w:cs/>
        </w:rPr>
        <w:t>การวิเคราะห์เพื่อพัฒนาท้องถิ่น</w:t>
      </w:r>
    </w:p>
    <w:p w:rsidR="007127FC" w:rsidRPr="002C4596" w:rsidRDefault="007127FC" w:rsidP="004C0185">
      <w:pPr>
        <w:jc w:val="thaiDistribute"/>
        <w:rPr>
          <w:rFonts w:ascii="TH SarabunIT๙" w:hAnsi="TH SarabunIT๙" w:cs="TH SarabunIT๙"/>
          <w:b/>
          <w:bCs/>
          <w:sz w:val="32"/>
          <w:szCs w:val="32"/>
          <w:cs/>
        </w:rPr>
      </w:pPr>
      <w:r w:rsidRPr="002C4596">
        <w:rPr>
          <w:rFonts w:ascii="TH SarabunIT๙" w:hAnsi="TH SarabunIT๙" w:cs="TH SarabunIT๙"/>
          <w:b/>
          <w:bCs/>
          <w:sz w:val="32"/>
          <w:szCs w:val="32"/>
        </w:rPr>
        <w:tab/>
      </w:r>
      <w:r w:rsidRPr="002C4596">
        <w:rPr>
          <w:rFonts w:ascii="TH SarabunIT๙" w:hAnsi="TH SarabunIT๙" w:cs="TH SarabunIT๙"/>
          <w:b/>
          <w:bCs/>
          <w:sz w:val="32"/>
          <w:szCs w:val="32"/>
        </w:rPr>
        <w:tab/>
      </w:r>
      <w:r w:rsidRPr="002C4596">
        <w:rPr>
          <w:rFonts w:ascii="TH SarabunIT๙" w:hAnsi="TH SarabunIT๙" w:cs="TH SarabunIT๙"/>
          <w:b/>
          <w:bCs/>
          <w:sz w:val="32"/>
          <w:szCs w:val="32"/>
          <w:cs/>
        </w:rPr>
        <w:t>๓.๑ การวิเคราะห์กรอบการจัดทำยุทธศาสตร์ขององค์กรปกครองส่วนท้องถิ่น</w:t>
      </w:r>
    </w:p>
    <w:p w:rsidR="007127FC" w:rsidRPr="002C4596" w:rsidRDefault="007127FC" w:rsidP="009D41CE">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การวิเคราะห์สภาพแวดล้อมและศักยภาพ เทศบาลตำบลพนางตุง ได้ใช้เทคนิค</w:t>
      </w:r>
      <w:r w:rsidRPr="002C4596">
        <w:rPr>
          <w:rFonts w:ascii="TH SarabunIT๙" w:hAnsi="TH SarabunIT๙" w:cs="TH SarabunIT๙"/>
          <w:sz w:val="32"/>
          <w:szCs w:val="32"/>
        </w:rPr>
        <w:t xml:space="preserve"> SWOT Analysis </w:t>
      </w:r>
      <w:r w:rsidRPr="002C4596">
        <w:rPr>
          <w:rFonts w:ascii="TH SarabunIT๙" w:hAnsi="TH SarabunIT๙" w:cs="TH SarabunIT๙"/>
          <w:sz w:val="32"/>
          <w:szCs w:val="32"/>
          <w:cs/>
        </w:rPr>
        <w:t>มาวิเคราะห์ประเมินสภาพการพัฒนาในปัจจุบัน และภาพรวมของโอกาสการพัฒนาในอนาคต</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เพื่อนำไปสู่การกำหนดวิสัยทัศน์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พันธกิจ ยุทธศาสตร์</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และแนวทางการพัฒนา</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ว่ามีความสอดคล้องกับวัตถุประสงค์การพัฒนาของท้องถิ่นเพียงใด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หรือมีจุดเน้นไปในทิศทางใด</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โดยสามารถสรุปผลการวิเคราะห์</w:t>
      </w:r>
      <w:r w:rsidRPr="002C4596">
        <w:rPr>
          <w:rFonts w:ascii="TH SarabunIT๙" w:hAnsi="TH SarabunIT๙" w:cs="TH SarabunIT๙"/>
          <w:sz w:val="32"/>
          <w:szCs w:val="32"/>
        </w:rPr>
        <w:t xml:space="preserve"> SWOT Analysis </w:t>
      </w:r>
      <w:r w:rsidRPr="002C4596">
        <w:rPr>
          <w:rFonts w:ascii="TH SarabunIT๙" w:hAnsi="TH SarabunIT๙" w:cs="TH SarabunIT๙"/>
          <w:sz w:val="32"/>
          <w:szCs w:val="32"/>
          <w:cs/>
        </w:rPr>
        <w:t>ได้ดังนี้</w:t>
      </w:r>
    </w:p>
    <w:p w:rsidR="007127FC" w:rsidRPr="002C4596" w:rsidRDefault="007127FC" w:rsidP="00C96B7F">
      <w:pPr>
        <w:autoSpaceDE w:val="0"/>
        <w:autoSpaceDN w:val="0"/>
        <w:adjustRightInd w:val="0"/>
        <w:ind w:firstLine="1440"/>
        <w:jc w:val="thaiDistribute"/>
        <w:rPr>
          <w:rFonts w:ascii="TH SarabunIT๙" w:eastAsia="Calibri" w:hAnsi="TH SarabunIT๙" w:cs="TH SarabunIT๙"/>
          <w:sz w:val="32"/>
          <w:szCs w:val="32"/>
        </w:rPr>
      </w:pPr>
      <w:r w:rsidRPr="002C4596">
        <w:rPr>
          <w:rFonts w:ascii="TH SarabunIT๙" w:eastAsia="Calibri" w:hAnsi="TH SarabunIT๙" w:cs="TH SarabunIT๙"/>
          <w:b/>
          <w:bCs/>
          <w:sz w:val="32"/>
          <w:szCs w:val="32"/>
        </w:rPr>
        <w:t xml:space="preserve">1) </w:t>
      </w:r>
      <w:r w:rsidRPr="002C4596">
        <w:rPr>
          <w:rFonts w:ascii="TH SarabunIT๙" w:eastAsia="Calibri" w:hAnsi="TH SarabunIT๙" w:cs="TH SarabunIT๙"/>
          <w:b/>
          <w:bCs/>
          <w:sz w:val="32"/>
          <w:szCs w:val="32"/>
          <w:cs/>
        </w:rPr>
        <w:t>การวิเคราะห์สภาพแวดล้อมภายในของเทศบาลตำบลพนางตุง</w:t>
      </w:r>
      <w:r w:rsidRPr="002C4596">
        <w:rPr>
          <w:rFonts w:ascii="TH SarabunIT๙" w:eastAsia="Calibri" w:hAnsi="TH SarabunIT๙" w:cs="TH SarabunIT๙"/>
          <w:b/>
          <w:bCs/>
          <w:sz w:val="32"/>
          <w:szCs w:val="32"/>
        </w:rPr>
        <w:t xml:space="preserve"> </w:t>
      </w:r>
      <w:r w:rsidRPr="002C4596">
        <w:rPr>
          <w:rFonts w:ascii="TH SarabunIT๙" w:eastAsia="Calibri" w:hAnsi="TH SarabunIT๙" w:cs="TH SarabunIT๙"/>
          <w:sz w:val="32"/>
          <w:szCs w:val="32"/>
          <w:cs/>
        </w:rPr>
        <w:t>เป็นการวิเคราะห์และพิจารณาทรัพยากรและความสามารถภายในองค์กรทุกๆด้าน เพื่อที่จะระบุจุดแข็งและจุดอ่อนขององค์กรแหล่งที่มาเบื้องต้นของข้อมูล เพื่อการประเมินสภาพแวดล้อมภายใน คือระบบข้อมูลเพื่อการบริหารทรัพยากรขององค์กร ทั้งในด้านทรัพยากรบุคคล ด้านการเงิน ด้านวัสดุอุปกรณ์ เครื่องไม้ เครื่องมือ และด้านการจัดการวิธีการปฏิบัติงานภายในองค์กรเป็นประการสำคัญ</w:t>
      </w:r>
    </w:p>
    <w:p w:rsidR="000E5D50" w:rsidRPr="002C4596" w:rsidRDefault="00E23050" w:rsidP="00FB3325">
      <w:pPr>
        <w:spacing w:before="240" w:after="200" w:line="276" w:lineRule="auto"/>
        <w:jc w:val="thaiDistribute"/>
        <w:rPr>
          <w:rFonts w:ascii="TH SarabunIT๙" w:eastAsia="Calibri" w:hAnsi="TH SarabunIT๙" w:cs="TH SarabunIT๙"/>
          <w:b/>
          <w:bCs/>
          <w:color w:val="0D0D0D"/>
          <w:sz w:val="32"/>
          <w:szCs w:val="32"/>
        </w:rPr>
      </w:pPr>
      <w:r w:rsidRPr="00E23050">
        <w:rPr>
          <w:noProof/>
        </w:rPr>
        <w:lastRenderedPageBreak/>
        <w:drawing>
          <wp:inline distT="0" distB="0" distL="0" distR="0" wp14:anchorId="6BC33EA9" wp14:editId="3C47D6D3">
            <wp:extent cx="5760085" cy="4495059"/>
            <wp:effectExtent l="0" t="0" r="0" b="1270"/>
            <wp:docPr id="52" name="รูปภาพ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760085" cy="4495059"/>
                    </a:xfrm>
                    <a:prstGeom prst="rect">
                      <a:avLst/>
                    </a:prstGeom>
                    <a:noFill/>
                    <a:ln>
                      <a:noFill/>
                    </a:ln>
                  </pic:spPr>
                </pic:pic>
              </a:graphicData>
            </a:graphic>
          </wp:inline>
        </w:drawing>
      </w:r>
    </w:p>
    <w:p w:rsidR="00FB3325" w:rsidRPr="002C4596" w:rsidRDefault="001B68BD" w:rsidP="00FB3325">
      <w:pPr>
        <w:spacing w:before="240" w:after="200" w:line="276" w:lineRule="auto"/>
        <w:jc w:val="thaiDistribute"/>
        <w:rPr>
          <w:rFonts w:ascii="TH SarabunIT๙" w:eastAsia="Calibri" w:hAnsi="TH SarabunIT๙" w:cs="TH SarabunIT๙"/>
          <w:b/>
          <w:bCs/>
          <w:color w:val="0D0D0D"/>
          <w:sz w:val="32"/>
          <w:szCs w:val="32"/>
        </w:rPr>
      </w:pPr>
      <w:r w:rsidRPr="001B68BD">
        <w:rPr>
          <w:noProof/>
        </w:rPr>
        <w:lastRenderedPageBreak/>
        <w:drawing>
          <wp:inline distT="0" distB="0" distL="0" distR="0" wp14:anchorId="2B093931" wp14:editId="1BE3CCCB">
            <wp:extent cx="5760085" cy="8256403"/>
            <wp:effectExtent l="0" t="0" r="0" b="0"/>
            <wp:docPr id="53" name="รูปภาพ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760085" cy="8256403"/>
                    </a:xfrm>
                    <a:prstGeom prst="rect">
                      <a:avLst/>
                    </a:prstGeom>
                    <a:noFill/>
                    <a:ln>
                      <a:noFill/>
                    </a:ln>
                  </pic:spPr>
                </pic:pic>
              </a:graphicData>
            </a:graphic>
          </wp:inline>
        </w:drawing>
      </w:r>
    </w:p>
    <w:p w:rsidR="00B03E13" w:rsidRDefault="00B03E13" w:rsidP="00B03E13">
      <w:pPr>
        <w:autoSpaceDE w:val="0"/>
        <w:autoSpaceDN w:val="0"/>
        <w:adjustRightInd w:val="0"/>
        <w:jc w:val="thaiDistribute"/>
        <w:rPr>
          <w:rFonts w:ascii="TH SarabunIT๙" w:eastAsia="Calibri" w:hAnsi="TH SarabunIT๙" w:cs="TH SarabunIT๙"/>
          <w:b/>
          <w:bCs/>
          <w:sz w:val="32"/>
          <w:szCs w:val="32"/>
        </w:rPr>
      </w:pPr>
    </w:p>
    <w:p w:rsidR="00FB3325" w:rsidRPr="002C4596" w:rsidRDefault="00FB3325" w:rsidP="00FB3325">
      <w:pPr>
        <w:autoSpaceDE w:val="0"/>
        <w:autoSpaceDN w:val="0"/>
        <w:adjustRightInd w:val="0"/>
        <w:spacing w:before="240"/>
        <w:ind w:firstLine="1440"/>
        <w:jc w:val="thaiDistribute"/>
        <w:rPr>
          <w:rFonts w:ascii="TH SarabunIT๙" w:eastAsia="Calibri" w:hAnsi="TH SarabunIT๙" w:cs="TH SarabunIT๙"/>
          <w:sz w:val="32"/>
          <w:szCs w:val="32"/>
        </w:rPr>
      </w:pPr>
      <w:r w:rsidRPr="002C4596">
        <w:rPr>
          <w:rFonts w:ascii="TH SarabunIT๙" w:eastAsia="Calibri" w:hAnsi="TH SarabunIT๙" w:cs="TH SarabunIT๙"/>
          <w:b/>
          <w:bCs/>
          <w:sz w:val="32"/>
          <w:szCs w:val="32"/>
        </w:rPr>
        <w:lastRenderedPageBreak/>
        <w:t xml:space="preserve">2) </w:t>
      </w:r>
      <w:r w:rsidRPr="002C4596">
        <w:rPr>
          <w:rFonts w:ascii="TH SarabunIT๙" w:eastAsia="Calibri" w:hAnsi="TH SarabunIT๙" w:cs="TH SarabunIT๙"/>
          <w:b/>
          <w:bCs/>
          <w:sz w:val="32"/>
          <w:szCs w:val="32"/>
          <w:cs/>
        </w:rPr>
        <w:t>การวิเคราะห์สภาพแวดล้อมภายนอกของเทศบาลตำบลพนางตุง</w:t>
      </w:r>
      <w:r w:rsidRPr="002C4596">
        <w:rPr>
          <w:rFonts w:ascii="TH SarabunIT๙" w:eastAsia="Calibri" w:hAnsi="TH SarabunIT๙" w:cs="TH SarabunIT๙"/>
          <w:sz w:val="32"/>
          <w:szCs w:val="32"/>
          <w:cs/>
        </w:rPr>
        <w:t xml:space="preserve"> เป็นการวิเคราะห์ ปัจจัยภายนอกขององค์กร ทั้งที่เป็นโอกาสซึ่งเป็นข้อได้เปรียบ และอุปสรรคจุดด้อยที่เป็นข้อเสียเปรียบขององค์กร ที่ควรนำมาปรับปรุงให้ดีขึ้น หรือขจัดให้หมดไปอันจะเป็นประโยชน์ต่อการพัฒนาองค์กร ทั้งนี้ย่อมขึ้นอยู่กับการเผชิญสถานการณ์เช่นใด และภายใต้สถานการณ์เช่นนั้น องค์กรควรจะทำอย่างไร เพื่อนำฐานข้อมูลที่ได้มาพัฒนาหรือแก้ไขปัญหาขององค์กรให้บรรลุผล</w:t>
      </w:r>
    </w:p>
    <w:p w:rsidR="00126528" w:rsidRPr="002C4596" w:rsidRDefault="001B68BD" w:rsidP="00126528">
      <w:pPr>
        <w:autoSpaceDE w:val="0"/>
        <w:autoSpaceDN w:val="0"/>
        <w:adjustRightInd w:val="0"/>
        <w:spacing w:before="240"/>
        <w:jc w:val="thaiDistribute"/>
        <w:rPr>
          <w:rFonts w:ascii="TH SarabunIT๙" w:eastAsia="Calibri" w:hAnsi="TH SarabunIT๙" w:cs="TH SarabunIT๙"/>
          <w:sz w:val="32"/>
          <w:szCs w:val="32"/>
        </w:rPr>
      </w:pPr>
      <w:r w:rsidRPr="001B68BD">
        <w:rPr>
          <w:noProof/>
        </w:rPr>
        <w:drawing>
          <wp:inline distT="0" distB="0" distL="0" distR="0" wp14:anchorId="0D343FDF" wp14:editId="2883035D">
            <wp:extent cx="5760085" cy="6308263"/>
            <wp:effectExtent l="0" t="0" r="0" b="0"/>
            <wp:docPr id="974" name="รูปภาพ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760085" cy="6308263"/>
                    </a:xfrm>
                    <a:prstGeom prst="rect">
                      <a:avLst/>
                    </a:prstGeom>
                    <a:noFill/>
                    <a:ln>
                      <a:noFill/>
                    </a:ln>
                  </pic:spPr>
                </pic:pic>
              </a:graphicData>
            </a:graphic>
          </wp:inline>
        </w:drawing>
      </w:r>
    </w:p>
    <w:p w:rsidR="00D842EC" w:rsidRDefault="00D842EC" w:rsidP="00126528">
      <w:pPr>
        <w:autoSpaceDE w:val="0"/>
        <w:autoSpaceDN w:val="0"/>
        <w:adjustRightInd w:val="0"/>
        <w:jc w:val="thaiDistribute"/>
        <w:rPr>
          <w:rFonts w:ascii="TH SarabunIT๙" w:eastAsia="Calibri" w:hAnsi="TH SarabunIT๙" w:cs="TH SarabunIT๙"/>
          <w:sz w:val="32"/>
          <w:szCs w:val="32"/>
        </w:rPr>
      </w:pPr>
    </w:p>
    <w:p w:rsidR="001B68BD" w:rsidRDefault="001B68BD" w:rsidP="00126528">
      <w:pPr>
        <w:autoSpaceDE w:val="0"/>
        <w:autoSpaceDN w:val="0"/>
        <w:adjustRightInd w:val="0"/>
        <w:jc w:val="thaiDistribute"/>
        <w:rPr>
          <w:rFonts w:ascii="TH SarabunIT๙" w:eastAsia="Calibri" w:hAnsi="TH SarabunIT๙" w:cs="TH SarabunIT๙"/>
          <w:sz w:val="32"/>
          <w:szCs w:val="32"/>
        </w:rPr>
      </w:pPr>
    </w:p>
    <w:p w:rsidR="001B68BD" w:rsidRDefault="001B68BD" w:rsidP="00126528">
      <w:pPr>
        <w:autoSpaceDE w:val="0"/>
        <w:autoSpaceDN w:val="0"/>
        <w:adjustRightInd w:val="0"/>
        <w:jc w:val="thaiDistribute"/>
        <w:rPr>
          <w:rFonts w:ascii="TH SarabunIT๙" w:eastAsia="Calibri" w:hAnsi="TH SarabunIT๙" w:cs="TH SarabunIT๙"/>
          <w:sz w:val="32"/>
          <w:szCs w:val="32"/>
        </w:rPr>
      </w:pPr>
    </w:p>
    <w:p w:rsidR="001B68BD" w:rsidRDefault="001B68BD" w:rsidP="00126528">
      <w:pPr>
        <w:autoSpaceDE w:val="0"/>
        <w:autoSpaceDN w:val="0"/>
        <w:adjustRightInd w:val="0"/>
        <w:jc w:val="thaiDistribute"/>
        <w:rPr>
          <w:rFonts w:ascii="TH SarabunIT๙" w:eastAsia="Calibri" w:hAnsi="TH SarabunIT๙" w:cs="TH SarabunIT๙"/>
          <w:sz w:val="32"/>
          <w:szCs w:val="32"/>
        </w:rPr>
      </w:pPr>
    </w:p>
    <w:p w:rsidR="001B68BD" w:rsidRDefault="001B68BD" w:rsidP="00126528">
      <w:pPr>
        <w:autoSpaceDE w:val="0"/>
        <w:autoSpaceDN w:val="0"/>
        <w:adjustRightInd w:val="0"/>
        <w:jc w:val="thaiDistribute"/>
        <w:rPr>
          <w:rFonts w:ascii="TH SarabunIT๙" w:eastAsia="Calibri" w:hAnsi="TH SarabunIT๙" w:cs="TH SarabunIT๙"/>
          <w:sz w:val="32"/>
          <w:szCs w:val="32"/>
        </w:rPr>
      </w:pPr>
    </w:p>
    <w:p w:rsidR="001B68BD" w:rsidRPr="002C4596" w:rsidRDefault="001B68BD" w:rsidP="00126528">
      <w:pPr>
        <w:autoSpaceDE w:val="0"/>
        <w:autoSpaceDN w:val="0"/>
        <w:adjustRightInd w:val="0"/>
        <w:jc w:val="thaiDistribute"/>
        <w:rPr>
          <w:rFonts w:ascii="TH SarabunIT๙" w:eastAsia="Calibri" w:hAnsi="TH SarabunIT๙" w:cs="TH SarabunIT๙"/>
          <w:sz w:val="32"/>
          <w:szCs w:val="32"/>
        </w:rPr>
      </w:pPr>
    </w:p>
    <w:p w:rsidR="00D842EC" w:rsidRPr="002C4596" w:rsidRDefault="00D842EC" w:rsidP="001B68BD">
      <w:pPr>
        <w:tabs>
          <w:tab w:val="left" w:pos="1134"/>
        </w:tabs>
        <w:autoSpaceDE w:val="0"/>
        <w:autoSpaceDN w:val="0"/>
        <w:adjustRightInd w:val="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ab/>
      </w:r>
      <w:r w:rsidR="00F65420">
        <w:rPr>
          <w:rFonts w:ascii="TH SarabunIT๙" w:hAnsi="TH SarabunIT๙" w:cs="TH SarabunIT๙" w:hint="cs"/>
          <w:b/>
          <w:bCs/>
          <w:sz w:val="32"/>
          <w:szCs w:val="32"/>
          <w:cs/>
        </w:rPr>
        <w:tab/>
      </w:r>
      <w:r w:rsidRPr="002C4596">
        <w:rPr>
          <w:rFonts w:ascii="TH SarabunIT๙" w:hAnsi="TH SarabunIT๙" w:cs="TH SarabunIT๙"/>
          <w:b/>
          <w:bCs/>
          <w:sz w:val="32"/>
          <w:szCs w:val="32"/>
          <w:cs/>
        </w:rPr>
        <w:t>๓.๒ การประเมินสถานการณ์สภาพแวดล้อมภายนอกที่เกี่ยวข้อง</w:t>
      </w:r>
    </w:p>
    <w:p w:rsidR="00634DFB" w:rsidRDefault="00DE5BD7" w:rsidP="00E02013">
      <w:pPr>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rPr>
        <w:tab/>
      </w:r>
      <w:r w:rsidRPr="002C4596">
        <w:rPr>
          <w:rFonts w:ascii="TH SarabunIT๙" w:hAnsi="TH SarabunIT๙" w:cs="TH SarabunIT๙"/>
          <w:sz w:val="32"/>
          <w:szCs w:val="32"/>
          <w:cs/>
        </w:rPr>
        <w:t>กลไกการพัฒนาท้องถิ่น ยึดโยงอย</w:t>
      </w:r>
      <w:r w:rsidR="000A0F22" w:rsidRPr="002C4596">
        <w:rPr>
          <w:rFonts w:ascii="TH SarabunIT๙" w:hAnsi="TH SarabunIT๙" w:cs="TH SarabunIT๙"/>
          <w:sz w:val="32"/>
          <w:szCs w:val="32"/>
          <w:cs/>
        </w:rPr>
        <w:t>ู่กับการบริหารทรัพยากรการบริหารที่สำคัญ ๔ ประการ ซึ่ง</w:t>
      </w:r>
      <w:r w:rsidR="00E02013" w:rsidRPr="002C4596">
        <w:rPr>
          <w:rFonts w:ascii="TH SarabunIT๙" w:hAnsi="TH SarabunIT๙" w:cs="TH SarabunIT๙"/>
          <w:sz w:val="32"/>
          <w:szCs w:val="32"/>
          <w:cs/>
        </w:rPr>
        <w:t>ได้แก่ ทรัพยากรบุคคล งบประมาณ วัสดุ</w:t>
      </w:r>
      <w:r w:rsidR="000A0F22" w:rsidRPr="002C4596">
        <w:rPr>
          <w:rFonts w:ascii="TH SarabunIT๙" w:hAnsi="TH SarabunIT๙" w:cs="TH SarabunIT๙"/>
          <w:sz w:val="32"/>
          <w:szCs w:val="32"/>
          <w:cs/>
        </w:rPr>
        <w:t xml:space="preserve"> </w:t>
      </w:r>
      <w:r w:rsidR="00E02013" w:rsidRPr="002C4596">
        <w:rPr>
          <w:rFonts w:ascii="TH SarabunIT๙" w:hAnsi="TH SarabunIT๙" w:cs="TH SarabunIT๙"/>
          <w:sz w:val="32"/>
          <w:szCs w:val="32"/>
          <w:cs/>
        </w:rPr>
        <w:t>อุปกรณ์ และการ</w:t>
      </w:r>
      <w:r w:rsidR="000A0F22" w:rsidRPr="002C4596">
        <w:rPr>
          <w:rFonts w:ascii="TH SarabunIT๙" w:hAnsi="TH SarabunIT๙" w:cs="TH SarabunIT๙"/>
          <w:sz w:val="32"/>
          <w:szCs w:val="32"/>
          <w:cs/>
        </w:rPr>
        <w:t>บริหาร</w:t>
      </w:r>
      <w:r w:rsidR="00E02013" w:rsidRPr="002C4596">
        <w:rPr>
          <w:rFonts w:ascii="TH SarabunIT๙" w:hAnsi="TH SarabunIT๙" w:cs="TH SarabunIT๙"/>
          <w:sz w:val="32"/>
          <w:szCs w:val="32"/>
          <w:cs/>
        </w:rPr>
        <w:t>จัดการ ซึ่ง</w:t>
      </w:r>
      <w:r w:rsidRPr="002C4596">
        <w:rPr>
          <w:rFonts w:ascii="TH SarabunIT๙" w:hAnsi="TH SarabunIT๙" w:cs="TH SarabunIT๙"/>
          <w:sz w:val="32"/>
          <w:szCs w:val="32"/>
          <w:cs/>
        </w:rPr>
        <w:t>มีอยู่อย่างจำกัดให้เกิดประโยชน์สูงสุดกับประชาชนในท้องถิ่น ล้วนเกี่ยวพันกับปัจจัยภายนอกที่ส่งผลกระทบกับองค์กรหลากหลายประการ ทั้งทิศทาง</w:t>
      </w:r>
      <w:r w:rsidR="000A0F22" w:rsidRPr="002C4596">
        <w:rPr>
          <w:rFonts w:ascii="TH SarabunIT๙" w:hAnsi="TH SarabunIT๙" w:cs="TH SarabunIT๙"/>
          <w:sz w:val="32"/>
          <w:szCs w:val="32"/>
          <w:cs/>
        </w:rPr>
        <w:t>นโยบาย</w:t>
      </w:r>
      <w:r w:rsidRPr="002C4596">
        <w:rPr>
          <w:rFonts w:ascii="TH SarabunIT๙" w:hAnsi="TH SarabunIT๙" w:cs="TH SarabunIT๙"/>
          <w:sz w:val="32"/>
          <w:szCs w:val="32"/>
          <w:cs/>
        </w:rPr>
        <w:t xml:space="preserve">การพัฒนาของรัฐบาล </w:t>
      </w:r>
      <w:r w:rsidR="000A0F22" w:rsidRPr="002C4596">
        <w:rPr>
          <w:rFonts w:ascii="TH SarabunIT๙" w:hAnsi="TH SarabunIT๙" w:cs="TH SarabunIT๙"/>
          <w:sz w:val="32"/>
          <w:szCs w:val="32"/>
          <w:cs/>
        </w:rPr>
        <w:t>การ</w:t>
      </w:r>
      <w:r w:rsidR="00E02013" w:rsidRPr="002C4596">
        <w:rPr>
          <w:rFonts w:ascii="TH SarabunIT๙" w:hAnsi="TH SarabunIT๙" w:cs="TH SarabunIT๙"/>
          <w:sz w:val="32"/>
          <w:szCs w:val="32"/>
          <w:cs/>
        </w:rPr>
        <w:t>ออก</w:t>
      </w:r>
      <w:r w:rsidRPr="002C4596">
        <w:rPr>
          <w:rFonts w:ascii="TH SarabunIT๙" w:hAnsi="TH SarabunIT๙" w:cs="TH SarabunIT๙"/>
          <w:sz w:val="32"/>
          <w:szCs w:val="32"/>
          <w:cs/>
        </w:rPr>
        <w:t xml:space="preserve">ระเบียบ ข้อกฎหมาย หลักเกณฑ์ปฏิบัติ นโยบายทางการเงินการคลัง </w:t>
      </w:r>
      <w:r w:rsidR="000A0F22" w:rsidRPr="002C4596">
        <w:rPr>
          <w:rFonts w:ascii="TH SarabunIT๙" w:hAnsi="TH SarabunIT๙" w:cs="TH SarabunIT๙"/>
          <w:sz w:val="32"/>
          <w:szCs w:val="32"/>
          <w:cs/>
        </w:rPr>
        <w:t>ทั้ง</w:t>
      </w:r>
      <w:r w:rsidR="00A16916">
        <w:rPr>
          <w:rFonts w:ascii="TH SarabunIT๙" w:hAnsi="TH SarabunIT๙" w:cs="TH SarabunIT๙" w:hint="cs"/>
          <w:sz w:val="32"/>
          <w:szCs w:val="32"/>
          <w:cs/>
        </w:rPr>
        <w:t>มิติ</w:t>
      </w:r>
      <w:r w:rsidRPr="002C4596">
        <w:rPr>
          <w:rFonts w:ascii="TH SarabunIT๙" w:hAnsi="TH SarabunIT๙" w:cs="TH SarabunIT๙"/>
          <w:sz w:val="32"/>
          <w:szCs w:val="32"/>
          <w:cs/>
        </w:rPr>
        <w:t xml:space="preserve">ด้านการเมือง การบริหารในระดับประเทศ </w:t>
      </w:r>
      <w:r w:rsidR="00E02013" w:rsidRPr="002C4596">
        <w:rPr>
          <w:rFonts w:ascii="TH SarabunIT๙" w:hAnsi="TH SarabunIT๙" w:cs="TH SarabunIT๙"/>
          <w:sz w:val="32"/>
          <w:szCs w:val="32"/>
          <w:cs/>
        </w:rPr>
        <w:t>ระดับ</w:t>
      </w:r>
      <w:r w:rsidRPr="002C4596">
        <w:rPr>
          <w:rFonts w:ascii="TH SarabunIT๙" w:hAnsi="TH SarabunIT๙" w:cs="TH SarabunIT๙"/>
          <w:sz w:val="32"/>
          <w:szCs w:val="32"/>
          <w:cs/>
        </w:rPr>
        <w:t>ภูมิภาค และระดับโลก การเปลี่ยนแปลงทางด้านสภาพแวดล้อม</w:t>
      </w:r>
      <w:r w:rsidR="000A0F22"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 xml:space="preserve">และภูมิอากาศของโลก การไหลบ่าของแรงงานต่างด้าว </w:t>
      </w:r>
      <w:r w:rsidR="00E02013" w:rsidRPr="002C4596">
        <w:rPr>
          <w:rFonts w:ascii="TH SarabunIT๙" w:hAnsi="TH SarabunIT๙" w:cs="TH SarabunIT๙"/>
          <w:sz w:val="32"/>
          <w:szCs w:val="32"/>
          <w:cs/>
        </w:rPr>
        <w:t xml:space="preserve">การค้าของกลุ่มทุนข้ามชาติ </w:t>
      </w:r>
      <w:r w:rsidRPr="002C4596">
        <w:rPr>
          <w:rFonts w:ascii="TH SarabunIT๙" w:hAnsi="TH SarabunIT๙" w:cs="TH SarabunIT๙"/>
          <w:sz w:val="32"/>
          <w:szCs w:val="32"/>
          <w:cs/>
        </w:rPr>
        <w:t xml:space="preserve">ความสัมพันธ์ </w:t>
      </w:r>
      <w:r w:rsidR="00E02013" w:rsidRPr="002C4596">
        <w:rPr>
          <w:rFonts w:ascii="TH SarabunIT๙" w:hAnsi="TH SarabunIT๙" w:cs="TH SarabunIT๙"/>
          <w:sz w:val="32"/>
          <w:szCs w:val="32"/>
          <w:cs/>
        </w:rPr>
        <w:t>หรือ</w:t>
      </w:r>
      <w:r w:rsidRPr="002C4596">
        <w:rPr>
          <w:rFonts w:ascii="TH SarabunIT๙" w:hAnsi="TH SarabunIT๙" w:cs="TH SarabunIT๙"/>
          <w:sz w:val="32"/>
          <w:szCs w:val="32"/>
          <w:cs/>
        </w:rPr>
        <w:t xml:space="preserve">ความขัดแย้งระหว่างรัฐ </w:t>
      </w:r>
      <w:r w:rsidR="00F668BC" w:rsidRPr="002C4596">
        <w:rPr>
          <w:rFonts w:ascii="TH SarabunIT๙" w:hAnsi="TH SarabunIT๙" w:cs="TH SarabunIT๙"/>
          <w:sz w:val="32"/>
          <w:szCs w:val="32"/>
          <w:cs/>
        </w:rPr>
        <w:t xml:space="preserve">ราคาพืชผลทางการเกษตร การท่องเที่ยว ปัญหาอาชญากรรมและยาเสพติด </w:t>
      </w:r>
      <w:r w:rsidR="00110C80" w:rsidRPr="002C4596">
        <w:rPr>
          <w:rFonts w:ascii="TH SarabunIT๙" w:hAnsi="TH SarabunIT๙" w:cs="TH SarabunIT๙"/>
          <w:sz w:val="32"/>
          <w:szCs w:val="32"/>
          <w:cs/>
        </w:rPr>
        <w:t>การก่อการร้าย สิ่งต่างๆเหล่</w:t>
      </w:r>
      <w:r w:rsidRPr="002C4596">
        <w:rPr>
          <w:rFonts w:ascii="TH SarabunIT๙" w:hAnsi="TH SarabunIT๙" w:cs="TH SarabunIT๙"/>
          <w:sz w:val="32"/>
          <w:szCs w:val="32"/>
          <w:cs/>
        </w:rPr>
        <w:t>านี้</w:t>
      </w:r>
      <w:r w:rsidR="00110C80" w:rsidRPr="002C4596">
        <w:rPr>
          <w:rFonts w:ascii="TH SarabunIT๙" w:hAnsi="TH SarabunIT๙" w:cs="TH SarabunIT๙"/>
          <w:sz w:val="32"/>
          <w:szCs w:val="32"/>
          <w:cs/>
        </w:rPr>
        <w:t xml:space="preserve"> </w:t>
      </w:r>
      <w:r w:rsidRPr="002C4596">
        <w:rPr>
          <w:rFonts w:ascii="TH SarabunIT๙" w:hAnsi="TH SarabunIT๙" w:cs="TH SarabunIT๙"/>
          <w:sz w:val="32"/>
          <w:szCs w:val="32"/>
          <w:cs/>
        </w:rPr>
        <w:t>ล้วนส่งผลกระทบกับ</w:t>
      </w:r>
      <w:r w:rsidR="000A0F22" w:rsidRPr="002C4596">
        <w:rPr>
          <w:rFonts w:ascii="TH SarabunIT๙" w:hAnsi="TH SarabunIT๙" w:cs="TH SarabunIT๙"/>
          <w:sz w:val="32"/>
          <w:szCs w:val="32"/>
          <w:cs/>
        </w:rPr>
        <w:t>การดำเนินงาน</w:t>
      </w:r>
      <w:r w:rsidRPr="002C4596">
        <w:rPr>
          <w:rFonts w:ascii="TH SarabunIT๙" w:hAnsi="TH SarabunIT๙" w:cs="TH SarabunIT๙"/>
          <w:sz w:val="32"/>
          <w:szCs w:val="32"/>
          <w:cs/>
        </w:rPr>
        <w:t>หน่วยงาน</w:t>
      </w:r>
      <w:r w:rsidR="00E02013" w:rsidRPr="002C4596">
        <w:rPr>
          <w:rFonts w:ascii="TH SarabunIT๙" w:hAnsi="TH SarabunIT๙" w:cs="TH SarabunIT๙"/>
          <w:sz w:val="32"/>
          <w:szCs w:val="32"/>
          <w:cs/>
        </w:rPr>
        <w:t>ของ</w:t>
      </w:r>
      <w:r w:rsidR="006C3051">
        <w:rPr>
          <w:rFonts w:ascii="TH SarabunIT๙" w:hAnsi="TH SarabunIT๙" w:cs="TH SarabunIT๙" w:hint="cs"/>
          <w:sz w:val="32"/>
          <w:szCs w:val="32"/>
          <w:cs/>
        </w:rPr>
        <w:t>ภาครัฐ</w:t>
      </w:r>
      <w:r w:rsidR="00E02013" w:rsidRPr="002C4596">
        <w:rPr>
          <w:rFonts w:ascii="TH SarabunIT๙" w:hAnsi="TH SarabunIT๙" w:cs="TH SarabunIT๙"/>
          <w:sz w:val="32"/>
          <w:szCs w:val="32"/>
          <w:cs/>
        </w:rPr>
        <w:t>ไทยในระดับล่างสุด</w:t>
      </w:r>
      <w:r w:rsidR="00616D40" w:rsidRPr="002C4596">
        <w:rPr>
          <w:rFonts w:ascii="TH SarabunIT๙" w:hAnsi="TH SarabunIT๙" w:cs="TH SarabunIT๙"/>
          <w:sz w:val="32"/>
          <w:szCs w:val="32"/>
          <w:cs/>
        </w:rPr>
        <w:t xml:space="preserve"> </w:t>
      </w:r>
      <w:r w:rsidR="00162411" w:rsidRPr="002C4596">
        <w:rPr>
          <w:rFonts w:ascii="TH SarabunIT๙" w:hAnsi="TH SarabunIT๙" w:cs="TH SarabunIT๙"/>
          <w:sz w:val="32"/>
          <w:szCs w:val="32"/>
          <w:cs/>
        </w:rPr>
        <w:t>ก็คือ</w:t>
      </w:r>
      <w:r w:rsidR="00F668BC" w:rsidRPr="002C4596">
        <w:rPr>
          <w:rFonts w:ascii="TH SarabunIT๙" w:hAnsi="TH SarabunIT๙" w:cs="TH SarabunIT๙"/>
          <w:sz w:val="32"/>
          <w:szCs w:val="32"/>
          <w:cs/>
        </w:rPr>
        <w:t xml:space="preserve"> </w:t>
      </w:r>
      <w:r w:rsidR="00162411" w:rsidRPr="002C4596">
        <w:rPr>
          <w:rFonts w:ascii="TH SarabunIT๙" w:hAnsi="TH SarabunIT๙" w:cs="TH SarabunIT๙"/>
          <w:sz w:val="32"/>
          <w:szCs w:val="32"/>
          <w:cs/>
        </w:rPr>
        <w:t>องค์กรปกครองส่วนท้องถิ่น</w:t>
      </w:r>
      <w:r w:rsidRPr="002C4596">
        <w:rPr>
          <w:rFonts w:ascii="TH SarabunIT๙" w:hAnsi="TH SarabunIT๙" w:cs="TH SarabunIT๙"/>
          <w:sz w:val="32"/>
          <w:szCs w:val="32"/>
          <w:cs/>
        </w:rPr>
        <w:t>อย่างหลีกเลี่ยงไม่ได้ ภายใต้สถานการณ์</w:t>
      </w:r>
      <w:r w:rsidR="00E02013" w:rsidRPr="002C4596">
        <w:rPr>
          <w:rFonts w:ascii="TH SarabunIT๙" w:hAnsi="TH SarabunIT๙" w:cs="TH SarabunIT๙"/>
          <w:sz w:val="32"/>
          <w:szCs w:val="32"/>
          <w:cs/>
        </w:rPr>
        <w:t>ดังกล่าว</w:t>
      </w:r>
      <w:r w:rsidR="00634DFB" w:rsidRPr="002C4596">
        <w:rPr>
          <w:rFonts w:ascii="TH SarabunIT๙" w:hAnsi="TH SarabunIT๙" w:cs="TH SarabunIT๙"/>
          <w:sz w:val="32"/>
          <w:szCs w:val="32"/>
          <w:cs/>
        </w:rPr>
        <w:t xml:space="preserve"> จำเป็น</w:t>
      </w:r>
      <w:r w:rsidR="006C3051">
        <w:rPr>
          <w:rFonts w:ascii="TH SarabunIT๙" w:hAnsi="TH SarabunIT๙" w:cs="TH SarabunIT๙" w:hint="cs"/>
          <w:sz w:val="32"/>
          <w:szCs w:val="32"/>
          <w:cs/>
        </w:rPr>
        <w:t>อย่างยิ่ง</w:t>
      </w:r>
      <w:r w:rsidR="00634DFB" w:rsidRPr="002C4596">
        <w:rPr>
          <w:rFonts w:ascii="TH SarabunIT๙" w:hAnsi="TH SarabunIT๙" w:cs="TH SarabunIT๙"/>
          <w:sz w:val="32"/>
          <w:szCs w:val="32"/>
          <w:cs/>
        </w:rPr>
        <w:t>ที่หน่วยงานจะ</w:t>
      </w:r>
      <w:r w:rsidRPr="002C4596">
        <w:rPr>
          <w:rFonts w:ascii="TH SarabunIT๙" w:hAnsi="TH SarabunIT๙" w:cs="TH SarabunIT๙"/>
          <w:sz w:val="32"/>
          <w:szCs w:val="32"/>
          <w:cs/>
        </w:rPr>
        <w:t>ต้องเสริมสร้างจุดแข็ง และ</w:t>
      </w:r>
      <w:r w:rsidR="00634DFB" w:rsidRPr="002C4596">
        <w:rPr>
          <w:rFonts w:ascii="TH SarabunIT๙" w:hAnsi="TH SarabunIT๙" w:cs="TH SarabunIT๙"/>
          <w:sz w:val="32"/>
          <w:szCs w:val="32"/>
          <w:cs/>
        </w:rPr>
        <w:t>สลาย</w:t>
      </w:r>
      <w:r w:rsidRPr="002C4596">
        <w:rPr>
          <w:rFonts w:ascii="TH SarabunIT๙" w:hAnsi="TH SarabunIT๙" w:cs="TH SarabunIT๙"/>
          <w:sz w:val="32"/>
          <w:szCs w:val="32"/>
          <w:cs/>
        </w:rPr>
        <w:t>จุดอ่อน</w:t>
      </w:r>
      <w:r w:rsidR="00634DFB" w:rsidRPr="002C4596">
        <w:rPr>
          <w:rFonts w:ascii="TH SarabunIT๙" w:hAnsi="TH SarabunIT๙" w:cs="TH SarabunIT๙"/>
          <w:sz w:val="32"/>
          <w:szCs w:val="32"/>
          <w:cs/>
        </w:rPr>
        <w:t xml:space="preserve"> ในโลกของการแข่งขันให้เท่าทันสถานการณ์ การเปลี่ยนแปลง</w:t>
      </w:r>
      <w:r w:rsidR="00616D40" w:rsidRPr="002C4596">
        <w:rPr>
          <w:rFonts w:ascii="TH SarabunIT๙" w:hAnsi="TH SarabunIT๙" w:cs="TH SarabunIT๙"/>
          <w:sz w:val="32"/>
          <w:szCs w:val="32"/>
          <w:cs/>
        </w:rPr>
        <w:t xml:space="preserve">อย่างไม่หยุดนิ่ง </w:t>
      </w:r>
      <w:r w:rsidR="00602188" w:rsidRPr="002C4596">
        <w:rPr>
          <w:rFonts w:ascii="TH SarabunIT๙" w:hAnsi="TH SarabunIT๙" w:cs="TH SarabunIT๙"/>
          <w:sz w:val="32"/>
          <w:szCs w:val="32"/>
          <w:cs/>
        </w:rPr>
        <w:t>ทิศทาง</w:t>
      </w:r>
      <w:r w:rsidR="00616D40" w:rsidRPr="002C4596">
        <w:rPr>
          <w:rFonts w:ascii="TH SarabunIT๙" w:hAnsi="TH SarabunIT๙" w:cs="TH SarabunIT๙"/>
          <w:sz w:val="32"/>
          <w:szCs w:val="32"/>
          <w:cs/>
        </w:rPr>
        <w:t>ของ</w:t>
      </w:r>
      <w:r w:rsidR="00634DFB" w:rsidRPr="002C4596">
        <w:rPr>
          <w:rFonts w:ascii="TH SarabunIT๙" w:hAnsi="TH SarabunIT๙" w:cs="TH SarabunIT๙"/>
          <w:sz w:val="32"/>
          <w:szCs w:val="32"/>
          <w:cs/>
        </w:rPr>
        <w:t>การบริหารองค์กร</w:t>
      </w:r>
      <w:r w:rsidR="00616D40" w:rsidRPr="002C4596">
        <w:rPr>
          <w:rFonts w:ascii="TH SarabunIT๙" w:hAnsi="TH SarabunIT๙" w:cs="TH SarabunIT๙"/>
          <w:sz w:val="32"/>
          <w:szCs w:val="32"/>
          <w:cs/>
        </w:rPr>
        <w:t xml:space="preserve"> เพื่อ</w:t>
      </w:r>
      <w:r w:rsidR="00634DFB" w:rsidRPr="002C4596">
        <w:rPr>
          <w:rFonts w:ascii="TH SarabunIT๙" w:hAnsi="TH SarabunIT๙" w:cs="TH SarabunIT๙"/>
          <w:sz w:val="32"/>
          <w:szCs w:val="32"/>
          <w:cs/>
        </w:rPr>
        <w:t>รองรับการ</w:t>
      </w:r>
      <w:r w:rsidR="006C3051">
        <w:rPr>
          <w:rFonts w:ascii="TH SarabunIT๙" w:hAnsi="TH SarabunIT๙" w:cs="TH SarabunIT๙" w:hint="cs"/>
          <w:sz w:val="32"/>
          <w:szCs w:val="32"/>
          <w:cs/>
        </w:rPr>
        <w:t>ความ</w:t>
      </w:r>
      <w:r w:rsidR="00634DFB" w:rsidRPr="002C4596">
        <w:rPr>
          <w:rFonts w:ascii="TH SarabunIT๙" w:hAnsi="TH SarabunIT๙" w:cs="TH SarabunIT๙"/>
          <w:sz w:val="32"/>
          <w:szCs w:val="32"/>
          <w:cs/>
        </w:rPr>
        <w:t>ท้าทายจากสภาพแวดล้อมภายนอก</w:t>
      </w:r>
      <w:r w:rsidR="000A0F22" w:rsidRPr="002C4596">
        <w:rPr>
          <w:rFonts w:ascii="TH SarabunIT๙" w:hAnsi="TH SarabunIT๙" w:cs="TH SarabunIT๙"/>
          <w:sz w:val="32"/>
          <w:szCs w:val="32"/>
          <w:cs/>
        </w:rPr>
        <w:t>นี้</w:t>
      </w:r>
      <w:r w:rsidR="00634DFB" w:rsidRPr="002C4596">
        <w:rPr>
          <w:rFonts w:ascii="TH SarabunIT๙" w:hAnsi="TH SarabunIT๙" w:cs="TH SarabunIT๙"/>
          <w:sz w:val="32"/>
          <w:szCs w:val="32"/>
          <w:cs/>
        </w:rPr>
        <w:t xml:space="preserve"> จึงเป็นจุดหมายที่</w:t>
      </w:r>
      <w:r w:rsidR="00616D40" w:rsidRPr="002C4596">
        <w:rPr>
          <w:rFonts w:ascii="TH SarabunIT๙" w:hAnsi="TH SarabunIT๙" w:cs="TH SarabunIT๙"/>
          <w:sz w:val="32"/>
          <w:szCs w:val="32"/>
          <w:cs/>
        </w:rPr>
        <w:t>ภาคประชาสังคม</w:t>
      </w:r>
      <w:r w:rsidR="00634DFB" w:rsidRPr="002C4596">
        <w:rPr>
          <w:rFonts w:ascii="TH SarabunIT๙" w:hAnsi="TH SarabunIT๙" w:cs="TH SarabunIT๙"/>
          <w:sz w:val="32"/>
          <w:szCs w:val="32"/>
          <w:cs/>
        </w:rPr>
        <w:t>คาดหวัง</w:t>
      </w:r>
      <w:r w:rsidR="00602188" w:rsidRPr="002C4596">
        <w:rPr>
          <w:rFonts w:ascii="TH SarabunIT๙" w:hAnsi="TH SarabunIT๙" w:cs="TH SarabunIT๙"/>
          <w:sz w:val="32"/>
          <w:szCs w:val="32"/>
          <w:cs/>
        </w:rPr>
        <w:t xml:space="preserve"> </w:t>
      </w:r>
      <w:r w:rsidR="00E02013" w:rsidRPr="002C4596">
        <w:rPr>
          <w:rFonts w:ascii="TH SarabunIT๙" w:hAnsi="TH SarabunIT๙" w:cs="TH SarabunIT๙"/>
          <w:sz w:val="32"/>
          <w:szCs w:val="32"/>
          <w:cs/>
        </w:rPr>
        <w:t>เพื่อ</w:t>
      </w:r>
      <w:r w:rsidR="00602188" w:rsidRPr="002C4596">
        <w:rPr>
          <w:rFonts w:ascii="TH SarabunIT๙" w:hAnsi="TH SarabunIT๙" w:cs="TH SarabunIT๙"/>
          <w:sz w:val="32"/>
          <w:szCs w:val="32"/>
          <w:cs/>
        </w:rPr>
        <w:t>นำไปสู่</w:t>
      </w:r>
      <w:r w:rsidR="00616D40" w:rsidRPr="002C4596">
        <w:rPr>
          <w:rFonts w:ascii="TH SarabunIT๙" w:hAnsi="TH SarabunIT๙" w:cs="TH SarabunIT๙"/>
          <w:sz w:val="32"/>
          <w:szCs w:val="32"/>
          <w:cs/>
        </w:rPr>
        <w:t xml:space="preserve">การอยู่ดี กินดี </w:t>
      </w:r>
      <w:r w:rsidR="00602188" w:rsidRPr="002C4596">
        <w:rPr>
          <w:rFonts w:ascii="TH SarabunIT๙" w:hAnsi="TH SarabunIT๙" w:cs="TH SarabunIT๙"/>
          <w:sz w:val="32"/>
          <w:szCs w:val="32"/>
          <w:cs/>
        </w:rPr>
        <w:t>ของประชาชน</w:t>
      </w:r>
      <w:r w:rsidR="00F668BC" w:rsidRPr="002C4596">
        <w:rPr>
          <w:rFonts w:ascii="TH SarabunIT๙" w:hAnsi="TH SarabunIT๙" w:cs="TH SarabunIT๙"/>
          <w:sz w:val="32"/>
          <w:szCs w:val="32"/>
          <w:cs/>
        </w:rPr>
        <w:t xml:space="preserve"> </w:t>
      </w:r>
      <w:r w:rsidR="00A16916">
        <w:rPr>
          <w:rFonts w:ascii="TH SarabunIT๙" w:hAnsi="TH SarabunIT๙" w:cs="TH SarabunIT๙" w:hint="cs"/>
          <w:sz w:val="32"/>
          <w:szCs w:val="32"/>
          <w:cs/>
        </w:rPr>
        <w:t>ในท้องถิ่น</w:t>
      </w:r>
      <w:r w:rsidR="006C3051">
        <w:rPr>
          <w:rFonts w:ascii="TH SarabunIT๙" w:hAnsi="TH SarabunIT๙" w:cs="TH SarabunIT๙" w:hint="cs"/>
          <w:sz w:val="32"/>
          <w:szCs w:val="32"/>
          <w:cs/>
        </w:rPr>
        <w:t>ให้เกิดความ</w:t>
      </w:r>
      <w:r w:rsidR="000A0F22" w:rsidRPr="002C4596">
        <w:rPr>
          <w:rFonts w:ascii="TH SarabunIT๙" w:hAnsi="TH SarabunIT๙" w:cs="TH SarabunIT๙"/>
          <w:sz w:val="32"/>
          <w:szCs w:val="32"/>
          <w:cs/>
        </w:rPr>
        <w:t>อย่างยั่งยืนต่อไป</w:t>
      </w:r>
    </w:p>
    <w:p w:rsidR="00457C14" w:rsidRPr="002C4596" w:rsidRDefault="00457C14" w:rsidP="00E02013">
      <w:pPr>
        <w:jc w:val="thaiDistribute"/>
        <w:rPr>
          <w:rFonts w:ascii="TH SarabunIT๙" w:hAnsi="TH SarabunIT๙" w:cs="TH SarabunIT๙"/>
          <w:sz w:val="32"/>
          <w:szCs w:val="32"/>
          <w:cs/>
        </w:rPr>
      </w:pPr>
    </w:p>
    <w:p w:rsidR="00DE5BD7" w:rsidRDefault="00A66A94" w:rsidP="00DE5BD7">
      <w:pPr>
        <w:jc w:val="thaiDistribute"/>
        <w:rPr>
          <w:rFonts w:ascii="TH SarabunIT๙" w:hAnsi="TH SarabunIT๙" w:cs="TH SarabunIT๙"/>
          <w:sz w:val="32"/>
          <w:szCs w:val="32"/>
        </w:rPr>
      </w:pPr>
      <w:r>
        <w:rPr>
          <w:noProof/>
        </w:rPr>
        <w:drawing>
          <wp:anchor distT="0" distB="0" distL="114300" distR="114300" simplePos="0" relativeHeight="252916224" behindDoc="1" locked="0" layoutInCell="1" allowOverlap="1" wp14:anchorId="1D0D3F0B" wp14:editId="20383C66">
            <wp:simplePos x="0" y="0"/>
            <wp:positionH relativeFrom="column">
              <wp:posOffset>136525</wp:posOffset>
            </wp:positionH>
            <wp:positionV relativeFrom="page">
              <wp:posOffset>4359910</wp:posOffset>
            </wp:positionV>
            <wp:extent cx="2343600" cy="1440000"/>
            <wp:effectExtent l="95250" t="171450" r="95250" b="179705"/>
            <wp:wrapNone/>
            <wp:docPr id="1068" name="Picture 7" descr="à¸à¸¥à¸à¸²à¸£à¸à¹à¸à¸«à¸²à¸£à¸¹à¸à¸ à¸²à¸à¸ªà¸³à¸«à¸£à¸±à¸ à¸à¸²à¸£à¸à¹à¸­à¸à¸²à¸£à¸£à¹à¸²à¸¢ à¸à¸²à¸£à¹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à¸à¸¥à¸à¸²à¸£à¸à¹à¸à¸«à¸²à¸£à¸¹à¸à¸ à¸²à¸à¸ªà¸³à¸«à¸£à¸±à¸ à¸à¸²à¸£à¸à¹à¸­à¸à¸²à¸£à¸£à¹à¸²à¸¢ à¸à¸²à¸£à¹à¸à¸¹à¸"/>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rot="21101531">
                      <a:off x="0" y="0"/>
                      <a:ext cx="2343600" cy="144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7C14" w:rsidRDefault="00C91264" w:rsidP="00457C14">
      <w:pPr>
        <w:jc w:val="center"/>
        <w:rPr>
          <w:rFonts w:ascii="TH SarabunIT๙" w:hAnsi="TH SarabunIT๙" w:cs="TH SarabunIT๙"/>
          <w:sz w:val="32"/>
          <w:szCs w:val="32"/>
        </w:rPr>
      </w:pPr>
      <w:r>
        <w:rPr>
          <w:noProof/>
        </w:rPr>
        <w:drawing>
          <wp:anchor distT="0" distB="0" distL="114300" distR="114300" simplePos="0" relativeHeight="252915200" behindDoc="0" locked="0" layoutInCell="1" allowOverlap="1" wp14:anchorId="34BF9A76" wp14:editId="35956A86">
            <wp:simplePos x="0" y="0"/>
            <wp:positionH relativeFrom="column">
              <wp:posOffset>4493895</wp:posOffset>
            </wp:positionH>
            <wp:positionV relativeFrom="paragraph">
              <wp:posOffset>2683510</wp:posOffset>
            </wp:positionV>
            <wp:extent cx="1256400" cy="2160000"/>
            <wp:effectExtent l="0" t="0" r="1270" b="0"/>
            <wp:wrapNone/>
            <wp:docPr id="1038" name="Picture 6" descr="à¸à¸¥à¸à¸²à¸£à¸à¹à¸à¸«à¸²à¸£à¸¹à¸à¸ à¸²à¸à¸ªà¸³à¸«à¸£à¸±à¸ à¹à¸­à¸à¹à¸ªà¹à¸à¸à¹ à¸à¸²à¸£à¹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à¸à¸¥à¸à¸²à¸£à¸à¹à¸à¸«à¸²à¸£à¸¹à¸à¸ à¸²à¸à¸ªà¸³à¸«à¸£à¸±à¸ à¹à¸­à¸à¹à¸ªà¹à¸à¸à¹ à¸à¸²à¸£à¹à¸à¸¹à¸"/>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56400" cy="216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r w:rsidR="00A66A94">
        <w:rPr>
          <w:noProof/>
        </w:rPr>
        <w:t xml:space="preserve"> </w:t>
      </w:r>
    </w:p>
    <w:p w:rsidR="00C91264" w:rsidRPr="002C4596" w:rsidRDefault="007F3B50" w:rsidP="00A66A94">
      <w:pPr>
        <w:rPr>
          <w:rFonts w:ascii="TH SarabunIT๙" w:hAnsi="TH SarabunIT๙" w:cs="TH SarabunIT๙"/>
          <w:sz w:val="32"/>
          <w:szCs w:val="32"/>
        </w:rPr>
        <w:sectPr w:rsidR="00C91264" w:rsidRPr="002C4596" w:rsidSect="007042EC">
          <w:pgSz w:w="11906" w:h="16838"/>
          <w:pgMar w:top="1418" w:right="1134" w:bottom="1134" w:left="1701" w:header="720" w:footer="567" w:gutter="0"/>
          <w:pgNumType w:fmt="thaiNumbers"/>
          <w:cols w:space="720"/>
          <w:docGrid w:linePitch="381"/>
        </w:sectPr>
      </w:pPr>
      <w:r>
        <w:rPr>
          <w:noProof/>
        </w:rPr>
        <w:drawing>
          <wp:anchor distT="0" distB="0" distL="114300" distR="114300" simplePos="0" relativeHeight="252918272" behindDoc="0" locked="0" layoutInCell="1" allowOverlap="1" wp14:anchorId="7B2DA52C" wp14:editId="21268418">
            <wp:simplePos x="0" y="0"/>
            <wp:positionH relativeFrom="column">
              <wp:posOffset>3048000</wp:posOffset>
            </wp:positionH>
            <wp:positionV relativeFrom="paragraph">
              <wp:posOffset>1163070</wp:posOffset>
            </wp:positionV>
            <wp:extent cx="1799590" cy="1799590"/>
            <wp:effectExtent l="171450" t="171450" r="162560" b="181610"/>
            <wp:wrapNone/>
            <wp:docPr id="1124" name="Picture 8" descr="à¸à¸¥à¸à¸²à¸£à¸à¹à¸à¸«à¸²à¸£à¸¹à¸à¸ à¸²à¸à¸ªà¸³à¸«à¸£à¸±à¸ à¸ à¸²à¸§à¸°à¹à¸¥à¸à¸£à¹à¸­à¸ à¸à¸²à¸£à¹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à¸à¸¥à¸à¸²à¸£à¸à¹à¸à¸«à¸²à¸£à¸¹à¸à¸ à¸²à¸à¸ªà¸³à¸«à¸£à¸±à¸ à¸ à¸²à¸§à¸°à¹à¸¥à¸à¸£à¹à¸­à¸ à¸à¸²à¸£à¹à¸à¸¹à¸"/>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rot="20886706">
                      <a:off x="0" y="0"/>
                      <a:ext cx="1799590"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917248" behindDoc="0" locked="0" layoutInCell="1" allowOverlap="1" wp14:anchorId="662A8B93" wp14:editId="09396D95">
            <wp:simplePos x="0" y="0"/>
            <wp:positionH relativeFrom="column">
              <wp:posOffset>1737360</wp:posOffset>
            </wp:positionH>
            <wp:positionV relativeFrom="paragraph">
              <wp:posOffset>142875</wp:posOffset>
            </wp:positionV>
            <wp:extent cx="2400935" cy="1439545"/>
            <wp:effectExtent l="114300" t="190500" r="113665" b="198755"/>
            <wp:wrapSquare wrapText="bothSides"/>
            <wp:docPr id="994" name="Picture 5" descr="à¸à¸¥à¸à¸²à¸£à¸à¹à¸à¸«à¸²à¸£à¸¹à¸à¸ à¸²à¸à¸ªà¸³à¸«à¸£à¸±à¸ à¸ªà¸à¸à¸£à¸²à¸¡à¸à¸²à¸£à¸à¹à¸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à¸à¸¥à¸à¸²à¸£à¸à¹à¸à¸«à¸²à¸£à¸¹à¸à¸ à¸²à¸à¸ªà¸³à¸«à¸£à¸±à¸ à¸ªà¸à¸à¸£à¸²à¸¡à¸à¸²à¸£à¸à¹à¸²"/>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rot="21049184">
                      <a:off x="0" y="0"/>
                      <a:ext cx="240093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r w:rsidR="00A66A94">
        <w:rPr>
          <w:rFonts w:ascii="TH SarabunIT๙" w:hAnsi="TH SarabunIT๙" w:cs="TH SarabunIT๙"/>
          <w:sz w:val="32"/>
          <w:szCs w:val="32"/>
        </w:rPr>
        <w:br w:type="textWrapping" w:clear="all"/>
      </w:r>
    </w:p>
    <w:p w:rsidR="00062DDF" w:rsidRPr="002C4596" w:rsidRDefault="00062DDF" w:rsidP="00062DDF">
      <w:pPr>
        <w:jc w:val="thaiDistribute"/>
        <w:rPr>
          <w:rFonts w:ascii="TH SarabunIT๙" w:hAnsi="TH SarabunIT๙" w:cs="TH SarabunIT๙"/>
          <w:b/>
          <w:bCs/>
          <w:sz w:val="32"/>
          <w:szCs w:val="32"/>
          <w:cs/>
        </w:rPr>
      </w:pPr>
      <w:r w:rsidRPr="002C4596">
        <w:rPr>
          <w:rFonts w:ascii="TH SarabunIT๙" w:hAnsi="TH SarabunIT๙" w:cs="TH SarabunIT๙"/>
          <w:b/>
          <w:bCs/>
          <w:sz w:val="32"/>
          <w:szCs w:val="32"/>
          <w:cs/>
        </w:rPr>
        <w:lastRenderedPageBreak/>
        <w:t>๓</w:t>
      </w:r>
      <w:r w:rsidRPr="002C4596">
        <w:rPr>
          <w:rFonts w:ascii="TH SarabunIT๙" w:hAnsi="TH SarabunIT๙" w:cs="TH SarabunIT๙"/>
          <w:b/>
          <w:bCs/>
          <w:sz w:val="32"/>
          <w:szCs w:val="32"/>
        </w:rPr>
        <w:t>.</w:t>
      </w:r>
      <w:r w:rsidRPr="002C4596">
        <w:rPr>
          <w:rFonts w:ascii="TH SarabunIT๙" w:hAnsi="TH SarabunIT๙" w:cs="TH SarabunIT๙"/>
          <w:b/>
          <w:bCs/>
          <w:sz w:val="32"/>
          <w:szCs w:val="32"/>
          <w:cs/>
        </w:rPr>
        <w:t>๓ ความเชื่อมโยงยุทธศาสตร์การพัฒนาจังหวัดกับยุทธศาสตร์การพัฒนาขององค์กรปกครองส่วนท้องถิ่น</w:t>
      </w:r>
    </w:p>
    <w:p w:rsidR="00062DDF" w:rsidRPr="002C4596" w:rsidRDefault="00A1307A" w:rsidP="001375F0">
      <w:pPr>
        <w:spacing w:before="240"/>
        <w:jc w:val="center"/>
        <w:rPr>
          <w:rFonts w:ascii="TH SarabunIT๙" w:eastAsia="Calibri" w:hAnsi="TH SarabunIT๙" w:cs="TH SarabunIT๙"/>
          <w:color w:val="0D0D0D"/>
          <w:sz w:val="32"/>
          <w:szCs w:val="32"/>
        </w:rPr>
      </w:pPr>
      <w:r>
        <w:rPr>
          <w:rFonts w:ascii="TH SarabunIT๙" w:eastAsia="Calibri" w:hAnsi="TH SarabunIT๙" w:cs="TH SarabunIT๙"/>
          <w:color w:val="0D0D0D"/>
          <w:sz w:val="32"/>
          <w:szCs w:val="32"/>
          <w:cs/>
        </w:rPr>
        <w:t>โครงสร้างความเชื่อมโยง</w:t>
      </w:r>
      <w:r w:rsidR="00062DDF" w:rsidRPr="002C4596">
        <w:rPr>
          <w:rFonts w:ascii="TH SarabunIT๙" w:eastAsia="Calibri" w:hAnsi="TH SarabunIT๙" w:cs="TH SarabunIT๙"/>
          <w:color w:val="0D0D0D"/>
          <w:sz w:val="32"/>
          <w:szCs w:val="32"/>
          <w:cs/>
        </w:rPr>
        <w:t>ยุทธศาสตร์การพัฒน</w:t>
      </w:r>
      <w:r>
        <w:rPr>
          <w:rFonts w:ascii="TH SarabunIT๙" w:eastAsia="Calibri" w:hAnsi="TH SarabunIT๙" w:cs="TH SarabunIT๙"/>
          <w:color w:val="0D0D0D"/>
          <w:sz w:val="32"/>
          <w:szCs w:val="32"/>
          <w:cs/>
        </w:rPr>
        <w:t>าเทศบาลตำบลพนางตุง พ.ศ.๒๕๖๑-๒๕๖</w:t>
      </w:r>
      <w:r>
        <w:rPr>
          <w:rFonts w:ascii="TH SarabunIT๙" w:eastAsia="Calibri" w:hAnsi="TH SarabunIT๙" w:cs="TH SarabunIT๙" w:hint="cs"/>
          <w:color w:val="0D0D0D"/>
          <w:sz w:val="32"/>
          <w:szCs w:val="32"/>
          <w:cs/>
        </w:rPr>
        <w:t>5</w:t>
      </w:r>
    </w:p>
    <w:p w:rsidR="00062DDF" w:rsidRPr="002C4596" w:rsidRDefault="00062DDF" w:rsidP="00062DDF">
      <w:pPr>
        <w:jc w:val="center"/>
        <w:rPr>
          <w:rFonts w:ascii="TH SarabunIT๙" w:eastAsia="Calibri" w:hAnsi="TH SarabunIT๙" w:cs="TH SarabunIT๙"/>
          <w:color w:val="0D0D0D"/>
          <w:sz w:val="32"/>
          <w:szCs w:val="32"/>
        </w:rPr>
      </w:pP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597760" behindDoc="0" locked="0" layoutInCell="1" allowOverlap="1" wp14:anchorId="01A07896" wp14:editId="043EC1B3">
                <wp:simplePos x="0" y="0"/>
                <wp:positionH relativeFrom="column">
                  <wp:posOffset>7174865</wp:posOffset>
                </wp:positionH>
                <wp:positionV relativeFrom="paragraph">
                  <wp:posOffset>183515</wp:posOffset>
                </wp:positionV>
                <wp:extent cx="1009650" cy="762000"/>
                <wp:effectExtent l="0" t="0" r="19050" b="19050"/>
                <wp:wrapNone/>
                <wp:docPr id="1182" name="Text Box 1182"/>
                <wp:cNvGraphicFramePr/>
                <a:graphic xmlns:a="http://schemas.openxmlformats.org/drawingml/2006/main">
                  <a:graphicData uri="http://schemas.microsoft.com/office/word/2010/wordprocessingShape">
                    <wps:wsp>
                      <wps:cNvSpPr txBox="1"/>
                      <wps:spPr>
                        <a:xfrm>
                          <a:off x="0" y="0"/>
                          <a:ext cx="1009650" cy="762000"/>
                        </a:xfrm>
                        <a:prstGeom prst="roundRect">
                          <a:avLst/>
                        </a:prstGeom>
                        <a:solidFill>
                          <a:srgbClr val="4BACC6">
                            <a:lumMod val="60000"/>
                            <a:lumOff val="40000"/>
                          </a:srgbClr>
                        </a:solidFill>
                        <a:ln w="12700">
                          <a:solidFill>
                            <a:prstClr val="black"/>
                          </a:solidFill>
                        </a:ln>
                        <a:effectLst/>
                      </wps:spPr>
                      <wps:txbx>
                        <w:txbxContent>
                          <w:p w:rsidR="00B603F5" w:rsidRPr="00952627"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hint="cs"/>
                                <w:b/>
                                <w:bCs/>
                                <w:color w:val="4A442A" w:themeColor="background2" w:themeShade="40"/>
                                <w:sz w:val="22"/>
                                <w:szCs w:val="22"/>
                                <w:cs/>
                              </w:rPr>
                              <w:t>ยุทธศาสตร์ที่</w:t>
                            </w:r>
                            <w:r w:rsidRPr="00952627">
                              <w:rPr>
                                <w:rFonts w:ascii="TH SarabunIT๙" w:hAnsi="TH SarabunIT๙" w:cs="TH SarabunIT๙"/>
                                <w:b/>
                                <w:bCs/>
                                <w:color w:val="4A442A" w:themeColor="background2" w:themeShade="40"/>
                                <w:sz w:val="22"/>
                                <w:szCs w:val="22"/>
                                <w:cs/>
                              </w:rPr>
                              <w:t xml:space="preserve"> </w:t>
                            </w:r>
                            <w:r w:rsidRPr="00952627">
                              <w:rPr>
                                <w:rFonts w:ascii="TH SarabunIT๙" w:hAnsi="TH SarabunIT๙" w:cs="TH SarabunIT๙" w:hint="cs"/>
                                <w:b/>
                                <w:bCs/>
                                <w:color w:val="4A442A" w:themeColor="background2" w:themeShade="40"/>
                                <w:sz w:val="22"/>
                                <w:szCs w:val="22"/>
                                <w:cs/>
                              </w:rPr>
                              <w:t>๖</w:t>
                            </w:r>
                          </w:p>
                          <w:p w:rsidR="00B603F5" w:rsidRPr="00854C4B" w:rsidRDefault="00B603F5" w:rsidP="00062DDF">
                            <w:pPr>
                              <w:rPr>
                                <w:rFonts w:ascii="TH SarabunIT๙" w:hAnsi="TH SarabunIT๙" w:cs="TH SarabunIT๙"/>
                                <w:color w:val="4A442A" w:themeColor="background2" w:themeShade="40"/>
                                <w:sz w:val="20"/>
                                <w:szCs w:val="20"/>
                              </w:rPr>
                            </w:pPr>
                            <w:r w:rsidRPr="00854C4B">
                              <w:rPr>
                                <w:rFonts w:ascii="TH SarabunIT๙" w:hAnsi="TH SarabunIT๙" w:cs="TH SarabunIT๙" w:hint="cs"/>
                                <w:color w:val="4A442A" w:themeColor="background2" w:themeShade="40"/>
                                <w:sz w:val="20"/>
                                <w:szCs w:val="20"/>
                                <w:cs/>
                              </w:rPr>
                              <w:t>ด้านการปรับสมดุลและพ</w:t>
                            </w:r>
                            <w:r>
                              <w:rPr>
                                <w:rFonts w:ascii="TH SarabunIT๙" w:hAnsi="TH SarabunIT๙" w:cs="TH SarabunIT๙" w:hint="cs"/>
                                <w:color w:val="4A442A" w:themeColor="background2" w:themeShade="40"/>
                                <w:sz w:val="20"/>
                                <w:szCs w:val="20"/>
                                <w:cs/>
                              </w:rPr>
                              <w:t>ัฒนาระบบการบริหารจัดการภาครัฐ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82" o:spid="_x0000_s1030" style="position:absolute;left:0;text-align:left;margin-left:564.95pt;margin-top:14.45pt;width:79.5pt;height:60pt;z-index:25259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" fillcolor="#93cddd" strokeweight="1pt">
                <v:textbox>
                  <w:txbxContent>
                    <w:p w:rsidR="00B603F5" w:rsidRPr="00952627"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hint="cs"/>
                          <w:b/>
                          <w:bCs/>
                          <w:color w:val="4A442A" w:themeColor="background2" w:themeShade="40"/>
                          <w:sz w:val="22"/>
                          <w:szCs w:val="22"/>
                          <w:cs/>
                        </w:rPr>
                        <w:t>ยุทธศาสตร์ที่</w:t>
                      </w:r>
                      <w:r w:rsidRPr="00952627">
                        <w:rPr>
                          <w:rFonts w:ascii="TH SarabunIT๙" w:hAnsi="TH SarabunIT๙" w:cs="TH SarabunIT๙"/>
                          <w:b/>
                          <w:bCs/>
                          <w:color w:val="4A442A" w:themeColor="background2" w:themeShade="40"/>
                          <w:sz w:val="22"/>
                          <w:szCs w:val="22"/>
                          <w:cs/>
                        </w:rPr>
                        <w:t xml:space="preserve"> </w:t>
                      </w:r>
                      <w:r w:rsidRPr="00952627">
                        <w:rPr>
                          <w:rFonts w:ascii="TH SarabunIT๙" w:hAnsi="TH SarabunIT๙" w:cs="TH SarabunIT๙" w:hint="cs"/>
                          <w:b/>
                          <w:bCs/>
                          <w:color w:val="4A442A" w:themeColor="background2" w:themeShade="40"/>
                          <w:sz w:val="22"/>
                          <w:szCs w:val="22"/>
                          <w:cs/>
                        </w:rPr>
                        <w:t>๖</w:t>
                      </w:r>
                    </w:p>
                    <w:p w:rsidR="00B603F5" w:rsidRPr="00854C4B" w:rsidRDefault="00B603F5" w:rsidP="00062DDF">
                      <w:pPr>
                        <w:rPr>
                          <w:rFonts w:ascii="TH SarabunIT๙" w:hAnsi="TH SarabunIT๙" w:cs="TH SarabunIT๙"/>
                          <w:color w:val="4A442A" w:themeColor="background2" w:themeShade="40"/>
                          <w:sz w:val="20"/>
                          <w:szCs w:val="20"/>
                        </w:rPr>
                      </w:pPr>
                      <w:r w:rsidRPr="00854C4B">
                        <w:rPr>
                          <w:rFonts w:ascii="TH SarabunIT๙" w:hAnsi="TH SarabunIT๙" w:cs="TH SarabunIT๙" w:hint="cs"/>
                          <w:color w:val="4A442A" w:themeColor="background2" w:themeShade="40"/>
                          <w:sz w:val="20"/>
                          <w:szCs w:val="20"/>
                          <w:cs/>
                        </w:rPr>
                        <w:t>ด้านการปรับสมดุลและพ</w:t>
                      </w:r>
                      <w:r>
                        <w:rPr>
                          <w:rFonts w:ascii="TH SarabunIT๙" w:hAnsi="TH SarabunIT๙" w:cs="TH SarabunIT๙" w:hint="cs"/>
                          <w:color w:val="4A442A" w:themeColor="background2" w:themeShade="40"/>
                          <w:sz w:val="20"/>
                          <w:szCs w:val="20"/>
                          <w:cs/>
                        </w:rPr>
                        <w:t>ัฒนาระบบการบริหารจัดการภาครัฐ</w:t>
                      </w:r>
                    </w:p>
                  </w:txbxContent>
                </v:textbox>
              </v:roundrect>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596736" behindDoc="0" locked="0" layoutInCell="1" allowOverlap="1" wp14:anchorId="7699B423" wp14:editId="01A08C53">
                <wp:simplePos x="0" y="0"/>
                <wp:positionH relativeFrom="column">
                  <wp:posOffset>5936615</wp:posOffset>
                </wp:positionH>
                <wp:positionV relativeFrom="paragraph">
                  <wp:posOffset>192405</wp:posOffset>
                </wp:positionV>
                <wp:extent cx="1028700" cy="904875"/>
                <wp:effectExtent l="0" t="0" r="19050" b="28575"/>
                <wp:wrapNone/>
                <wp:docPr id="1180" name="Text Box 1180"/>
                <wp:cNvGraphicFramePr/>
                <a:graphic xmlns:a="http://schemas.openxmlformats.org/drawingml/2006/main">
                  <a:graphicData uri="http://schemas.microsoft.com/office/word/2010/wordprocessingShape">
                    <wps:wsp>
                      <wps:cNvSpPr txBox="1"/>
                      <wps:spPr>
                        <a:xfrm>
                          <a:off x="0" y="0"/>
                          <a:ext cx="1028700" cy="904875"/>
                        </a:xfrm>
                        <a:prstGeom prst="roundRect">
                          <a:avLst/>
                        </a:prstGeom>
                        <a:solidFill>
                          <a:srgbClr val="4BACC6">
                            <a:lumMod val="60000"/>
                            <a:lumOff val="40000"/>
                          </a:srgbClr>
                        </a:solidFill>
                        <a:ln w="12700">
                          <a:solidFill>
                            <a:prstClr val="black"/>
                          </a:solidFill>
                        </a:ln>
                        <a:effectLst/>
                      </wps:spPr>
                      <wps:txbx>
                        <w:txbxContent>
                          <w:p w:rsidR="00B603F5" w:rsidRPr="00952627"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hint="cs"/>
                                <w:b/>
                                <w:bCs/>
                                <w:color w:val="4A442A" w:themeColor="background2" w:themeShade="40"/>
                                <w:sz w:val="22"/>
                                <w:szCs w:val="22"/>
                                <w:cs/>
                              </w:rPr>
                              <w:t>ยุทธศาสตร์ที่</w:t>
                            </w:r>
                            <w:r w:rsidRPr="00952627">
                              <w:rPr>
                                <w:rFonts w:ascii="TH SarabunIT๙" w:hAnsi="TH SarabunIT๙" w:cs="TH SarabunIT๙"/>
                                <w:b/>
                                <w:bCs/>
                                <w:color w:val="4A442A" w:themeColor="background2" w:themeShade="40"/>
                                <w:sz w:val="22"/>
                                <w:szCs w:val="22"/>
                                <w:cs/>
                              </w:rPr>
                              <w:t xml:space="preserve"> </w:t>
                            </w:r>
                            <w:r w:rsidRPr="00952627">
                              <w:rPr>
                                <w:rFonts w:ascii="TH SarabunIT๙" w:hAnsi="TH SarabunIT๙" w:cs="TH SarabunIT๙" w:hint="cs"/>
                                <w:b/>
                                <w:bCs/>
                                <w:color w:val="4A442A" w:themeColor="background2" w:themeShade="40"/>
                                <w:sz w:val="22"/>
                                <w:szCs w:val="22"/>
                                <w:cs/>
                              </w:rPr>
                              <w:t>๕</w:t>
                            </w:r>
                          </w:p>
                          <w:p w:rsidR="00B603F5" w:rsidRPr="00854C4B" w:rsidRDefault="00B603F5" w:rsidP="00062DDF">
                            <w:pPr>
                              <w:rPr>
                                <w:rFonts w:ascii="TH SarabunIT๙" w:hAnsi="TH SarabunIT๙" w:cs="TH SarabunIT๙"/>
                                <w:color w:val="4A442A" w:themeColor="background2" w:themeShade="40"/>
                                <w:sz w:val="20"/>
                                <w:szCs w:val="20"/>
                              </w:rPr>
                            </w:pPr>
                            <w:r w:rsidRPr="00854C4B">
                              <w:rPr>
                                <w:rFonts w:ascii="TH SarabunIT๙" w:hAnsi="TH SarabunIT๙" w:cs="TH SarabunIT๙" w:hint="cs"/>
                                <w:color w:val="4A442A" w:themeColor="background2" w:themeShade="40"/>
                                <w:sz w:val="20"/>
                                <w:szCs w:val="20"/>
                                <w:cs/>
                              </w:rPr>
                              <w:t>ด้านการสร้างการเติบโตบนคุณภาพชีวิตที่เป็นมิตรกับสิ่งแวดล้อม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80" o:spid="_x0000_s1031" style="position:absolute;left:0;text-align:left;margin-left:467.45pt;margin-top:15.15pt;width:81pt;height:71.25pt;z-index:25259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" fillcolor="#93cddd" strokeweight="1pt">
                <v:textbox>
                  <w:txbxContent>
                    <w:p w:rsidR="00B603F5" w:rsidRPr="00952627"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hint="cs"/>
                          <w:b/>
                          <w:bCs/>
                          <w:color w:val="4A442A" w:themeColor="background2" w:themeShade="40"/>
                          <w:sz w:val="22"/>
                          <w:szCs w:val="22"/>
                          <w:cs/>
                        </w:rPr>
                        <w:t>ยุทธศาสตร์ที่</w:t>
                      </w:r>
                      <w:r w:rsidRPr="00952627">
                        <w:rPr>
                          <w:rFonts w:ascii="TH SarabunIT๙" w:hAnsi="TH SarabunIT๙" w:cs="TH SarabunIT๙"/>
                          <w:b/>
                          <w:bCs/>
                          <w:color w:val="4A442A" w:themeColor="background2" w:themeShade="40"/>
                          <w:sz w:val="22"/>
                          <w:szCs w:val="22"/>
                          <w:cs/>
                        </w:rPr>
                        <w:t xml:space="preserve"> </w:t>
                      </w:r>
                      <w:r w:rsidRPr="00952627">
                        <w:rPr>
                          <w:rFonts w:ascii="TH SarabunIT๙" w:hAnsi="TH SarabunIT๙" w:cs="TH SarabunIT๙" w:hint="cs"/>
                          <w:b/>
                          <w:bCs/>
                          <w:color w:val="4A442A" w:themeColor="background2" w:themeShade="40"/>
                          <w:sz w:val="22"/>
                          <w:szCs w:val="22"/>
                          <w:cs/>
                        </w:rPr>
                        <w:t>๕</w:t>
                      </w:r>
                    </w:p>
                    <w:p w:rsidR="00B603F5" w:rsidRPr="00854C4B" w:rsidRDefault="00B603F5" w:rsidP="00062DDF">
                      <w:pPr>
                        <w:rPr>
                          <w:rFonts w:ascii="TH SarabunIT๙" w:hAnsi="TH SarabunIT๙" w:cs="TH SarabunIT๙"/>
                          <w:color w:val="4A442A" w:themeColor="background2" w:themeShade="40"/>
                          <w:sz w:val="20"/>
                          <w:szCs w:val="20"/>
                        </w:rPr>
                      </w:pPr>
                      <w:r w:rsidRPr="00854C4B">
                        <w:rPr>
                          <w:rFonts w:ascii="TH SarabunIT๙" w:hAnsi="TH SarabunIT๙" w:cs="TH SarabunIT๙" w:hint="cs"/>
                          <w:color w:val="4A442A" w:themeColor="background2" w:themeShade="40"/>
                          <w:sz w:val="20"/>
                          <w:szCs w:val="20"/>
                          <w:cs/>
                        </w:rPr>
                        <w:t>ด้านการสร้างการเติบโตบนคุณภาพชีวิตที่เป็นมิตรกับสิ่งแวดล้อม</w:t>
                      </w:r>
                    </w:p>
                  </w:txbxContent>
                </v:textbox>
              </v:roundrect>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595712" behindDoc="0" locked="0" layoutInCell="1" allowOverlap="1" wp14:anchorId="07340C12" wp14:editId="72BFBFB1">
                <wp:simplePos x="0" y="0"/>
                <wp:positionH relativeFrom="column">
                  <wp:posOffset>4726940</wp:posOffset>
                </wp:positionH>
                <wp:positionV relativeFrom="paragraph">
                  <wp:posOffset>202565</wp:posOffset>
                </wp:positionV>
                <wp:extent cx="1028700" cy="771525"/>
                <wp:effectExtent l="0" t="0" r="19050" b="28575"/>
                <wp:wrapNone/>
                <wp:docPr id="1178" name="Text Box 1178"/>
                <wp:cNvGraphicFramePr/>
                <a:graphic xmlns:a="http://schemas.openxmlformats.org/drawingml/2006/main">
                  <a:graphicData uri="http://schemas.microsoft.com/office/word/2010/wordprocessingShape">
                    <wps:wsp>
                      <wps:cNvSpPr txBox="1"/>
                      <wps:spPr>
                        <a:xfrm>
                          <a:off x="0" y="0"/>
                          <a:ext cx="1028700" cy="771525"/>
                        </a:xfrm>
                        <a:prstGeom prst="roundRect">
                          <a:avLst/>
                        </a:prstGeom>
                        <a:solidFill>
                          <a:srgbClr val="4BACC6">
                            <a:lumMod val="60000"/>
                            <a:lumOff val="40000"/>
                          </a:srgbClr>
                        </a:solidFill>
                        <a:ln w="12700">
                          <a:solidFill>
                            <a:prstClr val="black"/>
                          </a:solidFill>
                        </a:ln>
                        <a:effectLst/>
                      </wps:spPr>
                      <wps:txbx>
                        <w:txbxContent>
                          <w:p w:rsidR="00B603F5" w:rsidRPr="00952627"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hint="cs"/>
                                <w:b/>
                                <w:bCs/>
                                <w:color w:val="4A442A" w:themeColor="background2" w:themeShade="40"/>
                                <w:sz w:val="22"/>
                                <w:szCs w:val="22"/>
                                <w:cs/>
                              </w:rPr>
                              <w:t>ยุทธศาสตร์ที่</w:t>
                            </w:r>
                            <w:r w:rsidRPr="00952627">
                              <w:rPr>
                                <w:rFonts w:ascii="TH SarabunIT๙" w:hAnsi="TH SarabunIT๙" w:cs="TH SarabunIT๙"/>
                                <w:b/>
                                <w:bCs/>
                                <w:color w:val="4A442A" w:themeColor="background2" w:themeShade="40"/>
                                <w:sz w:val="22"/>
                                <w:szCs w:val="22"/>
                                <w:cs/>
                              </w:rPr>
                              <w:t xml:space="preserve"> </w:t>
                            </w:r>
                            <w:r w:rsidRPr="00952627">
                              <w:rPr>
                                <w:rFonts w:ascii="TH SarabunIT๙" w:hAnsi="TH SarabunIT๙" w:cs="TH SarabunIT๙" w:hint="cs"/>
                                <w:b/>
                                <w:bCs/>
                                <w:color w:val="4A442A" w:themeColor="background2" w:themeShade="40"/>
                                <w:sz w:val="22"/>
                                <w:szCs w:val="22"/>
                                <w:cs/>
                              </w:rPr>
                              <w:t>๔</w:t>
                            </w:r>
                          </w:p>
                          <w:p w:rsidR="00B603F5" w:rsidRPr="00854C4B" w:rsidRDefault="00B603F5" w:rsidP="00062DDF">
                            <w:pPr>
                              <w:rPr>
                                <w:rFonts w:ascii="TH SarabunIT๙" w:hAnsi="TH SarabunIT๙" w:cs="TH SarabunIT๙"/>
                                <w:color w:val="4A442A" w:themeColor="background2" w:themeShade="40"/>
                                <w:sz w:val="20"/>
                                <w:szCs w:val="20"/>
                              </w:rPr>
                            </w:pPr>
                            <w:r w:rsidRPr="00854C4B">
                              <w:rPr>
                                <w:rFonts w:ascii="TH SarabunIT๙" w:hAnsi="TH SarabunIT๙" w:cs="TH SarabunIT๙" w:hint="cs"/>
                                <w:color w:val="4A442A" w:themeColor="background2" w:themeShade="40"/>
                                <w:sz w:val="20"/>
                                <w:szCs w:val="20"/>
                                <w:cs/>
                              </w:rPr>
                              <w:t>การสร้างโอกาสความเสมอภาคและเท่าเทียมกันทางสังคม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78" o:spid="_x0000_s1032" style="position:absolute;left:0;text-align:left;margin-left:372.2pt;margin-top:15.95pt;width:81pt;height:60.75pt;z-index:25259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" fillcolor="#93cddd" strokeweight="1pt">
                <v:textbox>
                  <w:txbxContent>
                    <w:p w:rsidR="00B603F5" w:rsidRPr="00952627"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hint="cs"/>
                          <w:b/>
                          <w:bCs/>
                          <w:color w:val="4A442A" w:themeColor="background2" w:themeShade="40"/>
                          <w:sz w:val="22"/>
                          <w:szCs w:val="22"/>
                          <w:cs/>
                        </w:rPr>
                        <w:t>ยุทธศาสตร์ที่</w:t>
                      </w:r>
                      <w:r w:rsidRPr="00952627">
                        <w:rPr>
                          <w:rFonts w:ascii="TH SarabunIT๙" w:hAnsi="TH SarabunIT๙" w:cs="TH SarabunIT๙"/>
                          <w:b/>
                          <w:bCs/>
                          <w:color w:val="4A442A" w:themeColor="background2" w:themeShade="40"/>
                          <w:sz w:val="22"/>
                          <w:szCs w:val="22"/>
                          <w:cs/>
                        </w:rPr>
                        <w:t xml:space="preserve"> </w:t>
                      </w:r>
                      <w:r w:rsidRPr="00952627">
                        <w:rPr>
                          <w:rFonts w:ascii="TH SarabunIT๙" w:hAnsi="TH SarabunIT๙" w:cs="TH SarabunIT๙" w:hint="cs"/>
                          <w:b/>
                          <w:bCs/>
                          <w:color w:val="4A442A" w:themeColor="background2" w:themeShade="40"/>
                          <w:sz w:val="22"/>
                          <w:szCs w:val="22"/>
                          <w:cs/>
                        </w:rPr>
                        <w:t>๔</w:t>
                      </w:r>
                    </w:p>
                    <w:p w:rsidR="00B603F5" w:rsidRPr="00854C4B" w:rsidRDefault="00B603F5" w:rsidP="00062DDF">
                      <w:pPr>
                        <w:rPr>
                          <w:rFonts w:ascii="TH SarabunIT๙" w:hAnsi="TH SarabunIT๙" w:cs="TH SarabunIT๙"/>
                          <w:color w:val="4A442A" w:themeColor="background2" w:themeShade="40"/>
                          <w:sz w:val="20"/>
                          <w:szCs w:val="20"/>
                        </w:rPr>
                      </w:pPr>
                      <w:r w:rsidRPr="00854C4B">
                        <w:rPr>
                          <w:rFonts w:ascii="TH SarabunIT๙" w:hAnsi="TH SarabunIT๙" w:cs="TH SarabunIT๙" w:hint="cs"/>
                          <w:color w:val="4A442A" w:themeColor="background2" w:themeShade="40"/>
                          <w:sz w:val="20"/>
                          <w:szCs w:val="20"/>
                          <w:cs/>
                        </w:rPr>
                        <w:t>การสร้างโอกาสความเสมอภาคและเท่าเทียมกันทางสังคม</w:t>
                      </w:r>
                    </w:p>
                  </w:txbxContent>
                </v:textbox>
              </v:roundrect>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594688" behindDoc="0" locked="0" layoutInCell="1" allowOverlap="1" wp14:anchorId="4129D4A3" wp14:editId="7CCF3FA9">
                <wp:simplePos x="0" y="0"/>
                <wp:positionH relativeFrom="column">
                  <wp:posOffset>3498215</wp:posOffset>
                </wp:positionH>
                <wp:positionV relativeFrom="paragraph">
                  <wp:posOffset>193040</wp:posOffset>
                </wp:positionV>
                <wp:extent cx="1009650" cy="666750"/>
                <wp:effectExtent l="0" t="0" r="19050" b="19050"/>
                <wp:wrapNone/>
                <wp:docPr id="1177" name="Text Box 1177"/>
                <wp:cNvGraphicFramePr/>
                <a:graphic xmlns:a="http://schemas.openxmlformats.org/drawingml/2006/main">
                  <a:graphicData uri="http://schemas.microsoft.com/office/word/2010/wordprocessingShape">
                    <wps:wsp>
                      <wps:cNvSpPr txBox="1"/>
                      <wps:spPr>
                        <a:xfrm>
                          <a:off x="0" y="0"/>
                          <a:ext cx="1009650" cy="666750"/>
                        </a:xfrm>
                        <a:prstGeom prst="roundRect">
                          <a:avLst/>
                        </a:prstGeom>
                        <a:solidFill>
                          <a:srgbClr val="4BACC6">
                            <a:lumMod val="60000"/>
                            <a:lumOff val="40000"/>
                          </a:srgbClr>
                        </a:solidFill>
                        <a:ln w="12700">
                          <a:solidFill>
                            <a:prstClr val="black"/>
                          </a:solidFill>
                        </a:ln>
                        <a:effectLst/>
                      </wps:spPr>
                      <wps:txbx>
                        <w:txbxContent>
                          <w:p w:rsidR="00B603F5" w:rsidRPr="005B2F93" w:rsidRDefault="00B603F5" w:rsidP="00062DDF">
                            <w:pPr>
                              <w:jc w:val="center"/>
                              <w:rPr>
                                <w:rFonts w:ascii="TH SarabunIT๙" w:hAnsi="TH SarabunIT๙" w:cs="TH SarabunIT๙"/>
                                <w:b/>
                                <w:bCs/>
                                <w:color w:val="4A442A" w:themeColor="background2" w:themeShade="40"/>
                                <w:sz w:val="20"/>
                                <w:szCs w:val="20"/>
                              </w:rPr>
                            </w:pPr>
                            <w:r w:rsidRPr="005B2F93">
                              <w:rPr>
                                <w:rFonts w:ascii="TH SarabunIT๙" w:hAnsi="TH SarabunIT๙" w:cs="TH SarabunIT๙" w:hint="cs"/>
                                <w:b/>
                                <w:bCs/>
                                <w:color w:val="4A442A" w:themeColor="background2" w:themeShade="40"/>
                                <w:sz w:val="20"/>
                                <w:szCs w:val="20"/>
                                <w:cs/>
                              </w:rPr>
                              <w:t>ยุทธศาสตร์ที่</w:t>
                            </w:r>
                            <w:r w:rsidRPr="005B2F93">
                              <w:rPr>
                                <w:rFonts w:ascii="TH SarabunIT๙" w:hAnsi="TH SarabunIT๙" w:cs="TH SarabunIT๙"/>
                                <w:b/>
                                <w:bCs/>
                                <w:color w:val="4A442A" w:themeColor="background2" w:themeShade="40"/>
                                <w:sz w:val="20"/>
                                <w:szCs w:val="20"/>
                                <w:cs/>
                              </w:rPr>
                              <w:t xml:space="preserve"> </w:t>
                            </w:r>
                            <w:r w:rsidRPr="005B2F93">
                              <w:rPr>
                                <w:rFonts w:ascii="TH SarabunIT๙" w:hAnsi="TH SarabunIT๙" w:cs="TH SarabunIT๙" w:hint="cs"/>
                                <w:b/>
                                <w:bCs/>
                                <w:color w:val="4A442A" w:themeColor="background2" w:themeShade="40"/>
                                <w:sz w:val="20"/>
                                <w:szCs w:val="20"/>
                                <w:cs/>
                              </w:rPr>
                              <w:t>๓</w:t>
                            </w:r>
                          </w:p>
                          <w:p w:rsidR="00B603F5" w:rsidRPr="005B2F93" w:rsidRDefault="00B603F5" w:rsidP="00062DDF">
                            <w:pPr>
                              <w:rPr>
                                <w:rFonts w:ascii="TH SarabunIT๙" w:hAnsi="TH SarabunIT๙" w:cs="TH SarabunIT๙"/>
                                <w:color w:val="4A442A" w:themeColor="background2" w:themeShade="40"/>
                                <w:sz w:val="20"/>
                                <w:szCs w:val="20"/>
                              </w:rPr>
                            </w:pPr>
                            <w:r w:rsidRPr="005B2F93">
                              <w:rPr>
                                <w:rFonts w:ascii="TH SarabunIT๙" w:hAnsi="TH SarabunIT๙" w:cs="TH SarabunIT๙" w:hint="cs"/>
                                <w:color w:val="4A442A" w:themeColor="background2" w:themeShade="40"/>
                                <w:sz w:val="20"/>
                                <w:szCs w:val="20"/>
                                <w:cs/>
                              </w:rPr>
                              <w:t>การพัฒนาและเสริมสร้างศักยภาพคน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77" o:spid="_x0000_s1033" style="position:absolute;left:0;text-align:left;margin-left:275.45pt;margin-top:15.2pt;width:79.5pt;height:52.5pt;z-index:25259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" fillcolor="#93cddd" strokeweight="1pt">
                <v:textbox>
                  <w:txbxContent>
                    <w:p w:rsidR="00B603F5" w:rsidRPr="005B2F93" w:rsidRDefault="00B603F5" w:rsidP="00062DDF">
                      <w:pPr>
                        <w:jc w:val="center"/>
                        <w:rPr>
                          <w:rFonts w:ascii="TH SarabunIT๙" w:hAnsi="TH SarabunIT๙" w:cs="TH SarabunIT๙"/>
                          <w:b/>
                          <w:bCs/>
                          <w:color w:val="4A442A" w:themeColor="background2" w:themeShade="40"/>
                          <w:sz w:val="20"/>
                          <w:szCs w:val="20"/>
                        </w:rPr>
                      </w:pPr>
                      <w:r w:rsidRPr="005B2F93">
                        <w:rPr>
                          <w:rFonts w:ascii="TH SarabunIT๙" w:hAnsi="TH SarabunIT๙" w:cs="TH SarabunIT๙" w:hint="cs"/>
                          <w:b/>
                          <w:bCs/>
                          <w:color w:val="4A442A" w:themeColor="background2" w:themeShade="40"/>
                          <w:sz w:val="20"/>
                          <w:szCs w:val="20"/>
                          <w:cs/>
                        </w:rPr>
                        <w:t>ยุทธศาสตร์ที่</w:t>
                      </w:r>
                      <w:r w:rsidRPr="005B2F93">
                        <w:rPr>
                          <w:rFonts w:ascii="TH SarabunIT๙" w:hAnsi="TH SarabunIT๙" w:cs="TH SarabunIT๙"/>
                          <w:b/>
                          <w:bCs/>
                          <w:color w:val="4A442A" w:themeColor="background2" w:themeShade="40"/>
                          <w:sz w:val="20"/>
                          <w:szCs w:val="20"/>
                          <w:cs/>
                        </w:rPr>
                        <w:t xml:space="preserve"> </w:t>
                      </w:r>
                      <w:r w:rsidRPr="005B2F93">
                        <w:rPr>
                          <w:rFonts w:ascii="TH SarabunIT๙" w:hAnsi="TH SarabunIT๙" w:cs="TH SarabunIT๙" w:hint="cs"/>
                          <w:b/>
                          <w:bCs/>
                          <w:color w:val="4A442A" w:themeColor="background2" w:themeShade="40"/>
                          <w:sz w:val="20"/>
                          <w:szCs w:val="20"/>
                          <w:cs/>
                        </w:rPr>
                        <w:t>๓</w:t>
                      </w:r>
                    </w:p>
                    <w:p w:rsidR="00B603F5" w:rsidRPr="005B2F93" w:rsidRDefault="00B603F5" w:rsidP="00062DDF">
                      <w:pPr>
                        <w:rPr>
                          <w:rFonts w:ascii="TH SarabunIT๙" w:hAnsi="TH SarabunIT๙" w:cs="TH SarabunIT๙"/>
                          <w:color w:val="4A442A" w:themeColor="background2" w:themeShade="40"/>
                          <w:sz w:val="20"/>
                          <w:szCs w:val="20"/>
                        </w:rPr>
                      </w:pPr>
                      <w:r w:rsidRPr="005B2F93">
                        <w:rPr>
                          <w:rFonts w:ascii="TH SarabunIT๙" w:hAnsi="TH SarabunIT๙" w:cs="TH SarabunIT๙" w:hint="cs"/>
                          <w:color w:val="4A442A" w:themeColor="background2" w:themeShade="40"/>
                          <w:sz w:val="20"/>
                          <w:szCs w:val="20"/>
                          <w:cs/>
                        </w:rPr>
                        <w:t>การพัฒนาและเสริมสร้างศักยภาพคน</w:t>
                      </w:r>
                    </w:p>
                  </w:txbxContent>
                </v:textbox>
              </v:roundrect>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593664" behindDoc="0" locked="0" layoutInCell="1" allowOverlap="1" wp14:anchorId="35CA3D6B" wp14:editId="2AA2F1A3">
                <wp:simplePos x="0" y="0"/>
                <wp:positionH relativeFrom="column">
                  <wp:posOffset>2377440</wp:posOffset>
                </wp:positionH>
                <wp:positionV relativeFrom="paragraph">
                  <wp:posOffset>193040</wp:posOffset>
                </wp:positionV>
                <wp:extent cx="914400" cy="723900"/>
                <wp:effectExtent l="0" t="0" r="19050" b="19050"/>
                <wp:wrapNone/>
                <wp:docPr id="1176" name="Text Box 1176"/>
                <wp:cNvGraphicFramePr/>
                <a:graphic xmlns:a="http://schemas.openxmlformats.org/drawingml/2006/main">
                  <a:graphicData uri="http://schemas.microsoft.com/office/word/2010/wordprocessingShape">
                    <wps:wsp>
                      <wps:cNvSpPr txBox="1"/>
                      <wps:spPr>
                        <a:xfrm>
                          <a:off x="0" y="0"/>
                          <a:ext cx="914400" cy="723900"/>
                        </a:xfrm>
                        <a:prstGeom prst="roundRect">
                          <a:avLst/>
                        </a:prstGeom>
                        <a:solidFill>
                          <a:srgbClr val="4BACC6">
                            <a:lumMod val="60000"/>
                            <a:lumOff val="40000"/>
                          </a:srgbClr>
                        </a:solidFill>
                        <a:ln w="12700">
                          <a:solidFill>
                            <a:prstClr val="black"/>
                          </a:solidFill>
                        </a:ln>
                        <a:effectLst/>
                      </wps:spPr>
                      <wps:txbx>
                        <w:txbxContent>
                          <w:p w:rsidR="00B603F5" w:rsidRPr="005B2F93" w:rsidRDefault="00B603F5" w:rsidP="00062DDF">
                            <w:pPr>
                              <w:jc w:val="center"/>
                              <w:rPr>
                                <w:rFonts w:ascii="TH SarabunIT๙" w:hAnsi="TH SarabunIT๙" w:cs="TH SarabunIT๙"/>
                                <w:b/>
                                <w:bCs/>
                                <w:color w:val="4A442A" w:themeColor="background2" w:themeShade="40"/>
                                <w:sz w:val="20"/>
                                <w:szCs w:val="20"/>
                              </w:rPr>
                            </w:pPr>
                            <w:r w:rsidRPr="005B2F93">
                              <w:rPr>
                                <w:rFonts w:ascii="TH SarabunIT๙" w:hAnsi="TH SarabunIT๙" w:cs="TH SarabunIT๙" w:hint="cs"/>
                                <w:b/>
                                <w:bCs/>
                                <w:color w:val="4A442A" w:themeColor="background2" w:themeShade="40"/>
                                <w:sz w:val="20"/>
                                <w:szCs w:val="20"/>
                                <w:cs/>
                              </w:rPr>
                              <w:t>ยุทธศาสตร์ที่</w:t>
                            </w:r>
                            <w:r w:rsidRPr="005B2F93">
                              <w:rPr>
                                <w:rFonts w:ascii="TH SarabunIT๙" w:hAnsi="TH SarabunIT๙" w:cs="TH SarabunIT๙"/>
                                <w:b/>
                                <w:bCs/>
                                <w:color w:val="4A442A" w:themeColor="background2" w:themeShade="40"/>
                                <w:sz w:val="20"/>
                                <w:szCs w:val="20"/>
                                <w:cs/>
                              </w:rPr>
                              <w:t xml:space="preserve"> </w:t>
                            </w:r>
                            <w:r w:rsidRPr="005B2F93">
                              <w:rPr>
                                <w:rFonts w:ascii="TH SarabunIT๙" w:hAnsi="TH SarabunIT๙" w:cs="TH SarabunIT๙" w:hint="cs"/>
                                <w:b/>
                                <w:bCs/>
                                <w:color w:val="4A442A" w:themeColor="background2" w:themeShade="40"/>
                                <w:sz w:val="20"/>
                                <w:szCs w:val="20"/>
                                <w:cs/>
                              </w:rPr>
                              <w:t>๒</w:t>
                            </w:r>
                          </w:p>
                          <w:p w:rsidR="00B603F5" w:rsidRPr="005B2F93" w:rsidRDefault="00B603F5" w:rsidP="00062DDF">
                            <w:pPr>
                              <w:rPr>
                                <w:rFonts w:ascii="TH SarabunIT๙" w:hAnsi="TH SarabunIT๙" w:cs="TH SarabunIT๙"/>
                                <w:color w:val="4A442A" w:themeColor="background2" w:themeShade="40"/>
                                <w:sz w:val="20"/>
                                <w:szCs w:val="20"/>
                              </w:rPr>
                            </w:pPr>
                            <w:r w:rsidRPr="005B2F93">
                              <w:rPr>
                                <w:rFonts w:ascii="TH SarabunPSK" w:hAnsi="TH SarabunPSK" w:cs="TH SarabunPSK" w:hint="cs"/>
                                <w:color w:val="4A442A" w:themeColor="background2" w:themeShade="40"/>
                                <w:sz w:val="20"/>
                                <w:szCs w:val="20"/>
                                <w:cs/>
                              </w:rPr>
                              <w:t>ด้านการสร้างความสามารถในการแข่งขัน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76" o:spid="_x0000_s1034" style="position:absolute;left:0;text-align:left;margin-left:187.2pt;margin-top:15.2pt;width:1in;height:57pt;z-index:25259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" fillcolor="#93cddd" strokeweight="1pt">
                <v:textbox>
                  <w:txbxContent>
                    <w:p w:rsidR="00B603F5" w:rsidRPr="005B2F93" w:rsidRDefault="00B603F5" w:rsidP="00062DDF">
                      <w:pPr>
                        <w:jc w:val="center"/>
                        <w:rPr>
                          <w:rFonts w:ascii="TH SarabunIT๙" w:hAnsi="TH SarabunIT๙" w:cs="TH SarabunIT๙"/>
                          <w:b/>
                          <w:bCs/>
                          <w:color w:val="4A442A" w:themeColor="background2" w:themeShade="40"/>
                          <w:sz w:val="20"/>
                          <w:szCs w:val="20"/>
                        </w:rPr>
                      </w:pPr>
                      <w:r w:rsidRPr="005B2F93">
                        <w:rPr>
                          <w:rFonts w:ascii="TH SarabunIT๙" w:hAnsi="TH SarabunIT๙" w:cs="TH SarabunIT๙" w:hint="cs"/>
                          <w:b/>
                          <w:bCs/>
                          <w:color w:val="4A442A" w:themeColor="background2" w:themeShade="40"/>
                          <w:sz w:val="20"/>
                          <w:szCs w:val="20"/>
                          <w:cs/>
                        </w:rPr>
                        <w:t>ยุทธศาสตร์ที่</w:t>
                      </w:r>
                      <w:r w:rsidRPr="005B2F93">
                        <w:rPr>
                          <w:rFonts w:ascii="TH SarabunIT๙" w:hAnsi="TH SarabunIT๙" w:cs="TH SarabunIT๙"/>
                          <w:b/>
                          <w:bCs/>
                          <w:color w:val="4A442A" w:themeColor="background2" w:themeShade="40"/>
                          <w:sz w:val="20"/>
                          <w:szCs w:val="20"/>
                          <w:cs/>
                        </w:rPr>
                        <w:t xml:space="preserve"> </w:t>
                      </w:r>
                      <w:r w:rsidRPr="005B2F93">
                        <w:rPr>
                          <w:rFonts w:ascii="TH SarabunIT๙" w:hAnsi="TH SarabunIT๙" w:cs="TH SarabunIT๙" w:hint="cs"/>
                          <w:b/>
                          <w:bCs/>
                          <w:color w:val="4A442A" w:themeColor="background2" w:themeShade="40"/>
                          <w:sz w:val="20"/>
                          <w:szCs w:val="20"/>
                          <w:cs/>
                        </w:rPr>
                        <w:t>๒</w:t>
                      </w:r>
                    </w:p>
                    <w:p w:rsidR="00B603F5" w:rsidRPr="005B2F93" w:rsidRDefault="00B603F5" w:rsidP="00062DDF">
                      <w:pPr>
                        <w:rPr>
                          <w:rFonts w:ascii="TH SarabunIT๙" w:hAnsi="TH SarabunIT๙" w:cs="TH SarabunIT๙"/>
                          <w:color w:val="4A442A" w:themeColor="background2" w:themeShade="40"/>
                          <w:sz w:val="20"/>
                          <w:szCs w:val="20"/>
                        </w:rPr>
                      </w:pPr>
                      <w:r w:rsidRPr="005B2F93">
                        <w:rPr>
                          <w:rFonts w:ascii="TH SarabunPSK" w:hAnsi="TH SarabunPSK" w:cs="TH SarabunPSK" w:hint="cs"/>
                          <w:color w:val="4A442A" w:themeColor="background2" w:themeShade="40"/>
                          <w:sz w:val="20"/>
                          <w:szCs w:val="20"/>
                          <w:cs/>
                        </w:rPr>
                        <w:t>ด้านการสร้างความสามารถในการแข่งขัน</w:t>
                      </w:r>
                    </w:p>
                  </w:txbxContent>
                </v:textbox>
              </v:roundrect>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591616" behindDoc="0" locked="0" layoutInCell="1" allowOverlap="1" wp14:anchorId="481CC3CB" wp14:editId="12902AD3">
                <wp:simplePos x="0" y="0"/>
                <wp:positionH relativeFrom="column">
                  <wp:posOffset>1221740</wp:posOffset>
                </wp:positionH>
                <wp:positionV relativeFrom="paragraph">
                  <wp:posOffset>212090</wp:posOffset>
                </wp:positionV>
                <wp:extent cx="923925" cy="495300"/>
                <wp:effectExtent l="0" t="0" r="28575" b="19050"/>
                <wp:wrapNone/>
                <wp:docPr id="1174" name="Text Box 1174"/>
                <wp:cNvGraphicFramePr/>
                <a:graphic xmlns:a="http://schemas.openxmlformats.org/drawingml/2006/main">
                  <a:graphicData uri="http://schemas.microsoft.com/office/word/2010/wordprocessingShape">
                    <wps:wsp>
                      <wps:cNvSpPr txBox="1"/>
                      <wps:spPr>
                        <a:xfrm>
                          <a:off x="0" y="0"/>
                          <a:ext cx="923925" cy="495300"/>
                        </a:xfrm>
                        <a:prstGeom prst="roundRect">
                          <a:avLst/>
                        </a:prstGeom>
                        <a:solidFill>
                          <a:srgbClr val="4BACC6">
                            <a:lumMod val="60000"/>
                            <a:lumOff val="40000"/>
                          </a:srgbClr>
                        </a:solidFill>
                        <a:ln w="12700">
                          <a:solidFill>
                            <a:prstClr val="black"/>
                          </a:solidFill>
                        </a:ln>
                        <a:effectLst/>
                      </wps:spPr>
                      <wps:txbx>
                        <w:txbxContent>
                          <w:p w:rsidR="00B603F5" w:rsidRPr="005B2F93" w:rsidRDefault="00B603F5" w:rsidP="00062DDF">
                            <w:pPr>
                              <w:jc w:val="center"/>
                              <w:rPr>
                                <w:rFonts w:ascii="TH SarabunIT๙" w:hAnsi="TH SarabunIT๙" w:cs="TH SarabunIT๙"/>
                                <w:b/>
                                <w:bCs/>
                                <w:color w:val="4A442A" w:themeColor="background2" w:themeShade="40"/>
                                <w:sz w:val="20"/>
                                <w:szCs w:val="20"/>
                              </w:rPr>
                            </w:pPr>
                            <w:r w:rsidRPr="005B2F93">
                              <w:rPr>
                                <w:rFonts w:ascii="TH SarabunIT๙" w:hAnsi="TH SarabunIT๙" w:cs="TH SarabunIT๙" w:hint="cs"/>
                                <w:b/>
                                <w:bCs/>
                                <w:color w:val="4A442A" w:themeColor="background2" w:themeShade="40"/>
                                <w:sz w:val="20"/>
                                <w:szCs w:val="20"/>
                                <w:cs/>
                              </w:rPr>
                              <w:t>ยุทธศาสตร์ที่</w:t>
                            </w:r>
                            <w:r w:rsidRPr="005B2F93">
                              <w:rPr>
                                <w:rFonts w:ascii="TH SarabunIT๙" w:hAnsi="TH SarabunIT๙" w:cs="TH SarabunIT๙"/>
                                <w:b/>
                                <w:bCs/>
                                <w:color w:val="4A442A" w:themeColor="background2" w:themeShade="40"/>
                                <w:sz w:val="20"/>
                                <w:szCs w:val="20"/>
                                <w:cs/>
                              </w:rPr>
                              <w:t xml:space="preserve"> 1</w:t>
                            </w:r>
                          </w:p>
                          <w:p w:rsidR="00B603F5" w:rsidRPr="005B2F93" w:rsidRDefault="00B603F5" w:rsidP="00062DDF">
                            <w:pPr>
                              <w:rPr>
                                <w:rFonts w:ascii="TH SarabunIT๙" w:hAnsi="TH SarabunIT๙" w:cs="TH SarabunIT๙"/>
                                <w:color w:val="4A442A" w:themeColor="background2" w:themeShade="40"/>
                                <w:sz w:val="20"/>
                                <w:szCs w:val="20"/>
                              </w:rPr>
                            </w:pPr>
                            <w:r w:rsidRPr="005B2F93">
                              <w:rPr>
                                <w:rFonts w:ascii="TH SarabunIT๙" w:hAnsi="TH SarabunIT๙" w:cs="TH SarabunIT๙" w:hint="cs"/>
                                <w:color w:val="4A442A" w:themeColor="background2" w:themeShade="40"/>
                                <w:sz w:val="20"/>
                                <w:szCs w:val="20"/>
                                <w:cs/>
                              </w:rPr>
                              <w:t>ด้านความมั่นคง</w:t>
                            </w:r>
                          </w:p>
                          <w:p w:rsidR="00B603F5" w:rsidRPr="00952627" w:rsidRDefault="00B603F5" w:rsidP="00062DDF">
                            <w:pPr>
                              <w:jc w:val="center"/>
                              <w:rPr>
                                <w:rFonts w:ascii="TH SarabunIT๙" w:hAnsi="TH SarabunIT๙" w:cs="TH SarabunIT๙"/>
                                <w:b/>
                                <w:bCs/>
                                <w:color w:val="4A442A" w:themeColor="background2" w:themeShade="4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74" o:spid="_x0000_s1035" style="position:absolute;left:0;text-align:left;margin-left:96.2pt;margin-top:16.7pt;width:72.75pt;height:39pt;z-index:25259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" fillcolor="#93cddd" strokeweight="1pt">
                <v:textbox>
                  <w:txbxContent>
                    <w:p w:rsidR="00B603F5" w:rsidRPr="005B2F93" w:rsidRDefault="00B603F5" w:rsidP="00062DDF">
                      <w:pPr>
                        <w:jc w:val="center"/>
                        <w:rPr>
                          <w:rFonts w:ascii="TH SarabunIT๙" w:hAnsi="TH SarabunIT๙" w:cs="TH SarabunIT๙"/>
                          <w:b/>
                          <w:bCs/>
                          <w:color w:val="4A442A" w:themeColor="background2" w:themeShade="40"/>
                          <w:sz w:val="20"/>
                          <w:szCs w:val="20"/>
                        </w:rPr>
                      </w:pPr>
                      <w:r w:rsidRPr="005B2F93">
                        <w:rPr>
                          <w:rFonts w:ascii="TH SarabunIT๙" w:hAnsi="TH SarabunIT๙" w:cs="TH SarabunIT๙" w:hint="cs"/>
                          <w:b/>
                          <w:bCs/>
                          <w:color w:val="4A442A" w:themeColor="background2" w:themeShade="40"/>
                          <w:sz w:val="20"/>
                          <w:szCs w:val="20"/>
                          <w:cs/>
                        </w:rPr>
                        <w:t>ยุทธศาสตร์ที่</w:t>
                      </w:r>
                      <w:r w:rsidRPr="005B2F93">
                        <w:rPr>
                          <w:rFonts w:ascii="TH SarabunIT๙" w:hAnsi="TH SarabunIT๙" w:cs="TH SarabunIT๙"/>
                          <w:b/>
                          <w:bCs/>
                          <w:color w:val="4A442A" w:themeColor="background2" w:themeShade="40"/>
                          <w:sz w:val="20"/>
                          <w:szCs w:val="20"/>
                          <w:cs/>
                        </w:rPr>
                        <w:t xml:space="preserve"> 1</w:t>
                      </w:r>
                    </w:p>
                    <w:p w:rsidR="00B603F5" w:rsidRPr="005B2F93" w:rsidRDefault="00B603F5" w:rsidP="00062DDF">
                      <w:pPr>
                        <w:rPr>
                          <w:rFonts w:ascii="TH SarabunIT๙" w:hAnsi="TH SarabunIT๙" w:cs="TH SarabunIT๙"/>
                          <w:color w:val="4A442A" w:themeColor="background2" w:themeShade="40"/>
                          <w:sz w:val="20"/>
                          <w:szCs w:val="20"/>
                        </w:rPr>
                      </w:pPr>
                      <w:r w:rsidRPr="005B2F93">
                        <w:rPr>
                          <w:rFonts w:ascii="TH SarabunIT๙" w:hAnsi="TH SarabunIT๙" w:cs="TH SarabunIT๙" w:hint="cs"/>
                          <w:color w:val="4A442A" w:themeColor="background2" w:themeShade="40"/>
                          <w:sz w:val="20"/>
                          <w:szCs w:val="20"/>
                          <w:cs/>
                        </w:rPr>
                        <w:t>ด้านความมั่นคง</w:t>
                      </w:r>
                    </w:p>
                    <w:p w:rsidR="00B603F5" w:rsidRPr="00952627" w:rsidRDefault="00B603F5" w:rsidP="00062DDF">
                      <w:pPr>
                        <w:jc w:val="center"/>
                        <w:rPr>
                          <w:rFonts w:ascii="TH SarabunIT๙" w:hAnsi="TH SarabunIT๙" w:cs="TH SarabunIT๙"/>
                          <w:b/>
                          <w:bCs/>
                          <w:color w:val="4A442A" w:themeColor="background2" w:themeShade="40"/>
                          <w:sz w:val="22"/>
                          <w:szCs w:val="22"/>
                        </w:rPr>
                      </w:pPr>
                    </w:p>
                  </w:txbxContent>
                </v:textbox>
              </v:roundrect>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592640" behindDoc="0" locked="0" layoutInCell="1" allowOverlap="1" wp14:anchorId="3FC79F98" wp14:editId="684253DF">
                <wp:simplePos x="0" y="0"/>
                <wp:positionH relativeFrom="column">
                  <wp:posOffset>-6985</wp:posOffset>
                </wp:positionH>
                <wp:positionV relativeFrom="paragraph">
                  <wp:posOffset>202565</wp:posOffset>
                </wp:positionV>
                <wp:extent cx="1009650" cy="495300"/>
                <wp:effectExtent l="0" t="0" r="19050" b="19050"/>
                <wp:wrapNone/>
                <wp:docPr id="1175" name="Text Box 1175"/>
                <wp:cNvGraphicFramePr/>
                <a:graphic xmlns:a="http://schemas.openxmlformats.org/drawingml/2006/main">
                  <a:graphicData uri="http://schemas.microsoft.com/office/word/2010/wordprocessingShape">
                    <wps:wsp>
                      <wps:cNvSpPr txBox="1"/>
                      <wps:spPr>
                        <a:xfrm>
                          <a:off x="0" y="0"/>
                          <a:ext cx="1009650" cy="495300"/>
                        </a:xfrm>
                        <a:prstGeom prst="roundRect">
                          <a:avLst/>
                        </a:prstGeom>
                        <a:solidFill>
                          <a:srgbClr val="4BACC6">
                            <a:lumMod val="60000"/>
                            <a:lumOff val="40000"/>
                          </a:srgbClr>
                        </a:solidFill>
                        <a:ln w="12700">
                          <a:solidFill>
                            <a:prstClr val="black"/>
                          </a:solidFill>
                        </a:ln>
                        <a:effectLst/>
                      </wps:spPr>
                      <wps:txbx>
                        <w:txbxContent>
                          <w:p w:rsidR="00B603F5"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b/>
                                <w:bCs/>
                                <w:color w:val="4A442A" w:themeColor="background2" w:themeShade="40"/>
                                <w:sz w:val="22"/>
                                <w:szCs w:val="22"/>
                                <w:cs/>
                              </w:rPr>
                              <w:t>ยุทธศาสต</w:t>
                            </w:r>
                            <w:r w:rsidRPr="00952627">
                              <w:rPr>
                                <w:rFonts w:ascii="TH SarabunIT๙" w:hAnsi="TH SarabunIT๙" w:cs="TH SarabunIT๙" w:hint="cs"/>
                                <w:b/>
                                <w:bCs/>
                                <w:color w:val="4A442A" w:themeColor="background2" w:themeShade="40"/>
                                <w:sz w:val="22"/>
                                <w:szCs w:val="22"/>
                                <w:cs/>
                              </w:rPr>
                              <w:t>ร์ชาติ</w:t>
                            </w:r>
                          </w:p>
                          <w:p w:rsidR="00B603F5" w:rsidRPr="00952627"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hint="cs"/>
                                <w:b/>
                                <w:bCs/>
                                <w:color w:val="4A442A" w:themeColor="background2" w:themeShade="40"/>
                                <w:sz w:val="22"/>
                                <w:szCs w:val="22"/>
                                <w:cs/>
                              </w:rPr>
                              <w:t xml:space="preserve"> ๒๐ 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75" o:spid="_x0000_s1036" style="position:absolute;left:0;text-align:left;margin-left:-.55pt;margin-top:15.95pt;width:79.5pt;height:39pt;z-index:25259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" fillcolor="#93cddd" strokeweight="1pt">
                <v:textbox>
                  <w:txbxContent>
                    <w:p w:rsidR="00B603F5"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b/>
                          <w:bCs/>
                          <w:color w:val="4A442A" w:themeColor="background2" w:themeShade="40"/>
                          <w:sz w:val="22"/>
                          <w:szCs w:val="22"/>
                          <w:cs/>
                        </w:rPr>
                        <w:t>ยุทธศาสต</w:t>
                      </w:r>
                      <w:r w:rsidRPr="00952627">
                        <w:rPr>
                          <w:rFonts w:ascii="TH SarabunIT๙" w:hAnsi="TH SarabunIT๙" w:cs="TH SarabunIT๙" w:hint="cs"/>
                          <w:b/>
                          <w:bCs/>
                          <w:color w:val="4A442A" w:themeColor="background2" w:themeShade="40"/>
                          <w:sz w:val="22"/>
                          <w:szCs w:val="22"/>
                          <w:cs/>
                        </w:rPr>
                        <w:t>ร์ชาติ</w:t>
                      </w:r>
                    </w:p>
                    <w:p w:rsidR="00B603F5" w:rsidRPr="00952627" w:rsidRDefault="00B603F5" w:rsidP="00062DDF">
                      <w:pPr>
                        <w:jc w:val="center"/>
                        <w:rPr>
                          <w:rFonts w:ascii="TH SarabunIT๙" w:hAnsi="TH SarabunIT๙" w:cs="TH SarabunIT๙"/>
                          <w:b/>
                          <w:bCs/>
                          <w:color w:val="4A442A" w:themeColor="background2" w:themeShade="40"/>
                          <w:sz w:val="22"/>
                          <w:szCs w:val="22"/>
                        </w:rPr>
                      </w:pPr>
                      <w:r w:rsidRPr="00952627">
                        <w:rPr>
                          <w:rFonts w:ascii="TH SarabunIT๙" w:hAnsi="TH SarabunIT๙" w:cs="TH SarabunIT๙" w:hint="cs"/>
                          <w:b/>
                          <w:bCs/>
                          <w:color w:val="4A442A" w:themeColor="background2" w:themeShade="40"/>
                          <w:sz w:val="22"/>
                          <w:szCs w:val="22"/>
                          <w:cs/>
                        </w:rPr>
                        <w:t xml:space="preserve"> ๒๐ ปี</w:t>
                      </w:r>
                    </w:p>
                  </w:txbxContent>
                </v:textbox>
              </v:roundrect>
            </w:pict>
          </mc:Fallback>
        </mc:AlternateContent>
      </w:r>
    </w:p>
    <w:p w:rsidR="00062DDF" w:rsidRPr="002C4596" w:rsidRDefault="00062DDF" w:rsidP="00062DDF">
      <w:pPr>
        <w:jc w:val="center"/>
        <w:rPr>
          <w:rFonts w:ascii="TH SarabunIT๙" w:eastAsia="Calibri" w:hAnsi="TH SarabunIT๙" w:cs="TH SarabunIT๙"/>
          <w:color w:val="0D0D0D"/>
          <w:sz w:val="32"/>
          <w:szCs w:val="32"/>
        </w:rPr>
      </w:pP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20288" behindDoc="0" locked="0" layoutInCell="1" allowOverlap="1" wp14:anchorId="5398810E" wp14:editId="1C9BD745">
                <wp:simplePos x="0" y="0"/>
                <wp:positionH relativeFrom="column">
                  <wp:posOffset>1078865</wp:posOffset>
                </wp:positionH>
                <wp:positionV relativeFrom="paragraph">
                  <wp:posOffset>39370</wp:posOffset>
                </wp:positionV>
                <wp:extent cx="85725" cy="333375"/>
                <wp:effectExtent l="0" t="0" r="28575" b="28575"/>
                <wp:wrapNone/>
                <wp:docPr id="1169" name="วงเล็บปีกกาขวา 1169"/>
                <wp:cNvGraphicFramePr/>
                <a:graphic xmlns:a="http://schemas.openxmlformats.org/drawingml/2006/main">
                  <a:graphicData uri="http://schemas.microsoft.com/office/word/2010/wordprocessingShape">
                    <wps:wsp>
                      <wps:cNvSpPr/>
                      <wps:spPr>
                        <a:xfrm>
                          <a:off x="0" y="0"/>
                          <a:ext cx="85725" cy="333375"/>
                        </a:xfrm>
                        <a:prstGeom prst="rightBrace">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วงเล็บปีกกาขวา 1169" o:spid="_x0000_s1026" type="#_x0000_t88" style="position:absolute;margin-left:84.95pt;margin-top:3.1pt;width:6.75pt;height:26.25pt;z-index:25262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" adj="463" strokecolor="#4a7ebb"/>
            </w:pict>
          </mc:Fallback>
        </mc:AlternateContent>
      </w:r>
    </w:p>
    <w:p w:rsidR="00062DDF" w:rsidRPr="002C4596" w:rsidRDefault="00062DDF" w:rsidP="00062DDF">
      <w:pPr>
        <w:jc w:val="center"/>
        <w:rPr>
          <w:rFonts w:ascii="TH SarabunIT๙" w:eastAsia="Calibri" w:hAnsi="TH SarabunIT๙" w:cs="TH SarabunIT๙"/>
          <w:color w:val="0D0D0D"/>
          <w:sz w:val="32"/>
          <w:szCs w:val="32"/>
        </w:rPr>
      </w:pPr>
    </w:p>
    <w:p w:rsidR="00062DDF" w:rsidRPr="002C4596" w:rsidRDefault="00062DDF" w:rsidP="00062DDF">
      <w:pPr>
        <w:jc w:val="center"/>
        <w:rPr>
          <w:rFonts w:ascii="TH SarabunIT๙" w:eastAsia="Calibri" w:hAnsi="TH SarabunIT๙" w:cs="TH SarabunIT๙"/>
          <w:color w:val="0D0D0D"/>
          <w:sz w:val="32"/>
          <w:szCs w:val="32"/>
        </w:rPr>
      </w:pP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5168" behindDoc="0" locked="0" layoutInCell="1" allowOverlap="1" wp14:anchorId="219E3C19" wp14:editId="4E74503E">
                <wp:simplePos x="0" y="0"/>
                <wp:positionH relativeFrom="column">
                  <wp:posOffset>1221740</wp:posOffset>
                </wp:positionH>
                <wp:positionV relativeFrom="paragraph">
                  <wp:posOffset>170815</wp:posOffset>
                </wp:positionV>
                <wp:extent cx="2752725" cy="628650"/>
                <wp:effectExtent l="0" t="0" r="28575" b="19050"/>
                <wp:wrapNone/>
                <wp:docPr id="1149" name="ตัวเชื่อมต่อตรง 1149"/>
                <wp:cNvGraphicFramePr/>
                <a:graphic xmlns:a="http://schemas.openxmlformats.org/drawingml/2006/main">
                  <a:graphicData uri="http://schemas.microsoft.com/office/word/2010/wordprocessingShape">
                    <wps:wsp>
                      <wps:cNvCnPr/>
                      <wps:spPr>
                        <a:xfrm flipH="1">
                          <a:off x="0" y="0"/>
                          <a:ext cx="2752725" cy="628650"/>
                        </a:xfrm>
                        <a:prstGeom prst="line">
                          <a:avLst/>
                        </a:prstGeom>
                        <a:noFill/>
                        <a:ln w="9525" cap="flat" cmpd="sng" algn="ctr">
                          <a:solidFill>
                            <a:srgbClr val="8064A2">
                              <a:shade val="95000"/>
                              <a:satMod val="105000"/>
                            </a:srgbClr>
                          </a:solidFill>
                          <a:prstDash val="solid"/>
                        </a:ln>
                        <a:effectLst/>
                      </wps:spPr>
                      <wps:bodyPr/>
                    </wps:wsp>
                  </a:graphicData>
                </a:graphic>
              </wp:anchor>
            </w:drawing>
          </mc:Choice>
          <mc:Fallback>
            <w:pict>
              <v:line id="ตัวเชื่อมต่อตรง 1149" o:spid="_x0000_s1026" style="position:absolute;flip:x;z-index:252615168;visibility:visible;mso-wrap-style:square;mso-wrap-distance-left:9pt;mso-wrap-distance-top:0;mso-wrap-distance-right:9pt;mso-wrap-distance-bottom:0;mso-position-horizontal:absolute;mso-position-horizontal-relative:text;mso-position-vertical:absolute;mso-position-vertical-relative:text" from="96.2pt,13.45pt" to="312.95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" strokecolor="#7d60a0"/>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0048" behindDoc="0" locked="0" layoutInCell="1" allowOverlap="1" wp14:anchorId="5F372719" wp14:editId="61E3DC59">
                <wp:simplePos x="0" y="0"/>
                <wp:positionH relativeFrom="column">
                  <wp:posOffset>1631315</wp:posOffset>
                </wp:positionH>
                <wp:positionV relativeFrom="paragraph">
                  <wp:posOffset>18415</wp:posOffset>
                </wp:positionV>
                <wp:extent cx="2876550" cy="781050"/>
                <wp:effectExtent l="0" t="0" r="19050" b="19050"/>
                <wp:wrapNone/>
                <wp:docPr id="16" name="ตัวเชื่อมต่อตรง 16"/>
                <wp:cNvGraphicFramePr/>
                <a:graphic xmlns:a="http://schemas.openxmlformats.org/drawingml/2006/main">
                  <a:graphicData uri="http://schemas.microsoft.com/office/word/2010/wordprocessingShape">
                    <wps:wsp>
                      <wps:cNvCnPr/>
                      <wps:spPr>
                        <a:xfrm>
                          <a:off x="0" y="0"/>
                          <a:ext cx="2876550" cy="781050"/>
                        </a:xfrm>
                        <a:prstGeom prst="line">
                          <a:avLst/>
                        </a:prstGeom>
                        <a:noFill/>
                        <a:ln w="9525" cap="flat" cmpd="sng" algn="ctr">
                          <a:solidFill>
                            <a:srgbClr val="4BACC6">
                              <a:shade val="95000"/>
                              <a:satMod val="105000"/>
                            </a:srgbClr>
                          </a:solidFill>
                          <a:prstDash val="solid"/>
                        </a:ln>
                        <a:effectLst/>
                      </wps:spPr>
                      <wps:bodyPr/>
                    </wps:wsp>
                  </a:graphicData>
                </a:graphic>
              </wp:anchor>
            </w:drawing>
          </mc:Choice>
          <mc:Fallback>
            <w:pict>
              <v:line id="ตัวเชื่อมต่อตรง 16" o:spid="_x0000_s1026" style="position:absolute;z-index:252610048;visibility:visible;mso-wrap-style:square;mso-wrap-distance-left:9pt;mso-wrap-distance-top:0;mso-wrap-distance-right:9pt;mso-wrap-distance-bottom:0;mso-position-horizontal:absolute;mso-position-horizontal-relative:text;mso-position-vertical:absolute;mso-position-vertical-relative:text" from="128.45pt,1.45pt" to="354.95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" strokecolor="#46aac5"/>
            </w:pict>
          </mc:Fallback>
        </mc:AlternateContent>
      </w:r>
    </w:p>
    <w:p w:rsidR="00062DDF" w:rsidRPr="002C4596" w:rsidRDefault="00062DDF" w:rsidP="00062DDF">
      <w:pPr>
        <w:jc w:val="center"/>
        <w:rPr>
          <w:rFonts w:ascii="TH SarabunIT๙" w:eastAsia="Calibri" w:hAnsi="TH SarabunIT๙" w:cs="TH SarabunIT๙"/>
          <w:color w:val="0D0D0D"/>
          <w:sz w:val="32"/>
          <w:szCs w:val="32"/>
        </w:rPr>
      </w:pP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9264" behindDoc="0" locked="0" layoutInCell="1" allowOverlap="1" wp14:anchorId="7D891C3E" wp14:editId="100D7588">
                <wp:simplePos x="0" y="0"/>
                <wp:positionH relativeFrom="column">
                  <wp:posOffset>7660639</wp:posOffset>
                </wp:positionH>
                <wp:positionV relativeFrom="paragraph">
                  <wp:posOffset>26670</wp:posOffset>
                </wp:positionV>
                <wp:extent cx="1533525" cy="533400"/>
                <wp:effectExtent l="0" t="0" r="28575" b="19050"/>
                <wp:wrapNone/>
                <wp:docPr id="1168" name="ตัวเชื่อมต่อตรง 1168"/>
                <wp:cNvGraphicFramePr/>
                <a:graphic xmlns:a="http://schemas.openxmlformats.org/drawingml/2006/main">
                  <a:graphicData uri="http://schemas.microsoft.com/office/word/2010/wordprocessingShape">
                    <wps:wsp>
                      <wps:cNvCnPr/>
                      <wps:spPr>
                        <a:xfrm>
                          <a:off x="0" y="0"/>
                          <a:ext cx="1533525" cy="533400"/>
                        </a:xfrm>
                        <a:prstGeom prst="line">
                          <a:avLst/>
                        </a:prstGeom>
                        <a:noFill/>
                        <a:ln w="9525" cap="flat" cmpd="sng" algn="ctr">
                          <a:solidFill>
                            <a:srgbClr val="F79646">
                              <a:shade val="95000"/>
                              <a:satMod val="105000"/>
                            </a:srgbClr>
                          </a:solidFill>
                          <a:prstDash val="solid"/>
                        </a:ln>
                        <a:effectLst/>
                      </wps:spPr>
                      <wps:bodyPr/>
                    </wps:wsp>
                  </a:graphicData>
                </a:graphic>
              </wp:anchor>
            </w:drawing>
          </mc:Choice>
          <mc:Fallback>
            <w:pict>
              <v:line id="ตัวเชื่อมต่อตรง 1168" o:spid="_x0000_s1026" style="position:absolute;z-index:252619264;visibility:visible;mso-wrap-style:square;mso-wrap-distance-left:9pt;mso-wrap-distance-top:0;mso-wrap-distance-right:9pt;mso-wrap-distance-bottom:0;mso-position-horizontal:absolute;mso-position-horizontal-relative:text;mso-position-vertical:absolute;mso-position-vertical-relative:text" from="603.2pt,2.1pt" to="723.9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" strokecolor="#f69240"/>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8240" behindDoc="0" locked="0" layoutInCell="1" allowOverlap="1" wp14:anchorId="6F629162" wp14:editId="33705889">
                <wp:simplePos x="0" y="0"/>
                <wp:positionH relativeFrom="column">
                  <wp:posOffset>7660640</wp:posOffset>
                </wp:positionH>
                <wp:positionV relativeFrom="paragraph">
                  <wp:posOffset>26670</wp:posOffset>
                </wp:positionV>
                <wp:extent cx="523875" cy="552450"/>
                <wp:effectExtent l="0" t="0" r="28575" b="19050"/>
                <wp:wrapNone/>
                <wp:docPr id="1159" name="ตัวเชื่อมต่อตรง 1159"/>
                <wp:cNvGraphicFramePr/>
                <a:graphic xmlns:a="http://schemas.openxmlformats.org/drawingml/2006/main">
                  <a:graphicData uri="http://schemas.microsoft.com/office/word/2010/wordprocessingShape">
                    <wps:wsp>
                      <wps:cNvCnPr/>
                      <wps:spPr>
                        <a:xfrm>
                          <a:off x="0" y="0"/>
                          <a:ext cx="523875" cy="552450"/>
                        </a:xfrm>
                        <a:prstGeom prst="line">
                          <a:avLst/>
                        </a:prstGeom>
                        <a:noFill/>
                        <a:ln w="9525" cap="flat" cmpd="sng" algn="ctr">
                          <a:solidFill>
                            <a:srgbClr val="F79646">
                              <a:shade val="95000"/>
                              <a:satMod val="105000"/>
                            </a:srgbClr>
                          </a:solidFill>
                          <a:prstDash val="solid"/>
                        </a:ln>
                        <a:effectLst/>
                      </wps:spPr>
                      <wps:bodyPr/>
                    </wps:wsp>
                  </a:graphicData>
                </a:graphic>
              </wp:anchor>
            </w:drawing>
          </mc:Choice>
          <mc:Fallback>
            <w:pict>
              <v:line id="ตัวเชื่อมต่อตรง 1159" o:spid="_x0000_s1026" style="position:absolute;z-index:252618240;visibility:visible;mso-wrap-style:square;mso-wrap-distance-left:9pt;mso-wrap-distance-top:0;mso-wrap-distance-right:9pt;mso-wrap-distance-bottom:0;mso-position-horizontal:absolute;mso-position-horizontal-relative:text;mso-position-vertical:absolute;mso-position-vertical-relative:text" from="603.2pt,2.1pt" to="644.45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" strokecolor="#f69240"/>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7216" behindDoc="0" locked="0" layoutInCell="1" allowOverlap="1" wp14:anchorId="78014407" wp14:editId="639BAC96">
                <wp:simplePos x="0" y="0"/>
                <wp:positionH relativeFrom="column">
                  <wp:posOffset>6670040</wp:posOffset>
                </wp:positionH>
                <wp:positionV relativeFrom="paragraph">
                  <wp:posOffset>26670</wp:posOffset>
                </wp:positionV>
                <wp:extent cx="990600" cy="533400"/>
                <wp:effectExtent l="0" t="0" r="19050" b="19050"/>
                <wp:wrapNone/>
                <wp:docPr id="1158" name="ตัวเชื่อมต่อตรง 1158"/>
                <wp:cNvGraphicFramePr/>
                <a:graphic xmlns:a="http://schemas.openxmlformats.org/drawingml/2006/main">
                  <a:graphicData uri="http://schemas.microsoft.com/office/word/2010/wordprocessingShape">
                    <wps:wsp>
                      <wps:cNvCnPr/>
                      <wps:spPr>
                        <a:xfrm flipH="1">
                          <a:off x="0" y="0"/>
                          <a:ext cx="990600" cy="533400"/>
                        </a:xfrm>
                        <a:prstGeom prst="line">
                          <a:avLst/>
                        </a:prstGeom>
                        <a:noFill/>
                        <a:ln w="9525" cap="flat" cmpd="sng" algn="ctr">
                          <a:solidFill>
                            <a:srgbClr val="F79646">
                              <a:shade val="95000"/>
                              <a:satMod val="105000"/>
                            </a:srgbClr>
                          </a:solidFill>
                          <a:prstDash val="solid"/>
                        </a:ln>
                        <a:effectLst/>
                      </wps:spPr>
                      <wps:bodyPr/>
                    </wps:wsp>
                  </a:graphicData>
                </a:graphic>
              </wp:anchor>
            </w:drawing>
          </mc:Choice>
          <mc:Fallback>
            <w:pict>
              <v:line id="ตัวเชื่อมต่อตรง 1158" o:spid="_x0000_s1026" style="position:absolute;flip:x;z-index:252617216;visibility:visible;mso-wrap-style:square;mso-wrap-distance-left:9pt;mso-wrap-distance-top:0;mso-wrap-distance-right:9pt;mso-wrap-distance-bottom:0;mso-position-horizontal:absolute;mso-position-horizontal-relative:text;mso-position-vertical:absolute;mso-position-vertical-relative:text" from="525.2pt,2.1pt" to="603.2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" strokecolor="#f69240"/>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6192" behindDoc="0" locked="0" layoutInCell="1" allowOverlap="1" wp14:anchorId="6638F3FF" wp14:editId="31F560FE">
                <wp:simplePos x="0" y="0"/>
                <wp:positionH relativeFrom="column">
                  <wp:posOffset>7584440</wp:posOffset>
                </wp:positionH>
                <wp:positionV relativeFrom="paragraph">
                  <wp:posOffset>26670</wp:posOffset>
                </wp:positionV>
                <wp:extent cx="76200" cy="533400"/>
                <wp:effectExtent l="0" t="0" r="19050" b="19050"/>
                <wp:wrapNone/>
                <wp:docPr id="1155" name="ตัวเชื่อมต่อตรง 1155"/>
                <wp:cNvGraphicFramePr/>
                <a:graphic xmlns:a="http://schemas.openxmlformats.org/drawingml/2006/main">
                  <a:graphicData uri="http://schemas.microsoft.com/office/word/2010/wordprocessingShape">
                    <wps:wsp>
                      <wps:cNvCnPr/>
                      <wps:spPr>
                        <a:xfrm flipH="1">
                          <a:off x="0" y="0"/>
                          <a:ext cx="76200" cy="533400"/>
                        </a:xfrm>
                        <a:prstGeom prst="line">
                          <a:avLst/>
                        </a:prstGeom>
                        <a:noFill/>
                        <a:ln w="9525" cap="flat" cmpd="sng" algn="ctr">
                          <a:solidFill>
                            <a:srgbClr val="F79646">
                              <a:shade val="95000"/>
                              <a:satMod val="105000"/>
                            </a:srgbClr>
                          </a:solidFill>
                          <a:prstDash val="solid"/>
                        </a:ln>
                        <a:effectLst/>
                      </wps:spPr>
                      <wps:bodyPr/>
                    </wps:wsp>
                  </a:graphicData>
                </a:graphic>
              </wp:anchor>
            </w:drawing>
          </mc:Choice>
          <mc:Fallback>
            <w:pict>
              <v:line id="ตัวเชื่อมต่อตรง 1155" o:spid="_x0000_s1026" style="position:absolute;flip:x;z-index:252616192;visibility:visible;mso-wrap-style:square;mso-wrap-distance-left:9pt;mso-wrap-distance-top:0;mso-wrap-distance-right:9pt;mso-wrap-distance-bottom:0;mso-position-horizontal:absolute;mso-position-horizontal-relative:text;mso-position-vertical:absolute;mso-position-vertical-relative:text" from="597.2pt,2.1pt" to="603.2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" strokecolor="#f69240"/>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4144" behindDoc="0" locked="0" layoutInCell="1" allowOverlap="1" wp14:anchorId="2D96C492" wp14:editId="0BFFD5C8">
                <wp:simplePos x="0" y="0"/>
                <wp:positionH relativeFrom="column">
                  <wp:posOffset>5679440</wp:posOffset>
                </wp:positionH>
                <wp:positionV relativeFrom="paragraph">
                  <wp:posOffset>26670</wp:posOffset>
                </wp:positionV>
                <wp:extent cx="1981200" cy="533400"/>
                <wp:effectExtent l="0" t="0" r="19050" b="19050"/>
                <wp:wrapNone/>
                <wp:docPr id="1145" name="ตัวเชื่อมต่อตรง 1145"/>
                <wp:cNvGraphicFramePr/>
                <a:graphic xmlns:a="http://schemas.openxmlformats.org/drawingml/2006/main">
                  <a:graphicData uri="http://schemas.microsoft.com/office/word/2010/wordprocessingShape">
                    <wps:wsp>
                      <wps:cNvCnPr/>
                      <wps:spPr>
                        <a:xfrm flipH="1">
                          <a:off x="0" y="0"/>
                          <a:ext cx="1981200" cy="533400"/>
                        </a:xfrm>
                        <a:prstGeom prst="line">
                          <a:avLst/>
                        </a:prstGeom>
                        <a:noFill/>
                        <a:ln w="9525" cap="flat" cmpd="sng" algn="ctr">
                          <a:solidFill>
                            <a:srgbClr val="F79646">
                              <a:shade val="95000"/>
                              <a:satMod val="105000"/>
                            </a:srgbClr>
                          </a:solidFill>
                          <a:prstDash val="solid"/>
                        </a:ln>
                        <a:effectLst/>
                      </wps:spPr>
                      <wps:bodyPr/>
                    </wps:wsp>
                  </a:graphicData>
                </a:graphic>
              </wp:anchor>
            </w:drawing>
          </mc:Choice>
          <mc:Fallback>
            <w:pict>
              <v:line id="ตัวเชื่อมต่อตรง 1145" o:spid="_x0000_s1026" style="position:absolute;flip:x;z-index:252614144;visibility:visible;mso-wrap-style:square;mso-wrap-distance-left:9pt;mso-wrap-distance-top:0;mso-wrap-distance-right:9pt;mso-wrap-distance-bottom:0;mso-position-horizontal:absolute;mso-position-horizontal-relative:text;mso-position-vertical:absolute;mso-position-vertical-relative:text" from="447.2pt,2.1pt" to="603.2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" strokecolor="#f69240"/>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3120" behindDoc="0" locked="0" layoutInCell="1" allowOverlap="1" wp14:anchorId="70B90ABB" wp14:editId="05DDA72A">
                <wp:simplePos x="0" y="0"/>
                <wp:positionH relativeFrom="column">
                  <wp:posOffset>3860165</wp:posOffset>
                </wp:positionH>
                <wp:positionV relativeFrom="paragraph">
                  <wp:posOffset>179070</wp:posOffset>
                </wp:positionV>
                <wp:extent cx="2600325" cy="381000"/>
                <wp:effectExtent l="0" t="0" r="28575" b="19050"/>
                <wp:wrapNone/>
                <wp:docPr id="1143" name="ตัวเชื่อมต่อตรง 1143"/>
                <wp:cNvGraphicFramePr/>
                <a:graphic xmlns:a="http://schemas.openxmlformats.org/drawingml/2006/main">
                  <a:graphicData uri="http://schemas.microsoft.com/office/word/2010/wordprocessingShape">
                    <wps:wsp>
                      <wps:cNvCnPr/>
                      <wps:spPr>
                        <a:xfrm flipH="1">
                          <a:off x="0" y="0"/>
                          <a:ext cx="2600325" cy="381000"/>
                        </a:xfrm>
                        <a:prstGeom prst="line">
                          <a:avLst/>
                        </a:prstGeom>
                        <a:noFill/>
                        <a:ln w="9525" cap="flat" cmpd="sng" algn="ctr">
                          <a:solidFill>
                            <a:srgbClr val="C0504D">
                              <a:shade val="95000"/>
                              <a:satMod val="105000"/>
                            </a:srgbClr>
                          </a:solidFill>
                          <a:prstDash val="solid"/>
                        </a:ln>
                        <a:effectLst/>
                      </wps:spPr>
                      <wps:bodyPr/>
                    </wps:wsp>
                  </a:graphicData>
                </a:graphic>
              </wp:anchor>
            </w:drawing>
          </mc:Choice>
          <mc:Fallback>
            <w:pict>
              <v:line id="ตัวเชื่อมต่อตรง 1143" o:spid="_x0000_s1026" style="position:absolute;flip:x;z-index:252613120;visibility:visible;mso-wrap-style:square;mso-wrap-distance-left:9pt;mso-wrap-distance-top:0;mso-wrap-distance-right:9pt;mso-wrap-distance-bottom:0;mso-position-horizontal:absolute;mso-position-horizontal-relative:text;mso-position-vertical:absolute;mso-position-vertical-relative:text" from="303.95pt,14.1pt" to="508.7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" strokecolor="#be4b48"/>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2096" behindDoc="0" locked="0" layoutInCell="1" allowOverlap="1" wp14:anchorId="2362BA38" wp14:editId="1D8EC685">
                <wp:simplePos x="0" y="0"/>
                <wp:positionH relativeFrom="column">
                  <wp:posOffset>2831465</wp:posOffset>
                </wp:positionH>
                <wp:positionV relativeFrom="paragraph">
                  <wp:posOffset>-1905</wp:posOffset>
                </wp:positionV>
                <wp:extent cx="0" cy="600075"/>
                <wp:effectExtent l="0" t="0" r="19050" b="9525"/>
                <wp:wrapNone/>
                <wp:docPr id="1081" name="ตัวเชื่อมต่อตรง 1081"/>
                <wp:cNvGraphicFramePr/>
                <a:graphic xmlns:a="http://schemas.openxmlformats.org/drawingml/2006/main">
                  <a:graphicData uri="http://schemas.microsoft.com/office/word/2010/wordprocessingShape">
                    <wps:wsp>
                      <wps:cNvCnPr/>
                      <wps:spPr>
                        <a:xfrm>
                          <a:off x="0" y="0"/>
                          <a:ext cx="0" cy="600075"/>
                        </a:xfrm>
                        <a:prstGeom prst="line">
                          <a:avLst/>
                        </a:prstGeom>
                        <a:noFill/>
                        <a:ln w="9525" cap="flat" cmpd="sng" algn="ctr">
                          <a:solidFill>
                            <a:srgbClr val="8064A2">
                              <a:shade val="95000"/>
                              <a:satMod val="105000"/>
                            </a:srgbClr>
                          </a:solidFill>
                          <a:prstDash val="solid"/>
                        </a:ln>
                        <a:effectLst/>
                      </wps:spPr>
                      <wps:bodyPr/>
                    </wps:wsp>
                  </a:graphicData>
                </a:graphic>
              </wp:anchor>
            </w:drawing>
          </mc:Choice>
          <mc:Fallback>
            <w:pict>
              <v:line id="ตัวเชื่อมต่อตรง 1081" o:spid="_x0000_s1026" style="position:absolute;z-index:252612096;visibility:visible;mso-wrap-style:square;mso-wrap-distance-left:9pt;mso-wrap-distance-top:0;mso-wrap-distance-right:9pt;mso-wrap-distance-bottom:0;mso-position-horizontal:absolute;mso-position-horizontal-relative:text;mso-position-vertical:absolute;mso-position-vertical-relative:text" from="222.95pt,-.15pt" to="222.9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" strokecolor="#7d60a0"/>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11072" behindDoc="0" locked="0" layoutInCell="1" allowOverlap="1" wp14:anchorId="09629D6F" wp14:editId="273E58E2">
                <wp:simplePos x="0" y="0"/>
                <wp:positionH relativeFrom="column">
                  <wp:posOffset>2374265</wp:posOffset>
                </wp:positionH>
                <wp:positionV relativeFrom="paragraph">
                  <wp:posOffset>55245</wp:posOffset>
                </wp:positionV>
                <wp:extent cx="2876550" cy="523875"/>
                <wp:effectExtent l="0" t="0" r="19050" b="28575"/>
                <wp:wrapNone/>
                <wp:docPr id="47" name="ตัวเชื่อมต่อตรง 47"/>
                <wp:cNvGraphicFramePr/>
                <a:graphic xmlns:a="http://schemas.openxmlformats.org/drawingml/2006/main">
                  <a:graphicData uri="http://schemas.microsoft.com/office/word/2010/wordprocessingShape">
                    <wps:wsp>
                      <wps:cNvCnPr/>
                      <wps:spPr>
                        <a:xfrm flipH="1">
                          <a:off x="0" y="0"/>
                          <a:ext cx="2876550" cy="5238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ตัวเชื่อมต่อตรง 47" o:spid="_x0000_s1026" style="position:absolute;flip:x;z-index:252611072;visibility:visible;mso-wrap-style:square;mso-wrap-distance-left:9pt;mso-wrap-distance-top:0;mso-wrap-distance-right:9pt;mso-wrap-distance-bottom:0;mso-position-horizontal:absolute;mso-position-horizontal-relative:text;mso-position-vertical:absolute;mso-position-vertical-relative:text" from="186.95pt,4.35pt" to="413.45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"/>
            </w:pict>
          </mc:Fallback>
        </mc:AlternateContent>
      </w:r>
    </w:p>
    <w:p w:rsidR="00062DDF" w:rsidRPr="002C4596" w:rsidRDefault="00062DDF" w:rsidP="00062DDF">
      <w:pPr>
        <w:jc w:val="center"/>
        <w:rPr>
          <w:rFonts w:ascii="TH SarabunIT๙" w:eastAsia="Calibri" w:hAnsi="TH SarabunIT๙" w:cs="TH SarabunIT๙"/>
          <w:color w:val="0D0D0D"/>
          <w:sz w:val="32"/>
          <w:szCs w:val="32"/>
        </w:rPr>
      </w:pPr>
    </w:p>
    <w:p w:rsidR="00062DDF" w:rsidRPr="002C4596" w:rsidRDefault="00062DDF" w:rsidP="00062DDF">
      <w:pPr>
        <w:jc w:val="center"/>
        <w:rPr>
          <w:rFonts w:ascii="TH SarabunIT๙" w:eastAsia="Calibri" w:hAnsi="TH SarabunIT๙" w:cs="TH SarabunIT๙"/>
          <w:color w:val="0D0D0D"/>
          <w:sz w:val="32"/>
          <w:szCs w:val="32"/>
        </w:rPr>
      </w:pP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599808" behindDoc="0" locked="0" layoutInCell="1" allowOverlap="1" wp14:anchorId="1DE49A5D" wp14:editId="6602A777">
                <wp:simplePos x="0" y="0"/>
                <wp:positionH relativeFrom="column">
                  <wp:posOffset>-26035</wp:posOffset>
                </wp:positionH>
                <wp:positionV relativeFrom="paragraph">
                  <wp:posOffset>148590</wp:posOffset>
                </wp:positionV>
                <wp:extent cx="685800" cy="628650"/>
                <wp:effectExtent l="57150" t="38100" r="76200" b="95250"/>
                <wp:wrapNone/>
                <wp:docPr id="1184" name="Text Box 1184"/>
                <wp:cNvGraphicFramePr/>
                <a:graphic xmlns:a="http://schemas.openxmlformats.org/drawingml/2006/main">
                  <a:graphicData uri="http://schemas.microsoft.com/office/word/2010/wordprocessingShape">
                    <wps:wsp>
                      <wps:cNvSpPr txBox="1"/>
                      <wps:spPr>
                        <a:xfrm>
                          <a:off x="0" y="0"/>
                          <a:ext cx="685800" cy="62865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CF4E15" w:rsidRDefault="00B603F5" w:rsidP="00062DDF">
                            <w:pPr>
                              <w:jc w:val="center"/>
                              <w:rPr>
                                <w:rFonts w:ascii="TH SarabunIT๙" w:hAnsi="TH SarabunIT๙" w:cs="TH SarabunIT๙"/>
                                <w:b/>
                                <w:bCs/>
                                <w:color w:val="4A442A" w:themeColor="background2" w:themeShade="40"/>
                                <w:sz w:val="22"/>
                                <w:szCs w:val="22"/>
                              </w:rPr>
                            </w:pPr>
                            <w:r w:rsidRPr="00CF4E15">
                              <w:rPr>
                                <w:rFonts w:ascii="TH SarabunIT๙" w:hAnsi="TH SarabunIT๙" w:cs="TH SarabunIT๙" w:hint="cs"/>
                                <w:b/>
                                <w:bCs/>
                                <w:color w:val="4A442A" w:themeColor="background2" w:themeShade="40"/>
                                <w:sz w:val="22"/>
                                <w:szCs w:val="22"/>
                                <w:cs/>
                              </w:rPr>
                              <w:t>แผนพัฒนาเศรษฐกิจฯ</w:t>
                            </w:r>
                          </w:p>
                          <w:p w:rsidR="00B603F5" w:rsidRPr="00CF4E15" w:rsidRDefault="00B603F5" w:rsidP="00062DDF">
                            <w:pPr>
                              <w:jc w:val="center"/>
                              <w:rPr>
                                <w:rFonts w:ascii="TH SarabunIT๙" w:hAnsi="TH SarabunIT๙" w:cs="TH SarabunIT๙"/>
                                <w:b/>
                                <w:bCs/>
                                <w:color w:val="4A442A" w:themeColor="background2" w:themeShade="40"/>
                                <w:sz w:val="22"/>
                                <w:szCs w:val="22"/>
                              </w:rPr>
                            </w:pPr>
                            <w:r w:rsidRPr="00CF4E15">
                              <w:rPr>
                                <w:rFonts w:ascii="TH SarabunIT๙" w:hAnsi="TH SarabunIT๙" w:cs="TH SarabunIT๙" w:hint="cs"/>
                                <w:b/>
                                <w:bCs/>
                                <w:color w:val="4A442A" w:themeColor="background2" w:themeShade="40"/>
                                <w:sz w:val="22"/>
                                <w:szCs w:val="22"/>
                                <w:cs/>
                              </w:rPr>
                              <w:t>ฉบับที่ ๑๒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84" o:spid="_x0000_s1037" style="position:absolute;left:0;text-align:left;margin-left:-2.05pt;margin-top:11.7pt;width:54pt;height:49.5pt;z-index:25259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" fillcolor="#ffbe86" strokecolor="#f69240">
                <v:fill color2="#ffebdb" rotate="t" angle="180" colors="0 #ffbe86;22938f #ffd0aa;1 #ffebdb" focus="100%" type="gradient"/>
                <v:shadow on="t" color="black" opacity="24903f" origin=",.5" offset="0,.55556mm"/>
                <v:textbox>
                  <w:txbxContent>
                    <w:p w:rsidR="00B603F5" w:rsidRPr="00CF4E15" w:rsidRDefault="00B603F5" w:rsidP="00062DDF">
                      <w:pPr>
                        <w:jc w:val="center"/>
                        <w:rPr>
                          <w:rFonts w:ascii="TH SarabunIT๙" w:hAnsi="TH SarabunIT๙" w:cs="TH SarabunIT๙"/>
                          <w:b/>
                          <w:bCs/>
                          <w:color w:val="4A442A" w:themeColor="background2" w:themeShade="40"/>
                          <w:sz w:val="22"/>
                          <w:szCs w:val="22"/>
                        </w:rPr>
                      </w:pPr>
                      <w:r w:rsidRPr="00CF4E15">
                        <w:rPr>
                          <w:rFonts w:ascii="TH SarabunIT๙" w:hAnsi="TH SarabunIT๙" w:cs="TH SarabunIT๙" w:hint="cs"/>
                          <w:b/>
                          <w:bCs/>
                          <w:color w:val="4A442A" w:themeColor="background2" w:themeShade="40"/>
                          <w:sz w:val="22"/>
                          <w:szCs w:val="22"/>
                          <w:cs/>
                        </w:rPr>
                        <w:t>แผนพัฒนาเศรษฐกิจฯ</w:t>
                      </w:r>
                    </w:p>
                    <w:p w:rsidR="00B603F5" w:rsidRPr="00CF4E15" w:rsidRDefault="00B603F5" w:rsidP="00062DDF">
                      <w:pPr>
                        <w:jc w:val="center"/>
                        <w:rPr>
                          <w:rFonts w:ascii="TH SarabunIT๙" w:hAnsi="TH SarabunIT๙" w:cs="TH SarabunIT๙"/>
                          <w:b/>
                          <w:bCs/>
                          <w:color w:val="4A442A" w:themeColor="background2" w:themeShade="40"/>
                          <w:sz w:val="22"/>
                          <w:szCs w:val="22"/>
                        </w:rPr>
                      </w:pPr>
                      <w:r w:rsidRPr="00CF4E15">
                        <w:rPr>
                          <w:rFonts w:ascii="TH SarabunIT๙" w:hAnsi="TH SarabunIT๙" w:cs="TH SarabunIT๙" w:hint="cs"/>
                          <w:b/>
                          <w:bCs/>
                          <w:color w:val="4A442A" w:themeColor="background2" w:themeShade="40"/>
                          <w:sz w:val="22"/>
                          <w:szCs w:val="22"/>
                          <w:cs/>
                        </w:rPr>
                        <w:t>ฉบับที่ ๑๒</w:t>
                      </w:r>
                    </w:p>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601856" behindDoc="0" locked="0" layoutInCell="1" allowOverlap="1" wp14:anchorId="0EDF7D97" wp14:editId="2EE1B8E9">
                <wp:simplePos x="0" y="0"/>
                <wp:positionH relativeFrom="column">
                  <wp:posOffset>2631440</wp:posOffset>
                </wp:positionH>
                <wp:positionV relativeFrom="paragraph">
                  <wp:posOffset>117475</wp:posOffset>
                </wp:positionV>
                <wp:extent cx="819150" cy="1038225"/>
                <wp:effectExtent l="57150" t="38100" r="76200" b="104775"/>
                <wp:wrapNone/>
                <wp:docPr id="1186" name="Text Box 1186"/>
                <wp:cNvGraphicFramePr/>
                <a:graphic xmlns:a="http://schemas.openxmlformats.org/drawingml/2006/main">
                  <a:graphicData uri="http://schemas.microsoft.com/office/word/2010/wordprocessingShape">
                    <wps:wsp>
                      <wps:cNvSpPr txBox="1"/>
                      <wps:spPr>
                        <a:xfrm>
                          <a:off x="0" y="0"/>
                          <a:ext cx="819150" cy="103822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๓</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การสร้างความเข้มแข็งทางเศรษฐกิจและ</w:t>
                            </w:r>
                            <w:r w:rsidRPr="00BC413C">
                              <w:rPr>
                                <w:rFonts w:ascii="TH SarabunIT๙" w:hAnsi="TH SarabunIT๙" w:cs="TH SarabunIT๙" w:hint="cs"/>
                                <w:color w:val="4A442A" w:themeColor="background2" w:themeShade="40"/>
                                <w:sz w:val="20"/>
                                <w:szCs w:val="20"/>
                                <w:cs/>
                              </w:rPr>
                              <w:t>แข่งขันได้อย่างยั่งยืน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86" o:spid="_x0000_s1038" style="position:absolute;left:0;text-align:left;margin-left:207.2pt;margin-top:9.25pt;width:64.5pt;height:81.75pt;z-index:25260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" fillcolor="#ffbe86" strokecolor="#f69240">
                <v:fill color2="#ffebdb" rotate="t" angle="180" colors="0 #ffbe86;22938f #ffd0aa;1 #ffebdb" focus="100%" type="gradient"/>
                <v:shadow on="t" color="black" opacity="24903f" origin=",.5" offset="0,.55556mm"/>
                <v:textbo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๓</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การสร้างความเข้มแข็งทางเศรษฐกิจและ</w:t>
                      </w:r>
                      <w:r w:rsidRPr="00BC413C">
                        <w:rPr>
                          <w:rFonts w:ascii="TH SarabunIT๙" w:hAnsi="TH SarabunIT๙" w:cs="TH SarabunIT๙" w:hint="cs"/>
                          <w:color w:val="4A442A" w:themeColor="background2" w:themeShade="40"/>
                          <w:sz w:val="20"/>
                          <w:szCs w:val="20"/>
                          <w:cs/>
                        </w:rPr>
                        <w:t>แข่งขันได้อย่างยั่งยืน</w:t>
                      </w:r>
                    </w:p>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609024" behindDoc="0" locked="0" layoutInCell="1" allowOverlap="1" wp14:anchorId="247F9F2F" wp14:editId="4F0A8E10">
                <wp:simplePos x="0" y="0"/>
                <wp:positionH relativeFrom="column">
                  <wp:posOffset>8860789</wp:posOffset>
                </wp:positionH>
                <wp:positionV relativeFrom="paragraph">
                  <wp:posOffset>100965</wp:posOffset>
                </wp:positionV>
                <wp:extent cx="885825" cy="895350"/>
                <wp:effectExtent l="57150" t="38100" r="85725" b="95250"/>
                <wp:wrapNone/>
                <wp:docPr id="1196" name="Text Box 1196"/>
                <wp:cNvGraphicFramePr/>
                <a:graphic xmlns:a="http://schemas.openxmlformats.org/drawingml/2006/main">
                  <a:graphicData uri="http://schemas.microsoft.com/office/word/2010/wordprocessingShape">
                    <wps:wsp>
                      <wps:cNvSpPr txBox="1"/>
                      <wps:spPr>
                        <a:xfrm>
                          <a:off x="0" y="0"/>
                          <a:ext cx="885825" cy="89535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๑๐</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ด้านการต่างประเทศ</w:t>
                            </w:r>
                            <w:r w:rsidRPr="00BC413C">
                              <w:rPr>
                                <w:rFonts w:ascii="TH SarabunIT๙" w:hAnsi="TH SarabunIT๙" w:cs="TH SarabunIT๙" w:hint="cs"/>
                                <w:color w:val="4A442A" w:themeColor="background2" w:themeShade="40"/>
                                <w:sz w:val="20"/>
                                <w:szCs w:val="20"/>
                                <w:cs/>
                              </w:rPr>
                              <w:t xml:space="preserve"> ประเทศเพื่อนบ้าน และภูมิภาค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96" o:spid="_x0000_s1039" style="position:absolute;left:0;text-align:left;margin-left:697.7pt;margin-top:7.95pt;width:69.75pt;height:70.5pt;z-index:25260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" fillcolor="#ffbe86" strokecolor="#f69240">
                <v:fill color2="#ffebdb" rotate="t" angle="180" colors="0 #ffbe86;22938f #ffd0aa;1 #ffebdb" focus="100%" type="gradient"/>
                <v:shadow on="t" color="black" opacity="24903f" origin=",.5" offset="0,.55556mm"/>
                <v:textbo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๑๐</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ด้านการต่างประเทศ</w:t>
                      </w:r>
                      <w:r w:rsidRPr="00BC413C">
                        <w:rPr>
                          <w:rFonts w:ascii="TH SarabunIT๙" w:hAnsi="TH SarabunIT๙" w:cs="TH SarabunIT๙" w:hint="cs"/>
                          <w:color w:val="4A442A" w:themeColor="background2" w:themeShade="40"/>
                          <w:sz w:val="20"/>
                          <w:szCs w:val="20"/>
                          <w:cs/>
                        </w:rPr>
                        <w:t xml:space="preserve"> ประเทศเพื่อนบ้าน และภูมิภาค</w:t>
                      </w:r>
                    </w:p>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598784" behindDoc="0" locked="0" layoutInCell="1" allowOverlap="1" wp14:anchorId="62F8DA4C" wp14:editId="7FDB7151">
                <wp:simplePos x="0" y="0"/>
                <wp:positionH relativeFrom="column">
                  <wp:posOffset>812165</wp:posOffset>
                </wp:positionH>
                <wp:positionV relativeFrom="paragraph">
                  <wp:posOffset>110490</wp:posOffset>
                </wp:positionV>
                <wp:extent cx="828675" cy="971550"/>
                <wp:effectExtent l="57150" t="38100" r="85725" b="95250"/>
                <wp:wrapNone/>
                <wp:docPr id="1183" name="Text Box 1183"/>
                <wp:cNvGraphicFramePr/>
                <a:graphic xmlns:a="http://schemas.openxmlformats.org/drawingml/2006/main">
                  <a:graphicData uri="http://schemas.microsoft.com/office/word/2010/wordprocessingShape">
                    <wps:wsp>
                      <wps:cNvSpPr txBox="1"/>
                      <wps:spPr>
                        <a:xfrm>
                          <a:off x="0" y="0"/>
                          <a:ext cx="828675" cy="97155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1</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การเสริมสร้างและพัฒนา</w:t>
                            </w:r>
                            <w:r>
                              <w:rPr>
                                <w:rFonts w:ascii="TH SarabunIT๙" w:hAnsi="TH SarabunIT๙" w:cs="TH SarabunIT๙" w:hint="cs"/>
                                <w:color w:val="4A442A" w:themeColor="background2" w:themeShade="40"/>
                                <w:sz w:val="20"/>
                                <w:szCs w:val="20"/>
                                <w:cs/>
                              </w:rPr>
                              <w:t>ศักยภาพทุน</w:t>
                            </w:r>
                            <w:r w:rsidRPr="00BC413C">
                              <w:rPr>
                                <w:rFonts w:ascii="TH SarabunIT๙" w:hAnsi="TH SarabunIT๙" w:cs="TH SarabunIT๙" w:hint="cs"/>
                                <w:color w:val="4A442A" w:themeColor="background2" w:themeShade="40"/>
                                <w:sz w:val="20"/>
                                <w:szCs w:val="20"/>
                                <w:cs/>
                              </w:rPr>
                              <w:t>มนุษย์</w:t>
                            </w:r>
                          </w:p>
                          <w:p w:rsidR="00B603F5" w:rsidRDefault="00B603F5" w:rsidP="00062D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83" o:spid="_x0000_s1040" style="position:absolute;left:0;text-align:left;margin-left:63.95pt;margin-top:8.7pt;width:65.25pt;height:76.5pt;z-index:25259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" fillcolor="#ffbe86" strokecolor="#f69240">
                <v:fill color2="#ffebdb" rotate="t" angle="180" colors="0 #ffbe86;22938f #ffd0aa;1 #ffebdb" focus="100%" type="gradient"/>
                <v:shadow on="t" color="black" opacity="24903f" origin=",.5" offset="0,.55556mm"/>
                <v:textbo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1</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การเสริมสร้างและพัฒนา</w:t>
                      </w:r>
                      <w:r>
                        <w:rPr>
                          <w:rFonts w:ascii="TH SarabunIT๙" w:hAnsi="TH SarabunIT๙" w:cs="TH SarabunIT๙" w:hint="cs"/>
                          <w:color w:val="4A442A" w:themeColor="background2" w:themeShade="40"/>
                          <w:sz w:val="20"/>
                          <w:szCs w:val="20"/>
                          <w:cs/>
                        </w:rPr>
                        <w:t>ศักยภาพทุน</w:t>
                      </w:r>
                      <w:r w:rsidRPr="00BC413C">
                        <w:rPr>
                          <w:rFonts w:ascii="TH SarabunIT๙" w:hAnsi="TH SarabunIT๙" w:cs="TH SarabunIT๙" w:hint="cs"/>
                          <w:color w:val="4A442A" w:themeColor="background2" w:themeShade="40"/>
                          <w:sz w:val="20"/>
                          <w:szCs w:val="20"/>
                          <w:cs/>
                        </w:rPr>
                        <w:t>มนุษย์</w:t>
                      </w:r>
                    </w:p>
                    <w:p w:rsidR="00B603F5" w:rsidRDefault="00B603F5" w:rsidP="00062DDF"/>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608000" behindDoc="0" locked="0" layoutInCell="1" allowOverlap="1" wp14:anchorId="20973D38" wp14:editId="65144C82">
                <wp:simplePos x="0" y="0"/>
                <wp:positionH relativeFrom="column">
                  <wp:posOffset>7927340</wp:posOffset>
                </wp:positionH>
                <wp:positionV relativeFrom="paragraph">
                  <wp:posOffset>108585</wp:posOffset>
                </wp:positionV>
                <wp:extent cx="876300" cy="752475"/>
                <wp:effectExtent l="57150" t="38100" r="76200" b="104775"/>
                <wp:wrapNone/>
                <wp:docPr id="1195" name="Text Box 1195"/>
                <wp:cNvGraphicFramePr/>
                <a:graphic xmlns:a="http://schemas.openxmlformats.org/drawingml/2006/main">
                  <a:graphicData uri="http://schemas.microsoft.com/office/word/2010/wordprocessingShape">
                    <wps:wsp>
                      <wps:cNvSpPr txBox="1"/>
                      <wps:spPr>
                        <a:xfrm>
                          <a:off x="0" y="0"/>
                          <a:ext cx="876300" cy="75247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 ๙</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การพัฒนาภาคเมือง และพื้นที่</w:t>
                            </w:r>
                            <w:r w:rsidRPr="00BC413C">
                              <w:rPr>
                                <w:rFonts w:ascii="TH SarabunIT๙" w:hAnsi="TH SarabunIT๙" w:cs="TH SarabunIT๙" w:hint="cs"/>
                                <w:color w:val="4A442A" w:themeColor="background2" w:themeShade="40"/>
                                <w:sz w:val="20"/>
                                <w:szCs w:val="20"/>
                                <w:cs/>
                              </w:rPr>
                              <w:t>เศรษฐกิจ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95" o:spid="_x0000_s1041" style="position:absolute;left:0;text-align:left;margin-left:624.2pt;margin-top:8.55pt;width:69pt;height:59.25pt;z-index:25260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" fillcolor="#ffbe86" strokecolor="#f69240">
                <v:fill color2="#ffebdb" rotate="t" angle="180" colors="0 #ffbe86;22938f #ffd0aa;1 #ffebdb" focus="100%" type="gradient"/>
                <v:shadow on="t" color="black" opacity="24903f" origin=",.5" offset="0,.55556mm"/>
                <v:textbo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 ๙</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การพัฒนาภาคเมือง และพื้นที่</w:t>
                      </w:r>
                      <w:r w:rsidRPr="00BC413C">
                        <w:rPr>
                          <w:rFonts w:ascii="TH SarabunIT๙" w:hAnsi="TH SarabunIT๙" w:cs="TH SarabunIT๙" w:hint="cs"/>
                          <w:color w:val="4A442A" w:themeColor="background2" w:themeShade="40"/>
                          <w:sz w:val="20"/>
                          <w:szCs w:val="20"/>
                          <w:cs/>
                        </w:rPr>
                        <w:t>เศรษฐกิจ</w:t>
                      </w:r>
                    </w:p>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600832" behindDoc="0" locked="0" layoutInCell="1" allowOverlap="1" wp14:anchorId="56C7F5C9" wp14:editId="502D02B3">
                <wp:simplePos x="0" y="0"/>
                <wp:positionH relativeFrom="column">
                  <wp:posOffset>1688465</wp:posOffset>
                </wp:positionH>
                <wp:positionV relativeFrom="paragraph">
                  <wp:posOffset>118110</wp:posOffset>
                </wp:positionV>
                <wp:extent cx="895350" cy="742950"/>
                <wp:effectExtent l="57150" t="38100" r="76200" b="95250"/>
                <wp:wrapNone/>
                <wp:docPr id="1185" name="Text Box 1185"/>
                <wp:cNvGraphicFramePr/>
                <a:graphic xmlns:a="http://schemas.openxmlformats.org/drawingml/2006/main">
                  <a:graphicData uri="http://schemas.microsoft.com/office/word/2010/wordprocessingShape">
                    <wps:wsp>
                      <wps:cNvSpPr txBox="1"/>
                      <wps:spPr>
                        <a:xfrm>
                          <a:off x="0" y="0"/>
                          <a:ext cx="895350" cy="74295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B57255" w:rsidRDefault="00B603F5" w:rsidP="00062DDF">
                            <w:pPr>
                              <w:jc w:val="center"/>
                              <w:rPr>
                                <w:rFonts w:ascii="TH SarabunIT๙" w:hAnsi="TH SarabunIT๙" w:cs="TH SarabunIT๙"/>
                                <w:b/>
                                <w:bCs/>
                                <w:color w:val="4A442A" w:themeColor="background2" w:themeShade="40"/>
                                <w:sz w:val="20"/>
                                <w:szCs w:val="20"/>
                              </w:rPr>
                            </w:pPr>
                            <w:r w:rsidRPr="00B57255">
                              <w:rPr>
                                <w:rFonts w:ascii="TH SarabunIT๙" w:hAnsi="TH SarabunIT๙" w:cs="TH SarabunIT๙" w:hint="cs"/>
                                <w:b/>
                                <w:bCs/>
                                <w:color w:val="4A442A" w:themeColor="background2" w:themeShade="40"/>
                                <w:sz w:val="20"/>
                                <w:szCs w:val="20"/>
                                <w:cs/>
                              </w:rPr>
                              <w:t>ยุทธศาสตร์ที่</w:t>
                            </w:r>
                            <w:r w:rsidRPr="00B57255">
                              <w:rPr>
                                <w:rFonts w:ascii="TH SarabunIT๙" w:hAnsi="TH SarabunIT๙" w:cs="TH SarabunIT๙"/>
                                <w:b/>
                                <w:bCs/>
                                <w:color w:val="4A442A" w:themeColor="background2" w:themeShade="40"/>
                                <w:sz w:val="20"/>
                                <w:szCs w:val="20"/>
                                <w:cs/>
                              </w:rPr>
                              <w:t xml:space="preserve"> </w:t>
                            </w:r>
                            <w:r w:rsidRPr="00B57255">
                              <w:rPr>
                                <w:rFonts w:ascii="TH SarabunIT๙" w:hAnsi="TH SarabunIT๙" w:cs="TH SarabunIT๙" w:hint="cs"/>
                                <w:b/>
                                <w:bCs/>
                                <w:color w:val="4A442A" w:themeColor="background2" w:themeShade="40"/>
                                <w:sz w:val="20"/>
                                <w:szCs w:val="20"/>
                                <w:cs/>
                              </w:rPr>
                              <w:t>๒</w:t>
                            </w:r>
                          </w:p>
                          <w:p w:rsidR="00B603F5" w:rsidRPr="00B57255" w:rsidRDefault="00B603F5" w:rsidP="00062DDF">
                            <w:pPr>
                              <w:rPr>
                                <w:rFonts w:ascii="TH SarabunIT๙" w:hAnsi="TH SarabunIT๙" w:cs="TH SarabunIT๙"/>
                                <w:color w:val="4A442A" w:themeColor="background2" w:themeShade="40"/>
                                <w:sz w:val="20"/>
                                <w:szCs w:val="20"/>
                              </w:rPr>
                            </w:pPr>
                            <w:r w:rsidRPr="00B57255">
                              <w:rPr>
                                <w:rFonts w:ascii="TH SarabunPSK" w:hAnsi="TH SarabunPSK" w:cs="TH SarabunPSK" w:hint="cs"/>
                                <w:color w:val="4A442A" w:themeColor="background2" w:themeShade="40"/>
                                <w:sz w:val="20"/>
                                <w:szCs w:val="20"/>
                                <w:cs/>
                              </w:rPr>
                              <w:t>การสร้างความเป็นธรรมลดความเหลื่อมล้ำในสังคม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85" o:spid="_x0000_s1042" style="position:absolute;left:0;text-align:left;margin-left:132.95pt;margin-top:9.3pt;width:70.5pt;height:58.5pt;z-index:25260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" fillcolor="#ffbe86" strokecolor="#f69240">
                <v:fill color2="#ffebdb" rotate="t" angle="180" colors="0 #ffbe86;22938f #ffd0aa;1 #ffebdb" focus="100%" type="gradient"/>
                <v:shadow on="t" color="black" opacity="24903f" origin=",.5" offset="0,.55556mm"/>
                <v:textbox>
                  <w:txbxContent>
                    <w:p w:rsidR="00B603F5" w:rsidRPr="00B57255" w:rsidRDefault="00B603F5" w:rsidP="00062DDF">
                      <w:pPr>
                        <w:jc w:val="center"/>
                        <w:rPr>
                          <w:rFonts w:ascii="TH SarabunIT๙" w:hAnsi="TH SarabunIT๙" w:cs="TH SarabunIT๙"/>
                          <w:b/>
                          <w:bCs/>
                          <w:color w:val="4A442A" w:themeColor="background2" w:themeShade="40"/>
                          <w:sz w:val="20"/>
                          <w:szCs w:val="20"/>
                        </w:rPr>
                      </w:pPr>
                      <w:r w:rsidRPr="00B57255">
                        <w:rPr>
                          <w:rFonts w:ascii="TH SarabunIT๙" w:hAnsi="TH SarabunIT๙" w:cs="TH SarabunIT๙" w:hint="cs"/>
                          <w:b/>
                          <w:bCs/>
                          <w:color w:val="4A442A" w:themeColor="background2" w:themeShade="40"/>
                          <w:sz w:val="20"/>
                          <w:szCs w:val="20"/>
                          <w:cs/>
                        </w:rPr>
                        <w:t>ยุทธศาสตร์ที่</w:t>
                      </w:r>
                      <w:r w:rsidRPr="00B57255">
                        <w:rPr>
                          <w:rFonts w:ascii="TH SarabunIT๙" w:hAnsi="TH SarabunIT๙" w:cs="TH SarabunIT๙"/>
                          <w:b/>
                          <w:bCs/>
                          <w:color w:val="4A442A" w:themeColor="background2" w:themeShade="40"/>
                          <w:sz w:val="20"/>
                          <w:szCs w:val="20"/>
                          <w:cs/>
                        </w:rPr>
                        <w:t xml:space="preserve"> </w:t>
                      </w:r>
                      <w:r w:rsidRPr="00B57255">
                        <w:rPr>
                          <w:rFonts w:ascii="TH SarabunIT๙" w:hAnsi="TH SarabunIT๙" w:cs="TH SarabunIT๙" w:hint="cs"/>
                          <w:b/>
                          <w:bCs/>
                          <w:color w:val="4A442A" w:themeColor="background2" w:themeShade="40"/>
                          <w:sz w:val="20"/>
                          <w:szCs w:val="20"/>
                          <w:cs/>
                        </w:rPr>
                        <w:t>๒</w:t>
                      </w:r>
                    </w:p>
                    <w:p w:rsidR="00B603F5" w:rsidRPr="00B57255" w:rsidRDefault="00B603F5" w:rsidP="00062DDF">
                      <w:pPr>
                        <w:rPr>
                          <w:rFonts w:ascii="TH SarabunIT๙" w:hAnsi="TH SarabunIT๙" w:cs="TH SarabunIT๙"/>
                          <w:color w:val="4A442A" w:themeColor="background2" w:themeShade="40"/>
                          <w:sz w:val="20"/>
                          <w:szCs w:val="20"/>
                        </w:rPr>
                      </w:pPr>
                      <w:r w:rsidRPr="00B57255">
                        <w:rPr>
                          <w:rFonts w:ascii="TH SarabunPSK" w:hAnsi="TH SarabunPSK" w:cs="TH SarabunPSK" w:hint="cs"/>
                          <w:color w:val="4A442A" w:themeColor="background2" w:themeShade="40"/>
                          <w:sz w:val="20"/>
                          <w:szCs w:val="20"/>
                          <w:cs/>
                        </w:rPr>
                        <w:t>การสร้างความเป็นธรรมลดความเหลื่อมล้ำในสังคม</w:t>
                      </w:r>
                    </w:p>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603904" behindDoc="0" locked="0" layoutInCell="1" allowOverlap="1" wp14:anchorId="69CD6F55" wp14:editId="0934F5B6">
                <wp:simplePos x="0" y="0"/>
                <wp:positionH relativeFrom="column">
                  <wp:posOffset>4355465</wp:posOffset>
                </wp:positionH>
                <wp:positionV relativeFrom="paragraph">
                  <wp:posOffset>108585</wp:posOffset>
                </wp:positionV>
                <wp:extent cx="847725" cy="428625"/>
                <wp:effectExtent l="57150" t="38100" r="85725" b="104775"/>
                <wp:wrapNone/>
                <wp:docPr id="1189" name="Text Box 1189"/>
                <wp:cNvGraphicFramePr/>
                <a:graphic xmlns:a="http://schemas.openxmlformats.org/drawingml/2006/main">
                  <a:graphicData uri="http://schemas.microsoft.com/office/word/2010/wordprocessingShape">
                    <wps:wsp>
                      <wps:cNvSpPr txBox="1"/>
                      <wps:spPr>
                        <a:xfrm>
                          <a:off x="0" y="0"/>
                          <a:ext cx="847725" cy="42862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๕</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ด้านความ</w:t>
                            </w:r>
                            <w:r w:rsidRPr="00BC413C">
                              <w:rPr>
                                <w:rFonts w:ascii="TH SarabunIT๙" w:hAnsi="TH SarabunIT๙" w:cs="TH SarabunIT๙" w:hint="cs"/>
                                <w:color w:val="4A442A" w:themeColor="background2" w:themeShade="40"/>
                                <w:sz w:val="20"/>
                                <w:szCs w:val="20"/>
                                <w:cs/>
                              </w:rPr>
                              <w:t>มั่นคง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89" o:spid="_x0000_s1043" style="position:absolute;left:0;text-align:left;margin-left:342.95pt;margin-top:8.55pt;width:66.75pt;height:33.75pt;z-index:25260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" fillcolor="#ffbe86" strokecolor="#f69240">
                <v:fill color2="#ffebdb" rotate="t" angle="180" colors="0 #ffbe86;22938f #ffd0aa;1 #ffebdb" focus="100%" type="gradient"/>
                <v:shadow on="t" color="black" opacity="24903f" origin=",.5" offset="0,.55556mm"/>
                <v:textbo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๕</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ด้านความ</w:t>
                      </w:r>
                      <w:r w:rsidRPr="00BC413C">
                        <w:rPr>
                          <w:rFonts w:ascii="TH SarabunIT๙" w:hAnsi="TH SarabunIT๙" w:cs="TH SarabunIT๙" w:hint="cs"/>
                          <w:color w:val="4A442A" w:themeColor="background2" w:themeShade="40"/>
                          <w:sz w:val="20"/>
                          <w:szCs w:val="20"/>
                          <w:cs/>
                        </w:rPr>
                        <w:t>มั่นคง</w:t>
                      </w:r>
                    </w:p>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604928" behindDoc="0" locked="0" layoutInCell="1" allowOverlap="1" wp14:anchorId="4FC2F4D3" wp14:editId="053714DA">
                <wp:simplePos x="0" y="0"/>
                <wp:positionH relativeFrom="column">
                  <wp:posOffset>5250815</wp:posOffset>
                </wp:positionH>
                <wp:positionV relativeFrom="paragraph">
                  <wp:posOffset>108585</wp:posOffset>
                </wp:positionV>
                <wp:extent cx="866775" cy="885825"/>
                <wp:effectExtent l="57150" t="38100" r="85725" b="104775"/>
                <wp:wrapNone/>
                <wp:docPr id="1192" name="Text Box 1192"/>
                <wp:cNvGraphicFramePr/>
                <a:graphic xmlns:a="http://schemas.openxmlformats.org/drawingml/2006/main">
                  <a:graphicData uri="http://schemas.microsoft.com/office/word/2010/wordprocessingShape">
                    <wps:wsp>
                      <wps:cNvSpPr txBox="1"/>
                      <wps:spPr>
                        <a:xfrm>
                          <a:off x="0" y="0"/>
                          <a:ext cx="866775" cy="88582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๖</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ด้านการเพิ่มประสิทธิภาพ</w:t>
                            </w:r>
                            <w:r w:rsidRPr="00BC413C">
                              <w:rPr>
                                <w:rFonts w:ascii="TH SarabunIT๙" w:hAnsi="TH SarabunIT๙" w:cs="TH SarabunIT๙" w:hint="cs"/>
                                <w:color w:val="4A442A" w:themeColor="background2" w:themeShade="40"/>
                                <w:sz w:val="20"/>
                                <w:szCs w:val="20"/>
                                <w:cs/>
                              </w:rPr>
                              <w:t>และธรรมาภิบาลในภาครัฐ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92" o:spid="_x0000_s1044" style="position:absolute;left:0;text-align:left;margin-left:413.45pt;margin-top:8.55pt;width:68.25pt;height:69.75pt;z-index:25260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" fillcolor="#ffbe86" strokecolor="#f69240">
                <v:fill color2="#ffebdb" rotate="t" angle="180" colors="0 #ffbe86;22938f #ffd0aa;1 #ffebdb" focus="100%" type="gradient"/>
                <v:shadow on="t" color="black" opacity="24903f" origin=",.5" offset="0,.55556mm"/>
                <v:textbo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๖</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ด้านการเพิ่มประสิทธิภาพ</w:t>
                      </w:r>
                      <w:r w:rsidRPr="00BC413C">
                        <w:rPr>
                          <w:rFonts w:ascii="TH SarabunIT๙" w:hAnsi="TH SarabunIT๙" w:cs="TH SarabunIT๙" w:hint="cs"/>
                          <w:color w:val="4A442A" w:themeColor="background2" w:themeShade="40"/>
                          <w:sz w:val="20"/>
                          <w:szCs w:val="20"/>
                          <w:cs/>
                        </w:rPr>
                        <w:t>และ</w:t>
                      </w:r>
                      <w:proofErr w:type="spellStart"/>
                      <w:r w:rsidRPr="00BC413C">
                        <w:rPr>
                          <w:rFonts w:ascii="TH SarabunIT๙" w:hAnsi="TH SarabunIT๙" w:cs="TH SarabunIT๙" w:hint="cs"/>
                          <w:color w:val="4A442A" w:themeColor="background2" w:themeShade="40"/>
                          <w:sz w:val="20"/>
                          <w:szCs w:val="20"/>
                          <w:cs/>
                        </w:rPr>
                        <w:t>ธรรมาภิ</w:t>
                      </w:r>
                      <w:proofErr w:type="spellEnd"/>
                      <w:r w:rsidRPr="00BC413C">
                        <w:rPr>
                          <w:rFonts w:ascii="TH SarabunIT๙" w:hAnsi="TH SarabunIT๙" w:cs="TH SarabunIT๙" w:hint="cs"/>
                          <w:color w:val="4A442A" w:themeColor="background2" w:themeShade="40"/>
                          <w:sz w:val="20"/>
                          <w:szCs w:val="20"/>
                          <w:cs/>
                        </w:rPr>
                        <w:t>บาลในภาครัฐ</w:t>
                      </w:r>
                    </w:p>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605952" behindDoc="0" locked="0" layoutInCell="1" allowOverlap="1" wp14:anchorId="2D27ACA3" wp14:editId="6616C0F4">
                <wp:simplePos x="0" y="0"/>
                <wp:positionH relativeFrom="column">
                  <wp:posOffset>6165215</wp:posOffset>
                </wp:positionH>
                <wp:positionV relativeFrom="paragraph">
                  <wp:posOffset>99060</wp:posOffset>
                </wp:positionV>
                <wp:extent cx="819150" cy="895350"/>
                <wp:effectExtent l="57150" t="38100" r="76200" b="95250"/>
                <wp:wrapNone/>
                <wp:docPr id="1193" name="Text Box 1193"/>
                <wp:cNvGraphicFramePr/>
                <a:graphic xmlns:a="http://schemas.openxmlformats.org/drawingml/2006/main">
                  <a:graphicData uri="http://schemas.microsoft.com/office/word/2010/wordprocessingShape">
                    <wps:wsp>
                      <wps:cNvSpPr txBox="1"/>
                      <wps:spPr>
                        <a:xfrm>
                          <a:off x="0" y="0"/>
                          <a:ext cx="819150" cy="89535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๗</w:t>
                            </w:r>
                          </w:p>
                          <w:p w:rsidR="00B603F5" w:rsidRPr="00016A87"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ด้านการพัฒนาโครงสร้างพื้นฐานและระบบโลจิสติกส์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93" o:spid="_x0000_s1045" style="position:absolute;left:0;text-align:left;margin-left:485.45pt;margin-top:7.8pt;width:64.5pt;height:70.5pt;z-index:25260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" fillcolor="#ffbe86" strokecolor="#f69240">
                <v:fill color2="#ffebdb" rotate="t" angle="180" colors="0 #ffbe86;22938f #ffd0aa;1 #ffebdb" focus="100%" type="gradient"/>
                <v:shadow on="t" color="black" opacity="24903f" origin=",.5" offset="0,.55556mm"/>
                <v:textbo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๗</w:t>
                      </w:r>
                    </w:p>
                    <w:p w:rsidR="00B603F5" w:rsidRPr="00016A87"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ด้านการพัฒนาโครงสร้างพื้นฐานและระบบ</w:t>
                      </w:r>
                      <w:proofErr w:type="spellStart"/>
                      <w:r w:rsidRPr="00016A87">
                        <w:rPr>
                          <w:rFonts w:ascii="TH SarabunIT๙" w:hAnsi="TH SarabunIT๙" w:cs="TH SarabunIT๙" w:hint="cs"/>
                          <w:color w:val="4A442A" w:themeColor="background2" w:themeShade="40"/>
                          <w:sz w:val="20"/>
                          <w:szCs w:val="20"/>
                          <w:cs/>
                        </w:rPr>
                        <w:t>โล</w:t>
                      </w:r>
                      <w:proofErr w:type="spellEnd"/>
                      <w:r w:rsidRPr="00016A87">
                        <w:rPr>
                          <w:rFonts w:ascii="TH SarabunIT๙" w:hAnsi="TH SarabunIT๙" w:cs="TH SarabunIT๙" w:hint="cs"/>
                          <w:color w:val="4A442A" w:themeColor="background2" w:themeShade="40"/>
                          <w:sz w:val="20"/>
                          <w:szCs w:val="20"/>
                          <w:cs/>
                        </w:rPr>
                        <w:t>จิ</w:t>
                      </w:r>
                      <w:proofErr w:type="spellStart"/>
                      <w:r w:rsidRPr="00016A87">
                        <w:rPr>
                          <w:rFonts w:ascii="TH SarabunIT๙" w:hAnsi="TH SarabunIT๙" w:cs="TH SarabunIT๙" w:hint="cs"/>
                          <w:color w:val="4A442A" w:themeColor="background2" w:themeShade="40"/>
                          <w:sz w:val="20"/>
                          <w:szCs w:val="20"/>
                          <w:cs/>
                        </w:rPr>
                        <w:t>สติกส์</w:t>
                      </w:r>
                      <w:proofErr w:type="spellEnd"/>
                    </w:p>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606976" behindDoc="0" locked="0" layoutInCell="1" allowOverlap="1" wp14:anchorId="11F54562" wp14:editId="097373EE">
                <wp:simplePos x="0" y="0"/>
                <wp:positionH relativeFrom="column">
                  <wp:posOffset>7031990</wp:posOffset>
                </wp:positionH>
                <wp:positionV relativeFrom="paragraph">
                  <wp:posOffset>99060</wp:posOffset>
                </wp:positionV>
                <wp:extent cx="838200" cy="762000"/>
                <wp:effectExtent l="57150" t="38100" r="76200" b="95250"/>
                <wp:wrapNone/>
                <wp:docPr id="1194" name="Text Box 1194"/>
                <wp:cNvGraphicFramePr/>
                <a:graphic xmlns:a="http://schemas.openxmlformats.org/drawingml/2006/main">
                  <a:graphicData uri="http://schemas.microsoft.com/office/word/2010/wordprocessingShape">
                    <wps:wsp>
                      <wps:cNvSpPr txBox="1"/>
                      <wps:spPr>
                        <a:xfrm>
                          <a:off x="0" y="0"/>
                          <a:ext cx="838200" cy="76200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016A87" w:rsidRDefault="00B603F5" w:rsidP="00062DDF">
                            <w:pPr>
                              <w:jc w:val="center"/>
                              <w:rPr>
                                <w:rFonts w:ascii="TH SarabunIT๙" w:hAnsi="TH SarabunIT๙" w:cs="TH SarabunIT๙"/>
                                <w:b/>
                                <w:bCs/>
                                <w:color w:val="4A442A" w:themeColor="background2" w:themeShade="40"/>
                                <w:sz w:val="20"/>
                                <w:szCs w:val="20"/>
                                <w:cs/>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๘</w:t>
                            </w:r>
                          </w:p>
                          <w:p w:rsidR="00B603F5" w:rsidRPr="00016A87"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ด้านวิทยาศาสตร์ เทคโนโลยี วิจัยและนวัตถกรรม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94" o:spid="_x0000_s1046" style="position:absolute;left:0;text-align:left;margin-left:553.7pt;margin-top:7.8pt;width:66pt;height:60pt;z-index:25260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" fillcolor="#ffbe86" strokecolor="#f69240">
                <v:fill color2="#ffebdb" rotate="t" angle="180" colors="0 #ffbe86;22938f #ffd0aa;1 #ffebdb" focus="100%" type="gradient"/>
                <v:shadow on="t" color="black" opacity="24903f" origin=",.5" offset="0,.55556mm"/>
                <v:textbox>
                  <w:txbxContent>
                    <w:p w:rsidR="00B603F5" w:rsidRPr="00016A87" w:rsidRDefault="00B603F5" w:rsidP="00062DDF">
                      <w:pPr>
                        <w:jc w:val="center"/>
                        <w:rPr>
                          <w:rFonts w:ascii="TH SarabunIT๙" w:hAnsi="TH SarabunIT๙" w:cs="TH SarabunIT๙"/>
                          <w:b/>
                          <w:bCs/>
                          <w:color w:val="4A442A" w:themeColor="background2" w:themeShade="40"/>
                          <w:sz w:val="20"/>
                          <w:szCs w:val="20"/>
                          <w:cs/>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๘</w:t>
                      </w:r>
                    </w:p>
                    <w:p w:rsidR="00B603F5" w:rsidRPr="00016A87"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ด้านวิทยาศาสตร์ เทคโนโลยี วิจัย</w:t>
                      </w:r>
                      <w:proofErr w:type="spellStart"/>
                      <w:r w:rsidRPr="00016A87">
                        <w:rPr>
                          <w:rFonts w:ascii="TH SarabunIT๙" w:hAnsi="TH SarabunIT๙" w:cs="TH SarabunIT๙" w:hint="cs"/>
                          <w:color w:val="4A442A" w:themeColor="background2" w:themeShade="40"/>
                          <w:sz w:val="20"/>
                          <w:szCs w:val="20"/>
                          <w:cs/>
                        </w:rPr>
                        <w:t>และน</w:t>
                      </w:r>
                      <w:proofErr w:type="spellEnd"/>
                      <w:r w:rsidRPr="00016A87">
                        <w:rPr>
                          <w:rFonts w:ascii="TH SarabunIT๙" w:hAnsi="TH SarabunIT๙" w:cs="TH SarabunIT๙" w:hint="cs"/>
                          <w:color w:val="4A442A" w:themeColor="background2" w:themeShade="40"/>
                          <w:sz w:val="20"/>
                          <w:szCs w:val="20"/>
                          <w:cs/>
                        </w:rPr>
                        <w:t>วัต</w:t>
                      </w:r>
                      <w:proofErr w:type="spellStart"/>
                      <w:r w:rsidRPr="00016A87">
                        <w:rPr>
                          <w:rFonts w:ascii="TH SarabunIT๙" w:hAnsi="TH SarabunIT๙" w:cs="TH SarabunIT๙" w:hint="cs"/>
                          <w:color w:val="4A442A" w:themeColor="background2" w:themeShade="40"/>
                          <w:sz w:val="20"/>
                          <w:szCs w:val="20"/>
                          <w:cs/>
                        </w:rPr>
                        <w:t>ถกร</w:t>
                      </w:r>
                      <w:proofErr w:type="spellEnd"/>
                      <w:r w:rsidRPr="00016A87">
                        <w:rPr>
                          <w:rFonts w:ascii="TH SarabunIT๙" w:hAnsi="TH SarabunIT๙" w:cs="TH SarabunIT๙" w:hint="cs"/>
                          <w:color w:val="4A442A" w:themeColor="background2" w:themeShade="40"/>
                          <w:sz w:val="20"/>
                          <w:szCs w:val="20"/>
                          <w:cs/>
                        </w:rPr>
                        <w:t>รม</w:t>
                      </w:r>
                    </w:p>
                  </w:txbxContent>
                </v:textbox>
              </v:roundrect>
            </w:pict>
          </mc:Fallback>
        </mc:AlternateContent>
      </w:r>
      <w:r w:rsidRPr="002C4596">
        <w:rPr>
          <w:rFonts w:ascii="TH SarabunIT๙" w:eastAsia="Calibri" w:hAnsi="TH SarabunIT๙" w:cs="TH SarabunIT๙"/>
          <w:noProof/>
          <w:color w:val="0D0D0D"/>
          <w:sz w:val="32"/>
          <w:szCs w:val="32"/>
          <w:cs/>
        </w:rPr>
        <mc:AlternateContent>
          <mc:Choice Requires="wps">
            <w:drawing>
              <wp:anchor distT="0" distB="0" distL="114300" distR="114300" simplePos="0" relativeHeight="252602880" behindDoc="0" locked="0" layoutInCell="1" allowOverlap="1" wp14:anchorId="2D333533" wp14:editId="208CA0CC">
                <wp:simplePos x="0" y="0"/>
                <wp:positionH relativeFrom="column">
                  <wp:posOffset>3498215</wp:posOffset>
                </wp:positionH>
                <wp:positionV relativeFrom="paragraph">
                  <wp:posOffset>108585</wp:posOffset>
                </wp:positionV>
                <wp:extent cx="809625" cy="1066800"/>
                <wp:effectExtent l="57150" t="38100" r="85725" b="95250"/>
                <wp:wrapNone/>
                <wp:docPr id="1188" name="Text Box 1188"/>
                <wp:cNvGraphicFramePr/>
                <a:graphic xmlns:a="http://schemas.openxmlformats.org/drawingml/2006/main">
                  <a:graphicData uri="http://schemas.microsoft.com/office/word/2010/wordprocessingShape">
                    <wps:wsp>
                      <wps:cNvSpPr txBox="1"/>
                      <wps:spPr>
                        <a:xfrm>
                          <a:off x="0" y="0"/>
                          <a:ext cx="809625" cy="106680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๔</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ด้านการเติบโตที่เป็นมิตรกับ</w:t>
                            </w:r>
                            <w:r w:rsidRPr="00BC413C">
                              <w:rPr>
                                <w:rFonts w:ascii="TH SarabunIT๙" w:hAnsi="TH SarabunIT๙" w:cs="TH SarabunIT๙" w:hint="cs"/>
                                <w:color w:val="4A442A" w:themeColor="background2" w:themeShade="40"/>
                                <w:sz w:val="20"/>
                                <w:szCs w:val="20"/>
                                <w:cs/>
                              </w:rPr>
                              <w:t>สิ่งแวดล้อมเพื่อการพัฒนาที่ยั่งยืน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88" o:spid="_x0000_s1047" style="position:absolute;left:0;text-align:left;margin-left:275.45pt;margin-top:8.55pt;width:63.75pt;height:84pt;z-index:25260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" fillcolor="#ffbe86" strokecolor="#f69240">
                <v:fill color2="#ffebdb" rotate="t" angle="180" colors="0 #ffbe86;22938f #ffd0aa;1 #ffebdb" focus="100%" type="gradient"/>
                <v:shadow on="t" color="black" opacity="24903f" origin=",.5" offset="0,.55556mm"/>
                <v:textbox>
                  <w:txbxContent>
                    <w:p w:rsidR="00B603F5" w:rsidRPr="00016A87" w:rsidRDefault="00B603F5" w:rsidP="00062DDF">
                      <w:pPr>
                        <w:jc w:val="center"/>
                        <w:rPr>
                          <w:rFonts w:ascii="TH SarabunIT๙" w:hAnsi="TH SarabunIT๙" w:cs="TH SarabunIT๙"/>
                          <w:b/>
                          <w:bCs/>
                          <w:color w:val="4A442A" w:themeColor="background2" w:themeShade="40"/>
                          <w:sz w:val="20"/>
                          <w:szCs w:val="20"/>
                        </w:rPr>
                      </w:pPr>
                      <w:r w:rsidRPr="00016A87">
                        <w:rPr>
                          <w:rFonts w:ascii="TH SarabunIT๙" w:hAnsi="TH SarabunIT๙" w:cs="TH SarabunIT๙" w:hint="cs"/>
                          <w:b/>
                          <w:bCs/>
                          <w:color w:val="4A442A" w:themeColor="background2" w:themeShade="40"/>
                          <w:sz w:val="20"/>
                          <w:szCs w:val="20"/>
                          <w:cs/>
                        </w:rPr>
                        <w:t>ยุทธศาสตร์ที่</w:t>
                      </w:r>
                      <w:r w:rsidRPr="00016A87">
                        <w:rPr>
                          <w:rFonts w:ascii="TH SarabunIT๙" w:hAnsi="TH SarabunIT๙" w:cs="TH SarabunIT๙"/>
                          <w:b/>
                          <w:bCs/>
                          <w:color w:val="4A442A" w:themeColor="background2" w:themeShade="40"/>
                          <w:sz w:val="20"/>
                          <w:szCs w:val="20"/>
                          <w:cs/>
                        </w:rPr>
                        <w:t xml:space="preserve"> </w:t>
                      </w:r>
                      <w:r w:rsidRPr="00016A87">
                        <w:rPr>
                          <w:rFonts w:ascii="TH SarabunIT๙" w:hAnsi="TH SarabunIT๙" w:cs="TH SarabunIT๙" w:hint="cs"/>
                          <w:b/>
                          <w:bCs/>
                          <w:color w:val="4A442A" w:themeColor="background2" w:themeShade="40"/>
                          <w:sz w:val="20"/>
                          <w:szCs w:val="20"/>
                          <w:cs/>
                        </w:rPr>
                        <w:t>๔</w:t>
                      </w:r>
                    </w:p>
                    <w:p w:rsidR="00B603F5" w:rsidRPr="00BC413C" w:rsidRDefault="00B603F5" w:rsidP="00062DDF">
                      <w:pPr>
                        <w:rPr>
                          <w:rFonts w:ascii="TH SarabunIT๙" w:hAnsi="TH SarabunIT๙" w:cs="TH SarabunIT๙"/>
                          <w:color w:val="4A442A" w:themeColor="background2" w:themeShade="40"/>
                          <w:sz w:val="20"/>
                          <w:szCs w:val="20"/>
                        </w:rPr>
                      </w:pPr>
                      <w:r w:rsidRPr="00016A87">
                        <w:rPr>
                          <w:rFonts w:ascii="TH SarabunIT๙" w:hAnsi="TH SarabunIT๙" w:cs="TH SarabunIT๙" w:hint="cs"/>
                          <w:color w:val="4A442A" w:themeColor="background2" w:themeShade="40"/>
                          <w:sz w:val="20"/>
                          <w:szCs w:val="20"/>
                          <w:cs/>
                        </w:rPr>
                        <w:t>ด้านการเติบโตที่เป็นมิตรกับ</w:t>
                      </w:r>
                      <w:r w:rsidRPr="00BC413C">
                        <w:rPr>
                          <w:rFonts w:ascii="TH SarabunIT๙" w:hAnsi="TH SarabunIT๙" w:cs="TH SarabunIT๙" w:hint="cs"/>
                          <w:color w:val="4A442A" w:themeColor="background2" w:themeShade="40"/>
                          <w:sz w:val="20"/>
                          <w:szCs w:val="20"/>
                          <w:cs/>
                        </w:rPr>
                        <w:t>สิ่งแวดล้อมเพื่อการพัฒนาที่ยั่งยืน</w:t>
                      </w:r>
                    </w:p>
                  </w:txbxContent>
                </v:textbox>
              </v:roundrect>
            </w:pict>
          </mc:Fallback>
        </mc:AlternateContent>
      </w:r>
    </w:p>
    <w:p w:rsidR="00062DDF" w:rsidRPr="002C4596" w:rsidRDefault="00062DDF" w:rsidP="00062DDF">
      <w:pPr>
        <w:jc w:val="center"/>
        <w:rPr>
          <w:rFonts w:ascii="TH SarabunIT๙" w:eastAsia="Calibri" w:hAnsi="TH SarabunIT๙" w:cs="TH SarabunIT๙"/>
          <w:color w:val="0D0D0D"/>
          <w:sz w:val="32"/>
          <w:szCs w:val="32"/>
        </w:rPr>
      </w:pP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21312" behindDoc="0" locked="0" layoutInCell="1" allowOverlap="1" wp14:anchorId="4E017F96" wp14:editId="2A88704A">
                <wp:simplePos x="0" y="0"/>
                <wp:positionH relativeFrom="column">
                  <wp:posOffset>697865</wp:posOffset>
                </wp:positionH>
                <wp:positionV relativeFrom="paragraph">
                  <wp:posOffset>-4445</wp:posOffset>
                </wp:positionV>
                <wp:extent cx="85725" cy="333375"/>
                <wp:effectExtent l="0" t="0" r="28575" b="28575"/>
                <wp:wrapNone/>
                <wp:docPr id="1181" name="วงเล็บปีกกาขวา 1181"/>
                <wp:cNvGraphicFramePr/>
                <a:graphic xmlns:a="http://schemas.openxmlformats.org/drawingml/2006/main">
                  <a:graphicData uri="http://schemas.microsoft.com/office/word/2010/wordprocessingShape">
                    <wps:wsp>
                      <wps:cNvSpPr/>
                      <wps:spPr>
                        <a:xfrm>
                          <a:off x="0" y="0"/>
                          <a:ext cx="85725" cy="333375"/>
                        </a:xfrm>
                        <a:prstGeom prst="rightBrace">
                          <a:avLst/>
                        </a:prstGeom>
                        <a:noFill/>
                        <a:ln w="9525" cap="flat" cmpd="sng" algn="ctr">
                          <a:solidFill>
                            <a:srgbClr val="C0504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วงเล็บปีกกาขวา 1181" o:spid="_x0000_s1026" type="#_x0000_t88" style="position:absolute;margin-left:54.95pt;margin-top:-.35pt;width:6.75pt;height:26.25pt;z-index:25262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" adj="463" strokecolor="#be4b48"/>
            </w:pict>
          </mc:Fallback>
        </mc:AlternateContent>
      </w:r>
    </w:p>
    <w:p w:rsidR="00062DDF" w:rsidRPr="002C4596" w:rsidRDefault="00062DDF" w:rsidP="00062DDF">
      <w:pPr>
        <w:jc w:val="center"/>
        <w:rPr>
          <w:rFonts w:ascii="TH SarabunIT๙" w:eastAsia="Calibri" w:hAnsi="TH SarabunIT๙" w:cs="TH SarabunIT๙"/>
          <w:color w:val="0D0D0D"/>
          <w:sz w:val="32"/>
          <w:szCs w:val="32"/>
        </w:rPr>
      </w:pPr>
    </w:p>
    <w:p w:rsidR="00062DDF" w:rsidRPr="002C4596" w:rsidRDefault="00062DDF" w:rsidP="00062DDF">
      <w:pPr>
        <w:jc w:val="center"/>
        <w:rPr>
          <w:rFonts w:ascii="TH SarabunIT๙" w:eastAsia="Calibri" w:hAnsi="TH SarabunIT๙" w:cs="TH SarabunIT๙"/>
          <w:color w:val="0D0D0D"/>
          <w:sz w:val="32"/>
          <w:szCs w:val="32"/>
        </w:rPr>
      </w:pP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36672" behindDoc="0" locked="0" layoutInCell="1" allowOverlap="1" wp14:anchorId="4F4895B5" wp14:editId="2EA41DE4">
                <wp:simplePos x="0" y="0"/>
                <wp:positionH relativeFrom="column">
                  <wp:posOffset>8375015</wp:posOffset>
                </wp:positionH>
                <wp:positionV relativeFrom="paragraph">
                  <wp:posOffset>173990</wp:posOffset>
                </wp:positionV>
                <wp:extent cx="0" cy="838200"/>
                <wp:effectExtent l="0" t="0" r="19050" b="19050"/>
                <wp:wrapNone/>
                <wp:docPr id="1217" name="ตัวเชื่อมต่อตรง 1217"/>
                <wp:cNvGraphicFramePr/>
                <a:graphic xmlns:a="http://schemas.openxmlformats.org/drawingml/2006/main">
                  <a:graphicData uri="http://schemas.microsoft.com/office/word/2010/wordprocessingShape">
                    <wps:wsp>
                      <wps:cNvCnPr/>
                      <wps:spPr>
                        <a:xfrm>
                          <a:off x="0" y="0"/>
                          <a:ext cx="0" cy="8382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217" o:spid="_x0000_s1026" style="position:absolute;z-index:252636672;visibility:visible;mso-wrap-style:square;mso-wrap-distance-left:9pt;mso-wrap-distance-top:0;mso-wrap-distance-right:9pt;mso-wrap-distance-bottom:0;mso-position-horizontal:absolute;mso-position-horizontal-relative:text;mso-position-vertical:absolute;mso-position-vertical-relative:text" from="659.45pt,13.7pt" to="659.45pt,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" strokecolor="#4a7ebb"/>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30528" behindDoc="0" locked="0" layoutInCell="1" allowOverlap="1" wp14:anchorId="691B8533" wp14:editId="5FD1D968">
                <wp:simplePos x="0" y="0"/>
                <wp:positionH relativeFrom="column">
                  <wp:posOffset>6003290</wp:posOffset>
                </wp:positionH>
                <wp:positionV relativeFrom="paragraph">
                  <wp:posOffset>173990</wp:posOffset>
                </wp:positionV>
                <wp:extent cx="2371725" cy="828675"/>
                <wp:effectExtent l="0" t="0" r="28575" b="28575"/>
                <wp:wrapNone/>
                <wp:docPr id="1208" name="ตัวเชื่อมต่อตรง 1208"/>
                <wp:cNvGraphicFramePr/>
                <a:graphic xmlns:a="http://schemas.openxmlformats.org/drawingml/2006/main">
                  <a:graphicData uri="http://schemas.microsoft.com/office/word/2010/wordprocessingShape">
                    <wps:wsp>
                      <wps:cNvCnPr/>
                      <wps:spPr>
                        <a:xfrm flipH="1">
                          <a:off x="0" y="0"/>
                          <a:ext cx="2371725" cy="828675"/>
                        </a:xfrm>
                        <a:prstGeom prst="line">
                          <a:avLst/>
                        </a:prstGeom>
                        <a:noFill/>
                        <a:ln w="9525" cap="flat" cmpd="sng" algn="ctr">
                          <a:solidFill>
                            <a:srgbClr val="9BBB59">
                              <a:shade val="95000"/>
                              <a:satMod val="105000"/>
                            </a:srgbClr>
                          </a:solidFill>
                          <a:prstDash val="solid"/>
                        </a:ln>
                        <a:effectLst/>
                      </wps:spPr>
                      <wps:bodyPr/>
                    </wps:wsp>
                  </a:graphicData>
                </a:graphic>
              </wp:anchor>
            </w:drawing>
          </mc:Choice>
          <mc:Fallback>
            <w:pict>
              <v:line id="ตัวเชื่อมต่อตรง 1208" o:spid="_x0000_s1026" style="position:absolute;flip:x;z-index:252630528;visibility:visible;mso-wrap-style:square;mso-wrap-distance-left:9pt;mso-wrap-distance-top:0;mso-wrap-distance-right:9pt;mso-wrap-distance-bottom:0;mso-position-horizontal:absolute;mso-position-horizontal-relative:text;mso-position-vertical:absolute;mso-position-vertical-relative:text" from="472.7pt,13.7pt" to="659.45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" strokecolor="#98b954"/>
            </w:pict>
          </mc:Fallback>
        </mc:AlternateContent>
      </w:r>
    </w:p>
    <w:p w:rsidR="00062DDF" w:rsidRPr="002C4596" w:rsidRDefault="0079626C" w:rsidP="00062DDF">
      <w:pPr>
        <w:jc w:val="center"/>
        <w:rPr>
          <w:rFonts w:ascii="TH SarabunIT๙" w:eastAsia="Calibri" w:hAnsi="TH SarabunIT๙" w:cs="TH SarabunIT๙"/>
          <w:color w:val="0D0D0D"/>
          <w:sz w:val="32"/>
          <w:szCs w:val="32"/>
        </w:rPr>
      </w:pP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769792" behindDoc="0" locked="0" layoutInCell="1" allowOverlap="1" wp14:anchorId="108E497E" wp14:editId="3DA63107">
                <wp:simplePos x="0" y="0"/>
                <wp:positionH relativeFrom="column">
                  <wp:posOffset>4307205</wp:posOffset>
                </wp:positionH>
                <wp:positionV relativeFrom="paragraph">
                  <wp:posOffset>1905</wp:posOffset>
                </wp:positionV>
                <wp:extent cx="4886325" cy="1095375"/>
                <wp:effectExtent l="0" t="0" r="28575" b="28575"/>
                <wp:wrapNone/>
                <wp:docPr id="1064" name="ตัวเชื่อมต่อตรง 1064"/>
                <wp:cNvGraphicFramePr/>
                <a:graphic xmlns:a="http://schemas.openxmlformats.org/drawingml/2006/main">
                  <a:graphicData uri="http://schemas.microsoft.com/office/word/2010/wordprocessingShape">
                    <wps:wsp>
                      <wps:cNvCnPr/>
                      <wps:spPr>
                        <a:xfrm>
                          <a:off x="0" y="0"/>
                          <a:ext cx="4886325" cy="1095375"/>
                        </a:xfrm>
                        <a:prstGeom prst="line">
                          <a:avLst/>
                        </a:prstGeom>
                        <a:noFill/>
                        <a:ln w="9525" cap="flat" cmpd="sng" algn="ctr">
                          <a:solidFill>
                            <a:srgbClr val="C0504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064" o:spid="_x0000_s1026" style="position:absolute;z-index:25276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15pt,.15pt" to="723.9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" strokecolor="#be4b48"/>
            </w:pict>
          </mc:Fallback>
        </mc:AlternateContent>
      </w:r>
      <w:r w:rsidR="00062DDF"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34624" behindDoc="0" locked="0" layoutInCell="1" allowOverlap="1" wp14:anchorId="2BB3B39C" wp14:editId="27FE27E3">
                <wp:simplePos x="0" y="0"/>
                <wp:positionH relativeFrom="column">
                  <wp:posOffset>8517890</wp:posOffset>
                </wp:positionH>
                <wp:positionV relativeFrom="paragraph">
                  <wp:posOffset>78105</wp:posOffset>
                </wp:positionV>
                <wp:extent cx="828675" cy="695325"/>
                <wp:effectExtent l="0" t="0" r="28575" b="28575"/>
                <wp:wrapNone/>
                <wp:docPr id="1215" name="ตัวเชื่อมต่อตรง 1215"/>
                <wp:cNvGraphicFramePr/>
                <a:graphic xmlns:a="http://schemas.openxmlformats.org/drawingml/2006/main">
                  <a:graphicData uri="http://schemas.microsoft.com/office/word/2010/wordprocessingShape">
                    <wps:wsp>
                      <wps:cNvCnPr/>
                      <wps:spPr>
                        <a:xfrm flipH="1">
                          <a:off x="0" y="0"/>
                          <a:ext cx="828675" cy="695325"/>
                        </a:xfrm>
                        <a:prstGeom prst="line">
                          <a:avLst/>
                        </a:prstGeom>
                        <a:noFill/>
                        <a:ln w="9525" cap="flat" cmpd="sng" algn="ctr">
                          <a:solidFill>
                            <a:srgbClr val="C0504D">
                              <a:shade val="95000"/>
                              <a:satMod val="105000"/>
                            </a:srgbClr>
                          </a:solidFill>
                          <a:prstDash val="solid"/>
                        </a:ln>
                        <a:effectLst/>
                      </wps:spPr>
                      <wps:bodyPr/>
                    </wps:wsp>
                  </a:graphicData>
                </a:graphic>
                <wp14:sizeRelH relativeFrom="margin">
                  <wp14:pctWidth>0</wp14:pctWidth>
                </wp14:sizeRelH>
              </wp:anchor>
            </w:drawing>
          </mc:Choice>
          <mc:Fallback>
            <w:pict>
              <v:line id="ตัวเชื่อมต่อตรง 1215" o:spid="_x0000_s1026" style="position:absolute;flip:x;z-index:25263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0.7pt,6.15pt" to="735.9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" strokecolor="#be4b48"/>
            </w:pict>
          </mc:Fallback>
        </mc:AlternateContent>
      </w:r>
      <w:r w:rsidR="00062DDF"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33600" behindDoc="0" locked="0" layoutInCell="1" allowOverlap="1" wp14:anchorId="5C4CFC7D" wp14:editId="107F3D20">
                <wp:simplePos x="0" y="0"/>
                <wp:positionH relativeFrom="column">
                  <wp:posOffset>5669915</wp:posOffset>
                </wp:positionH>
                <wp:positionV relativeFrom="paragraph">
                  <wp:posOffset>68580</wp:posOffset>
                </wp:positionV>
                <wp:extent cx="2381250" cy="714375"/>
                <wp:effectExtent l="0" t="0" r="19050" b="28575"/>
                <wp:wrapNone/>
                <wp:docPr id="1213" name="ตัวเชื่อมต่อตรง 1213"/>
                <wp:cNvGraphicFramePr/>
                <a:graphic xmlns:a="http://schemas.openxmlformats.org/drawingml/2006/main">
                  <a:graphicData uri="http://schemas.microsoft.com/office/word/2010/wordprocessingShape">
                    <wps:wsp>
                      <wps:cNvCnPr/>
                      <wps:spPr>
                        <a:xfrm>
                          <a:off x="0" y="0"/>
                          <a:ext cx="2381250" cy="714375"/>
                        </a:xfrm>
                        <a:prstGeom prst="line">
                          <a:avLst/>
                        </a:prstGeom>
                        <a:noFill/>
                        <a:ln w="9525" cap="flat" cmpd="sng" algn="ctr">
                          <a:solidFill>
                            <a:srgbClr val="C0504D">
                              <a:shade val="95000"/>
                              <a:satMod val="105000"/>
                            </a:srgbClr>
                          </a:solidFill>
                          <a:prstDash val="solid"/>
                        </a:ln>
                        <a:effectLst/>
                      </wps:spPr>
                      <wps:bodyPr/>
                    </wps:wsp>
                  </a:graphicData>
                </a:graphic>
              </wp:anchor>
            </w:drawing>
          </mc:Choice>
          <mc:Fallback>
            <w:pict>
              <v:line id="ตัวเชื่อมต่อตรง 1213" o:spid="_x0000_s1026" style="position:absolute;z-index:252633600;visibility:visible;mso-wrap-style:square;mso-wrap-distance-left:9pt;mso-wrap-distance-top:0;mso-wrap-distance-right:9pt;mso-wrap-distance-bottom:0;mso-position-horizontal:absolute;mso-position-horizontal-relative:text;mso-position-vertical:absolute;mso-position-vertical-relative:text" from="446.45pt,5.4pt" to="633.95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" strokecolor="#be4b48"/>
            </w:pict>
          </mc:Fallback>
        </mc:AlternateContent>
      </w:r>
      <w:r w:rsidR="00062DDF"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32576" behindDoc="0" locked="0" layoutInCell="1" allowOverlap="1" wp14:anchorId="7C58B5CF" wp14:editId="7243C773">
                <wp:simplePos x="0" y="0"/>
                <wp:positionH relativeFrom="column">
                  <wp:posOffset>6565264</wp:posOffset>
                </wp:positionH>
                <wp:positionV relativeFrom="paragraph">
                  <wp:posOffset>78105</wp:posOffset>
                </wp:positionV>
                <wp:extent cx="1495425" cy="695325"/>
                <wp:effectExtent l="0" t="0" r="28575" b="28575"/>
                <wp:wrapNone/>
                <wp:docPr id="1212" name="ตัวเชื่อมต่อตรง 1212"/>
                <wp:cNvGraphicFramePr/>
                <a:graphic xmlns:a="http://schemas.openxmlformats.org/drawingml/2006/main">
                  <a:graphicData uri="http://schemas.microsoft.com/office/word/2010/wordprocessingShape">
                    <wps:wsp>
                      <wps:cNvCnPr/>
                      <wps:spPr>
                        <a:xfrm>
                          <a:off x="0" y="0"/>
                          <a:ext cx="1495425" cy="695325"/>
                        </a:xfrm>
                        <a:prstGeom prst="line">
                          <a:avLst/>
                        </a:prstGeom>
                        <a:noFill/>
                        <a:ln w="9525" cap="flat" cmpd="sng" algn="ctr">
                          <a:solidFill>
                            <a:srgbClr val="C0504D">
                              <a:shade val="95000"/>
                              <a:satMod val="105000"/>
                            </a:srgbClr>
                          </a:solidFill>
                          <a:prstDash val="solid"/>
                        </a:ln>
                        <a:effectLst/>
                      </wps:spPr>
                      <wps:bodyPr/>
                    </wps:wsp>
                  </a:graphicData>
                </a:graphic>
              </wp:anchor>
            </w:drawing>
          </mc:Choice>
          <mc:Fallback>
            <w:pict>
              <v:line id="ตัวเชื่อมต่อตรง 1212" o:spid="_x0000_s1026" style="position:absolute;z-index:252632576;visibility:visible;mso-wrap-style:square;mso-wrap-distance-left:9pt;mso-wrap-distance-top:0;mso-wrap-distance-right:9pt;mso-wrap-distance-bottom:0;mso-position-horizontal:absolute;mso-position-horizontal-relative:text;mso-position-vertical:absolute;mso-position-vertical-relative:text" from="516.95pt,6.15pt" to="634.7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" strokecolor="#be4b48"/>
            </w:pict>
          </mc:Fallback>
        </mc:AlternateContent>
      </w:r>
    </w:p>
    <w:p w:rsidR="00062DDF" w:rsidRPr="002C4596" w:rsidRDefault="00062DDF" w:rsidP="00062DDF">
      <w:pPr>
        <w:jc w:val="center"/>
        <w:rPr>
          <w:rFonts w:ascii="TH SarabunIT๙" w:eastAsia="Calibri" w:hAnsi="TH SarabunIT๙" w:cs="TH SarabunIT๙"/>
          <w:color w:val="0D0D0D"/>
          <w:sz w:val="32"/>
          <w:szCs w:val="32"/>
        </w:rPr>
      </w:pP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35648" behindDoc="0" locked="0" layoutInCell="1" allowOverlap="1" wp14:anchorId="2D476D5B" wp14:editId="283B0929">
                <wp:simplePos x="0" y="0"/>
                <wp:positionH relativeFrom="column">
                  <wp:posOffset>3974465</wp:posOffset>
                </wp:positionH>
                <wp:positionV relativeFrom="paragraph">
                  <wp:posOffset>29210</wp:posOffset>
                </wp:positionV>
                <wp:extent cx="0" cy="523875"/>
                <wp:effectExtent l="0" t="0" r="19050" b="9525"/>
                <wp:wrapNone/>
                <wp:docPr id="1216" name="ตัวเชื่อมต่อตรง 1216"/>
                <wp:cNvGraphicFramePr/>
                <a:graphic xmlns:a="http://schemas.openxmlformats.org/drawingml/2006/main">
                  <a:graphicData uri="http://schemas.microsoft.com/office/word/2010/wordprocessingShape">
                    <wps:wsp>
                      <wps:cNvCnPr/>
                      <wps:spPr>
                        <a:xfrm>
                          <a:off x="0" y="0"/>
                          <a:ext cx="0" cy="52387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216" o:spid="_x0000_s1026" style="position:absolute;z-index:252635648;visibility:visible;mso-wrap-style:square;mso-wrap-distance-left:9pt;mso-wrap-distance-top:0;mso-wrap-distance-right:9pt;mso-wrap-distance-bottom:0;mso-position-horizontal:absolute;mso-position-horizontal-relative:text;mso-position-vertical:absolute;mso-position-vertical-relative:text" from="312.95pt,2.3pt" to="312.95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" strokecolor="#4a7ebb"/>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31552" behindDoc="0" locked="0" layoutInCell="1" allowOverlap="1" wp14:anchorId="7BDB4035" wp14:editId="253B3B0D">
                <wp:simplePos x="0" y="0"/>
                <wp:positionH relativeFrom="column">
                  <wp:posOffset>3012440</wp:posOffset>
                </wp:positionH>
                <wp:positionV relativeFrom="paragraph">
                  <wp:posOffset>19685</wp:posOffset>
                </wp:positionV>
                <wp:extent cx="2990850" cy="523875"/>
                <wp:effectExtent l="0" t="0" r="19050" b="28575"/>
                <wp:wrapNone/>
                <wp:docPr id="1211" name="ตัวเชื่อมต่อตรง 1211"/>
                <wp:cNvGraphicFramePr/>
                <a:graphic xmlns:a="http://schemas.openxmlformats.org/drawingml/2006/main">
                  <a:graphicData uri="http://schemas.microsoft.com/office/word/2010/wordprocessingShape">
                    <wps:wsp>
                      <wps:cNvCnPr/>
                      <wps:spPr>
                        <a:xfrm>
                          <a:off x="0" y="0"/>
                          <a:ext cx="2990850" cy="523875"/>
                        </a:xfrm>
                        <a:prstGeom prst="line">
                          <a:avLst/>
                        </a:prstGeom>
                        <a:noFill/>
                        <a:ln w="9525" cap="flat" cmpd="sng" algn="ctr">
                          <a:solidFill>
                            <a:srgbClr val="4BACC6">
                              <a:shade val="95000"/>
                              <a:satMod val="105000"/>
                            </a:srgbClr>
                          </a:solidFill>
                          <a:prstDash val="solid"/>
                        </a:ln>
                        <a:effectLst/>
                      </wps:spPr>
                      <wps:bodyPr/>
                    </wps:wsp>
                  </a:graphicData>
                </a:graphic>
              </wp:anchor>
            </w:drawing>
          </mc:Choice>
          <mc:Fallback>
            <w:pict>
              <v:line id="ตัวเชื่อมต่อตรง 1211" o:spid="_x0000_s1026" style="position:absolute;z-index:252631552;visibility:visible;mso-wrap-style:square;mso-wrap-distance-left:9pt;mso-wrap-distance-top:0;mso-wrap-distance-right:9pt;mso-wrap-distance-bottom:0;mso-position-horizontal:absolute;mso-position-horizontal-relative:text;mso-position-vertical:absolute;mso-position-vertical-relative:text" from="237.2pt,1.55pt" to="472.7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" strokecolor="#46aac5"/>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29504" behindDoc="0" locked="0" layoutInCell="1" allowOverlap="1" wp14:anchorId="6C5516B2" wp14:editId="1754949E">
                <wp:simplePos x="0" y="0"/>
                <wp:positionH relativeFrom="column">
                  <wp:posOffset>3012439</wp:posOffset>
                </wp:positionH>
                <wp:positionV relativeFrom="paragraph">
                  <wp:posOffset>29210</wp:posOffset>
                </wp:positionV>
                <wp:extent cx="962025" cy="514350"/>
                <wp:effectExtent l="0" t="0" r="28575" b="19050"/>
                <wp:wrapNone/>
                <wp:docPr id="1207" name="ตัวเชื่อมต่อตรง 1207"/>
                <wp:cNvGraphicFramePr/>
                <a:graphic xmlns:a="http://schemas.openxmlformats.org/drawingml/2006/main">
                  <a:graphicData uri="http://schemas.microsoft.com/office/word/2010/wordprocessingShape">
                    <wps:wsp>
                      <wps:cNvCnPr/>
                      <wps:spPr>
                        <a:xfrm>
                          <a:off x="0" y="0"/>
                          <a:ext cx="962025" cy="514350"/>
                        </a:xfrm>
                        <a:prstGeom prst="line">
                          <a:avLst/>
                        </a:prstGeom>
                        <a:noFill/>
                        <a:ln w="9525" cap="flat" cmpd="sng" algn="ctr">
                          <a:solidFill>
                            <a:srgbClr val="C0504D">
                              <a:shade val="95000"/>
                              <a:satMod val="105000"/>
                            </a:srgbClr>
                          </a:solidFill>
                          <a:prstDash val="solid"/>
                        </a:ln>
                        <a:effectLst/>
                      </wps:spPr>
                      <wps:bodyPr/>
                    </wps:wsp>
                  </a:graphicData>
                </a:graphic>
              </wp:anchor>
            </w:drawing>
          </mc:Choice>
          <mc:Fallback>
            <w:pict>
              <v:line id="ตัวเชื่อมต่อตรง 1207" o:spid="_x0000_s1026" style="position:absolute;z-index:252629504;visibility:visible;mso-wrap-style:square;mso-wrap-distance-left:9pt;mso-wrap-distance-top:0;mso-wrap-distance-right:9pt;mso-wrap-distance-bottom:0;mso-position-horizontal:absolute;mso-position-horizontal-relative:text;mso-position-vertical:absolute;mso-position-vertical-relative:text" from="237.2pt,2.3pt" to="312.95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" strokecolor="#be4b48"/>
            </w:pict>
          </mc:Fallback>
        </mc:AlternateContent>
      </w:r>
      <w:r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28480" behindDoc="0" locked="0" layoutInCell="1" allowOverlap="1" wp14:anchorId="22D61EE2" wp14:editId="0B6B8165">
                <wp:simplePos x="0" y="0"/>
                <wp:positionH relativeFrom="column">
                  <wp:posOffset>2507615</wp:posOffset>
                </wp:positionH>
                <wp:positionV relativeFrom="paragraph">
                  <wp:posOffset>29210</wp:posOffset>
                </wp:positionV>
                <wp:extent cx="504825" cy="514350"/>
                <wp:effectExtent l="0" t="0" r="28575" b="19050"/>
                <wp:wrapNone/>
                <wp:docPr id="1162" name="ตัวเชื่อมต่อตรง 1162"/>
                <wp:cNvGraphicFramePr/>
                <a:graphic xmlns:a="http://schemas.openxmlformats.org/drawingml/2006/main">
                  <a:graphicData uri="http://schemas.microsoft.com/office/word/2010/wordprocessingShape">
                    <wps:wsp>
                      <wps:cNvCnPr/>
                      <wps:spPr>
                        <a:xfrm flipH="1">
                          <a:off x="0" y="0"/>
                          <a:ext cx="504825" cy="51435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ตัวเชื่อมต่อตรง 1162" o:spid="_x0000_s1026" style="position:absolute;flip:x;z-index:252628480;visibility:visible;mso-wrap-style:square;mso-wrap-distance-left:9pt;mso-wrap-distance-top:0;mso-wrap-distance-right:9pt;mso-wrap-distance-bottom:0;mso-position-horizontal:absolute;mso-position-horizontal-relative:text;mso-position-vertical:absolute;mso-position-vertical-relative:text" from="197.45pt,2.3pt" to="237.2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"/>
            </w:pict>
          </mc:Fallback>
        </mc:AlternateContent>
      </w:r>
    </w:p>
    <w:p w:rsidR="00062DDF" w:rsidRPr="002C4596" w:rsidRDefault="00062DDF" w:rsidP="00062DDF">
      <w:pPr>
        <w:jc w:val="thaiDistribute"/>
        <w:rPr>
          <w:rFonts w:ascii="TH SarabunIT๙" w:eastAsia="Calibri" w:hAnsi="TH SarabunIT๙" w:cs="TH SarabunIT๙"/>
          <w:b/>
          <w:bCs/>
          <w:color w:val="0D0D0D"/>
          <w:sz w:val="32"/>
          <w:szCs w:val="32"/>
        </w:rPr>
      </w:pPr>
    </w:p>
    <w:p w:rsidR="00062DDF" w:rsidRPr="002C4596" w:rsidRDefault="0079626C" w:rsidP="00062DDF">
      <w:pPr>
        <w:jc w:val="thaiDistribute"/>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767744" behindDoc="0" locked="0" layoutInCell="1" allowOverlap="1" wp14:anchorId="364FC97F" wp14:editId="2DF1E3C1">
                <wp:simplePos x="0" y="0"/>
                <wp:positionH relativeFrom="column">
                  <wp:posOffset>9184005</wp:posOffset>
                </wp:positionH>
                <wp:positionV relativeFrom="paragraph">
                  <wp:posOffset>84455</wp:posOffset>
                </wp:positionV>
                <wp:extent cx="923925" cy="733425"/>
                <wp:effectExtent l="57150" t="38100" r="85725" b="104775"/>
                <wp:wrapNone/>
                <wp:docPr id="1045" name="Text Box 1045"/>
                <wp:cNvGraphicFramePr/>
                <a:graphic xmlns:a="http://schemas.openxmlformats.org/drawingml/2006/main">
                  <a:graphicData uri="http://schemas.microsoft.com/office/word/2010/wordprocessingShape">
                    <wps:wsp>
                      <wps:cNvSpPr txBox="1"/>
                      <wps:spPr>
                        <a:xfrm>
                          <a:off x="0" y="0"/>
                          <a:ext cx="923925" cy="7334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886040" w:rsidRDefault="00B603F5" w:rsidP="0079626C">
                            <w:pPr>
                              <w:jc w:val="center"/>
                              <w:rPr>
                                <w:rFonts w:ascii="TH SarabunIT๙" w:hAnsi="TH SarabunIT๙" w:cs="TH SarabunIT๙"/>
                                <w:b/>
                                <w:bCs/>
                                <w:color w:val="4A442A" w:themeColor="background2" w:themeShade="40"/>
                                <w:sz w:val="20"/>
                                <w:szCs w:val="20"/>
                              </w:rPr>
                            </w:pPr>
                            <w:r w:rsidRPr="00886040">
                              <w:rPr>
                                <w:rFonts w:ascii="TH SarabunIT๙" w:hAnsi="TH SarabunIT๙" w:cs="TH SarabunIT๙" w:hint="cs"/>
                                <w:b/>
                                <w:bCs/>
                                <w:color w:val="4A442A" w:themeColor="background2" w:themeShade="40"/>
                                <w:sz w:val="20"/>
                                <w:szCs w:val="20"/>
                                <w:cs/>
                              </w:rPr>
                              <w:t>ยุทธศาสตร์ที่</w:t>
                            </w:r>
                            <w:r w:rsidRPr="00886040">
                              <w:rPr>
                                <w:rFonts w:ascii="TH SarabunIT๙" w:hAnsi="TH SarabunIT๙" w:cs="TH SarabunIT๙"/>
                                <w:b/>
                                <w:bCs/>
                                <w:color w:val="4A442A" w:themeColor="background2" w:themeShade="40"/>
                                <w:sz w:val="20"/>
                                <w:szCs w:val="20"/>
                                <w:cs/>
                              </w:rPr>
                              <w:t xml:space="preserve"> </w:t>
                            </w:r>
                            <w:r>
                              <w:rPr>
                                <w:rFonts w:ascii="TH SarabunIT๙" w:hAnsi="TH SarabunIT๙" w:cs="TH SarabunIT๙" w:hint="cs"/>
                                <w:b/>
                                <w:bCs/>
                                <w:color w:val="4A442A" w:themeColor="background2" w:themeShade="40"/>
                                <w:sz w:val="20"/>
                                <w:szCs w:val="20"/>
                                <w:cs/>
                              </w:rPr>
                              <w:t>5</w:t>
                            </w:r>
                          </w:p>
                          <w:p w:rsidR="00B603F5" w:rsidRPr="00886040" w:rsidRDefault="00B603F5" w:rsidP="0079626C">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 xml:space="preserve">การพัฒนาสู่การเป็นเมืองสีเขียว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45" o:spid="_x0000_s1048" style="position:absolute;left:0;text-align:left;margin-left:723.15pt;margin-top:6.65pt;width:72.75pt;height:57.75pt;z-index:25276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" fillcolor="#a3c4ff" strokecolor="#4a7ebb">
                <v:fill color2="#e5eeff" rotate="t" angle="180" colors="0 #a3c4ff;22938f #bfd5ff;1 #e5eeff" focus="100%" type="gradient"/>
                <v:shadow on="t" color="black" opacity="24903f" origin=",.5" offset="0,.55556mm"/>
                <v:textbox>
                  <w:txbxContent>
                    <w:p w:rsidR="00B603F5" w:rsidRPr="00886040" w:rsidRDefault="00B603F5" w:rsidP="0079626C">
                      <w:pPr>
                        <w:jc w:val="center"/>
                        <w:rPr>
                          <w:rFonts w:ascii="TH SarabunIT๙" w:hAnsi="TH SarabunIT๙" w:cs="TH SarabunIT๙"/>
                          <w:b/>
                          <w:bCs/>
                          <w:color w:val="4A442A" w:themeColor="background2" w:themeShade="40"/>
                          <w:sz w:val="20"/>
                          <w:szCs w:val="20"/>
                        </w:rPr>
                      </w:pPr>
                      <w:r w:rsidRPr="00886040">
                        <w:rPr>
                          <w:rFonts w:ascii="TH SarabunIT๙" w:hAnsi="TH SarabunIT๙" w:cs="TH SarabunIT๙" w:hint="cs"/>
                          <w:b/>
                          <w:bCs/>
                          <w:color w:val="4A442A" w:themeColor="background2" w:themeShade="40"/>
                          <w:sz w:val="20"/>
                          <w:szCs w:val="20"/>
                          <w:cs/>
                        </w:rPr>
                        <w:t>ยุทธศาสตร์ที่</w:t>
                      </w:r>
                      <w:r w:rsidRPr="00886040">
                        <w:rPr>
                          <w:rFonts w:ascii="TH SarabunIT๙" w:hAnsi="TH SarabunIT๙" w:cs="TH SarabunIT๙"/>
                          <w:b/>
                          <w:bCs/>
                          <w:color w:val="4A442A" w:themeColor="background2" w:themeShade="40"/>
                          <w:sz w:val="20"/>
                          <w:szCs w:val="20"/>
                          <w:cs/>
                        </w:rPr>
                        <w:t xml:space="preserve"> </w:t>
                      </w:r>
                      <w:r>
                        <w:rPr>
                          <w:rFonts w:ascii="TH SarabunIT๙" w:hAnsi="TH SarabunIT๙" w:cs="TH SarabunIT๙" w:hint="cs"/>
                          <w:b/>
                          <w:bCs/>
                          <w:color w:val="4A442A" w:themeColor="background2" w:themeShade="40"/>
                          <w:sz w:val="20"/>
                          <w:szCs w:val="20"/>
                          <w:cs/>
                        </w:rPr>
                        <w:t>5</w:t>
                      </w:r>
                    </w:p>
                    <w:p w:rsidR="00B603F5" w:rsidRPr="00886040" w:rsidRDefault="00B603F5" w:rsidP="0079626C">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 xml:space="preserve">การพัฒนาสู่การเป็นเมืองสีเขียว </w:t>
                      </w:r>
                    </w:p>
                  </w:txbxContent>
                </v:textbox>
              </v:roundrect>
            </w:pict>
          </mc:Fallback>
        </mc:AlternateContent>
      </w:r>
      <w:r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24384" behindDoc="0" locked="0" layoutInCell="1" allowOverlap="1" wp14:anchorId="33BB3C0E" wp14:editId="30FBAFDE">
                <wp:simplePos x="0" y="0"/>
                <wp:positionH relativeFrom="column">
                  <wp:posOffset>3278505</wp:posOffset>
                </wp:positionH>
                <wp:positionV relativeFrom="paragraph">
                  <wp:posOffset>84455</wp:posOffset>
                </wp:positionV>
                <wp:extent cx="1543050" cy="733425"/>
                <wp:effectExtent l="57150" t="38100" r="76200" b="104775"/>
                <wp:wrapNone/>
                <wp:docPr id="1198" name="Text Box 1198"/>
                <wp:cNvGraphicFramePr/>
                <a:graphic xmlns:a="http://schemas.openxmlformats.org/drawingml/2006/main">
                  <a:graphicData uri="http://schemas.microsoft.com/office/word/2010/wordprocessingShape">
                    <wps:wsp>
                      <wps:cNvSpPr txBox="1"/>
                      <wps:spPr>
                        <a:xfrm>
                          <a:off x="0" y="0"/>
                          <a:ext cx="1543050" cy="7334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385F4B" w:rsidRDefault="00B603F5" w:rsidP="00062DDF">
                            <w:pPr>
                              <w:jc w:val="center"/>
                              <w:rPr>
                                <w:rFonts w:ascii="TH SarabunIT๙" w:hAnsi="TH SarabunIT๙" w:cs="TH SarabunIT๙"/>
                                <w:b/>
                                <w:bCs/>
                                <w:color w:val="4A442A" w:themeColor="background2" w:themeShade="40"/>
                                <w:sz w:val="20"/>
                                <w:szCs w:val="20"/>
                              </w:rPr>
                            </w:pPr>
                            <w:r w:rsidRPr="00385F4B">
                              <w:rPr>
                                <w:rFonts w:ascii="TH SarabunIT๙" w:hAnsi="TH SarabunIT๙" w:cs="TH SarabunIT๙" w:hint="cs"/>
                                <w:b/>
                                <w:bCs/>
                                <w:color w:val="4A442A" w:themeColor="background2" w:themeShade="40"/>
                                <w:sz w:val="20"/>
                                <w:szCs w:val="20"/>
                                <w:cs/>
                              </w:rPr>
                              <w:t>ยุทธศาสตร์ที่</w:t>
                            </w:r>
                            <w:r w:rsidRPr="00385F4B">
                              <w:rPr>
                                <w:rFonts w:ascii="TH SarabunIT๙" w:hAnsi="TH SarabunIT๙" w:cs="TH SarabunIT๙"/>
                                <w:b/>
                                <w:bCs/>
                                <w:color w:val="4A442A" w:themeColor="background2" w:themeShade="40"/>
                                <w:sz w:val="20"/>
                                <w:szCs w:val="20"/>
                                <w:cs/>
                              </w:rPr>
                              <w:t xml:space="preserve"> </w:t>
                            </w:r>
                            <w:r w:rsidRPr="00385F4B">
                              <w:rPr>
                                <w:rFonts w:ascii="TH SarabunIT๙" w:hAnsi="TH SarabunIT๙" w:cs="TH SarabunIT๙" w:hint="cs"/>
                                <w:b/>
                                <w:bCs/>
                                <w:color w:val="4A442A" w:themeColor="background2" w:themeShade="40"/>
                                <w:sz w:val="20"/>
                                <w:szCs w:val="20"/>
                                <w:cs/>
                              </w:rPr>
                              <w:t>๒</w:t>
                            </w:r>
                          </w:p>
                          <w:p w:rsidR="00B603F5" w:rsidRPr="00385F4B" w:rsidRDefault="00B603F5" w:rsidP="00062DDF">
                            <w:pPr>
                              <w:rPr>
                                <w:rFonts w:ascii="TH SarabunIT๙" w:hAnsi="TH SarabunIT๙" w:cs="TH SarabunIT๙"/>
                                <w:color w:val="4A442A" w:themeColor="background2" w:themeShade="40"/>
                                <w:sz w:val="20"/>
                                <w:szCs w:val="20"/>
                              </w:rPr>
                            </w:pPr>
                            <w:r>
                              <w:rPr>
                                <w:rFonts w:ascii="TH SarabunPSK" w:hAnsi="TH SarabunPSK" w:cs="TH SarabunPSK" w:hint="cs"/>
                                <w:color w:val="4A442A" w:themeColor="background2" w:themeShade="40"/>
                                <w:sz w:val="20"/>
                                <w:szCs w:val="20"/>
                                <w:cs/>
                              </w:rPr>
                              <w:t>การส่งเสริมการค้า การลงทุน การบริหารจัดการ การตลาดในสินค้าและบริการอย่างครบวงจร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98" o:spid="_x0000_s1049" style="position:absolute;left:0;text-align:left;margin-left:258.15pt;margin-top:6.65pt;width:121.5pt;height:57.75pt;z-index:25262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" fillcolor="#a3c4ff" strokecolor="#4a7ebb">
                <v:fill color2="#e5eeff" rotate="t" angle="180" colors="0 #a3c4ff;22938f #bfd5ff;1 #e5eeff" focus="100%" type="gradient"/>
                <v:shadow on="t" color="black" opacity="24903f" origin=",.5" offset="0,.55556mm"/>
                <v:textbox>
                  <w:txbxContent>
                    <w:p w:rsidR="00B603F5" w:rsidRPr="00385F4B" w:rsidRDefault="00B603F5" w:rsidP="00062DDF">
                      <w:pPr>
                        <w:jc w:val="center"/>
                        <w:rPr>
                          <w:rFonts w:ascii="TH SarabunIT๙" w:hAnsi="TH SarabunIT๙" w:cs="TH SarabunIT๙"/>
                          <w:b/>
                          <w:bCs/>
                          <w:color w:val="4A442A" w:themeColor="background2" w:themeShade="40"/>
                          <w:sz w:val="20"/>
                          <w:szCs w:val="20"/>
                        </w:rPr>
                      </w:pPr>
                      <w:r w:rsidRPr="00385F4B">
                        <w:rPr>
                          <w:rFonts w:ascii="TH SarabunIT๙" w:hAnsi="TH SarabunIT๙" w:cs="TH SarabunIT๙" w:hint="cs"/>
                          <w:b/>
                          <w:bCs/>
                          <w:color w:val="4A442A" w:themeColor="background2" w:themeShade="40"/>
                          <w:sz w:val="20"/>
                          <w:szCs w:val="20"/>
                          <w:cs/>
                        </w:rPr>
                        <w:t>ยุทธศาสตร์ที่</w:t>
                      </w:r>
                      <w:r w:rsidRPr="00385F4B">
                        <w:rPr>
                          <w:rFonts w:ascii="TH SarabunIT๙" w:hAnsi="TH SarabunIT๙" w:cs="TH SarabunIT๙"/>
                          <w:b/>
                          <w:bCs/>
                          <w:color w:val="4A442A" w:themeColor="background2" w:themeShade="40"/>
                          <w:sz w:val="20"/>
                          <w:szCs w:val="20"/>
                          <w:cs/>
                        </w:rPr>
                        <w:t xml:space="preserve"> </w:t>
                      </w:r>
                      <w:r w:rsidRPr="00385F4B">
                        <w:rPr>
                          <w:rFonts w:ascii="TH SarabunIT๙" w:hAnsi="TH SarabunIT๙" w:cs="TH SarabunIT๙" w:hint="cs"/>
                          <w:b/>
                          <w:bCs/>
                          <w:color w:val="4A442A" w:themeColor="background2" w:themeShade="40"/>
                          <w:sz w:val="20"/>
                          <w:szCs w:val="20"/>
                          <w:cs/>
                        </w:rPr>
                        <w:t>๒</w:t>
                      </w:r>
                    </w:p>
                    <w:p w:rsidR="00B603F5" w:rsidRPr="00385F4B" w:rsidRDefault="00B603F5" w:rsidP="00062DDF">
                      <w:pPr>
                        <w:rPr>
                          <w:rFonts w:ascii="TH SarabunIT๙" w:hAnsi="TH SarabunIT๙" w:cs="TH SarabunIT๙"/>
                          <w:color w:val="4A442A" w:themeColor="background2" w:themeShade="40"/>
                          <w:sz w:val="20"/>
                          <w:szCs w:val="20"/>
                        </w:rPr>
                      </w:pPr>
                      <w:r>
                        <w:rPr>
                          <w:rFonts w:ascii="TH SarabunPSK" w:hAnsi="TH SarabunPSK" w:cs="TH SarabunPSK" w:hint="cs"/>
                          <w:color w:val="4A442A" w:themeColor="background2" w:themeShade="40"/>
                          <w:sz w:val="20"/>
                          <w:szCs w:val="20"/>
                          <w:cs/>
                        </w:rPr>
                        <w:t>การส่งเสริมการค้า การลงทุน การบริหารจัดการ การตลาดในสินค้าและบริการอย่างครบวงจร</w:t>
                      </w:r>
                    </w:p>
                  </w:txbxContent>
                </v:textbox>
              </v:roundrect>
            </w:pict>
          </mc:Fallback>
        </mc:AlternateContent>
      </w:r>
      <w:r w:rsidR="000D465A"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26432" behindDoc="0" locked="0" layoutInCell="1" allowOverlap="1" wp14:anchorId="429695C4" wp14:editId="25FC49EF">
                <wp:simplePos x="0" y="0"/>
                <wp:positionH relativeFrom="column">
                  <wp:posOffset>6908165</wp:posOffset>
                </wp:positionH>
                <wp:positionV relativeFrom="paragraph">
                  <wp:posOffset>84455</wp:posOffset>
                </wp:positionV>
                <wp:extent cx="2181225" cy="733425"/>
                <wp:effectExtent l="57150" t="38100" r="85725" b="104775"/>
                <wp:wrapNone/>
                <wp:docPr id="1200" name="Text Box 1200"/>
                <wp:cNvGraphicFramePr/>
                <a:graphic xmlns:a="http://schemas.openxmlformats.org/drawingml/2006/main">
                  <a:graphicData uri="http://schemas.microsoft.com/office/word/2010/wordprocessingShape">
                    <wps:wsp>
                      <wps:cNvSpPr txBox="1"/>
                      <wps:spPr>
                        <a:xfrm>
                          <a:off x="0" y="0"/>
                          <a:ext cx="2181225" cy="7334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886040" w:rsidRDefault="00B603F5" w:rsidP="00062DDF">
                            <w:pPr>
                              <w:jc w:val="center"/>
                              <w:rPr>
                                <w:rFonts w:ascii="TH SarabunIT๙" w:hAnsi="TH SarabunIT๙" w:cs="TH SarabunIT๙"/>
                                <w:b/>
                                <w:bCs/>
                                <w:color w:val="4A442A" w:themeColor="background2" w:themeShade="40"/>
                                <w:sz w:val="20"/>
                                <w:szCs w:val="20"/>
                              </w:rPr>
                            </w:pPr>
                            <w:r w:rsidRPr="00886040">
                              <w:rPr>
                                <w:rFonts w:ascii="TH SarabunIT๙" w:hAnsi="TH SarabunIT๙" w:cs="TH SarabunIT๙" w:hint="cs"/>
                                <w:b/>
                                <w:bCs/>
                                <w:color w:val="4A442A" w:themeColor="background2" w:themeShade="40"/>
                                <w:sz w:val="20"/>
                                <w:szCs w:val="20"/>
                                <w:cs/>
                              </w:rPr>
                              <w:t>ยุทธศาสตร์ที่</w:t>
                            </w:r>
                            <w:r w:rsidRPr="00886040">
                              <w:rPr>
                                <w:rFonts w:ascii="TH SarabunIT๙" w:hAnsi="TH SarabunIT๙" w:cs="TH SarabunIT๙"/>
                                <w:b/>
                                <w:bCs/>
                                <w:color w:val="4A442A" w:themeColor="background2" w:themeShade="40"/>
                                <w:sz w:val="20"/>
                                <w:szCs w:val="20"/>
                                <w:cs/>
                              </w:rPr>
                              <w:t xml:space="preserve"> </w:t>
                            </w:r>
                            <w:r w:rsidRPr="00886040">
                              <w:rPr>
                                <w:rFonts w:ascii="TH SarabunIT๙" w:hAnsi="TH SarabunIT๙" w:cs="TH SarabunIT๙" w:hint="cs"/>
                                <w:b/>
                                <w:bCs/>
                                <w:color w:val="4A442A" w:themeColor="background2" w:themeShade="40"/>
                                <w:sz w:val="20"/>
                                <w:szCs w:val="20"/>
                                <w:cs/>
                              </w:rPr>
                              <w:t>๔</w:t>
                            </w:r>
                          </w:p>
                          <w:p w:rsidR="00B603F5" w:rsidRPr="00886040"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การพัฒนาโครงสร้างพื้นฐานการขนส่งโลจิสติกส์ พลังงานระบบเครือข่าย การสื่อสารสารสนเทศ เพื่อรองรับการพัฒนากลุ่มจังหวัด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200" o:spid="_x0000_s1050" style="position:absolute;left:0;text-align:left;margin-left:543.95pt;margin-top:6.65pt;width:171.75pt;height:57.75pt;z-index:25262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" fillcolor="#a3c4ff" strokecolor="#4a7ebb">
                <v:fill color2="#e5eeff" rotate="t" angle="180" colors="0 #a3c4ff;22938f #bfd5ff;1 #e5eeff" focus="100%" type="gradient"/>
                <v:shadow on="t" color="black" opacity="24903f" origin=",.5" offset="0,.55556mm"/>
                <v:textbox>
                  <w:txbxContent>
                    <w:p w:rsidR="00B603F5" w:rsidRPr="00886040" w:rsidRDefault="00B603F5" w:rsidP="00062DDF">
                      <w:pPr>
                        <w:jc w:val="center"/>
                        <w:rPr>
                          <w:rFonts w:ascii="TH SarabunIT๙" w:hAnsi="TH SarabunIT๙" w:cs="TH SarabunIT๙"/>
                          <w:b/>
                          <w:bCs/>
                          <w:color w:val="4A442A" w:themeColor="background2" w:themeShade="40"/>
                          <w:sz w:val="20"/>
                          <w:szCs w:val="20"/>
                        </w:rPr>
                      </w:pPr>
                      <w:r w:rsidRPr="00886040">
                        <w:rPr>
                          <w:rFonts w:ascii="TH SarabunIT๙" w:hAnsi="TH SarabunIT๙" w:cs="TH SarabunIT๙" w:hint="cs"/>
                          <w:b/>
                          <w:bCs/>
                          <w:color w:val="4A442A" w:themeColor="background2" w:themeShade="40"/>
                          <w:sz w:val="20"/>
                          <w:szCs w:val="20"/>
                          <w:cs/>
                        </w:rPr>
                        <w:t>ยุทธศาสตร์ที่</w:t>
                      </w:r>
                      <w:r w:rsidRPr="00886040">
                        <w:rPr>
                          <w:rFonts w:ascii="TH SarabunIT๙" w:hAnsi="TH SarabunIT๙" w:cs="TH SarabunIT๙"/>
                          <w:b/>
                          <w:bCs/>
                          <w:color w:val="4A442A" w:themeColor="background2" w:themeShade="40"/>
                          <w:sz w:val="20"/>
                          <w:szCs w:val="20"/>
                          <w:cs/>
                        </w:rPr>
                        <w:t xml:space="preserve"> </w:t>
                      </w:r>
                      <w:r w:rsidRPr="00886040">
                        <w:rPr>
                          <w:rFonts w:ascii="TH SarabunIT๙" w:hAnsi="TH SarabunIT๙" w:cs="TH SarabunIT๙" w:hint="cs"/>
                          <w:b/>
                          <w:bCs/>
                          <w:color w:val="4A442A" w:themeColor="background2" w:themeShade="40"/>
                          <w:sz w:val="20"/>
                          <w:szCs w:val="20"/>
                          <w:cs/>
                        </w:rPr>
                        <w:t>๔</w:t>
                      </w:r>
                    </w:p>
                    <w:p w:rsidR="00B603F5" w:rsidRPr="00886040"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การพัฒนาโครงสร้างพื้นฐานการขนส่ง</w:t>
                      </w:r>
                      <w:proofErr w:type="spellStart"/>
                      <w:r>
                        <w:rPr>
                          <w:rFonts w:ascii="TH SarabunIT๙" w:hAnsi="TH SarabunIT๙" w:cs="TH SarabunIT๙" w:hint="cs"/>
                          <w:color w:val="4A442A" w:themeColor="background2" w:themeShade="40"/>
                          <w:sz w:val="20"/>
                          <w:szCs w:val="20"/>
                          <w:cs/>
                        </w:rPr>
                        <w:t>โล</w:t>
                      </w:r>
                      <w:proofErr w:type="spellEnd"/>
                      <w:r>
                        <w:rPr>
                          <w:rFonts w:ascii="TH SarabunIT๙" w:hAnsi="TH SarabunIT๙" w:cs="TH SarabunIT๙" w:hint="cs"/>
                          <w:color w:val="4A442A" w:themeColor="background2" w:themeShade="40"/>
                          <w:sz w:val="20"/>
                          <w:szCs w:val="20"/>
                          <w:cs/>
                        </w:rPr>
                        <w:t>จิ</w:t>
                      </w:r>
                      <w:proofErr w:type="spellStart"/>
                      <w:r>
                        <w:rPr>
                          <w:rFonts w:ascii="TH SarabunIT๙" w:hAnsi="TH SarabunIT๙" w:cs="TH SarabunIT๙" w:hint="cs"/>
                          <w:color w:val="4A442A" w:themeColor="background2" w:themeShade="40"/>
                          <w:sz w:val="20"/>
                          <w:szCs w:val="20"/>
                          <w:cs/>
                        </w:rPr>
                        <w:t>สติกส์</w:t>
                      </w:r>
                      <w:proofErr w:type="spellEnd"/>
                      <w:r>
                        <w:rPr>
                          <w:rFonts w:ascii="TH SarabunIT๙" w:hAnsi="TH SarabunIT๙" w:cs="TH SarabunIT๙" w:hint="cs"/>
                          <w:color w:val="4A442A" w:themeColor="background2" w:themeShade="40"/>
                          <w:sz w:val="20"/>
                          <w:szCs w:val="20"/>
                          <w:cs/>
                        </w:rPr>
                        <w:t xml:space="preserve"> พลังงานระบบเครือข่าย การสื่อสารสารสนเทศ เพื่อรองรับการพัฒนากลุ่มจังหวัด</w:t>
                      </w:r>
                    </w:p>
                  </w:txbxContent>
                </v:textbox>
              </v:roundrect>
            </w:pict>
          </mc:Fallback>
        </mc:AlternateContent>
      </w:r>
      <w:r w:rsidR="004A58B9"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25408" behindDoc="0" locked="0" layoutInCell="1" allowOverlap="1" wp14:anchorId="5AAD2579" wp14:editId="3F837005">
                <wp:simplePos x="0" y="0"/>
                <wp:positionH relativeFrom="column">
                  <wp:posOffset>4907280</wp:posOffset>
                </wp:positionH>
                <wp:positionV relativeFrom="paragraph">
                  <wp:posOffset>84455</wp:posOffset>
                </wp:positionV>
                <wp:extent cx="1943100" cy="733425"/>
                <wp:effectExtent l="57150" t="38100" r="76200" b="104775"/>
                <wp:wrapNone/>
                <wp:docPr id="1199" name="Text Box 1199"/>
                <wp:cNvGraphicFramePr/>
                <a:graphic xmlns:a="http://schemas.openxmlformats.org/drawingml/2006/main">
                  <a:graphicData uri="http://schemas.microsoft.com/office/word/2010/wordprocessingShape">
                    <wps:wsp>
                      <wps:cNvSpPr txBox="1"/>
                      <wps:spPr>
                        <a:xfrm>
                          <a:off x="0" y="0"/>
                          <a:ext cx="1943100" cy="7334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๓</w:t>
                            </w:r>
                          </w:p>
                          <w:p w:rsidR="00B603F5" w:rsidRPr="00FF2416" w:rsidRDefault="00B603F5" w:rsidP="004A58B9">
                            <w:pPr>
                              <w:rPr>
                                <w:rFonts w:ascii="TH SarabunIT๙" w:hAnsi="TH SarabunIT๙" w:cs="TH SarabunIT๙"/>
                                <w:color w:val="4A442A" w:themeColor="background2" w:themeShade="40"/>
                                <w:sz w:val="20"/>
                                <w:szCs w:val="20"/>
                                <w:cs/>
                              </w:rPr>
                            </w:pPr>
                            <w:r>
                              <w:rPr>
                                <w:rFonts w:ascii="TH SarabunIT๙" w:hAnsi="TH SarabunIT๙" w:cs="TH SarabunIT๙" w:hint="cs"/>
                                <w:color w:val="4A442A" w:themeColor="background2" w:themeShade="40"/>
                                <w:sz w:val="20"/>
                                <w:szCs w:val="20"/>
                                <w:cs/>
                              </w:rPr>
                              <w:t>การพัฒนาสู่การเป็นเมืองท่องเที่ยวระดับนานาชาติ ที่มีความหลากหลายของรูปแบบการท่องเที่ยวเพื่อรองรับนักท่องเที่ยวที่มีคุณภาพอย่างยั่งยืน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99" o:spid="_x0000_s1051" style="position:absolute;left:0;text-align:left;margin-left:386.4pt;margin-top:6.65pt;width:153pt;height:57.75pt;z-index:25262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" fillcolor="#a3c4ff" strokecolor="#4a7ebb">
                <v:fill color2="#e5eeff" rotate="t" angle="180" colors="0 #a3c4ff;22938f #bfd5ff;1 #e5eeff" focus="100%" type="gradient"/>
                <v:shadow on="t" color="black" opacity="24903f" origin=",.5" offset="0,.55556mm"/>
                <v:textbo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๓</w:t>
                      </w:r>
                    </w:p>
                    <w:p w:rsidR="00B603F5" w:rsidRPr="00FF2416" w:rsidRDefault="00B603F5" w:rsidP="004A58B9">
                      <w:pPr>
                        <w:rPr>
                          <w:rFonts w:ascii="TH SarabunIT๙" w:hAnsi="TH SarabunIT๙" w:cs="TH SarabunIT๙"/>
                          <w:color w:val="4A442A" w:themeColor="background2" w:themeShade="40"/>
                          <w:sz w:val="20"/>
                          <w:szCs w:val="20"/>
                          <w:cs/>
                        </w:rPr>
                      </w:pPr>
                      <w:r>
                        <w:rPr>
                          <w:rFonts w:ascii="TH SarabunIT๙" w:hAnsi="TH SarabunIT๙" w:cs="TH SarabunIT๙" w:hint="cs"/>
                          <w:color w:val="4A442A" w:themeColor="background2" w:themeShade="40"/>
                          <w:sz w:val="20"/>
                          <w:szCs w:val="20"/>
                          <w:cs/>
                        </w:rPr>
                        <w:t>การพัฒนาสู่การเป็นเมืองท่องเที่ยวระดับนานาชาติ ที่มีความหลากหลายของรูปแบบการท่องเที่ยวเพื่อรองรับนักท่องเที่ยวที่มีคุณภาพอย่างยั่งยืน</w:t>
                      </w:r>
                    </w:p>
                  </w:txbxContent>
                </v:textbox>
              </v:roundrect>
            </w:pict>
          </mc:Fallback>
        </mc:AlternateContent>
      </w:r>
      <w:r w:rsidR="00A1307A"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23360" behindDoc="0" locked="0" layoutInCell="1" allowOverlap="1" wp14:anchorId="306D3A39" wp14:editId="695F5E58">
                <wp:simplePos x="0" y="0"/>
                <wp:positionH relativeFrom="column">
                  <wp:posOffset>1783080</wp:posOffset>
                </wp:positionH>
                <wp:positionV relativeFrom="paragraph">
                  <wp:posOffset>84454</wp:posOffset>
                </wp:positionV>
                <wp:extent cx="1409700" cy="733425"/>
                <wp:effectExtent l="57150" t="38100" r="76200" b="104775"/>
                <wp:wrapNone/>
                <wp:docPr id="1197" name="Text Box 1197"/>
                <wp:cNvGraphicFramePr/>
                <a:graphic xmlns:a="http://schemas.openxmlformats.org/drawingml/2006/main">
                  <a:graphicData uri="http://schemas.microsoft.com/office/word/2010/wordprocessingShape">
                    <wps:wsp>
                      <wps:cNvSpPr txBox="1"/>
                      <wps:spPr>
                        <a:xfrm>
                          <a:off x="0" y="0"/>
                          <a:ext cx="1409700" cy="7334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385F4B" w:rsidRDefault="00B603F5" w:rsidP="00062DDF">
                            <w:pPr>
                              <w:jc w:val="center"/>
                              <w:rPr>
                                <w:rFonts w:ascii="TH SarabunIT๙" w:hAnsi="TH SarabunIT๙" w:cs="TH SarabunIT๙"/>
                                <w:b/>
                                <w:bCs/>
                                <w:color w:val="4A442A" w:themeColor="background2" w:themeShade="40"/>
                                <w:sz w:val="20"/>
                                <w:szCs w:val="20"/>
                              </w:rPr>
                            </w:pPr>
                            <w:r w:rsidRPr="00385F4B">
                              <w:rPr>
                                <w:rFonts w:ascii="TH SarabunIT๙" w:hAnsi="TH SarabunIT๙" w:cs="TH SarabunIT๙" w:hint="cs"/>
                                <w:b/>
                                <w:bCs/>
                                <w:color w:val="4A442A" w:themeColor="background2" w:themeShade="40"/>
                                <w:sz w:val="20"/>
                                <w:szCs w:val="20"/>
                                <w:cs/>
                              </w:rPr>
                              <w:t>ยุทธศาสตร์ที่</w:t>
                            </w:r>
                            <w:r w:rsidRPr="00385F4B">
                              <w:rPr>
                                <w:rFonts w:ascii="TH SarabunIT๙" w:hAnsi="TH SarabunIT๙" w:cs="TH SarabunIT๙"/>
                                <w:b/>
                                <w:bCs/>
                                <w:color w:val="4A442A" w:themeColor="background2" w:themeShade="40"/>
                                <w:sz w:val="20"/>
                                <w:szCs w:val="20"/>
                                <w:cs/>
                              </w:rPr>
                              <w:t xml:space="preserve"> 1</w:t>
                            </w:r>
                          </w:p>
                          <w:p w:rsidR="00B603F5" w:rsidRPr="00385F4B"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การพัฒนาการเกษตร ด้านการผลิต แปรรูป การตลาดและการบริหารจัดการพืชเศรษฐกิจหลัก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97" o:spid="_x0000_s1052" style="position:absolute;left:0;text-align:left;margin-left:140.4pt;margin-top:6.65pt;width:111pt;height:57.75pt;z-index:25262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" fillcolor="#a3c4ff" strokecolor="#4a7ebb">
                <v:fill color2="#e5eeff" rotate="t" angle="180" colors="0 #a3c4ff;22938f #bfd5ff;1 #e5eeff" focus="100%" type="gradient"/>
                <v:shadow on="t" color="black" opacity="24903f" origin=",.5" offset="0,.55556mm"/>
                <v:textbox>
                  <w:txbxContent>
                    <w:p w:rsidR="00B603F5" w:rsidRPr="00385F4B" w:rsidRDefault="00B603F5" w:rsidP="00062DDF">
                      <w:pPr>
                        <w:jc w:val="center"/>
                        <w:rPr>
                          <w:rFonts w:ascii="TH SarabunIT๙" w:hAnsi="TH SarabunIT๙" w:cs="TH SarabunIT๙"/>
                          <w:b/>
                          <w:bCs/>
                          <w:color w:val="4A442A" w:themeColor="background2" w:themeShade="40"/>
                          <w:sz w:val="20"/>
                          <w:szCs w:val="20"/>
                        </w:rPr>
                      </w:pPr>
                      <w:r w:rsidRPr="00385F4B">
                        <w:rPr>
                          <w:rFonts w:ascii="TH SarabunIT๙" w:hAnsi="TH SarabunIT๙" w:cs="TH SarabunIT๙" w:hint="cs"/>
                          <w:b/>
                          <w:bCs/>
                          <w:color w:val="4A442A" w:themeColor="background2" w:themeShade="40"/>
                          <w:sz w:val="20"/>
                          <w:szCs w:val="20"/>
                          <w:cs/>
                        </w:rPr>
                        <w:t>ยุทธศาสตร์ที่</w:t>
                      </w:r>
                      <w:r w:rsidRPr="00385F4B">
                        <w:rPr>
                          <w:rFonts w:ascii="TH SarabunIT๙" w:hAnsi="TH SarabunIT๙" w:cs="TH SarabunIT๙"/>
                          <w:b/>
                          <w:bCs/>
                          <w:color w:val="4A442A" w:themeColor="background2" w:themeShade="40"/>
                          <w:sz w:val="20"/>
                          <w:szCs w:val="20"/>
                          <w:cs/>
                        </w:rPr>
                        <w:t xml:space="preserve"> 1</w:t>
                      </w:r>
                    </w:p>
                    <w:p w:rsidR="00B603F5" w:rsidRPr="00385F4B"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การพัฒนาการเกษตร ด้านการผลิต แปรรูป การตลาดและการบริหารจัดการพืชเศรษฐกิจหลัก</w:t>
                      </w:r>
                    </w:p>
                  </w:txbxContent>
                </v:textbox>
              </v:roundrect>
            </w:pict>
          </mc:Fallback>
        </mc:AlternateContent>
      </w:r>
      <w:r w:rsidR="00062DDF"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27456" behindDoc="0" locked="0" layoutInCell="1" allowOverlap="1" wp14:anchorId="0AB3344F" wp14:editId="17EA621D">
                <wp:simplePos x="0" y="0"/>
                <wp:positionH relativeFrom="column">
                  <wp:posOffset>1659890</wp:posOffset>
                </wp:positionH>
                <wp:positionV relativeFrom="paragraph">
                  <wp:posOffset>103505</wp:posOffset>
                </wp:positionV>
                <wp:extent cx="85725" cy="333375"/>
                <wp:effectExtent l="0" t="0" r="28575" b="28575"/>
                <wp:wrapNone/>
                <wp:docPr id="1201" name="วงเล็บปีกกาขวา 1201"/>
                <wp:cNvGraphicFramePr/>
                <a:graphic xmlns:a="http://schemas.openxmlformats.org/drawingml/2006/main">
                  <a:graphicData uri="http://schemas.microsoft.com/office/word/2010/wordprocessingShape">
                    <wps:wsp>
                      <wps:cNvSpPr/>
                      <wps:spPr>
                        <a:xfrm>
                          <a:off x="0" y="0"/>
                          <a:ext cx="85725" cy="333375"/>
                        </a:xfrm>
                        <a:prstGeom prst="rightBrace">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วงเล็บปีกกาขวา 1201" o:spid="_x0000_s1026" type="#_x0000_t88" style="position:absolute;margin-left:130.7pt;margin-top:8.15pt;width:6.75pt;height:26.25pt;z-index:25262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" adj="463" strokecolor="#4a7ebb"/>
            </w:pict>
          </mc:Fallback>
        </mc:AlternateContent>
      </w:r>
      <w:r w:rsidR="00062DDF"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22336" behindDoc="0" locked="0" layoutInCell="1" allowOverlap="1" wp14:anchorId="15C2BAD8" wp14:editId="6A86AECF">
                <wp:simplePos x="0" y="0"/>
                <wp:positionH relativeFrom="column">
                  <wp:posOffset>-35560</wp:posOffset>
                </wp:positionH>
                <wp:positionV relativeFrom="paragraph">
                  <wp:posOffset>93980</wp:posOffset>
                </wp:positionV>
                <wp:extent cx="1638300" cy="323850"/>
                <wp:effectExtent l="57150" t="38100" r="76200" b="95250"/>
                <wp:wrapNone/>
                <wp:docPr id="1191" name="Text Box 1191"/>
                <wp:cNvGraphicFramePr/>
                <a:graphic xmlns:a="http://schemas.openxmlformats.org/drawingml/2006/main">
                  <a:graphicData uri="http://schemas.microsoft.com/office/word/2010/wordprocessingShape">
                    <wps:wsp>
                      <wps:cNvSpPr txBox="1"/>
                      <wps:spPr>
                        <a:xfrm>
                          <a:off x="0" y="0"/>
                          <a:ext cx="1638300" cy="32385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CF4E15" w:rsidRDefault="00B603F5" w:rsidP="00062DDF">
                            <w:pPr>
                              <w:jc w:val="center"/>
                              <w:rPr>
                                <w:rFonts w:ascii="TH SarabunIT๙" w:hAnsi="TH SarabunIT๙" w:cs="TH SarabunIT๙"/>
                                <w:b/>
                                <w:bCs/>
                                <w:color w:val="4A442A" w:themeColor="background2" w:themeShade="40"/>
                                <w:sz w:val="22"/>
                                <w:szCs w:val="22"/>
                              </w:rPr>
                            </w:pPr>
                            <w:r w:rsidRPr="00CF4E15">
                              <w:rPr>
                                <w:rFonts w:ascii="TH SarabunIT๙" w:hAnsi="TH SarabunIT๙" w:cs="TH SarabunIT๙"/>
                                <w:b/>
                                <w:bCs/>
                                <w:color w:val="4A442A" w:themeColor="background2" w:themeShade="40"/>
                                <w:sz w:val="22"/>
                                <w:szCs w:val="22"/>
                                <w:cs/>
                              </w:rPr>
                              <w:t>ยุทธศาสตร์การพัฒนา</w:t>
                            </w:r>
                            <w:r w:rsidRPr="00CF4E15">
                              <w:rPr>
                                <w:rFonts w:ascii="TH SarabunIT๙" w:hAnsi="TH SarabunIT๙" w:cs="TH SarabunIT๙" w:hint="cs"/>
                                <w:b/>
                                <w:bCs/>
                                <w:color w:val="4A442A" w:themeColor="background2" w:themeShade="40"/>
                                <w:sz w:val="22"/>
                                <w:szCs w:val="22"/>
                                <w:cs/>
                              </w:rPr>
                              <w:t>กลุ่ม</w:t>
                            </w:r>
                            <w:r w:rsidRPr="00CF4E15">
                              <w:rPr>
                                <w:rFonts w:ascii="TH SarabunIT๙" w:hAnsi="TH SarabunIT๙" w:cs="TH SarabunIT๙"/>
                                <w:b/>
                                <w:bCs/>
                                <w:color w:val="4A442A" w:themeColor="background2" w:themeShade="40"/>
                                <w:sz w:val="22"/>
                                <w:szCs w:val="22"/>
                                <w:cs/>
                              </w:rPr>
                              <w:t>จังหวัด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91" o:spid="_x0000_s1053" style="position:absolute;left:0;text-align:left;margin-left:-2.8pt;margin-top:7.4pt;width:129pt;height:25.5pt;z-index:25262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" fillcolor="#a3c4ff" strokecolor="#4a7ebb">
                <v:fill color2="#e5eeff" rotate="t" angle="180" colors="0 #a3c4ff;22938f #bfd5ff;1 #e5eeff" focus="100%" type="gradient"/>
                <v:shadow on="t" color="black" opacity="24903f" origin=",.5" offset="0,.55556mm"/>
                <v:textbox>
                  <w:txbxContent>
                    <w:p w:rsidR="00B603F5" w:rsidRPr="00CF4E15" w:rsidRDefault="00B603F5" w:rsidP="00062DDF">
                      <w:pPr>
                        <w:jc w:val="center"/>
                        <w:rPr>
                          <w:rFonts w:ascii="TH SarabunIT๙" w:hAnsi="TH SarabunIT๙" w:cs="TH SarabunIT๙"/>
                          <w:b/>
                          <w:bCs/>
                          <w:color w:val="4A442A" w:themeColor="background2" w:themeShade="40"/>
                          <w:sz w:val="22"/>
                          <w:szCs w:val="22"/>
                        </w:rPr>
                      </w:pPr>
                      <w:r w:rsidRPr="00CF4E15">
                        <w:rPr>
                          <w:rFonts w:ascii="TH SarabunIT๙" w:hAnsi="TH SarabunIT๙" w:cs="TH SarabunIT๙"/>
                          <w:b/>
                          <w:bCs/>
                          <w:color w:val="4A442A" w:themeColor="background2" w:themeShade="40"/>
                          <w:sz w:val="22"/>
                          <w:szCs w:val="22"/>
                          <w:cs/>
                        </w:rPr>
                        <w:t>ยุทธศาสตร์การพัฒนา</w:t>
                      </w:r>
                      <w:r w:rsidRPr="00CF4E15">
                        <w:rPr>
                          <w:rFonts w:ascii="TH SarabunIT๙" w:hAnsi="TH SarabunIT๙" w:cs="TH SarabunIT๙" w:hint="cs"/>
                          <w:b/>
                          <w:bCs/>
                          <w:color w:val="4A442A" w:themeColor="background2" w:themeShade="40"/>
                          <w:sz w:val="22"/>
                          <w:szCs w:val="22"/>
                          <w:cs/>
                        </w:rPr>
                        <w:t>กลุ่ม</w:t>
                      </w:r>
                      <w:r w:rsidRPr="00CF4E15">
                        <w:rPr>
                          <w:rFonts w:ascii="TH SarabunIT๙" w:hAnsi="TH SarabunIT๙" w:cs="TH SarabunIT๙"/>
                          <w:b/>
                          <w:bCs/>
                          <w:color w:val="4A442A" w:themeColor="background2" w:themeShade="40"/>
                          <w:sz w:val="22"/>
                          <w:szCs w:val="22"/>
                          <w:cs/>
                        </w:rPr>
                        <w:t>จังหวัด</w:t>
                      </w:r>
                    </w:p>
                  </w:txbxContent>
                </v:textbox>
              </v:roundrect>
            </w:pict>
          </mc:Fallback>
        </mc:AlternateContent>
      </w:r>
    </w:p>
    <w:p w:rsidR="00062DDF" w:rsidRPr="002C4596" w:rsidRDefault="00062DDF" w:rsidP="00062DDF">
      <w:pPr>
        <w:jc w:val="thaiDistribute"/>
        <w:rPr>
          <w:rFonts w:ascii="TH SarabunIT๙" w:eastAsia="Calibri" w:hAnsi="TH SarabunIT๙" w:cs="TH SarabunIT๙"/>
          <w:b/>
          <w:bCs/>
          <w:color w:val="0D0D0D"/>
          <w:sz w:val="32"/>
          <w:szCs w:val="32"/>
        </w:rPr>
      </w:pPr>
    </w:p>
    <w:p w:rsidR="00062DDF" w:rsidRPr="002C4596" w:rsidRDefault="00062DDF" w:rsidP="00062DDF">
      <w:pPr>
        <w:jc w:val="thaiDistribute"/>
        <w:rPr>
          <w:rFonts w:ascii="TH SarabunIT๙" w:eastAsia="Calibri" w:hAnsi="TH SarabunIT๙" w:cs="TH SarabunIT๙"/>
          <w:b/>
          <w:bCs/>
          <w:color w:val="0D0D0D"/>
          <w:sz w:val="32"/>
          <w:szCs w:val="32"/>
        </w:rPr>
      </w:pPr>
    </w:p>
    <w:p w:rsidR="00062DDF" w:rsidRPr="002C4596" w:rsidRDefault="0016205D" w:rsidP="00062DDF">
      <w:pPr>
        <w:jc w:val="thaiDistribute"/>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44864" behindDoc="0" locked="0" layoutInCell="1" allowOverlap="1" wp14:anchorId="4BED19D5" wp14:editId="6204EA07">
                <wp:simplePos x="0" y="0"/>
                <wp:positionH relativeFrom="column">
                  <wp:posOffset>3973830</wp:posOffset>
                </wp:positionH>
                <wp:positionV relativeFrom="paragraph">
                  <wp:posOffset>128905</wp:posOffset>
                </wp:positionV>
                <wp:extent cx="1781175" cy="257175"/>
                <wp:effectExtent l="0" t="0" r="28575" b="28575"/>
                <wp:wrapNone/>
                <wp:docPr id="1233" name="ตัวเชื่อมต่อตรง 1233"/>
                <wp:cNvGraphicFramePr/>
                <a:graphic xmlns:a="http://schemas.openxmlformats.org/drawingml/2006/main">
                  <a:graphicData uri="http://schemas.microsoft.com/office/word/2010/wordprocessingShape">
                    <wps:wsp>
                      <wps:cNvCnPr/>
                      <wps:spPr>
                        <a:xfrm flipH="1">
                          <a:off x="0" y="0"/>
                          <a:ext cx="1781175" cy="25717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ตัวเชื่อมต่อตรง 1233" o:spid="_x0000_s1026" style="position:absolute;flip:x;z-index:25264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2.9pt,10.15pt" to="453.1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" strokecolor="#4a7ebb"/>
            </w:pict>
          </mc:Fallback>
        </mc:AlternateContent>
      </w:r>
      <w:r w:rsidR="00775A8E"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42816" behindDoc="0" locked="0" layoutInCell="1" allowOverlap="1" wp14:anchorId="7192ECBA" wp14:editId="2C9081C6">
                <wp:simplePos x="0" y="0"/>
                <wp:positionH relativeFrom="column">
                  <wp:posOffset>7298055</wp:posOffset>
                </wp:positionH>
                <wp:positionV relativeFrom="paragraph">
                  <wp:posOffset>128905</wp:posOffset>
                </wp:positionV>
                <wp:extent cx="2152650" cy="276225"/>
                <wp:effectExtent l="0" t="0" r="19050" b="28575"/>
                <wp:wrapNone/>
                <wp:docPr id="1231" name="ตัวเชื่อมต่อตรง 1231"/>
                <wp:cNvGraphicFramePr/>
                <a:graphic xmlns:a="http://schemas.openxmlformats.org/drawingml/2006/main">
                  <a:graphicData uri="http://schemas.microsoft.com/office/word/2010/wordprocessingShape">
                    <wps:wsp>
                      <wps:cNvCnPr/>
                      <wps:spPr>
                        <a:xfrm flipH="1">
                          <a:off x="0" y="0"/>
                          <a:ext cx="2152650" cy="2762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231" o:spid="_x0000_s1026" style="position:absolute;flip:x;z-index:25264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4.65pt,10.15pt" to="744.1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" strokecolor="#4a7ebb"/>
            </w:pict>
          </mc:Fallback>
        </mc:AlternateContent>
      </w:r>
      <w:r w:rsidR="00775A8E"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41792" behindDoc="0" locked="0" layoutInCell="1" allowOverlap="1" wp14:anchorId="3ECF597A" wp14:editId="33A88147">
                <wp:simplePos x="0" y="0"/>
                <wp:positionH relativeFrom="column">
                  <wp:posOffset>2506980</wp:posOffset>
                </wp:positionH>
                <wp:positionV relativeFrom="paragraph">
                  <wp:posOffset>128905</wp:posOffset>
                </wp:positionV>
                <wp:extent cx="2533015" cy="257175"/>
                <wp:effectExtent l="0" t="0" r="19685" b="28575"/>
                <wp:wrapNone/>
                <wp:docPr id="1228" name="ตัวเชื่อมต่อตรง 1228"/>
                <wp:cNvGraphicFramePr/>
                <a:graphic xmlns:a="http://schemas.openxmlformats.org/drawingml/2006/main">
                  <a:graphicData uri="http://schemas.microsoft.com/office/word/2010/wordprocessingShape">
                    <wps:wsp>
                      <wps:cNvCnPr/>
                      <wps:spPr>
                        <a:xfrm flipH="1">
                          <a:off x="0" y="0"/>
                          <a:ext cx="2533015" cy="25717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228" o:spid="_x0000_s1026" style="position:absolute;flip:x;z-index:25264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4pt,10.15pt" to="396.8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" strokecolor="#4a7ebb"/>
            </w:pict>
          </mc:Fallback>
        </mc:AlternateContent>
      </w:r>
      <w:r w:rsidR="00775A8E"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39744" behindDoc="0" locked="0" layoutInCell="1" allowOverlap="1" wp14:anchorId="6274401B" wp14:editId="20CC384F">
                <wp:simplePos x="0" y="0"/>
                <wp:positionH relativeFrom="column">
                  <wp:posOffset>3973830</wp:posOffset>
                </wp:positionH>
                <wp:positionV relativeFrom="paragraph">
                  <wp:posOffset>128905</wp:posOffset>
                </wp:positionV>
                <wp:extent cx="0" cy="266700"/>
                <wp:effectExtent l="0" t="0" r="19050" b="19050"/>
                <wp:wrapNone/>
                <wp:docPr id="1223" name="ตัวเชื่อมต่อตรง 1223"/>
                <wp:cNvGraphicFramePr/>
                <a:graphic xmlns:a="http://schemas.openxmlformats.org/drawingml/2006/main">
                  <a:graphicData uri="http://schemas.microsoft.com/office/word/2010/wordprocessingShape">
                    <wps:wsp>
                      <wps:cNvCnPr/>
                      <wps:spPr>
                        <a:xfrm>
                          <a:off x="0" y="0"/>
                          <a:ext cx="0" cy="26670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223" o:spid="_x0000_s1026" style="position:absolute;z-index:25263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2.9pt,10.15pt" to="312.9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" strokecolor="#4a7ebb"/>
            </w:pict>
          </mc:Fallback>
        </mc:AlternateContent>
      </w:r>
      <w:r w:rsidR="00775A8E"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38720" behindDoc="0" locked="0" layoutInCell="1" allowOverlap="1" wp14:anchorId="5598E2C6" wp14:editId="6540A8FC">
                <wp:simplePos x="0" y="0"/>
                <wp:positionH relativeFrom="column">
                  <wp:posOffset>2506980</wp:posOffset>
                </wp:positionH>
                <wp:positionV relativeFrom="paragraph">
                  <wp:posOffset>128905</wp:posOffset>
                </wp:positionV>
                <wp:extent cx="0" cy="257175"/>
                <wp:effectExtent l="0" t="0" r="19050" b="9525"/>
                <wp:wrapNone/>
                <wp:docPr id="1221" name="ตัวเชื่อมต่อตรง 1221"/>
                <wp:cNvGraphicFramePr/>
                <a:graphic xmlns:a="http://schemas.openxmlformats.org/drawingml/2006/main">
                  <a:graphicData uri="http://schemas.microsoft.com/office/word/2010/wordprocessingShape">
                    <wps:wsp>
                      <wps:cNvCnPr/>
                      <wps:spPr>
                        <a:xfrm>
                          <a:off x="0" y="0"/>
                          <a:ext cx="0" cy="257175"/>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221" o:spid="_x0000_s1026" style="position:absolute;z-index:25263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7.4pt,10.15pt" to="197.4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43840" behindDoc="0" locked="0" layoutInCell="1" allowOverlap="1" wp14:anchorId="7C9FAA54" wp14:editId="1456501B">
                <wp:simplePos x="0" y="0"/>
                <wp:positionH relativeFrom="column">
                  <wp:posOffset>8375015</wp:posOffset>
                </wp:positionH>
                <wp:positionV relativeFrom="paragraph">
                  <wp:posOffset>128905</wp:posOffset>
                </wp:positionV>
                <wp:extent cx="0" cy="276225"/>
                <wp:effectExtent l="0" t="0" r="19050" b="9525"/>
                <wp:wrapNone/>
                <wp:docPr id="1232" name="ตัวเชื่อมต่อตรง 1232"/>
                <wp:cNvGraphicFramePr/>
                <a:graphic xmlns:a="http://schemas.openxmlformats.org/drawingml/2006/main">
                  <a:graphicData uri="http://schemas.microsoft.com/office/word/2010/wordprocessingShape">
                    <wps:wsp>
                      <wps:cNvCnPr/>
                      <wps:spPr>
                        <a:xfrm>
                          <a:off x="0" y="0"/>
                          <a:ext cx="0" cy="2762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232" o:spid="_x0000_s1026" style="position:absolute;z-index:252643840;visibility:visible;mso-wrap-style:square;mso-wrap-distance-left:9pt;mso-wrap-distance-top:0;mso-wrap-distance-right:9pt;mso-wrap-distance-bottom:0;mso-position-horizontal:absolute;mso-position-horizontal-relative:text;mso-position-vertical:absolute;mso-position-vertical-relative:text" from="659.45pt,10.15pt" to="659.4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40768" behindDoc="0" locked="0" layoutInCell="1" allowOverlap="1" wp14:anchorId="4E4BCB63" wp14:editId="4CC67BEA">
                <wp:simplePos x="0" y="0"/>
                <wp:positionH relativeFrom="column">
                  <wp:posOffset>5755640</wp:posOffset>
                </wp:positionH>
                <wp:positionV relativeFrom="paragraph">
                  <wp:posOffset>128905</wp:posOffset>
                </wp:positionV>
                <wp:extent cx="2114550" cy="266700"/>
                <wp:effectExtent l="0" t="0" r="19050" b="19050"/>
                <wp:wrapNone/>
                <wp:docPr id="1224" name="ตัวเชื่อมต่อตรง 1224"/>
                <wp:cNvGraphicFramePr/>
                <a:graphic xmlns:a="http://schemas.openxmlformats.org/drawingml/2006/main">
                  <a:graphicData uri="http://schemas.microsoft.com/office/word/2010/wordprocessingShape">
                    <wps:wsp>
                      <wps:cNvCnPr/>
                      <wps:spPr>
                        <a:xfrm flipH="1">
                          <a:off x="0" y="0"/>
                          <a:ext cx="2114550" cy="2667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224" o:spid="_x0000_s1026" style="position:absolute;flip:x;z-index:252640768;visibility:visible;mso-wrap-style:square;mso-wrap-distance-left:9pt;mso-wrap-distance-top:0;mso-wrap-distance-right:9pt;mso-wrap-distance-bottom:0;mso-position-horizontal:absolute;mso-position-horizontal-relative:text;mso-position-vertical:absolute;mso-position-vertical-relative:text" from="453.2pt,10.15pt" to="619.7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" strokecolor="#4a7ebb"/>
            </w:pict>
          </mc:Fallback>
        </mc:AlternateContent>
      </w:r>
    </w:p>
    <w:p w:rsidR="00062DDF" w:rsidRPr="002C4596" w:rsidRDefault="00210A67" w:rsidP="00062DDF">
      <w:pPr>
        <w:jc w:val="thaiDistribute"/>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66016" behindDoc="0" locked="0" layoutInCell="1" allowOverlap="1" wp14:anchorId="758CAFDF" wp14:editId="3144057C">
                <wp:simplePos x="0" y="0"/>
                <wp:positionH relativeFrom="column">
                  <wp:posOffset>8050530</wp:posOffset>
                </wp:positionH>
                <wp:positionV relativeFrom="paragraph">
                  <wp:posOffset>175895</wp:posOffset>
                </wp:positionV>
                <wp:extent cx="1647825" cy="800100"/>
                <wp:effectExtent l="57150" t="38100" r="85725" b="95250"/>
                <wp:wrapNone/>
                <wp:docPr id="1020" name="Text Box 1020"/>
                <wp:cNvGraphicFramePr/>
                <a:graphic xmlns:a="http://schemas.openxmlformats.org/drawingml/2006/main">
                  <a:graphicData uri="http://schemas.microsoft.com/office/word/2010/wordprocessingShape">
                    <wps:wsp>
                      <wps:cNvSpPr txBox="1"/>
                      <wps:spPr>
                        <a:xfrm>
                          <a:off x="0" y="0"/>
                          <a:ext cx="1647825" cy="8001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๕</w:t>
                            </w:r>
                          </w:p>
                          <w:p w:rsidR="00B603F5" w:rsidRPr="00A02DD3"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การพัฒนาโครงสร้างพื้นฐาน และการบริหารจัดการบ้านเมืองรองรับการเปลี่ยนแปลงและการพัฒนาสู่เมืองน่าอยู่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20" o:spid="_x0000_s1054" style="position:absolute;left:0;text-align:left;margin-left:633.9pt;margin-top:13.85pt;width:129.75pt;height:63pt;z-index:25256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" fillcolor="#dafda7" strokecolor="#98b954">
                <v:fill color2="#f5ffe6" rotate="t" angle="180" colors="0 #dafda7;22938f #e4fdc2;1 #f5ffe6" focus="100%" type="gradient"/>
                <v:shadow on="t" color="black" opacity="24903f" origin=",.5" offset="0,.55556mm"/>
                <v:textbo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๕</w:t>
                      </w:r>
                    </w:p>
                    <w:p w:rsidR="00B603F5" w:rsidRPr="00A02DD3"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การพัฒนาโครงสร้างพื้นฐาน และการบริหารจัดการบ้านเมืองรองรับการเปลี่ยนแปลงและการพัฒนาสู่เมืองน่าอยู่</w:t>
                      </w:r>
                    </w:p>
                  </w:txbxContent>
                </v:textbox>
              </v:roundrect>
            </w:pict>
          </mc:Fallback>
        </mc:AlternateContent>
      </w:r>
      <w:r w:rsidR="00A34187"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62944" behindDoc="0" locked="0" layoutInCell="1" allowOverlap="1" wp14:anchorId="1993291C" wp14:editId="3D9CE074">
                <wp:simplePos x="0" y="0"/>
                <wp:positionH relativeFrom="column">
                  <wp:posOffset>3373755</wp:posOffset>
                </wp:positionH>
                <wp:positionV relativeFrom="paragraph">
                  <wp:posOffset>166370</wp:posOffset>
                </wp:positionV>
                <wp:extent cx="1533525" cy="733425"/>
                <wp:effectExtent l="57150" t="38100" r="85725" b="104775"/>
                <wp:wrapNone/>
                <wp:docPr id="1017" name="Text Box 1017"/>
                <wp:cNvGraphicFramePr/>
                <a:graphic xmlns:a="http://schemas.openxmlformats.org/drawingml/2006/main">
                  <a:graphicData uri="http://schemas.microsoft.com/office/word/2010/wordprocessingShape">
                    <wps:wsp>
                      <wps:cNvSpPr txBox="1"/>
                      <wps:spPr>
                        <a:xfrm>
                          <a:off x="0" y="0"/>
                          <a:ext cx="1533525" cy="7334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๒</w:t>
                            </w:r>
                          </w:p>
                          <w:p w:rsidR="00B603F5" w:rsidRPr="00A02DD3" w:rsidRDefault="00B603F5" w:rsidP="00062DDF">
                            <w:pPr>
                              <w:rPr>
                                <w:rFonts w:ascii="TH SarabunIT๙" w:hAnsi="TH SarabunIT๙" w:cs="TH SarabunIT๙"/>
                                <w:color w:val="4A442A" w:themeColor="background2" w:themeShade="40"/>
                                <w:sz w:val="20"/>
                                <w:szCs w:val="20"/>
                                <w:cs/>
                              </w:rPr>
                            </w:pPr>
                            <w:r w:rsidRPr="00A02DD3">
                              <w:rPr>
                                <w:rFonts w:ascii="TH SarabunPSK" w:hAnsi="TH SarabunPSK" w:cs="TH SarabunPSK"/>
                                <w:color w:val="4A442A" w:themeColor="background2" w:themeShade="40"/>
                                <w:sz w:val="20"/>
                                <w:szCs w:val="20"/>
                                <w:cs/>
                              </w:rPr>
                              <w:t>การพัฒนาสู่อุตสาหกรรมการท่องเที่ยวเชิง</w:t>
                            </w:r>
                            <w:r>
                              <w:rPr>
                                <w:rFonts w:ascii="TH SarabunPSK" w:hAnsi="TH SarabunPSK" w:cs="TH SarabunPSK" w:hint="cs"/>
                                <w:color w:val="4A442A" w:themeColor="background2" w:themeShade="40"/>
                                <w:sz w:val="20"/>
                                <w:szCs w:val="20"/>
                                <w:cs/>
                              </w:rPr>
                              <w:t>นิเวศ</w:t>
                            </w:r>
                            <w:r w:rsidRPr="00A02DD3">
                              <w:rPr>
                                <w:rFonts w:ascii="TH SarabunPSK" w:hAnsi="TH SarabunPSK" w:cs="TH SarabunPSK" w:hint="cs"/>
                                <w:color w:val="4A442A" w:themeColor="background2" w:themeShade="40"/>
                                <w:sz w:val="20"/>
                                <w:szCs w:val="20"/>
                                <w:cs/>
                              </w:rPr>
                              <w:t>แบบ</w:t>
                            </w:r>
                            <w:r>
                              <w:rPr>
                                <w:rFonts w:ascii="TH SarabunPSK" w:hAnsi="TH SarabunPSK" w:cs="TH SarabunPSK" w:hint="cs"/>
                                <w:color w:val="4A442A" w:themeColor="background2" w:themeShade="40"/>
                                <w:sz w:val="20"/>
                                <w:szCs w:val="20"/>
                                <w:cs/>
                              </w:rPr>
                              <w:t>เพิ่มคุณค่าครบวงจร</w:t>
                            </w:r>
                            <w:r>
                              <w:rPr>
                                <w:rFonts w:ascii="TH SarabunIT๙" w:hAnsi="TH SarabunIT๙" w:cs="TH SarabunIT๙" w:hint="cs"/>
                                <w:color w:val="4A442A" w:themeColor="background2" w:themeShade="40"/>
                                <w:sz w:val="20"/>
                                <w:szCs w:val="20"/>
                                <w:cs/>
                              </w:rPr>
                              <w:t>ที่ยั่งยืน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17" o:spid="_x0000_s1055" style="position:absolute;left:0;text-align:left;margin-left:265.65pt;margin-top:13.1pt;width:120.75pt;height:57.75pt;z-index:25256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" fillcolor="#dafda7" strokecolor="#98b954">
                <v:fill color2="#f5ffe6" rotate="t" angle="180" colors="0 #dafda7;22938f #e4fdc2;1 #f5ffe6" focus="100%" type="gradient"/>
                <v:shadow on="t" color="black" opacity="24903f" origin=",.5" offset="0,.55556mm"/>
                <v:textbo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๒</w:t>
                      </w:r>
                    </w:p>
                    <w:p w:rsidR="00B603F5" w:rsidRPr="00A02DD3" w:rsidRDefault="00B603F5" w:rsidP="00062DDF">
                      <w:pPr>
                        <w:rPr>
                          <w:rFonts w:ascii="TH SarabunIT๙" w:hAnsi="TH SarabunIT๙" w:cs="TH SarabunIT๙"/>
                          <w:color w:val="4A442A" w:themeColor="background2" w:themeShade="40"/>
                          <w:sz w:val="20"/>
                          <w:szCs w:val="20"/>
                          <w:cs/>
                        </w:rPr>
                      </w:pPr>
                      <w:r w:rsidRPr="00A02DD3">
                        <w:rPr>
                          <w:rFonts w:ascii="TH SarabunPSK" w:hAnsi="TH SarabunPSK" w:cs="TH SarabunPSK"/>
                          <w:color w:val="4A442A" w:themeColor="background2" w:themeShade="40"/>
                          <w:sz w:val="20"/>
                          <w:szCs w:val="20"/>
                          <w:cs/>
                        </w:rPr>
                        <w:t>การพัฒนาสู่อุตสาหกรรมการท่องเที่ยวเชิง</w:t>
                      </w:r>
                      <w:r>
                        <w:rPr>
                          <w:rFonts w:ascii="TH SarabunPSK" w:hAnsi="TH SarabunPSK" w:cs="TH SarabunPSK" w:hint="cs"/>
                          <w:color w:val="4A442A" w:themeColor="background2" w:themeShade="40"/>
                          <w:sz w:val="20"/>
                          <w:szCs w:val="20"/>
                          <w:cs/>
                        </w:rPr>
                        <w:t>นิเวศ</w:t>
                      </w:r>
                      <w:r w:rsidRPr="00A02DD3">
                        <w:rPr>
                          <w:rFonts w:ascii="TH SarabunPSK" w:hAnsi="TH SarabunPSK" w:cs="TH SarabunPSK" w:hint="cs"/>
                          <w:color w:val="4A442A" w:themeColor="background2" w:themeShade="40"/>
                          <w:sz w:val="20"/>
                          <w:szCs w:val="20"/>
                          <w:cs/>
                        </w:rPr>
                        <w:t>แบบ</w:t>
                      </w:r>
                      <w:r>
                        <w:rPr>
                          <w:rFonts w:ascii="TH SarabunPSK" w:hAnsi="TH SarabunPSK" w:cs="TH SarabunPSK" w:hint="cs"/>
                          <w:color w:val="4A442A" w:themeColor="background2" w:themeShade="40"/>
                          <w:sz w:val="20"/>
                          <w:szCs w:val="20"/>
                          <w:cs/>
                        </w:rPr>
                        <w:t>เพิ่มคุณค่าครบวงจร</w:t>
                      </w:r>
                      <w:r>
                        <w:rPr>
                          <w:rFonts w:ascii="TH SarabunIT๙" w:hAnsi="TH SarabunIT๙" w:cs="TH SarabunIT๙" w:hint="cs"/>
                          <w:color w:val="4A442A" w:themeColor="background2" w:themeShade="40"/>
                          <w:sz w:val="20"/>
                          <w:szCs w:val="20"/>
                          <w:cs/>
                        </w:rPr>
                        <w:t>ที่ยั่งยืน</w:t>
                      </w:r>
                    </w:p>
                  </w:txbxContent>
                </v:textbox>
              </v:roundrect>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64992" behindDoc="0" locked="0" layoutInCell="1" allowOverlap="1" wp14:anchorId="465B8E58" wp14:editId="41709565">
                <wp:simplePos x="0" y="0"/>
                <wp:positionH relativeFrom="column">
                  <wp:posOffset>6558915</wp:posOffset>
                </wp:positionH>
                <wp:positionV relativeFrom="paragraph">
                  <wp:posOffset>171450</wp:posOffset>
                </wp:positionV>
                <wp:extent cx="1409700" cy="638175"/>
                <wp:effectExtent l="57150" t="38100" r="76200" b="104775"/>
                <wp:wrapNone/>
                <wp:docPr id="1019" name="Text Box 1019"/>
                <wp:cNvGraphicFramePr/>
                <a:graphic xmlns:a="http://schemas.openxmlformats.org/drawingml/2006/main">
                  <a:graphicData uri="http://schemas.microsoft.com/office/word/2010/wordprocessingShape">
                    <wps:wsp>
                      <wps:cNvSpPr txBox="1"/>
                      <wps:spPr>
                        <a:xfrm>
                          <a:off x="0" y="0"/>
                          <a:ext cx="1409700" cy="63817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๔</w:t>
                            </w:r>
                          </w:p>
                          <w:p w:rsidR="00B603F5" w:rsidRPr="00A02DD3" w:rsidRDefault="00B603F5" w:rsidP="00062DDF">
                            <w:pPr>
                              <w:rPr>
                                <w:rFonts w:ascii="TH SarabunIT๙" w:hAnsi="TH SarabunIT๙" w:cs="TH SarabunIT๙"/>
                                <w:color w:val="4A442A" w:themeColor="background2" w:themeShade="40"/>
                                <w:sz w:val="20"/>
                                <w:szCs w:val="20"/>
                              </w:rPr>
                            </w:pPr>
                            <w:r w:rsidRPr="00A02DD3">
                              <w:rPr>
                                <w:rFonts w:ascii="TH SarabunIT๙" w:hAnsi="TH SarabunIT๙" w:cs="TH SarabunIT๙" w:hint="cs"/>
                                <w:color w:val="4A442A" w:themeColor="background2" w:themeShade="40"/>
                                <w:sz w:val="20"/>
                                <w:szCs w:val="20"/>
                                <w:cs/>
                              </w:rPr>
                              <w:t>การจัดการทรัพยากรธรรมชาติและสิ่งแวดล้อมที่ยั่งยืน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19" o:spid="_x0000_s1056" style="position:absolute;left:0;text-align:left;margin-left:516.45pt;margin-top:13.5pt;width:111pt;height:50.25pt;z-index:25256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" fillcolor="#dafda7" strokecolor="#98b954">
                <v:fill color2="#f5ffe6" rotate="t" angle="180" colors="0 #dafda7;22938f #e4fdc2;1 #f5ffe6" focus="100%" type="gradient"/>
                <v:shadow on="t" color="black" opacity="24903f" origin=",.5" offset="0,.55556mm"/>
                <v:textbo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๔</w:t>
                      </w:r>
                    </w:p>
                    <w:p w:rsidR="00B603F5" w:rsidRPr="00A02DD3" w:rsidRDefault="00B603F5" w:rsidP="00062DDF">
                      <w:pPr>
                        <w:rPr>
                          <w:rFonts w:ascii="TH SarabunIT๙" w:hAnsi="TH SarabunIT๙" w:cs="TH SarabunIT๙"/>
                          <w:color w:val="4A442A" w:themeColor="background2" w:themeShade="40"/>
                          <w:sz w:val="20"/>
                          <w:szCs w:val="20"/>
                        </w:rPr>
                      </w:pPr>
                      <w:r w:rsidRPr="00A02DD3">
                        <w:rPr>
                          <w:rFonts w:ascii="TH SarabunIT๙" w:hAnsi="TH SarabunIT๙" w:cs="TH SarabunIT๙" w:hint="cs"/>
                          <w:color w:val="4A442A" w:themeColor="background2" w:themeShade="40"/>
                          <w:sz w:val="20"/>
                          <w:szCs w:val="20"/>
                          <w:cs/>
                        </w:rPr>
                        <w:t>การจัดการทรัพยากรธรรมชาติและสิ่งแวดล้อมที่ยั่งยืน</w:t>
                      </w:r>
                    </w:p>
                  </w:txbxContent>
                </v:textbox>
              </v:roundrect>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63968" behindDoc="0" locked="0" layoutInCell="1" allowOverlap="1" wp14:anchorId="17200BDA" wp14:editId="43735A99">
                <wp:simplePos x="0" y="0"/>
                <wp:positionH relativeFrom="column">
                  <wp:posOffset>4993640</wp:posOffset>
                </wp:positionH>
                <wp:positionV relativeFrom="paragraph">
                  <wp:posOffset>166370</wp:posOffset>
                </wp:positionV>
                <wp:extent cx="1476375" cy="733425"/>
                <wp:effectExtent l="57150" t="38100" r="85725" b="104775"/>
                <wp:wrapNone/>
                <wp:docPr id="1018" name="Text Box 1018"/>
                <wp:cNvGraphicFramePr/>
                <a:graphic xmlns:a="http://schemas.openxmlformats.org/drawingml/2006/main">
                  <a:graphicData uri="http://schemas.microsoft.com/office/word/2010/wordprocessingShape">
                    <wps:wsp>
                      <wps:cNvSpPr txBox="1"/>
                      <wps:spPr>
                        <a:xfrm>
                          <a:off x="0" y="0"/>
                          <a:ext cx="1476375" cy="7334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๓</w:t>
                            </w:r>
                          </w:p>
                          <w:p w:rsidR="00B603F5" w:rsidRPr="00A02DD3" w:rsidRDefault="00B603F5" w:rsidP="00062DDF">
                            <w:pPr>
                              <w:rPr>
                                <w:rFonts w:ascii="TH SarabunIT๙" w:hAnsi="TH SarabunIT๙" w:cs="TH SarabunIT๙"/>
                                <w:color w:val="4A442A" w:themeColor="background2" w:themeShade="40"/>
                                <w:sz w:val="20"/>
                                <w:szCs w:val="20"/>
                                <w:cs/>
                              </w:rPr>
                            </w:pPr>
                            <w:r w:rsidRPr="00A02DD3">
                              <w:rPr>
                                <w:rFonts w:ascii="TH SarabunIT๙" w:hAnsi="TH SarabunIT๙" w:cs="TH SarabunIT๙" w:hint="cs"/>
                                <w:color w:val="4A442A" w:themeColor="background2" w:themeShade="40"/>
                                <w:sz w:val="20"/>
                                <w:szCs w:val="20"/>
                                <w:cs/>
                              </w:rPr>
                              <w:t>การพัฒนาคนคุณภาพ</w:t>
                            </w:r>
                            <w:r>
                              <w:rPr>
                                <w:rFonts w:ascii="TH SarabunIT๙" w:hAnsi="TH SarabunIT๙" w:cs="TH SarabunIT๙"/>
                                <w:color w:val="4A442A" w:themeColor="background2" w:themeShade="40"/>
                                <w:sz w:val="20"/>
                                <w:szCs w:val="20"/>
                              </w:rPr>
                              <w:t xml:space="preserve"> </w:t>
                            </w:r>
                            <w:r>
                              <w:rPr>
                                <w:rFonts w:ascii="TH SarabunIT๙" w:hAnsi="TH SarabunIT๙" w:cs="TH SarabunIT๙" w:hint="cs"/>
                                <w:color w:val="4A442A" w:themeColor="background2" w:themeShade="40"/>
                                <w:sz w:val="20"/>
                                <w:szCs w:val="20"/>
                                <w:cs/>
                              </w:rPr>
                              <w:t>สังคมคุณธรรม สู่เมืองแห่งภูมิปัญญาและสุขภาวะยั่งยืน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18" o:spid="_x0000_s1057" style="position:absolute;left:0;text-align:left;margin-left:393.2pt;margin-top:13.1pt;width:116.25pt;height:57.75pt;z-index:25256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" fillcolor="#dafda7" strokecolor="#98b954">
                <v:fill color2="#f5ffe6" rotate="t" angle="180" colors="0 #dafda7;22938f #e4fdc2;1 #f5ffe6" focus="100%" type="gradient"/>
                <v:shadow on="t" color="black" opacity="24903f" origin=",.5" offset="0,.55556mm"/>
                <v:textbo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w:t>
                      </w:r>
                      <w:r w:rsidRPr="00A02DD3">
                        <w:rPr>
                          <w:rFonts w:ascii="TH SarabunIT๙" w:hAnsi="TH SarabunIT๙" w:cs="TH SarabunIT๙" w:hint="cs"/>
                          <w:b/>
                          <w:bCs/>
                          <w:color w:val="4A442A" w:themeColor="background2" w:themeShade="40"/>
                          <w:sz w:val="20"/>
                          <w:szCs w:val="20"/>
                          <w:cs/>
                        </w:rPr>
                        <w:t>๓</w:t>
                      </w:r>
                    </w:p>
                    <w:p w:rsidR="00B603F5" w:rsidRPr="00A02DD3" w:rsidRDefault="00B603F5" w:rsidP="00062DDF">
                      <w:pPr>
                        <w:rPr>
                          <w:rFonts w:ascii="TH SarabunIT๙" w:hAnsi="TH SarabunIT๙" w:cs="TH SarabunIT๙"/>
                          <w:color w:val="4A442A" w:themeColor="background2" w:themeShade="40"/>
                          <w:sz w:val="20"/>
                          <w:szCs w:val="20"/>
                          <w:cs/>
                        </w:rPr>
                      </w:pPr>
                      <w:r w:rsidRPr="00A02DD3">
                        <w:rPr>
                          <w:rFonts w:ascii="TH SarabunIT๙" w:hAnsi="TH SarabunIT๙" w:cs="TH SarabunIT๙" w:hint="cs"/>
                          <w:color w:val="4A442A" w:themeColor="background2" w:themeShade="40"/>
                          <w:sz w:val="20"/>
                          <w:szCs w:val="20"/>
                          <w:cs/>
                        </w:rPr>
                        <w:t>การพัฒนาคนคุณภาพ</w:t>
                      </w:r>
                      <w:r>
                        <w:rPr>
                          <w:rFonts w:ascii="TH SarabunIT๙" w:hAnsi="TH SarabunIT๙" w:cs="TH SarabunIT๙"/>
                          <w:color w:val="4A442A" w:themeColor="background2" w:themeShade="40"/>
                          <w:sz w:val="20"/>
                          <w:szCs w:val="20"/>
                        </w:rPr>
                        <w:t xml:space="preserve"> </w:t>
                      </w:r>
                      <w:r>
                        <w:rPr>
                          <w:rFonts w:ascii="TH SarabunIT๙" w:hAnsi="TH SarabunIT๙" w:cs="TH SarabunIT๙" w:hint="cs"/>
                          <w:color w:val="4A442A" w:themeColor="background2" w:themeShade="40"/>
                          <w:sz w:val="20"/>
                          <w:szCs w:val="20"/>
                          <w:cs/>
                        </w:rPr>
                        <w:t>สังคมคุณธรรม สู่เมืองแห่งภูมิปัญญาและสุขภาวะยั่งยืน</w:t>
                      </w:r>
                    </w:p>
                  </w:txbxContent>
                </v:textbox>
              </v:roundrect>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61920" behindDoc="0" locked="0" layoutInCell="1" allowOverlap="1" wp14:anchorId="3B678676" wp14:editId="0D9E1F68">
                <wp:simplePos x="0" y="0"/>
                <wp:positionH relativeFrom="column">
                  <wp:posOffset>1783715</wp:posOffset>
                </wp:positionH>
                <wp:positionV relativeFrom="paragraph">
                  <wp:posOffset>156845</wp:posOffset>
                </wp:positionV>
                <wp:extent cx="1504950" cy="742950"/>
                <wp:effectExtent l="57150" t="38100" r="76200" b="95250"/>
                <wp:wrapNone/>
                <wp:docPr id="1013" name="Text Box 1013"/>
                <wp:cNvGraphicFramePr/>
                <a:graphic xmlns:a="http://schemas.openxmlformats.org/drawingml/2006/main">
                  <a:graphicData uri="http://schemas.microsoft.com/office/word/2010/wordprocessingShape">
                    <wps:wsp>
                      <wps:cNvSpPr txBox="1"/>
                      <wps:spPr>
                        <a:xfrm>
                          <a:off x="0" y="0"/>
                          <a:ext cx="1504950" cy="7429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1</w:t>
                            </w:r>
                          </w:p>
                          <w:p w:rsidR="00B603F5" w:rsidRPr="00A02DD3" w:rsidRDefault="00B603F5" w:rsidP="00062DDF">
                            <w:pPr>
                              <w:rPr>
                                <w:rFonts w:ascii="TH SarabunIT๙" w:hAnsi="TH SarabunIT๙" w:cs="TH SarabunIT๙"/>
                                <w:color w:val="4A442A" w:themeColor="background2" w:themeShade="40"/>
                                <w:sz w:val="20"/>
                                <w:szCs w:val="20"/>
                              </w:rPr>
                            </w:pPr>
                            <w:r w:rsidRPr="00A02DD3">
                              <w:rPr>
                                <w:rFonts w:ascii="TH SarabunIT๙" w:hAnsi="TH SarabunIT๙" w:cs="TH SarabunIT๙" w:hint="cs"/>
                                <w:color w:val="4A442A" w:themeColor="background2" w:themeShade="40"/>
                                <w:sz w:val="20"/>
                                <w:szCs w:val="20"/>
                                <w:cs/>
                              </w:rPr>
                              <w:t>การเพิ่มขีดความสามารถภาคเกษตร</w:t>
                            </w:r>
                            <w:r w:rsidRPr="00A02DD3">
                              <w:rPr>
                                <w:rFonts w:ascii="TH SarabunIT๙" w:hAnsi="TH SarabunIT๙" w:cs="TH SarabunIT๙"/>
                                <w:color w:val="4A442A" w:themeColor="background2" w:themeShade="40"/>
                                <w:sz w:val="20"/>
                                <w:szCs w:val="20"/>
                                <w:cs/>
                              </w:rPr>
                              <w:t xml:space="preserve"> </w:t>
                            </w:r>
                            <w:r w:rsidRPr="00A02DD3">
                              <w:rPr>
                                <w:rFonts w:ascii="TH SarabunIT๙" w:hAnsi="TH SarabunIT๙" w:cs="TH SarabunIT๙" w:hint="cs"/>
                                <w:color w:val="4A442A" w:themeColor="background2" w:themeShade="40"/>
                                <w:sz w:val="20"/>
                                <w:szCs w:val="20"/>
                                <w:cs/>
                              </w:rPr>
                              <w:t>อุตสาหกรรมต่อเนื่องจากการเกษตร</w:t>
                            </w:r>
                            <w:r w:rsidRPr="00A02DD3">
                              <w:rPr>
                                <w:rFonts w:ascii="TH SarabunIT๙" w:hAnsi="TH SarabunIT๙" w:cs="TH SarabunIT๙"/>
                                <w:color w:val="4A442A" w:themeColor="background2" w:themeShade="40"/>
                                <w:sz w:val="20"/>
                                <w:szCs w:val="20"/>
                                <w:cs/>
                              </w:rPr>
                              <w:t xml:space="preserve"> </w:t>
                            </w:r>
                            <w:r w:rsidRPr="00A02DD3">
                              <w:rPr>
                                <w:rFonts w:ascii="TH SarabunIT๙" w:hAnsi="TH SarabunIT๙" w:cs="TH SarabunIT๙" w:hint="cs"/>
                                <w:color w:val="4A442A" w:themeColor="background2" w:themeShade="40"/>
                                <w:sz w:val="20"/>
                                <w:szCs w:val="20"/>
                                <w:cs/>
                              </w:rPr>
                              <w:t>และผลิตภัณฑ์ชุมชน</w:t>
                            </w:r>
                            <w:r>
                              <w:rPr>
                                <w:rFonts w:ascii="TH SarabunIT๙" w:hAnsi="TH SarabunIT๙" w:cs="TH SarabunIT๙" w:hint="cs"/>
                                <w:color w:val="4A442A" w:themeColor="background2" w:themeShade="40"/>
                                <w:sz w:val="20"/>
                                <w:szCs w:val="20"/>
                                <w:cs/>
                              </w:rPr>
                              <w:t>และ</w:t>
                            </w:r>
                            <w:r w:rsidRPr="00A02DD3">
                              <w:rPr>
                                <w:rFonts w:ascii="TH SarabunIT๙" w:hAnsi="TH SarabunIT๙" w:cs="TH SarabunIT๙" w:hint="cs"/>
                                <w:color w:val="4A442A" w:themeColor="background2" w:themeShade="40"/>
                                <w:sz w:val="20"/>
                                <w:szCs w:val="20"/>
                                <w:cs/>
                              </w:rPr>
                              <w:t>ท้องถิ่น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13" o:spid="_x0000_s1058" style="position:absolute;left:0;text-align:left;margin-left:140.45pt;margin-top:12.35pt;width:118.5pt;height:58.5pt;z-index:25256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" fillcolor="#dafda7" strokecolor="#98b954">
                <v:fill color2="#f5ffe6" rotate="t" angle="180" colors="0 #dafda7;22938f #e4fdc2;1 #f5ffe6" focus="100%" type="gradient"/>
                <v:shadow on="t" color="black" opacity="24903f" origin=",.5" offset="0,.55556mm"/>
                <v:textbox>
                  <w:txbxContent>
                    <w:p w:rsidR="00B603F5" w:rsidRPr="00A02DD3" w:rsidRDefault="00B603F5" w:rsidP="00062DDF">
                      <w:pPr>
                        <w:jc w:val="center"/>
                        <w:rPr>
                          <w:rFonts w:ascii="TH SarabunIT๙" w:hAnsi="TH SarabunIT๙" w:cs="TH SarabunIT๙"/>
                          <w:b/>
                          <w:bCs/>
                          <w:color w:val="4A442A" w:themeColor="background2" w:themeShade="40"/>
                          <w:sz w:val="20"/>
                          <w:szCs w:val="20"/>
                        </w:rPr>
                      </w:pPr>
                      <w:r w:rsidRPr="00A02DD3">
                        <w:rPr>
                          <w:rFonts w:ascii="TH SarabunIT๙" w:hAnsi="TH SarabunIT๙" w:cs="TH SarabunIT๙" w:hint="cs"/>
                          <w:b/>
                          <w:bCs/>
                          <w:color w:val="4A442A" w:themeColor="background2" w:themeShade="40"/>
                          <w:sz w:val="20"/>
                          <w:szCs w:val="20"/>
                          <w:cs/>
                        </w:rPr>
                        <w:t>ยุทธศาสตร์ที่</w:t>
                      </w:r>
                      <w:r w:rsidRPr="00A02DD3">
                        <w:rPr>
                          <w:rFonts w:ascii="TH SarabunIT๙" w:hAnsi="TH SarabunIT๙" w:cs="TH SarabunIT๙"/>
                          <w:b/>
                          <w:bCs/>
                          <w:color w:val="4A442A" w:themeColor="background2" w:themeShade="40"/>
                          <w:sz w:val="20"/>
                          <w:szCs w:val="20"/>
                          <w:cs/>
                        </w:rPr>
                        <w:t xml:space="preserve"> 1</w:t>
                      </w:r>
                    </w:p>
                    <w:p w:rsidR="00B603F5" w:rsidRPr="00A02DD3" w:rsidRDefault="00B603F5" w:rsidP="00062DDF">
                      <w:pPr>
                        <w:rPr>
                          <w:rFonts w:ascii="TH SarabunIT๙" w:hAnsi="TH SarabunIT๙" w:cs="TH SarabunIT๙"/>
                          <w:color w:val="4A442A" w:themeColor="background2" w:themeShade="40"/>
                          <w:sz w:val="20"/>
                          <w:szCs w:val="20"/>
                        </w:rPr>
                      </w:pPr>
                      <w:r w:rsidRPr="00A02DD3">
                        <w:rPr>
                          <w:rFonts w:ascii="TH SarabunIT๙" w:hAnsi="TH SarabunIT๙" w:cs="TH SarabunIT๙" w:hint="cs"/>
                          <w:color w:val="4A442A" w:themeColor="background2" w:themeShade="40"/>
                          <w:sz w:val="20"/>
                          <w:szCs w:val="20"/>
                          <w:cs/>
                        </w:rPr>
                        <w:t>การเพิ่มขีดความสามารถภาคเกษตร</w:t>
                      </w:r>
                      <w:r w:rsidRPr="00A02DD3">
                        <w:rPr>
                          <w:rFonts w:ascii="TH SarabunIT๙" w:hAnsi="TH SarabunIT๙" w:cs="TH SarabunIT๙"/>
                          <w:color w:val="4A442A" w:themeColor="background2" w:themeShade="40"/>
                          <w:sz w:val="20"/>
                          <w:szCs w:val="20"/>
                          <w:cs/>
                        </w:rPr>
                        <w:t xml:space="preserve"> </w:t>
                      </w:r>
                      <w:r w:rsidRPr="00A02DD3">
                        <w:rPr>
                          <w:rFonts w:ascii="TH SarabunIT๙" w:hAnsi="TH SarabunIT๙" w:cs="TH SarabunIT๙" w:hint="cs"/>
                          <w:color w:val="4A442A" w:themeColor="background2" w:themeShade="40"/>
                          <w:sz w:val="20"/>
                          <w:szCs w:val="20"/>
                          <w:cs/>
                        </w:rPr>
                        <w:t>อุตสาหกรรมต่อเนื่องจากการเกษตร</w:t>
                      </w:r>
                      <w:r w:rsidRPr="00A02DD3">
                        <w:rPr>
                          <w:rFonts w:ascii="TH SarabunIT๙" w:hAnsi="TH SarabunIT๙" w:cs="TH SarabunIT๙"/>
                          <w:color w:val="4A442A" w:themeColor="background2" w:themeShade="40"/>
                          <w:sz w:val="20"/>
                          <w:szCs w:val="20"/>
                          <w:cs/>
                        </w:rPr>
                        <w:t xml:space="preserve"> </w:t>
                      </w:r>
                      <w:r w:rsidRPr="00A02DD3">
                        <w:rPr>
                          <w:rFonts w:ascii="TH SarabunIT๙" w:hAnsi="TH SarabunIT๙" w:cs="TH SarabunIT๙" w:hint="cs"/>
                          <w:color w:val="4A442A" w:themeColor="background2" w:themeShade="40"/>
                          <w:sz w:val="20"/>
                          <w:szCs w:val="20"/>
                          <w:cs/>
                        </w:rPr>
                        <w:t>และผลิตภัณฑ์ชุมชน</w:t>
                      </w:r>
                      <w:r>
                        <w:rPr>
                          <w:rFonts w:ascii="TH SarabunIT๙" w:hAnsi="TH SarabunIT๙" w:cs="TH SarabunIT๙" w:hint="cs"/>
                          <w:color w:val="4A442A" w:themeColor="background2" w:themeShade="40"/>
                          <w:sz w:val="20"/>
                          <w:szCs w:val="20"/>
                          <w:cs/>
                        </w:rPr>
                        <w:t>และ</w:t>
                      </w:r>
                      <w:r w:rsidRPr="00A02DD3">
                        <w:rPr>
                          <w:rFonts w:ascii="TH SarabunIT๙" w:hAnsi="TH SarabunIT๙" w:cs="TH SarabunIT๙" w:hint="cs"/>
                          <w:color w:val="4A442A" w:themeColor="background2" w:themeShade="40"/>
                          <w:sz w:val="20"/>
                          <w:szCs w:val="20"/>
                          <w:cs/>
                        </w:rPr>
                        <w:t>ท้องถิ่น</w:t>
                      </w:r>
                    </w:p>
                  </w:txbxContent>
                </v:textbox>
              </v:roundrect>
            </w:pict>
          </mc:Fallback>
        </mc:AlternateContent>
      </w:r>
      <w:r w:rsidR="00062DDF"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37696" behindDoc="0" locked="0" layoutInCell="1" allowOverlap="1" wp14:anchorId="062797A6" wp14:editId="37F17DFE">
                <wp:simplePos x="0" y="0"/>
                <wp:positionH relativeFrom="column">
                  <wp:posOffset>1669415</wp:posOffset>
                </wp:positionH>
                <wp:positionV relativeFrom="paragraph">
                  <wp:posOffset>213995</wp:posOffset>
                </wp:positionV>
                <wp:extent cx="85725" cy="333375"/>
                <wp:effectExtent l="0" t="0" r="28575" b="28575"/>
                <wp:wrapNone/>
                <wp:docPr id="1218" name="วงเล็บปีกกาขวา 1218"/>
                <wp:cNvGraphicFramePr/>
                <a:graphic xmlns:a="http://schemas.openxmlformats.org/drawingml/2006/main">
                  <a:graphicData uri="http://schemas.microsoft.com/office/word/2010/wordprocessingShape">
                    <wps:wsp>
                      <wps:cNvSpPr/>
                      <wps:spPr>
                        <a:xfrm>
                          <a:off x="0" y="0"/>
                          <a:ext cx="85725" cy="333375"/>
                        </a:xfrm>
                        <a:prstGeom prst="rightBrace">
                          <a:avLst/>
                        </a:prstGeom>
                        <a:noFill/>
                        <a:ln w="9525" cap="flat" cmpd="sng" algn="ctr">
                          <a:solidFill>
                            <a:srgbClr val="9BBB59">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วงเล็บปีกกาขวา 1218" o:spid="_x0000_s1026" type="#_x0000_t88" style="position:absolute;margin-left:131.45pt;margin-top:16.85pt;width:6.75pt;height:26.25pt;z-index:25263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" adj="463" strokecolor="#98b954"/>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60896" behindDoc="0" locked="0" layoutInCell="1" allowOverlap="1" wp14:anchorId="467B4613" wp14:editId="023C27B7">
                <wp:simplePos x="0" y="0"/>
                <wp:positionH relativeFrom="column">
                  <wp:posOffset>-3810</wp:posOffset>
                </wp:positionH>
                <wp:positionV relativeFrom="paragraph">
                  <wp:posOffset>189230</wp:posOffset>
                </wp:positionV>
                <wp:extent cx="1638300" cy="314325"/>
                <wp:effectExtent l="57150" t="38100" r="76200" b="104775"/>
                <wp:wrapNone/>
                <wp:docPr id="1012" name="Text Box 1012"/>
                <wp:cNvGraphicFramePr/>
                <a:graphic xmlns:a="http://schemas.openxmlformats.org/drawingml/2006/main">
                  <a:graphicData uri="http://schemas.microsoft.com/office/word/2010/wordprocessingShape">
                    <wps:wsp>
                      <wps:cNvSpPr txBox="1"/>
                      <wps:spPr>
                        <a:xfrm>
                          <a:off x="0" y="0"/>
                          <a:ext cx="1638300" cy="3143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A02DD3" w:rsidRDefault="00B603F5" w:rsidP="00062DDF">
                            <w:pPr>
                              <w:jc w:val="center"/>
                              <w:rPr>
                                <w:rFonts w:ascii="TH SarabunIT๙" w:hAnsi="TH SarabunIT๙" w:cs="TH SarabunIT๙"/>
                                <w:b/>
                                <w:bCs/>
                                <w:color w:val="4A442A" w:themeColor="background2" w:themeShade="40"/>
                                <w:sz w:val="22"/>
                                <w:szCs w:val="22"/>
                              </w:rPr>
                            </w:pPr>
                            <w:r w:rsidRPr="00A02DD3">
                              <w:rPr>
                                <w:rFonts w:ascii="TH SarabunIT๙" w:hAnsi="TH SarabunIT๙" w:cs="TH SarabunIT๙"/>
                                <w:b/>
                                <w:bCs/>
                                <w:color w:val="4A442A" w:themeColor="background2" w:themeShade="40"/>
                                <w:sz w:val="22"/>
                                <w:szCs w:val="22"/>
                                <w:cs/>
                              </w:rPr>
                              <w:t>ยุทธศาสตร์การพัฒนาจังหวัดพัทลุง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12" o:spid="_x0000_s1059" style="position:absolute;left:0;text-align:left;margin-left:-.3pt;margin-top:14.9pt;width:129pt;height:24.75pt;z-index:25256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" fillcolor="#dafda7" strokecolor="#98b954">
                <v:fill color2="#f5ffe6" rotate="t" angle="180" colors="0 #dafda7;22938f #e4fdc2;1 #f5ffe6" focus="100%" type="gradient"/>
                <v:shadow on="t" color="black" opacity="24903f" origin=",.5" offset="0,.55556mm"/>
                <v:textbox>
                  <w:txbxContent>
                    <w:p w:rsidR="00B603F5" w:rsidRPr="00A02DD3" w:rsidRDefault="00B603F5" w:rsidP="00062DDF">
                      <w:pPr>
                        <w:jc w:val="center"/>
                        <w:rPr>
                          <w:rFonts w:ascii="TH SarabunIT๙" w:hAnsi="TH SarabunIT๙" w:cs="TH SarabunIT๙"/>
                          <w:b/>
                          <w:bCs/>
                          <w:color w:val="4A442A" w:themeColor="background2" w:themeShade="40"/>
                          <w:sz w:val="22"/>
                          <w:szCs w:val="22"/>
                        </w:rPr>
                      </w:pPr>
                      <w:r w:rsidRPr="00A02DD3">
                        <w:rPr>
                          <w:rFonts w:ascii="TH SarabunIT๙" w:hAnsi="TH SarabunIT๙" w:cs="TH SarabunIT๙"/>
                          <w:b/>
                          <w:bCs/>
                          <w:color w:val="4A442A" w:themeColor="background2" w:themeShade="40"/>
                          <w:sz w:val="22"/>
                          <w:szCs w:val="22"/>
                          <w:cs/>
                        </w:rPr>
                        <w:t>ยุทธศาสตร์การพัฒนาจังหวัดพัทลุง</w:t>
                      </w:r>
                    </w:p>
                  </w:txbxContent>
                </v:textbox>
              </v:roundrect>
            </w:pict>
          </mc:Fallback>
        </mc:AlternateContent>
      </w:r>
    </w:p>
    <w:p w:rsidR="00062DDF" w:rsidRPr="002C4596" w:rsidRDefault="00062DDF" w:rsidP="00062DDF">
      <w:pPr>
        <w:autoSpaceDE w:val="0"/>
        <w:autoSpaceDN w:val="0"/>
        <w:adjustRightInd w:val="0"/>
        <w:rPr>
          <w:rFonts w:ascii="TH SarabunIT๙" w:eastAsia="Calibri" w:hAnsi="TH SarabunIT๙" w:cs="TH SarabunIT๙"/>
          <w:b/>
          <w:bCs/>
          <w:color w:val="0D0D0D"/>
          <w:sz w:val="32"/>
          <w:szCs w:val="32"/>
        </w:rPr>
      </w:pPr>
    </w:p>
    <w:p w:rsidR="00062DDF" w:rsidRPr="002C4596" w:rsidRDefault="00062DDF" w:rsidP="00062DDF">
      <w:pPr>
        <w:autoSpaceDE w:val="0"/>
        <w:autoSpaceDN w:val="0"/>
        <w:adjustRightInd w:val="0"/>
        <w:rPr>
          <w:rFonts w:ascii="TH SarabunIT๙" w:eastAsia="Calibri" w:hAnsi="TH SarabunIT๙" w:cs="TH SarabunIT๙"/>
          <w:b/>
          <w:bCs/>
          <w:color w:val="0D0D0D"/>
          <w:sz w:val="32"/>
          <w:szCs w:val="32"/>
        </w:rPr>
      </w:pPr>
    </w:p>
    <w:p w:rsidR="00062DDF" w:rsidRPr="002C4596" w:rsidRDefault="00062DDF" w:rsidP="00062DDF">
      <w:pPr>
        <w:autoSpaceDE w:val="0"/>
        <w:autoSpaceDN w:val="0"/>
        <w:adjustRightInd w:val="0"/>
        <w:rPr>
          <w:rFonts w:ascii="TH SarabunIT๙" w:eastAsia="Calibri" w:hAnsi="TH SarabunIT๙" w:cs="TH SarabunIT๙"/>
          <w:b/>
          <w:bCs/>
          <w:color w:val="0D0D0D"/>
          <w:sz w:val="32"/>
          <w:szCs w:val="32"/>
        </w:rPr>
      </w:pPr>
    </w:p>
    <w:p w:rsidR="00062DDF" w:rsidRPr="002C4596" w:rsidRDefault="00062DDF" w:rsidP="00062DDF">
      <w:pPr>
        <w:jc w:val="thaiDistribute"/>
        <w:rPr>
          <w:rFonts w:ascii="TH SarabunIT๙" w:hAnsi="TH SarabunIT๙" w:cs="TH SarabunIT๙"/>
          <w:b/>
          <w:bCs/>
          <w:sz w:val="32"/>
          <w:szCs w:val="32"/>
        </w:rPr>
      </w:pPr>
    </w:p>
    <w:p w:rsidR="00062DDF" w:rsidRPr="002C4596" w:rsidRDefault="000233ED" w:rsidP="00062DDF">
      <w:pPr>
        <w:jc w:val="center"/>
        <w:rPr>
          <w:rFonts w:ascii="TH SarabunIT๙" w:eastAsia="Calibri" w:hAnsi="TH SarabunIT๙" w:cs="TH SarabunIT๙"/>
          <w:color w:val="0D0D0D"/>
          <w:sz w:val="32"/>
          <w:szCs w:val="32"/>
        </w:rPr>
      </w:pPr>
      <w:r>
        <w:rPr>
          <w:rFonts w:ascii="TH SarabunIT๙" w:eastAsia="Calibri" w:hAnsi="TH SarabunIT๙" w:cs="TH SarabunIT๙"/>
          <w:color w:val="0D0D0D"/>
          <w:sz w:val="32"/>
          <w:szCs w:val="32"/>
          <w:cs/>
        </w:rPr>
        <w:lastRenderedPageBreak/>
        <w:t>โครงสร้างความเชื่อมโยง</w:t>
      </w:r>
      <w:r w:rsidR="00062DDF" w:rsidRPr="002C4596">
        <w:rPr>
          <w:rFonts w:ascii="TH SarabunIT๙" w:eastAsia="Calibri" w:hAnsi="TH SarabunIT๙" w:cs="TH SarabunIT๙"/>
          <w:color w:val="0D0D0D"/>
          <w:sz w:val="32"/>
          <w:szCs w:val="32"/>
          <w:cs/>
        </w:rPr>
        <w:t>ยุทธศาสตร์การพัฒน</w:t>
      </w:r>
      <w:r>
        <w:rPr>
          <w:rFonts w:ascii="TH SarabunIT๙" w:eastAsia="Calibri" w:hAnsi="TH SarabunIT๙" w:cs="TH SarabunIT๙"/>
          <w:color w:val="0D0D0D"/>
          <w:sz w:val="32"/>
          <w:szCs w:val="32"/>
          <w:cs/>
        </w:rPr>
        <w:t>าเทศบาลตำบลพนางตุง พ.ศ.๒๕๖๑-๒๕๖</w:t>
      </w:r>
      <w:r>
        <w:rPr>
          <w:rFonts w:ascii="TH SarabunIT๙" w:eastAsia="Calibri" w:hAnsi="TH SarabunIT๙" w:cs="TH SarabunIT๙" w:hint="cs"/>
          <w:color w:val="0D0D0D"/>
          <w:sz w:val="32"/>
          <w:szCs w:val="32"/>
          <w:cs/>
        </w:rPr>
        <w:t>5</w:t>
      </w:r>
    </w:p>
    <w:p w:rsidR="00062DDF" w:rsidRPr="002C4596" w:rsidRDefault="00062DDF" w:rsidP="00062DDF">
      <w:pPr>
        <w:autoSpaceDE w:val="0"/>
        <w:autoSpaceDN w:val="0"/>
        <w:adjustRightInd w:val="0"/>
        <w:rPr>
          <w:rFonts w:ascii="TH SarabunIT๙" w:eastAsia="Calibri" w:hAnsi="TH SarabunIT๙" w:cs="TH SarabunIT๙"/>
          <w:b/>
          <w:bCs/>
          <w:color w:val="0D0D0D"/>
          <w:sz w:val="32"/>
          <w:szCs w:val="32"/>
        </w:rPr>
      </w:pPr>
    </w:p>
    <w:p w:rsidR="00062DDF" w:rsidRPr="002C4596" w:rsidRDefault="00B633A0" w:rsidP="00062DDF">
      <w:pPr>
        <w:autoSpaceDE w:val="0"/>
        <w:autoSpaceDN w:val="0"/>
        <w:adjustRightInd w:val="0"/>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1136" behindDoc="0" locked="0" layoutInCell="1" allowOverlap="1" wp14:anchorId="58CC3EAB" wp14:editId="2E8CFFE4">
                <wp:simplePos x="0" y="0"/>
                <wp:positionH relativeFrom="column">
                  <wp:posOffset>5716905</wp:posOffset>
                </wp:positionH>
                <wp:positionV relativeFrom="paragraph">
                  <wp:posOffset>50165</wp:posOffset>
                </wp:positionV>
                <wp:extent cx="1295400" cy="647700"/>
                <wp:effectExtent l="57150" t="38100" r="76200" b="95250"/>
                <wp:wrapNone/>
                <wp:docPr id="806" name="Text Box 806"/>
                <wp:cNvGraphicFramePr/>
                <a:graphic xmlns:a="http://schemas.openxmlformats.org/drawingml/2006/main">
                  <a:graphicData uri="http://schemas.microsoft.com/office/word/2010/wordprocessingShape">
                    <wps:wsp>
                      <wps:cNvSpPr txBox="1"/>
                      <wps:spPr>
                        <a:xfrm>
                          <a:off x="0" y="0"/>
                          <a:ext cx="1295400" cy="647700"/>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๔</w:t>
                            </w:r>
                          </w:p>
                          <w:p w:rsidR="00B603F5" w:rsidRPr="00EA7DD1" w:rsidRDefault="00B603F5" w:rsidP="00062DDF">
                            <w:pPr>
                              <w:rPr>
                                <w:rFonts w:ascii="TH SarabunIT๙" w:hAnsi="TH SarabunIT๙" w:cs="TH SarabunIT๙"/>
                                <w:color w:val="1D1B11" w:themeColor="background2" w:themeShade="1A"/>
                                <w:sz w:val="20"/>
                                <w:szCs w:val="20"/>
                                <w:cs/>
                              </w:rPr>
                            </w:pPr>
                            <w:r>
                              <w:rPr>
                                <w:rFonts w:ascii="TH SarabunIT๙" w:hAnsi="TH SarabunIT๙" w:cs="TH SarabunIT๙" w:hint="cs"/>
                                <w:color w:val="1D1B11" w:themeColor="background2" w:themeShade="1A"/>
                                <w:sz w:val="20"/>
                                <w:szCs w:val="20"/>
                                <w:cs/>
                              </w:rPr>
                              <w:t>การบริหารจัดการองค์กรอย่างมีธรรมาภิบาล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806" o:spid="_x0000_s1060" style="position:absolute;margin-left:450.15pt;margin-top:3.95pt;width:102pt;height:51pt;z-index:25257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" fillcolor="#ffa2a1" strokecolor="#be4b48">
                <v:fill color2="#ffe5e5" rotate="t" angle="180" colors="0 #ffa2a1;22938f #ffbebd;1 #ffe5e5" focus="100%" type="gradient"/>
                <v:shadow on="t" color="black" opacity="24903f" origin=",.5" offset="0,.55556mm"/>
                <v:textbo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๔</w:t>
                      </w:r>
                    </w:p>
                    <w:p w:rsidR="00B603F5" w:rsidRPr="00EA7DD1" w:rsidRDefault="00B603F5" w:rsidP="00062DDF">
                      <w:pPr>
                        <w:rPr>
                          <w:rFonts w:ascii="TH SarabunIT๙" w:hAnsi="TH SarabunIT๙" w:cs="TH SarabunIT๙"/>
                          <w:color w:val="1D1B11" w:themeColor="background2" w:themeShade="1A"/>
                          <w:sz w:val="20"/>
                          <w:szCs w:val="20"/>
                          <w:cs/>
                        </w:rPr>
                      </w:pPr>
                      <w:r>
                        <w:rPr>
                          <w:rFonts w:ascii="TH SarabunIT๙" w:hAnsi="TH SarabunIT๙" w:cs="TH SarabunIT๙" w:hint="cs"/>
                          <w:color w:val="1D1B11" w:themeColor="background2" w:themeShade="1A"/>
                          <w:sz w:val="20"/>
                          <w:szCs w:val="20"/>
                          <w:cs/>
                        </w:rPr>
                        <w:t>การบริหารจัดการองค์กรอย่างมี</w:t>
                      </w:r>
                      <w:proofErr w:type="spellStart"/>
                      <w:r>
                        <w:rPr>
                          <w:rFonts w:ascii="TH SarabunIT๙" w:hAnsi="TH SarabunIT๙" w:cs="TH SarabunIT๙" w:hint="cs"/>
                          <w:color w:val="1D1B11" w:themeColor="background2" w:themeShade="1A"/>
                          <w:sz w:val="20"/>
                          <w:szCs w:val="20"/>
                          <w:cs/>
                        </w:rPr>
                        <w:t>ธรรมาภิ</w:t>
                      </w:r>
                      <w:proofErr w:type="spellEnd"/>
                      <w:r>
                        <w:rPr>
                          <w:rFonts w:ascii="TH SarabunIT๙" w:hAnsi="TH SarabunIT๙" w:cs="TH SarabunIT๙" w:hint="cs"/>
                          <w:color w:val="1D1B11" w:themeColor="background2" w:themeShade="1A"/>
                          <w:sz w:val="20"/>
                          <w:szCs w:val="20"/>
                          <w:cs/>
                        </w:rPr>
                        <w:t>บาล</w:t>
                      </w:r>
                    </w:p>
                  </w:txbxContent>
                </v:textbox>
              </v:roundrect>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69088" behindDoc="0" locked="0" layoutInCell="1" allowOverlap="1" wp14:anchorId="7241892B" wp14:editId="5738316D">
                <wp:simplePos x="0" y="0"/>
                <wp:positionH relativeFrom="column">
                  <wp:posOffset>3173730</wp:posOffset>
                </wp:positionH>
                <wp:positionV relativeFrom="paragraph">
                  <wp:posOffset>59690</wp:posOffset>
                </wp:positionV>
                <wp:extent cx="1181100" cy="638175"/>
                <wp:effectExtent l="57150" t="38100" r="76200" b="104775"/>
                <wp:wrapNone/>
                <wp:docPr id="804" name="Text Box 804"/>
                <wp:cNvGraphicFramePr/>
                <a:graphic xmlns:a="http://schemas.openxmlformats.org/drawingml/2006/main">
                  <a:graphicData uri="http://schemas.microsoft.com/office/word/2010/wordprocessingShape">
                    <wps:wsp>
                      <wps:cNvSpPr txBox="1"/>
                      <wps:spPr>
                        <a:xfrm>
                          <a:off x="0" y="0"/>
                          <a:ext cx="1181100" cy="638175"/>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๒</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PSK" w:hAnsi="TH SarabunPSK" w:cs="TH SarabunPSK" w:hint="cs"/>
                                <w:color w:val="1D1B11" w:themeColor="background2" w:themeShade="1A"/>
                                <w:sz w:val="20"/>
                                <w:szCs w:val="20"/>
                                <w:cs/>
                              </w:rPr>
                              <w:t>การพัฒนาศักยภาพทรัพยากรมนุษย์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804" o:spid="_x0000_s1061" style="position:absolute;margin-left:249.9pt;margin-top:4.7pt;width:93pt;height:50.25pt;z-index:25256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" fillcolor="#ffa2a1" strokecolor="#be4b48">
                <v:fill color2="#ffe5e5" rotate="t" angle="180" colors="0 #ffa2a1;22938f #ffbebd;1 #ffe5e5" focus="100%" type="gradient"/>
                <v:shadow on="t" color="black" opacity="24903f" origin=",.5" offset="0,.55556mm"/>
                <v:textbo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๒</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PSK" w:hAnsi="TH SarabunPSK" w:cs="TH SarabunPSK" w:hint="cs"/>
                          <w:color w:val="1D1B11" w:themeColor="background2" w:themeShade="1A"/>
                          <w:sz w:val="20"/>
                          <w:szCs w:val="20"/>
                          <w:cs/>
                        </w:rPr>
                        <w:t>การพัฒนาศักยภาพทรัพยากรมนุษย์</w:t>
                      </w:r>
                    </w:p>
                  </w:txbxContent>
                </v:textbox>
              </v:roundrect>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68064" behindDoc="0" locked="0" layoutInCell="1" allowOverlap="1" wp14:anchorId="21CD17B6" wp14:editId="54137749">
                <wp:simplePos x="0" y="0"/>
                <wp:positionH relativeFrom="column">
                  <wp:posOffset>1840230</wp:posOffset>
                </wp:positionH>
                <wp:positionV relativeFrom="paragraph">
                  <wp:posOffset>50165</wp:posOffset>
                </wp:positionV>
                <wp:extent cx="1257300" cy="647700"/>
                <wp:effectExtent l="57150" t="38100" r="76200" b="95250"/>
                <wp:wrapNone/>
                <wp:docPr id="1023" name="Text Box 1023"/>
                <wp:cNvGraphicFramePr/>
                <a:graphic xmlns:a="http://schemas.openxmlformats.org/drawingml/2006/main">
                  <a:graphicData uri="http://schemas.microsoft.com/office/word/2010/wordprocessingShape">
                    <wps:wsp>
                      <wps:cNvSpPr txBox="1"/>
                      <wps:spPr>
                        <a:xfrm>
                          <a:off x="0" y="0"/>
                          <a:ext cx="1257300" cy="647700"/>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1</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การพัฒนาโครงสร้างพื้นฐานและระบบโลจิสติกส์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23" o:spid="_x0000_s1062" style="position:absolute;margin-left:144.9pt;margin-top:3.95pt;width:99pt;height:51pt;z-index:25256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" fillcolor="#ffa2a1" strokecolor="#be4b48">
                <v:fill color2="#ffe5e5" rotate="t" angle="180" colors="0 #ffa2a1;22938f #ffbebd;1 #ffe5e5" focus="100%" type="gradient"/>
                <v:shadow on="t" color="black" opacity="24903f" origin=",.5" offset="0,.55556mm"/>
                <v:textbo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1</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การพัฒนาโครงสร้างพื้นฐานและระบบ</w:t>
                      </w:r>
                      <w:proofErr w:type="spellStart"/>
                      <w:r>
                        <w:rPr>
                          <w:rFonts w:ascii="TH SarabunIT๙" w:hAnsi="TH SarabunIT๙" w:cs="TH SarabunIT๙" w:hint="cs"/>
                          <w:color w:val="1D1B11" w:themeColor="background2" w:themeShade="1A"/>
                          <w:sz w:val="20"/>
                          <w:szCs w:val="20"/>
                          <w:cs/>
                        </w:rPr>
                        <w:t>โล</w:t>
                      </w:r>
                      <w:proofErr w:type="spellEnd"/>
                      <w:r>
                        <w:rPr>
                          <w:rFonts w:ascii="TH SarabunIT๙" w:hAnsi="TH SarabunIT๙" w:cs="TH SarabunIT๙" w:hint="cs"/>
                          <w:color w:val="1D1B11" w:themeColor="background2" w:themeShade="1A"/>
                          <w:sz w:val="20"/>
                          <w:szCs w:val="20"/>
                          <w:cs/>
                        </w:rPr>
                        <w:t>จิ</w:t>
                      </w:r>
                      <w:proofErr w:type="spellStart"/>
                      <w:r>
                        <w:rPr>
                          <w:rFonts w:ascii="TH SarabunIT๙" w:hAnsi="TH SarabunIT๙" w:cs="TH SarabunIT๙" w:hint="cs"/>
                          <w:color w:val="1D1B11" w:themeColor="background2" w:themeShade="1A"/>
                          <w:sz w:val="20"/>
                          <w:szCs w:val="20"/>
                          <w:cs/>
                        </w:rPr>
                        <w:t>สติกส์</w:t>
                      </w:r>
                      <w:proofErr w:type="spellEnd"/>
                    </w:p>
                  </w:txbxContent>
                </v:textbox>
              </v:roundrect>
            </w:pict>
          </mc:Fallback>
        </mc:AlternateContent>
      </w:r>
      <w:r w:rsidR="005F79D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3184" behindDoc="0" locked="0" layoutInCell="1" allowOverlap="1" wp14:anchorId="09D40104" wp14:editId="2537B399">
                <wp:simplePos x="0" y="0"/>
                <wp:positionH relativeFrom="column">
                  <wp:posOffset>8393430</wp:posOffset>
                </wp:positionH>
                <wp:positionV relativeFrom="paragraph">
                  <wp:posOffset>59690</wp:posOffset>
                </wp:positionV>
                <wp:extent cx="1171575" cy="571500"/>
                <wp:effectExtent l="57150" t="38100" r="85725" b="95250"/>
                <wp:wrapNone/>
                <wp:docPr id="809" name="Text Box 809"/>
                <wp:cNvGraphicFramePr/>
                <a:graphic xmlns:a="http://schemas.openxmlformats.org/drawingml/2006/main">
                  <a:graphicData uri="http://schemas.microsoft.com/office/word/2010/wordprocessingShape">
                    <wps:wsp>
                      <wps:cNvSpPr txBox="1"/>
                      <wps:spPr>
                        <a:xfrm>
                          <a:off x="0" y="0"/>
                          <a:ext cx="1171575" cy="571500"/>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๖</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การส่งเสริมการท่องเที่ยวในชุมชน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809" o:spid="_x0000_s1063" style="position:absolute;margin-left:660.9pt;margin-top:4.7pt;width:92.25pt;height:45pt;z-index:25257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" fillcolor="#ffa2a1" strokecolor="#be4b48">
                <v:fill color2="#ffe5e5" rotate="t" angle="180" colors="0 #ffa2a1;22938f #ffbebd;1 #ffe5e5" focus="100%" type="gradient"/>
                <v:shadow on="t" color="black" opacity="24903f" origin=",.5" offset="0,.55556mm"/>
                <v:textbo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๖</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การส่งเสริมการท่องเที่ยวในชุมชน</w:t>
                      </w:r>
                    </w:p>
                  </w:txbxContent>
                </v:textbox>
              </v:roundrect>
            </w:pict>
          </mc:Fallback>
        </mc:AlternateContent>
      </w:r>
      <w:r w:rsidR="00643D8D"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0112" behindDoc="0" locked="0" layoutInCell="1" allowOverlap="1" wp14:anchorId="64F1B073" wp14:editId="270B0AA3">
                <wp:simplePos x="0" y="0"/>
                <wp:positionH relativeFrom="column">
                  <wp:posOffset>4431030</wp:posOffset>
                </wp:positionH>
                <wp:positionV relativeFrom="paragraph">
                  <wp:posOffset>59690</wp:posOffset>
                </wp:positionV>
                <wp:extent cx="1219200" cy="752475"/>
                <wp:effectExtent l="57150" t="38100" r="76200" b="104775"/>
                <wp:wrapNone/>
                <wp:docPr id="805" name="Text Box 805"/>
                <wp:cNvGraphicFramePr/>
                <a:graphic xmlns:a="http://schemas.openxmlformats.org/drawingml/2006/main">
                  <a:graphicData uri="http://schemas.microsoft.com/office/word/2010/wordprocessingShape">
                    <wps:wsp>
                      <wps:cNvSpPr txBox="1"/>
                      <wps:spPr>
                        <a:xfrm>
                          <a:off x="0" y="0"/>
                          <a:ext cx="1219200" cy="752475"/>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๓</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การจัดการทรัพยากรธรรมชาติและการป้องกันบรรเทาสาธารณภัย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805" o:spid="_x0000_s1064" style="position:absolute;margin-left:348.9pt;margin-top:4.7pt;width:96pt;height:59.25pt;z-index:25257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" fillcolor="#ffa2a1" strokecolor="#be4b48">
                <v:fill color2="#ffe5e5" rotate="t" angle="180" colors="0 #ffa2a1;22938f #ffbebd;1 #ffe5e5" focus="100%" type="gradient"/>
                <v:shadow on="t" color="black" opacity="24903f" origin=",.5" offset="0,.55556mm"/>
                <v:textbo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๓</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การจัดการทรัพยากรธรรมชาติและการป้องกันบรรเทาสาธารณภัย</w:t>
                      </w:r>
                    </w:p>
                  </w:txbxContent>
                </v:textbox>
              </v:roundrect>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2160" behindDoc="0" locked="0" layoutInCell="1" allowOverlap="1" wp14:anchorId="6DA3E767" wp14:editId="43F1529A">
                <wp:simplePos x="0" y="0"/>
                <wp:positionH relativeFrom="column">
                  <wp:posOffset>7089140</wp:posOffset>
                </wp:positionH>
                <wp:positionV relativeFrom="paragraph">
                  <wp:posOffset>61595</wp:posOffset>
                </wp:positionV>
                <wp:extent cx="1238250" cy="571500"/>
                <wp:effectExtent l="57150" t="38100" r="76200" b="95250"/>
                <wp:wrapNone/>
                <wp:docPr id="807" name="Text Box 807"/>
                <wp:cNvGraphicFramePr/>
                <a:graphic xmlns:a="http://schemas.openxmlformats.org/drawingml/2006/main">
                  <a:graphicData uri="http://schemas.microsoft.com/office/word/2010/wordprocessingShape">
                    <wps:wsp>
                      <wps:cNvSpPr txBox="1"/>
                      <wps:spPr>
                        <a:xfrm>
                          <a:off x="0" y="0"/>
                          <a:ext cx="1238250" cy="571500"/>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๕</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การสร้างความเข้มแข็งภาคเกษตรและระบบเศรษฐกิจ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807" o:spid="_x0000_s1065" style="position:absolute;margin-left:558.2pt;margin-top:4.85pt;width:97.5pt;height:45pt;z-index:25257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" fillcolor="#ffa2a1" strokecolor="#be4b48">
                <v:fill color2="#ffe5e5" rotate="t" angle="180" colors="0 #ffa2a1;22938f #ffbebd;1 #ffe5e5" focus="100%" type="gradient"/>
                <v:shadow on="t" color="black" opacity="24903f" origin=",.5" offset="0,.55556mm"/>
                <v:textbox>
                  <w:txbxContent>
                    <w:p w:rsidR="00B603F5" w:rsidRPr="00EA7DD1" w:rsidRDefault="00B603F5" w:rsidP="00062DDF">
                      <w:pPr>
                        <w:jc w:val="center"/>
                        <w:rPr>
                          <w:rFonts w:ascii="TH SarabunIT๙" w:hAnsi="TH SarabunIT๙" w:cs="TH SarabunIT๙"/>
                          <w:b/>
                          <w:bCs/>
                          <w:color w:val="1D1B11" w:themeColor="background2" w:themeShade="1A"/>
                          <w:sz w:val="20"/>
                          <w:szCs w:val="20"/>
                        </w:rPr>
                      </w:pPr>
                      <w:r w:rsidRPr="00EA7DD1">
                        <w:rPr>
                          <w:rFonts w:ascii="TH SarabunIT๙" w:hAnsi="TH SarabunIT๙" w:cs="TH SarabunIT๙" w:hint="cs"/>
                          <w:b/>
                          <w:bCs/>
                          <w:color w:val="1D1B11" w:themeColor="background2" w:themeShade="1A"/>
                          <w:sz w:val="20"/>
                          <w:szCs w:val="20"/>
                          <w:cs/>
                        </w:rPr>
                        <w:t>ยุทธศาสตร์ที่</w:t>
                      </w:r>
                      <w:r w:rsidRPr="00EA7DD1">
                        <w:rPr>
                          <w:rFonts w:ascii="TH SarabunIT๙" w:hAnsi="TH SarabunIT๙" w:cs="TH SarabunIT๙"/>
                          <w:b/>
                          <w:bCs/>
                          <w:color w:val="1D1B11" w:themeColor="background2" w:themeShade="1A"/>
                          <w:sz w:val="20"/>
                          <w:szCs w:val="20"/>
                          <w:cs/>
                        </w:rPr>
                        <w:t xml:space="preserve"> </w:t>
                      </w:r>
                      <w:r w:rsidRPr="00EA7DD1">
                        <w:rPr>
                          <w:rFonts w:ascii="TH SarabunIT๙" w:hAnsi="TH SarabunIT๙" w:cs="TH SarabunIT๙" w:hint="cs"/>
                          <w:b/>
                          <w:bCs/>
                          <w:color w:val="1D1B11" w:themeColor="background2" w:themeShade="1A"/>
                          <w:sz w:val="20"/>
                          <w:szCs w:val="20"/>
                          <w:cs/>
                        </w:rPr>
                        <w:t>๕</w:t>
                      </w:r>
                    </w:p>
                    <w:p w:rsidR="00B603F5" w:rsidRPr="00EA7DD1"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การสร้างความเข้มแข็งภาคเกษตรและระบบเศรษฐกิจ</w:t>
                      </w:r>
                    </w:p>
                  </w:txbxContent>
                </v:textbox>
              </v:roundrect>
            </w:pict>
          </mc:Fallback>
        </mc:AlternateContent>
      </w:r>
      <w:r w:rsidR="00062DDF"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45888" behindDoc="0" locked="0" layoutInCell="1" allowOverlap="1" wp14:anchorId="1BFAC546" wp14:editId="7E6ED469">
                <wp:simplePos x="0" y="0"/>
                <wp:positionH relativeFrom="column">
                  <wp:posOffset>1688465</wp:posOffset>
                </wp:positionH>
                <wp:positionV relativeFrom="paragraph">
                  <wp:posOffset>128270</wp:posOffset>
                </wp:positionV>
                <wp:extent cx="85725" cy="333375"/>
                <wp:effectExtent l="0" t="0" r="28575" b="28575"/>
                <wp:wrapNone/>
                <wp:docPr id="1235" name="วงเล็บปีกกาขวา 1235"/>
                <wp:cNvGraphicFramePr/>
                <a:graphic xmlns:a="http://schemas.openxmlformats.org/drawingml/2006/main">
                  <a:graphicData uri="http://schemas.microsoft.com/office/word/2010/wordprocessingShape">
                    <wps:wsp>
                      <wps:cNvSpPr/>
                      <wps:spPr>
                        <a:xfrm>
                          <a:off x="0" y="0"/>
                          <a:ext cx="85725" cy="333375"/>
                        </a:xfrm>
                        <a:prstGeom prst="rightBrace">
                          <a:avLst/>
                        </a:prstGeom>
                        <a:noFill/>
                        <a:ln w="9525" cap="flat" cmpd="sng" algn="ctr">
                          <a:solidFill>
                            <a:srgbClr val="F79646">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วงเล็บปีกกาขวา 1235" o:spid="_x0000_s1026" type="#_x0000_t88" style="position:absolute;margin-left:132.95pt;margin-top:10.1pt;width:6.75pt;height:26.25pt;z-index:25264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" adj="463" strokecolor="#f69240"/>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67040" behindDoc="0" locked="0" layoutInCell="1" allowOverlap="1" wp14:anchorId="7CD7B302" wp14:editId="79FB3F18">
                <wp:simplePos x="0" y="0"/>
                <wp:positionH relativeFrom="column">
                  <wp:posOffset>-3810</wp:posOffset>
                </wp:positionH>
                <wp:positionV relativeFrom="paragraph">
                  <wp:posOffset>74930</wp:posOffset>
                </wp:positionV>
                <wp:extent cx="1638300" cy="504825"/>
                <wp:effectExtent l="57150" t="38100" r="76200" b="104775"/>
                <wp:wrapNone/>
                <wp:docPr id="1022" name="Text Box 1022"/>
                <wp:cNvGraphicFramePr/>
                <a:graphic xmlns:a="http://schemas.openxmlformats.org/drawingml/2006/main">
                  <a:graphicData uri="http://schemas.microsoft.com/office/word/2010/wordprocessingShape">
                    <wps:wsp>
                      <wps:cNvSpPr txBox="1"/>
                      <wps:spPr>
                        <a:xfrm>
                          <a:off x="0" y="0"/>
                          <a:ext cx="1638300" cy="504825"/>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603F5" w:rsidRPr="00EA7DD1" w:rsidRDefault="00B603F5" w:rsidP="00062DDF">
                            <w:pPr>
                              <w:jc w:val="center"/>
                              <w:rPr>
                                <w:rFonts w:ascii="TH SarabunIT๙" w:hAnsi="TH SarabunIT๙" w:cs="TH SarabunIT๙"/>
                                <w:b/>
                                <w:bCs/>
                                <w:color w:val="1D1B11" w:themeColor="background2" w:themeShade="1A"/>
                                <w:sz w:val="22"/>
                                <w:szCs w:val="22"/>
                              </w:rPr>
                            </w:pPr>
                            <w:r w:rsidRPr="00EA7DD1">
                              <w:rPr>
                                <w:rFonts w:ascii="TH SarabunIT๙" w:hAnsi="TH SarabunIT๙" w:cs="TH SarabunIT๙" w:hint="cs"/>
                                <w:b/>
                                <w:bCs/>
                                <w:color w:val="1D1B11" w:themeColor="background2" w:themeShade="1A"/>
                                <w:sz w:val="22"/>
                                <w:szCs w:val="22"/>
                                <w:cs/>
                              </w:rPr>
                              <w:t>ยุทธศาสตร์การพัฒนาของ</w:t>
                            </w:r>
                            <w:r w:rsidRPr="00EA7DD1">
                              <w:rPr>
                                <w:rFonts w:ascii="TH SarabunIT๙" w:hAnsi="TH SarabunIT๙" w:cs="TH SarabunIT๙"/>
                                <w:b/>
                                <w:bCs/>
                                <w:color w:val="1D1B11" w:themeColor="background2" w:themeShade="1A"/>
                                <w:sz w:val="22"/>
                                <w:szCs w:val="22"/>
                                <w:cs/>
                              </w:rPr>
                              <w:t xml:space="preserve"> </w:t>
                            </w:r>
                            <w:r w:rsidRPr="00EA7DD1">
                              <w:rPr>
                                <w:rFonts w:ascii="TH SarabunIT๙" w:hAnsi="TH SarabunIT๙" w:cs="TH SarabunIT๙" w:hint="cs"/>
                                <w:b/>
                                <w:bCs/>
                                <w:color w:val="1D1B11" w:themeColor="background2" w:themeShade="1A"/>
                                <w:sz w:val="22"/>
                                <w:szCs w:val="22"/>
                                <w:cs/>
                              </w:rPr>
                              <w:t>อปท</w:t>
                            </w:r>
                            <w:r w:rsidRPr="00EA7DD1">
                              <w:rPr>
                                <w:rFonts w:ascii="TH SarabunIT๙" w:hAnsi="TH SarabunIT๙" w:cs="TH SarabunIT๙"/>
                                <w:b/>
                                <w:bCs/>
                                <w:color w:val="1D1B11" w:themeColor="background2" w:themeShade="1A"/>
                                <w:sz w:val="22"/>
                                <w:szCs w:val="22"/>
                                <w:cs/>
                              </w:rPr>
                              <w:t>.</w:t>
                            </w:r>
                          </w:p>
                          <w:p w:rsidR="00B603F5" w:rsidRPr="00EA7DD1" w:rsidRDefault="00B603F5" w:rsidP="00062DDF">
                            <w:pPr>
                              <w:jc w:val="center"/>
                              <w:rPr>
                                <w:rFonts w:ascii="TH SarabunIT๙" w:hAnsi="TH SarabunIT๙" w:cs="TH SarabunIT๙"/>
                                <w:b/>
                                <w:bCs/>
                                <w:color w:val="1D1B11" w:themeColor="background2" w:themeShade="1A"/>
                                <w:sz w:val="22"/>
                                <w:szCs w:val="22"/>
                              </w:rPr>
                            </w:pPr>
                            <w:r w:rsidRPr="00EA7DD1">
                              <w:rPr>
                                <w:rFonts w:ascii="TH SarabunIT๙" w:hAnsi="TH SarabunIT๙" w:cs="TH SarabunIT๙" w:hint="cs"/>
                                <w:b/>
                                <w:bCs/>
                                <w:color w:val="1D1B11" w:themeColor="background2" w:themeShade="1A"/>
                                <w:sz w:val="22"/>
                                <w:szCs w:val="22"/>
                                <w:cs/>
                              </w:rPr>
                              <w:t>ในเขตจังหวัด</w:t>
                            </w:r>
                            <w:r w:rsidRPr="00EA7DD1">
                              <w:rPr>
                                <w:rFonts w:ascii="TH SarabunIT๙" w:hAnsi="TH SarabunIT๙" w:cs="TH SarabunIT๙"/>
                                <w:b/>
                                <w:bCs/>
                                <w:color w:val="1D1B11" w:themeColor="background2" w:themeShade="1A"/>
                                <w:sz w:val="22"/>
                                <w:szCs w:val="22"/>
                                <w:cs/>
                              </w:rPr>
                              <w:t>พัทลุง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22" o:spid="_x0000_s1066" style="position:absolute;margin-left:-.3pt;margin-top:5.9pt;width:129pt;height:39.75pt;z-index:25256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" fillcolor="#ffa2a1" strokecolor="#be4b48">
                <v:fill color2="#ffe5e5" rotate="t" angle="180" colors="0 #ffa2a1;22938f #ffbebd;1 #ffe5e5" focus="100%" type="gradient"/>
                <v:shadow on="t" color="black" opacity="24903f" origin=",.5" offset="0,.55556mm"/>
                <v:textbox>
                  <w:txbxContent>
                    <w:p w:rsidR="00B603F5" w:rsidRPr="00EA7DD1" w:rsidRDefault="00B603F5" w:rsidP="00062DDF">
                      <w:pPr>
                        <w:jc w:val="center"/>
                        <w:rPr>
                          <w:rFonts w:ascii="TH SarabunIT๙" w:hAnsi="TH SarabunIT๙" w:cs="TH SarabunIT๙"/>
                          <w:b/>
                          <w:bCs/>
                          <w:color w:val="1D1B11" w:themeColor="background2" w:themeShade="1A"/>
                          <w:sz w:val="22"/>
                          <w:szCs w:val="22"/>
                        </w:rPr>
                      </w:pPr>
                      <w:r w:rsidRPr="00EA7DD1">
                        <w:rPr>
                          <w:rFonts w:ascii="TH SarabunIT๙" w:hAnsi="TH SarabunIT๙" w:cs="TH SarabunIT๙" w:hint="cs"/>
                          <w:b/>
                          <w:bCs/>
                          <w:color w:val="1D1B11" w:themeColor="background2" w:themeShade="1A"/>
                          <w:sz w:val="22"/>
                          <w:szCs w:val="22"/>
                          <w:cs/>
                        </w:rPr>
                        <w:t>ยุทธศาสตร์การพัฒนาของ</w:t>
                      </w:r>
                      <w:r w:rsidRPr="00EA7DD1">
                        <w:rPr>
                          <w:rFonts w:ascii="TH SarabunIT๙" w:hAnsi="TH SarabunIT๙" w:cs="TH SarabunIT๙"/>
                          <w:b/>
                          <w:bCs/>
                          <w:color w:val="1D1B11" w:themeColor="background2" w:themeShade="1A"/>
                          <w:sz w:val="22"/>
                          <w:szCs w:val="22"/>
                          <w:cs/>
                        </w:rPr>
                        <w:t xml:space="preserve"> </w:t>
                      </w:r>
                      <w:proofErr w:type="spellStart"/>
                      <w:r w:rsidRPr="00EA7DD1">
                        <w:rPr>
                          <w:rFonts w:ascii="TH SarabunIT๙" w:hAnsi="TH SarabunIT๙" w:cs="TH SarabunIT๙" w:hint="cs"/>
                          <w:b/>
                          <w:bCs/>
                          <w:color w:val="1D1B11" w:themeColor="background2" w:themeShade="1A"/>
                          <w:sz w:val="22"/>
                          <w:szCs w:val="22"/>
                          <w:cs/>
                        </w:rPr>
                        <w:t>อปท</w:t>
                      </w:r>
                      <w:proofErr w:type="spellEnd"/>
                      <w:r w:rsidRPr="00EA7DD1">
                        <w:rPr>
                          <w:rFonts w:ascii="TH SarabunIT๙" w:hAnsi="TH SarabunIT๙" w:cs="TH SarabunIT๙"/>
                          <w:b/>
                          <w:bCs/>
                          <w:color w:val="1D1B11" w:themeColor="background2" w:themeShade="1A"/>
                          <w:sz w:val="22"/>
                          <w:szCs w:val="22"/>
                          <w:cs/>
                        </w:rPr>
                        <w:t>.</w:t>
                      </w:r>
                    </w:p>
                    <w:p w:rsidR="00B603F5" w:rsidRPr="00EA7DD1" w:rsidRDefault="00B603F5" w:rsidP="00062DDF">
                      <w:pPr>
                        <w:jc w:val="center"/>
                        <w:rPr>
                          <w:rFonts w:ascii="TH SarabunIT๙" w:hAnsi="TH SarabunIT๙" w:cs="TH SarabunIT๙"/>
                          <w:b/>
                          <w:bCs/>
                          <w:color w:val="1D1B11" w:themeColor="background2" w:themeShade="1A"/>
                          <w:sz w:val="22"/>
                          <w:szCs w:val="22"/>
                        </w:rPr>
                      </w:pPr>
                      <w:r w:rsidRPr="00EA7DD1">
                        <w:rPr>
                          <w:rFonts w:ascii="TH SarabunIT๙" w:hAnsi="TH SarabunIT๙" w:cs="TH SarabunIT๙" w:hint="cs"/>
                          <w:b/>
                          <w:bCs/>
                          <w:color w:val="1D1B11" w:themeColor="background2" w:themeShade="1A"/>
                          <w:sz w:val="22"/>
                          <w:szCs w:val="22"/>
                          <w:cs/>
                        </w:rPr>
                        <w:t>ในเขตจังหวัด</w:t>
                      </w:r>
                      <w:r w:rsidRPr="00EA7DD1">
                        <w:rPr>
                          <w:rFonts w:ascii="TH SarabunIT๙" w:hAnsi="TH SarabunIT๙" w:cs="TH SarabunIT๙"/>
                          <w:b/>
                          <w:bCs/>
                          <w:color w:val="1D1B11" w:themeColor="background2" w:themeShade="1A"/>
                          <w:sz w:val="22"/>
                          <w:szCs w:val="22"/>
                          <w:cs/>
                        </w:rPr>
                        <w:t>พัทลุง</w:t>
                      </w:r>
                    </w:p>
                  </w:txbxContent>
                </v:textbox>
              </v:roundrect>
            </w:pict>
          </mc:Fallback>
        </mc:AlternateContent>
      </w:r>
    </w:p>
    <w:p w:rsidR="00062DDF" w:rsidRPr="002C4596" w:rsidRDefault="00062DDF" w:rsidP="00062DDF">
      <w:pPr>
        <w:autoSpaceDE w:val="0"/>
        <w:autoSpaceDN w:val="0"/>
        <w:adjustRightInd w:val="0"/>
        <w:rPr>
          <w:rFonts w:ascii="TH SarabunIT๙" w:eastAsia="Calibri" w:hAnsi="TH SarabunIT๙" w:cs="TH SarabunIT๙"/>
          <w:b/>
          <w:bCs/>
          <w:color w:val="0D0D0D"/>
          <w:sz w:val="32"/>
          <w:szCs w:val="32"/>
        </w:rPr>
      </w:pPr>
    </w:p>
    <w:p w:rsidR="00062DDF" w:rsidRPr="002C4596" w:rsidRDefault="006D54F1" w:rsidP="00062DDF">
      <w:pPr>
        <w:autoSpaceDE w:val="0"/>
        <w:autoSpaceDN w:val="0"/>
        <w:adjustRightInd w:val="0"/>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52032" behindDoc="0" locked="0" layoutInCell="1" allowOverlap="1" wp14:anchorId="36B08729" wp14:editId="2D3E0B15">
                <wp:simplePos x="0" y="0"/>
                <wp:positionH relativeFrom="column">
                  <wp:posOffset>3754755</wp:posOffset>
                </wp:positionH>
                <wp:positionV relativeFrom="paragraph">
                  <wp:posOffset>172085</wp:posOffset>
                </wp:positionV>
                <wp:extent cx="4943475" cy="657225"/>
                <wp:effectExtent l="0" t="0" r="28575" b="28575"/>
                <wp:wrapNone/>
                <wp:docPr id="1248" name="ตัวเชื่อมต่อตรง 1248"/>
                <wp:cNvGraphicFramePr/>
                <a:graphic xmlns:a="http://schemas.openxmlformats.org/drawingml/2006/main">
                  <a:graphicData uri="http://schemas.microsoft.com/office/word/2010/wordprocessingShape">
                    <wps:wsp>
                      <wps:cNvCnPr/>
                      <wps:spPr>
                        <a:xfrm flipH="1">
                          <a:off x="0" y="0"/>
                          <a:ext cx="4943475" cy="6572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248" o:spid="_x0000_s1026" style="position:absolute;flip:x;z-index:25265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65pt,13.55pt" to="684.9pt,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" strokecolor="#4a7ebb"/>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49984" behindDoc="0" locked="0" layoutInCell="1" allowOverlap="1" wp14:anchorId="403C00A4" wp14:editId="58F16F84">
                <wp:simplePos x="0" y="0"/>
                <wp:positionH relativeFrom="column">
                  <wp:posOffset>2840355</wp:posOffset>
                </wp:positionH>
                <wp:positionV relativeFrom="paragraph">
                  <wp:posOffset>172085</wp:posOffset>
                </wp:positionV>
                <wp:extent cx="4543425" cy="657225"/>
                <wp:effectExtent l="0" t="0" r="28575" b="28575"/>
                <wp:wrapNone/>
                <wp:docPr id="1244" name="ตัวเชื่อมต่อตรง 1244"/>
                <wp:cNvGraphicFramePr/>
                <a:graphic xmlns:a="http://schemas.openxmlformats.org/drawingml/2006/main">
                  <a:graphicData uri="http://schemas.microsoft.com/office/word/2010/wordprocessingShape">
                    <wps:wsp>
                      <wps:cNvCnPr/>
                      <wps:spPr>
                        <a:xfrm flipH="1">
                          <a:off x="0" y="0"/>
                          <a:ext cx="4543425" cy="6572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244" o:spid="_x0000_s1026" style="position:absolute;flip:x;z-index:25264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65pt,13.55pt" to="581.4pt,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" strokecolor="#4a7ebb"/>
            </w:pict>
          </mc:Fallback>
        </mc:AlternateContent>
      </w:r>
    </w:p>
    <w:p w:rsidR="00062DDF" w:rsidRPr="002C4596" w:rsidRDefault="008C68F6" w:rsidP="00062DDF">
      <w:pPr>
        <w:autoSpaceDE w:val="0"/>
        <w:autoSpaceDN w:val="0"/>
        <w:adjustRightInd w:val="0"/>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47936" behindDoc="0" locked="0" layoutInCell="1" allowOverlap="1" wp14:anchorId="414FEFEC" wp14:editId="32B409D3">
                <wp:simplePos x="0" y="0"/>
                <wp:positionH relativeFrom="column">
                  <wp:posOffset>5650230</wp:posOffset>
                </wp:positionH>
                <wp:positionV relativeFrom="paragraph">
                  <wp:posOffset>66040</wp:posOffset>
                </wp:positionV>
                <wp:extent cx="2781300" cy="533400"/>
                <wp:effectExtent l="0" t="0" r="19050" b="19050"/>
                <wp:wrapNone/>
                <wp:docPr id="1240" name="ตัวเชื่อมต่อตรง 1240"/>
                <wp:cNvGraphicFramePr/>
                <a:graphic xmlns:a="http://schemas.openxmlformats.org/drawingml/2006/main">
                  <a:graphicData uri="http://schemas.microsoft.com/office/word/2010/wordprocessingShape">
                    <wps:wsp>
                      <wps:cNvCnPr/>
                      <wps:spPr>
                        <a:xfrm>
                          <a:off x="0" y="0"/>
                          <a:ext cx="2781300" cy="5334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240" o:spid="_x0000_s1026" style="position:absolute;z-index:25264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4.9pt,5.2pt" to="663.9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" strokecolor="#4a7ebb"/>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77984" behindDoc="0" locked="0" layoutInCell="1" allowOverlap="1" wp14:anchorId="3FE9BC5E" wp14:editId="04EC3E64">
                <wp:simplePos x="0" y="0"/>
                <wp:positionH relativeFrom="column">
                  <wp:posOffset>6650355</wp:posOffset>
                </wp:positionH>
                <wp:positionV relativeFrom="paragraph">
                  <wp:posOffset>8890</wp:posOffset>
                </wp:positionV>
                <wp:extent cx="2886075" cy="628650"/>
                <wp:effectExtent l="0" t="0" r="28575" b="19050"/>
                <wp:wrapNone/>
                <wp:docPr id="1072" name="ตัวเชื่อมต่อตรง 1072"/>
                <wp:cNvGraphicFramePr/>
                <a:graphic xmlns:a="http://schemas.openxmlformats.org/drawingml/2006/main">
                  <a:graphicData uri="http://schemas.microsoft.com/office/word/2010/wordprocessingShape">
                    <wps:wsp>
                      <wps:cNvCnPr/>
                      <wps:spPr>
                        <a:xfrm>
                          <a:off x="0" y="0"/>
                          <a:ext cx="2886075" cy="6286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072" o:spid="_x0000_s1026" style="position:absolute;z-index:25277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3.65pt,.7pt" to="750.9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" strokecolor="#4a7ebb"/>
            </w:pict>
          </mc:Fallback>
        </mc:AlternateContent>
      </w:r>
      <w:r w:rsidR="006D54F1"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51008" behindDoc="0" locked="0" layoutInCell="1" allowOverlap="1" wp14:anchorId="76222671" wp14:editId="1729AC06">
                <wp:simplePos x="0" y="0"/>
                <wp:positionH relativeFrom="column">
                  <wp:posOffset>3859530</wp:posOffset>
                </wp:positionH>
                <wp:positionV relativeFrom="paragraph">
                  <wp:posOffset>8890</wp:posOffset>
                </wp:positionV>
                <wp:extent cx="1381125" cy="590550"/>
                <wp:effectExtent l="0" t="0" r="28575" b="19050"/>
                <wp:wrapNone/>
                <wp:docPr id="1245" name="ตัวเชื่อมต่อตรง 1245"/>
                <wp:cNvGraphicFramePr/>
                <a:graphic xmlns:a="http://schemas.openxmlformats.org/drawingml/2006/main">
                  <a:graphicData uri="http://schemas.microsoft.com/office/word/2010/wordprocessingShape">
                    <wps:wsp>
                      <wps:cNvCnPr/>
                      <wps:spPr>
                        <a:xfrm>
                          <a:off x="0" y="0"/>
                          <a:ext cx="1381125" cy="5905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245" o:spid="_x0000_s1026" style="position:absolute;z-index:25265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9pt,.7pt" to="412.65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" strokecolor="#4a7ebb"/>
            </w:pict>
          </mc:Fallback>
        </mc:AlternateContent>
      </w:r>
      <w:r w:rsidR="006D54F1"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53056" behindDoc="0" locked="0" layoutInCell="1" allowOverlap="1" wp14:anchorId="34B9161B" wp14:editId="3B91DEED">
                <wp:simplePos x="0" y="0"/>
                <wp:positionH relativeFrom="column">
                  <wp:posOffset>2440305</wp:posOffset>
                </wp:positionH>
                <wp:positionV relativeFrom="paragraph">
                  <wp:posOffset>8890</wp:posOffset>
                </wp:positionV>
                <wp:extent cx="3867150" cy="581025"/>
                <wp:effectExtent l="0" t="0" r="19050" b="28575"/>
                <wp:wrapNone/>
                <wp:docPr id="1268" name="ตัวเชื่อมต่อตรง 1268"/>
                <wp:cNvGraphicFramePr/>
                <a:graphic xmlns:a="http://schemas.openxmlformats.org/drawingml/2006/main">
                  <a:graphicData uri="http://schemas.microsoft.com/office/word/2010/wordprocessingShape">
                    <wps:wsp>
                      <wps:cNvCnPr/>
                      <wps:spPr>
                        <a:xfrm>
                          <a:off x="0" y="0"/>
                          <a:ext cx="3867150" cy="5810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268" o:spid="_x0000_s1026" style="position:absolute;z-index:25265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15pt,.7pt" to="496.65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" strokecolor="#4a7ebb"/>
            </w:pict>
          </mc:Fallback>
        </mc:AlternateContent>
      </w:r>
    </w:p>
    <w:p w:rsidR="00062DDF" w:rsidRPr="002C4596" w:rsidRDefault="00062DDF" w:rsidP="00062DDF">
      <w:pPr>
        <w:autoSpaceDE w:val="0"/>
        <w:autoSpaceDN w:val="0"/>
        <w:adjustRightInd w:val="0"/>
        <w:rPr>
          <w:rFonts w:ascii="TH SarabunIT๙" w:eastAsia="Calibri" w:hAnsi="TH SarabunIT๙" w:cs="TH SarabunIT๙"/>
          <w:b/>
          <w:bCs/>
          <w:color w:val="0D0D0D"/>
          <w:sz w:val="32"/>
          <w:szCs w:val="32"/>
        </w:rPr>
      </w:pPr>
    </w:p>
    <w:p w:rsidR="00062DDF" w:rsidRPr="002C4596" w:rsidRDefault="006537B6" w:rsidP="00062DDF">
      <w:pPr>
        <w:autoSpaceDE w:val="0"/>
        <w:autoSpaceDN w:val="0"/>
        <w:adjustRightInd w:val="0"/>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71840" behindDoc="0" locked="0" layoutInCell="1" allowOverlap="1" wp14:anchorId="6622111F" wp14:editId="43F7C919">
                <wp:simplePos x="0" y="0"/>
                <wp:positionH relativeFrom="column">
                  <wp:posOffset>9145905</wp:posOffset>
                </wp:positionH>
                <wp:positionV relativeFrom="paragraph">
                  <wp:posOffset>178435</wp:posOffset>
                </wp:positionV>
                <wp:extent cx="1085850" cy="581025"/>
                <wp:effectExtent l="57150" t="38100" r="76200" b="104775"/>
                <wp:wrapNone/>
                <wp:docPr id="1067" name="Text Box 1067"/>
                <wp:cNvGraphicFramePr/>
                <a:graphic xmlns:a="http://schemas.openxmlformats.org/drawingml/2006/main">
                  <a:graphicData uri="http://schemas.microsoft.com/office/word/2010/wordprocessingShape">
                    <wps:wsp>
                      <wps:cNvSpPr txBox="1"/>
                      <wps:spPr>
                        <a:xfrm>
                          <a:off x="0" y="0"/>
                          <a:ext cx="1085850" cy="5810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A953C7" w:rsidRDefault="00B603F5" w:rsidP="006537B6">
                            <w:pPr>
                              <w:jc w:val="center"/>
                              <w:rPr>
                                <w:rFonts w:ascii="TH SarabunIT๙" w:hAnsi="TH SarabunIT๙" w:cs="TH SarabunIT๙"/>
                                <w:b/>
                                <w:bCs/>
                                <w:color w:val="4A442A" w:themeColor="background2" w:themeShade="40"/>
                                <w:sz w:val="20"/>
                                <w:szCs w:val="20"/>
                              </w:rPr>
                            </w:pPr>
                            <w:r w:rsidRPr="00A953C7">
                              <w:rPr>
                                <w:rFonts w:ascii="TH SarabunIT๙" w:hAnsi="TH SarabunIT๙" w:cs="TH SarabunIT๙" w:hint="cs"/>
                                <w:b/>
                                <w:bCs/>
                                <w:color w:val="4A442A" w:themeColor="background2" w:themeShade="40"/>
                                <w:sz w:val="20"/>
                                <w:szCs w:val="20"/>
                                <w:cs/>
                              </w:rPr>
                              <w:t>ยุทธศาสตร์ที่</w:t>
                            </w:r>
                            <w:r w:rsidRPr="00A953C7">
                              <w:rPr>
                                <w:rFonts w:ascii="TH SarabunIT๙" w:hAnsi="TH SarabunIT๙" w:cs="TH SarabunIT๙"/>
                                <w:b/>
                                <w:bCs/>
                                <w:color w:val="4A442A" w:themeColor="background2" w:themeShade="40"/>
                                <w:sz w:val="20"/>
                                <w:szCs w:val="20"/>
                                <w:cs/>
                              </w:rPr>
                              <w:t xml:space="preserve"> </w:t>
                            </w:r>
                            <w:r>
                              <w:rPr>
                                <w:rFonts w:ascii="TH SarabunIT๙" w:hAnsi="TH SarabunIT๙" w:cs="TH SarabunIT๙" w:hint="cs"/>
                                <w:b/>
                                <w:bCs/>
                                <w:color w:val="4A442A" w:themeColor="background2" w:themeShade="40"/>
                                <w:sz w:val="20"/>
                                <w:szCs w:val="20"/>
                                <w:cs/>
                              </w:rPr>
                              <w:t>6</w:t>
                            </w:r>
                          </w:p>
                          <w:p w:rsidR="00B603F5" w:rsidRPr="00A953C7" w:rsidRDefault="00B603F5" w:rsidP="006537B6">
                            <w:pPr>
                              <w:rPr>
                                <w:rFonts w:ascii="TH SarabunIT๙" w:hAnsi="TH SarabunIT๙" w:cs="TH SarabunIT๙"/>
                                <w:color w:val="4A442A" w:themeColor="background2" w:themeShade="40"/>
                                <w:sz w:val="20"/>
                                <w:szCs w:val="20"/>
                              </w:rPr>
                            </w:pPr>
                            <w:r>
                              <w:rPr>
                                <w:rFonts w:ascii="TH SarabunPSK" w:hAnsi="TH SarabunPSK" w:cs="TH SarabunPSK" w:hint="cs"/>
                                <w:color w:val="4A442A" w:themeColor="background2" w:themeShade="40"/>
                                <w:sz w:val="20"/>
                                <w:szCs w:val="20"/>
                                <w:cs/>
                              </w:rPr>
                              <w:t>การบริหารองค์กรอย่างมีธรรมาภิบาล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67" o:spid="_x0000_s1067" style="position:absolute;margin-left:720.15pt;margin-top:14.05pt;width:85.5pt;height:45.75pt;z-index:25277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" fillcolor="#9eeaff" strokecolor="#46aac5">
                <v:fill color2="#e4f9ff" rotate="t" angle="180" colors="0 #9eeaff;22938f #bbefff;1 #e4f9ff" focus="100%" type="gradient"/>
                <v:shadow on="t" color="black" opacity="24903f" origin=",.5" offset="0,.55556mm"/>
                <v:textbox>
                  <w:txbxContent>
                    <w:p w:rsidR="00B603F5" w:rsidRPr="00A953C7" w:rsidRDefault="00B603F5" w:rsidP="006537B6">
                      <w:pPr>
                        <w:jc w:val="center"/>
                        <w:rPr>
                          <w:rFonts w:ascii="TH SarabunIT๙" w:hAnsi="TH SarabunIT๙" w:cs="TH SarabunIT๙"/>
                          <w:b/>
                          <w:bCs/>
                          <w:color w:val="4A442A" w:themeColor="background2" w:themeShade="40"/>
                          <w:sz w:val="20"/>
                          <w:szCs w:val="20"/>
                        </w:rPr>
                      </w:pPr>
                      <w:r w:rsidRPr="00A953C7">
                        <w:rPr>
                          <w:rFonts w:ascii="TH SarabunIT๙" w:hAnsi="TH SarabunIT๙" w:cs="TH SarabunIT๙" w:hint="cs"/>
                          <w:b/>
                          <w:bCs/>
                          <w:color w:val="4A442A" w:themeColor="background2" w:themeShade="40"/>
                          <w:sz w:val="20"/>
                          <w:szCs w:val="20"/>
                          <w:cs/>
                        </w:rPr>
                        <w:t>ยุทธศาสตร์ที่</w:t>
                      </w:r>
                      <w:r w:rsidRPr="00A953C7">
                        <w:rPr>
                          <w:rFonts w:ascii="TH SarabunIT๙" w:hAnsi="TH SarabunIT๙" w:cs="TH SarabunIT๙"/>
                          <w:b/>
                          <w:bCs/>
                          <w:color w:val="4A442A" w:themeColor="background2" w:themeShade="40"/>
                          <w:sz w:val="20"/>
                          <w:szCs w:val="20"/>
                          <w:cs/>
                        </w:rPr>
                        <w:t xml:space="preserve"> </w:t>
                      </w:r>
                      <w:r>
                        <w:rPr>
                          <w:rFonts w:ascii="TH SarabunIT๙" w:hAnsi="TH SarabunIT๙" w:cs="TH SarabunIT๙" w:hint="cs"/>
                          <w:b/>
                          <w:bCs/>
                          <w:color w:val="4A442A" w:themeColor="background2" w:themeShade="40"/>
                          <w:sz w:val="20"/>
                          <w:szCs w:val="20"/>
                          <w:cs/>
                        </w:rPr>
                        <w:t>6</w:t>
                      </w:r>
                    </w:p>
                    <w:p w:rsidR="00B603F5" w:rsidRPr="00A953C7" w:rsidRDefault="00B603F5" w:rsidP="006537B6">
                      <w:pPr>
                        <w:rPr>
                          <w:rFonts w:ascii="TH SarabunIT๙" w:hAnsi="TH SarabunIT๙" w:cs="TH SarabunIT๙"/>
                          <w:color w:val="4A442A" w:themeColor="background2" w:themeShade="40"/>
                          <w:sz w:val="20"/>
                          <w:szCs w:val="20"/>
                        </w:rPr>
                      </w:pPr>
                      <w:r>
                        <w:rPr>
                          <w:rFonts w:ascii="TH SarabunPSK" w:hAnsi="TH SarabunPSK" w:cs="TH SarabunPSK" w:hint="cs"/>
                          <w:color w:val="4A442A" w:themeColor="background2" w:themeShade="40"/>
                          <w:sz w:val="20"/>
                          <w:szCs w:val="20"/>
                          <w:cs/>
                        </w:rPr>
                        <w:t>การบริหารองค์กรอย่างมี</w:t>
                      </w:r>
                      <w:proofErr w:type="spellStart"/>
                      <w:r>
                        <w:rPr>
                          <w:rFonts w:ascii="TH SarabunPSK" w:hAnsi="TH SarabunPSK" w:cs="TH SarabunPSK" w:hint="cs"/>
                          <w:color w:val="4A442A" w:themeColor="background2" w:themeShade="40"/>
                          <w:sz w:val="20"/>
                          <w:szCs w:val="20"/>
                          <w:cs/>
                        </w:rPr>
                        <w:t>ธรรมาภิ</w:t>
                      </w:r>
                      <w:proofErr w:type="spellEnd"/>
                      <w:r>
                        <w:rPr>
                          <w:rFonts w:ascii="TH SarabunPSK" w:hAnsi="TH SarabunPSK" w:cs="TH SarabunPSK" w:hint="cs"/>
                          <w:color w:val="4A442A" w:themeColor="background2" w:themeShade="40"/>
                          <w:sz w:val="20"/>
                          <w:szCs w:val="20"/>
                          <w:cs/>
                        </w:rPr>
                        <w:t>บาล</w:t>
                      </w:r>
                    </w:p>
                  </w:txbxContent>
                </v:textbox>
              </v:roundrect>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7280" behindDoc="0" locked="0" layoutInCell="1" allowOverlap="1" wp14:anchorId="13EAA112" wp14:editId="2B31F2FA">
                <wp:simplePos x="0" y="0"/>
                <wp:positionH relativeFrom="column">
                  <wp:posOffset>6012180</wp:posOffset>
                </wp:positionH>
                <wp:positionV relativeFrom="paragraph">
                  <wp:posOffset>133985</wp:posOffset>
                </wp:positionV>
                <wp:extent cx="1457325" cy="581025"/>
                <wp:effectExtent l="57150" t="38100" r="85725" b="104775"/>
                <wp:wrapNone/>
                <wp:docPr id="1035" name="Text Box 1035"/>
                <wp:cNvGraphicFramePr/>
                <a:graphic xmlns:a="http://schemas.openxmlformats.org/drawingml/2006/main">
                  <a:graphicData uri="http://schemas.microsoft.com/office/word/2010/wordprocessingShape">
                    <wps:wsp>
                      <wps:cNvSpPr txBox="1"/>
                      <wps:spPr>
                        <a:xfrm>
                          <a:off x="0" y="0"/>
                          <a:ext cx="1457325" cy="5810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A953C7" w:rsidRDefault="00B603F5" w:rsidP="00062DDF">
                            <w:pPr>
                              <w:jc w:val="center"/>
                              <w:rPr>
                                <w:rFonts w:ascii="TH SarabunIT๙" w:hAnsi="TH SarabunIT๙" w:cs="TH SarabunIT๙"/>
                                <w:b/>
                                <w:bCs/>
                                <w:color w:val="1D1B11" w:themeColor="background2" w:themeShade="1A"/>
                                <w:sz w:val="20"/>
                                <w:szCs w:val="20"/>
                              </w:rPr>
                            </w:pPr>
                            <w:r w:rsidRPr="00A953C7">
                              <w:rPr>
                                <w:rFonts w:ascii="TH SarabunIT๙" w:hAnsi="TH SarabunIT๙" w:cs="TH SarabunIT๙" w:hint="cs"/>
                                <w:b/>
                                <w:bCs/>
                                <w:color w:val="1D1B11" w:themeColor="background2" w:themeShade="1A"/>
                                <w:sz w:val="20"/>
                                <w:szCs w:val="20"/>
                                <w:cs/>
                              </w:rPr>
                              <w:t>ยุทธศาสตร์ที่</w:t>
                            </w:r>
                            <w:r w:rsidRPr="00A953C7">
                              <w:rPr>
                                <w:rFonts w:ascii="TH SarabunIT๙" w:hAnsi="TH SarabunIT๙" w:cs="TH SarabunIT๙"/>
                                <w:b/>
                                <w:bCs/>
                                <w:color w:val="1D1B11" w:themeColor="background2" w:themeShade="1A"/>
                                <w:sz w:val="20"/>
                                <w:szCs w:val="20"/>
                                <w:cs/>
                              </w:rPr>
                              <w:t xml:space="preserve"> </w:t>
                            </w:r>
                            <w:r w:rsidRPr="00A953C7">
                              <w:rPr>
                                <w:rFonts w:ascii="TH SarabunIT๙" w:hAnsi="TH SarabunIT๙" w:cs="TH SarabunIT๙" w:hint="cs"/>
                                <w:b/>
                                <w:bCs/>
                                <w:color w:val="1D1B11" w:themeColor="background2" w:themeShade="1A"/>
                                <w:sz w:val="20"/>
                                <w:szCs w:val="20"/>
                                <w:cs/>
                              </w:rPr>
                              <w:t>๔</w:t>
                            </w:r>
                          </w:p>
                          <w:p w:rsidR="00B603F5" w:rsidRPr="00A953C7"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การพัฒนาโครงสร้างพื้นฐานและระบบโลจิสติกส์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35" o:spid="_x0000_s1068" style="position:absolute;margin-left:473.4pt;margin-top:10.55pt;width:114.75pt;height:45.75pt;z-index:25257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" fillcolor="#9eeaff" strokecolor="#46aac5">
                <v:fill color2="#e4f9ff" rotate="t" angle="180" colors="0 #9eeaff;22938f #bbefff;1 #e4f9ff" focus="100%" type="gradient"/>
                <v:shadow on="t" color="black" opacity="24903f" origin=",.5" offset="0,.55556mm"/>
                <v:textbox>
                  <w:txbxContent>
                    <w:p w:rsidR="00B603F5" w:rsidRPr="00A953C7" w:rsidRDefault="00B603F5" w:rsidP="00062DDF">
                      <w:pPr>
                        <w:jc w:val="center"/>
                        <w:rPr>
                          <w:rFonts w:ascii="TH SarabunIT๙" w:hAnsi="TH SarabunIT๙" w:cs="TH SarabunIT๙"/>
                          <w:b/>
                          <w:bCs/>
                          <w:color w:val="1D1B11" w:themeColor="background2" w:themeShade="1A"/>
                          <w:sz w:val="20"/>
                          <w:szCs w:val="20"/>
                        </w:rPr>
                      </w:pPr>
                      <w:r w:rsidRPr="00A953C7">
                        <w:rPr>
                          <w:rFonts w:ascii="TH SarabunIT๙" w:hAnsi="TH SarabunIT๙" w:cs="TH SarabunIT๙" w:hint="cs"/>
                          <w:b/>
                          <w:bCs/>
                          <w:color w:val="1D1B11" w:themeColor="background2" w:themeShade="1A"/>
                          <w:sz w:val="20"/>
                          <w:szCs w:val="20"/>
                          <w:cs/>
                        </w:rPr>
                        <w:t>ยุทธศาสตร์ที่</w:t>
                      </w:r>
                      <w:r w:rsidRPr="00A953C7">
                        <w:rPr>
                          <w:rFonts w:ascii="TH SarabunIT๙" w:hAnsi="TH SarabunIT๙" w:cs="TH SarabunIT๙"/>
                          <w:b/>
                          <w:bCs/>
                          <w:color w:val="1D1B11" w:themeColor="background2" w:themeShade="1A"/>
                          <w:sz w:val="20"/>
                          <w:szCs w:val="20"/>
                          <w:cs/>
                        </w:rPr>
                        <w:t xml:space="preserve"> </w:t>
                      </w:r>
                      <w:r w:rsidRPr="00A953C7">
                        <w:rPr>
                          <w:rFonts w:ascii="TH SarabunIT๙" w:hAnsi="TH SarabunIT๙" w:cs="TH SarabunIT๙" w:hint="cs"/>
                          <w:b/>
                          <w:bCs/>
                          <w:color w:val="1D1B11" w:themeColor="background2" w:themeShade="1A"/>
                          <w:sz w:val="20"/>
                          <w:szCs w:val="20"/>
                          <w:cs/>
                        </w:rPr>
                        <w:t>๔</w:t>
                      </w:r>
                    </w:p>
                    <w:p w:rsidR="00B603F5" w:rsidRPr="00A953C7" w:rsidRDefault="00B603F5" w:rsidP="00062DDF">
                      <w:pPr>
                        <w:rPr>
                          <w:rFonts w:ascii="TH SarabunIT๙" w:hAnsi="TH SarabunIT๙" w:cs="TH SarabunIT๙"/>
                          <w:color w:val="1D1B11" w:themeColor="background2" w:themeShade="1A"/>
                          <w:sz w:val="20"/>
                          <w:szCs w:val="20"/>
                        </w:rPr>
                      </w:pPr>
                      <w:r>
                        <w:rPr>
                          <w:rFonts w:ascii="TH SarabunIT๙" w:hAnsi="TH SarabunIT๙" w:cs="TH SarabunIT๙" w:hint="cs"/>
                          <w:color w:val="1D1B11" w:themeColor="background2" w:themeShade="1A"/>
                          <w:sz w:val="20"/>
                          <w:szCs w:val="20"/>
                          <w:cs/>
                        </w:rPr>
                        <w:t>การพัฒนาโครงสร้างพื้นฐานและระบบ</w:t>
                      </w:r>
                      <w:proofErr w:type="spellStart"/>
                      <w:r>
                        <w:rPr>
                          <w:rFonts w:ascii="TH SarabunIT๙" w:hAnsi="TH SarabunIT๙" w:cs="TH SarabunIT๙" w:hint="cs"/>
                          <w:color w:val="1D1B11" w:themeColor="background2" w:themeShade="1A"/>
                          <w:sz w:val="20"/>
                          <w:szCs w:val="20"/>
                          <w:cs/>
                        </w:rPr>
                        <w:t>โล</w:t>
                      </w:r>
                      <w:proofErr w:type="spellEnd"/>
                      <w:r>
                        <w:rPr>
                          <w:rFonts w:ascii="TH SarabunIT๙" w:hAnsi="TH SarabunIT๙" w:cs="TH SarabunIT๙" w:hint="cs"/>
                          <w:color w:val="1D1B11" w:themeColor="background2" w:themeShade="1A"/>
                          <w:sz w:val="20"/>
                          <w:szCs w:val="20"/>
                          <w:cs/>
                        </w:rPr>
                        <w:t>จิ</w:t>
                      </w:r>
                      <w:proofErr w:type="spellStart"/>
                      <w:r>
                        <w:rPr>
                          <w:rFonts w:ascii="TH SarabunIT๙" w:hAnsi="TH SarabunIT๙" w:cs="TH SarabunIT๙" w:hint="cs"/>
                          <w:color w:val="1D1B11" w:themeColor="background2" w:themeShade="1A"/>
                          <w:sz w:val="20"/>
                          <w:szCs w:val="20"/>
                          <w:cs/>
                        </w:rPr>
                        <w:t>สติกส์</w:t>
                      </w:r>
                      <w:proofErr w:type="spellEnd"/>
                    </w:p>
                  </w:txbxContent>
                </v:textbox>
              </v:roundrect>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82400" behindDoc="0" locked="0" layoutInCell="1" allowOverlap="1" wp14:anchorId="36432694" wp14:editId="492BD9BA">
                <wp:simplePos x="0" y="0"/>
                <wp:positionH relativeFrom="column">
                  <wp:posOffset>7555230</wp:posOffset>
                </wp:positionH>
                <wp:positionV relativeFrom="paragraph">
                  <wp:posOffset>140335</wp:posOffset>
                </wp:positionV>
                <wp:extent cx="1495425" cy="752475"/>
                <wp:effectExtent l="57150" t="38100" r="85725" b="104775"/>
                <wp:wrapNone/>
                <wp:docPr id="1053" name="Text Box 1053"/>
                <wp:cNvGraphicFramePr/>
                <a:graphic xmlns:a="http://schemas.openxmlformats.org/drawingml/2006/main">
                  <a:graphicData uri="http://schemas.microsoft.com/office/word/2010/wordprocessingShape">
                    <wps:wsp>
                      <wps:cNvSpPr txBox="1"/>
                      <wps:spPr>
                        <a:xfrm>
                          <a:off x="0" y="0"/>
                          <a:ext cx="1495425" cy="7524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B94E1B" w:rsidRDefault="00B603F5" w:rsidP="00062DDF">
                            <w:pPr>
                              <w:jc w:val="center"/>
                              <w:rPr>
                                <w:rFonts w:ascii="TH SarabunIT๙" w:hAnsi="TH SarabunIT๙" w:cs="TH SarabunIT๙"/>
                                <w:b/>
                                <w:bCs/>
                                <w:color w:val="4A442A" w:themeColor="background2" w:themeShade="40"/>
                                <w:sz w:val="20"/>
                                <w:szCs w:val="20"/>
                              </w:rPr>
                            </w:pPr>
                            <w:r w:rsidRPr="00B94E1B">
                              <w:rPr>
                                <w:rFonts w:ascii="TH SarabunIT๙" w:hAnsi="TH SarabunIT๙" w:cs="TH SarabunIT๙" w:hint="cs"/>
                                <w:b/>
                                <w:bCs/>
                                <w:color w:val="4A442A" w:themeColor="background2" w:themeShade="40"/>
                                <w:sz w:val="20"/>
                                <w:szCs w:val="20"/>
                                <w:cs/>
                              </w:rPr>
                              <w:t>ยุทธศาสตร์ที่</w:t>
                            </w:r>
                            <w:r w:rsidRPr="00B94E1B">
                              <w:rPr>
                                <w:rFonts w:ascii="TH SarabunIT๙" w:hAnsi="TH SarabunIT๙" w:cs="TH SarabunIT๙"/>
                                <w:b/>
                                <w:bCs/>
                                <w:color w:val="4A442A" w:themeColor="background2" w:themeShade="40"/>
                                <w:sz w:val="20"/>
                                <w:szCs w:val="20"/>
                                <w:cs/>
                              </w:rPr>
                              <w:t xml:space="preserve"> </w:t>
                            </w:r>
                            <w:r w:rsidRPr="00B94E1B">
                              <w:rPr>
                                <w:rFonts w:ascii="TH SarabunIT๙" w:hAnsi="TH SarabunIT๙" w:cs="TH SarabunIT๙" w:hint="cs"/>
                                <w:b/>
                                <w:bCs/>
                                <w:color w:val="4A442A" w:themeColor="background2" w:themeShade="40"/>
                                <w:sz w:val="20"/>
                                <w:szCs w:val="20"/>
                                <w:cs/>
                              </w:rPr>
                              <w:t>๕</w:t>
                            </w:r>
                          </w:p>
                          <w:p w:rsidR="00B603F5" w:rsidRPr="00B94E1B"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การบริหารจัดการทรัพยากรธรรมชาติ สิ่งแวดล้อม และการป้องกันบรรเทาสาธารณภัย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53" o:spid="_x0000_s1069" style="position:absolute;margin-left:594.9pt;margin-top:11.05pt;width:117.75pt;height:59.25pt;z-index:25258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" fillcolor="#9eeaff" strokecolor="#46aac5">
                <v:fill color2="#e4f9ff" rotate="t" angle="180" colors="0 #9eeaff;22938f #bbefff;1 #e4f9ff" focus="100%" type="gradient"/>
                <v:shadow on="t" color="black" opacity="24903f" origin=",.5" offset="0,.55556mm"/>
                <v:textbox>
                  <w:txbxContent>
                    <w:p w:rsidR="00B603F5" w:rsidRPr="00B94E1B" w:rsidRDefault="00B603F5" w:rsidP="00062DDF">
                      <w:pPr>
                        <w:jc w:val="center"/>
                        <w:rPr>
                          <w:rFonts w:ascii="TH SarabunIT๙" w:hAnsi="TH SarabunIT๙" w:cs="TH SarabunIT๙"/>
                          <w:b/>
                          <w:bCs/>
                          <w:color w:val="4A442A" w:themeColor="background2" w:themeShade="40"/>
                          <w:sz w:val="20"/>
                          <w:szCs w:val="20"/>
                        </w:rPr>
                      </w:pPr>
                      <w:r w:rsidRPr="00B94E1B">
                        <w:rPr>
                          <w:rFonts w:ascii="TH SarabunIT๙" w:hAnsi="TH SarabunIT๙" w:cs="TH SarabunIT๙" w:hint="cs"/>
                          <w:b/>
                          <w:bCs/>
                          <w:color w:val="4A442A" w:themeColor="background2" w:themeShade="40"/>
                          <w:sz w:val="20"/>
                          <w:szCs w:val="20"/>
                          <w:cs/>
                        </w:rPr>
                        <w:t>ยุทธศาสตร์ที่</w:t>
                      </w:r>
                      <w:r w:rsidRPr="00B94E1B">
                        <w:rPr>
                          <w:rFonts w:ascii="TH SarabunIT๙" w:hAnsi="TH SarabunIT๙" w:cs="TH SarabunIT๙"/>
                          <w:b/>
                          <w:bCs/>
                          <w:color w:val="4A442A" w:themeColor="background2" w:themeShade="40"/>
                          <w:sz w:val="20"/>
                          <w:szCs w:val="20"/>
                          <w:cs/>
                        </w:rPr>
                        <w:t xml:space="preserve"> </w:t>
                      </w:r>
                      <w:r w:rsidRPr="00B94E1B">
                        <w:rPr>
                          <w:rFonts w:ascii="TH SarabunIT๙" w:hAnsi="TH SarabunIT๙" w:cs="TH SarabunIT๙" w:hint="cs"/>
                          <w:b/>
                          <w:bCs/>
                          <w:color w:val="4A442A" w:themeColor="background2" w:themeShade="40"/>
                          <w:sz w:val="20"/>
                          <w:szCs w:val="20"/>
                          <w:cs/>
                        </w:rPr>
                        <w:t>๕</w:t>
                      </w:r>
                    </w:p>
                    <w:p w:rsidR="00B603F5" w:rsidRPr="00B94E1B"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การบริหารจัดการทรัพยากรธรรมชาติ สิ่งแวดล้อม และการป้องกันบรรเทาสาธารณภัย</w:t>
                      </w:r>
                    </w:p>
                  </w:txbxContent>
                </v:textbox>
              </v:roundrect>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6256" behindDoc="0" locked="0" layoutInCell="1" allowOverlap="1" wp14:anchorId="324C85DE" wp14:editId="3CB8728F">
                <wp:simplePos x="0" y="0"/>
                <wp:positionH relativeFrom="column">
                  <wp:posOffset>4537710</wp:posOffset>
                </wp:positionH>
                <wp:positionV relativeFrom="paragraph">
                  <wp:posOffset>138430</wp:posOffset>
                </wp:positionV>
                <wp:extent cx="1409700" cy="581025"/>
                <wp:effectExtent l="57150" t="38100" r="76200" b="104775"/>
                <wp:wrapNone/>
                <wp:docPr id="1034" name="Text Box 1034"/>
                <wp:cNvGraphicFramePr/>
                <a:graphic xmlns:a="http://schemas.openxmlformats.org/drawingml/2006/main">
                  <a:graphicData uri="http://schemas.microsoft.com/office/word/2010/wordprocessingShape">
                    <wps:wsp>
                      <wps:cNvSpPr txBox="1"/>
                      <wps:spPr>
                        <a:xfrm>
                          <a:off x="0" y="0"/>
                          <a:ext cx="1409700" cy="5810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A953C7" w:rsidRDefault="00B603F5" w:rsidP="00062DDF">
                            <w:pPr>
                              <w:jc w:val="center"/>
                              <w:rPr>
                                <w:rFonts w:ascii="TH SarabunIT๙" w:hAnsi="TH SarabunIT๙" w:cs="TH SarabunIT๙"/>
                                <w:b/>
                                <w:bCs/>
                                <w:color w:val="4A442A" w:themeColor="background2" w:themeShade="40"/>
                                <w:sz w:val="20"/>
                                <w:szCs w:val="20"/>
                              </w:rPr>
                            </w:pPr>
                            <w:r w:rsidRPr="00A953C7">
                              <w:rPr>
                                <w:rFonts w:ascii="TH SarabunIT๙" w:hAnsi="TH SarabunIT๙" w:cs="TH SarabunIT๙" w:hint="cs"/>
                                <w:b/>
                                <w:bCs/>
                                <w:color w:val="4A442A" w:themeColor="background2" w:themeShade="40"/>
                                <w:sz w:val="20"/>
                                <w:szCs w:val="20"/>
                                <w:cs/>
                              </w:rPr>
                              <w:t>ยุทธศาสตร์ที่</w:t>
                            </w:r>
                            <w:r w:rsidRPr="00A953C7">
                              <w:rPr>
                                <w:rFonts w:ascii="TH SarabunIT๙" w:hAnsi="TH SarabunIT๙" w:cs="TH SarabunIT๙"/>
                                <w:b/>
                                <w:bCs/>
                                <w:color w:val="4A442A" w:themeColor="background2" w:themeShade="40"/>
                                <w:sz w:val="20"/>
                                <w:szCs w:val="20"/>
                                <w:cs/>
                              </w:rPr>
                              <w:t xml:space="preserve"> </w:t>
                            </w:r>
                            <w:r w:rsidRPr="00A953C7">
                              <w:rPr>
                                <w:rFonts w:ascii="TH SarabunIT๙" w:hAnsi="TH SarabunIT๙" w:cs="TH SarabunIT๙" w:hint="cs"/>
                                <w:b/>
                                <w:bCs/>
                                <w:color w:val="4A442A" w:themeColor="background2" w:themeShade="40"/>
                                <w:sz w:val="20"/>
                                <w:szCs w:val="20"/>
                                <w:cs/>
                              </w:rPr>
                              <w:t>๓</w:t>
                            </w:r>
                          </w:p>
                          <w:p w:rsidR="00B603F5" w:rsidRPr="00A953C7" w:rsidRDefault="00B603F5" w:rsidP="00062DDF">
                            <w:pPr>
                              <w:rPr>
                                <w:rFonts w:ascii="TH SarabunIT๙" w:hAnsi="TH SarabunIT๙" w:cs="TH SarabunIT๙"/>
                                <w:color w:val="4A442A" w:themeColor="background2" w:themeShade="40"/>
                                <w:sz w:val="20"/>
                                <w:szCs w:val="20"/>
                              </w:rPr>
                            </w:pPr>
                            <w:r>
                              <w:rPr>
                                <w:rFonts w:ascii="TH SarabunPSK" w:hAnsi="TH SarabunPSK" w:cs="TH SarabunPSK" w:hint="cs"/>
                                <w:color w:val="4A442A" w:themeColor="background2" w:themeShade="40"/>
                                <w:sz w:val="20"/>
                                <w:szCs w:val="20"/>
                                <w:cs/>
                              </w:rPr>
                              <w:t>การพัฒนาทรัพยากรมนุษย์และสังคมที่มีคุณภาพ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34" o:spid="_x0000_s1070" style="position:absolute;margin-left:357.3pt;margin-top:10.9pt;width:111pt;height:45.75pt;z-index:25257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" fillcolor="#9eeaff" strokecolor="#46aac5">
                <v:fill color2="#e4f9ff" rotate="t" angle="180" colors="0 #9eeaff;22938f #bbefff;1 #e4f9ff" focus="100%" type="gradient"/>
                <v:shadow on="t" color="black" opacity="24903f" origin=",.5" offset="0,.55556mm"/>
                <v:textbox>
                  <w:txbxContent>
                    <w:p w:rsidR="00B603F5" w:rsidRPr="00A953C7" w:rsidRDefault="00B603F5" w:rsidP="00062DDF">
                      <w:pPr>
                        <w:jc w:val="center"/>
                        <w:rPr>
                          <w:rFonts w:ascii="TH SarabunIT๙" w:hAnsi="TH SarabunIT๙" w:cs="TH SarabunIT๙"/>
                          <w:b/>
                          <w:bCs/>
                          <w:color w:val="4A442A" w:themeColor="background2" w:themeShade="40"/>
                          <w:sz w:val="20"/>
                          <w:szCs w:val="20"/>
                        </w:rPr>
                      </w:pPr>
                      <w:r w:rsidRPr="00A953C7">
                        <w:rPr>
                          <w:rFonts w:ascii="TH SarabunIT๙" w:hAnsi="TH SarabunIT๙" w:cs="TH SarabunIT๙" w:hint="cs"/>
                          <w:b/>
                          <w:bCs/>
                          <w:color w:val="4A442A" w:themeColor="background2" w:themeShade="40"/>
                          <w:sz w:val="20"/>
                          <w:szCs w:val="20"/>
                          <w:cs/>
                        </w:rPr>
                        <w:t>ยุทธศาสตร์ที่</w:t>
                      </w:r>
                      <w:r w:rsidRPr="00A953C7">
                        <w:rPr>
                          <w:rFonts w:ascii="TH SarabunIT๙" w:hAnsi="TH SarabunIT๙" w:cs="TH SarabunIT๙"/>
                          <w:b/>
                          <w:bCs/>
                          <w:color w:val="4A442A" w:themeColor="background2" w:themeShade="40"/>
                          <w:sz w:val="20"/>
                          <w:szCs w:val="20"/>
                          <w:cs/>
                        </w:rPr>
                        <w:t xml:space="preserve"> </w:t>
                      </w:r>
                      <w:r w:rsidRPr="00A953C7">
                        <w:rPr>
                          <w:rFonts w:ascii="TH SarabunIT๙" w:hAnsi="TH SarabunIT๙" w:cs="TH SarabunIT๙" w:hint="cs"/>
                          <w:b/>
                          <w:bCs/>
                          <w:color w:val="4A442A" w:themeColor="background2" w:themeShade="40"/>
                          <w:sz w:val="20"/>
                          <w:szCs w:val="20"/>
                          <w:cs/>
                        </w:rPr>
                        <w:t>๓</w:t>
                      </w:r>
                    </w:p>
                    <w:p w:rsidR="00B603F5" w:rsidRPr="00A953C7" w:rsidRDefault="00B603F5" w:rsidP="00062DDF">
                      <w:pPr>
                        <w:rPr>
                          <w:rFonts w:ascii="TH SarabunIT๙" w:hAnsi="TH SarabunIT๙" w:cs="TH SarabunIT๙"/>
                          <w:color w:val="4A442A" w:themeColor="background2" w:themeShade="40"/>
                          <w:sz w:val="20"/>
                          <w:szCs w:val="20"/>
                        </w:rPr>
                      </w:pPr>
                      <w:r>
                        <w:rPr>
                          <w:rFonts w:ascii="TH SarabunPSK" w:hAnsi="TH SarabunPSK" w:cs="TH SarabunPSK" w:hint="cs"/>
                          <w:color w:val="4A442A" w:themeColor="background2" w:themeShade="40"/>
                          <w:sz w:val="20"/>
                          <w:szCs w:val="20"/>
                          <w:cs/>
                        </w:rPr>
                        <w:t>การพัฒนาทรัพยากรมนุษย์และสังคมที่มีคุณภาพ</w:t>
                      </w:r>
                    </w:p>
                  </w:txbxContent>
                </v:textbox>
              </v:roundrect>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88544" behindDoc="0" locked="0" layoutInCell="1" allowOverlap="1" wp14:anchorId="0B0FBAC8" wp14:editId="757D5488">
                <wp:simplePos x="0" y="0"/>
                <wp:positionH relativeFrom="column">
                  <wp:posOffset>3223260</wp:posOffset>
                </wp:positionH>
                <wp:positionV relativeFrom="paragraph">
                  <wp:posOffset>138430</wp:posOffset>
                </wp:positionV>
                <wp:extent cx="1247775" cy="600075"/>
                <wp:effectExtent l="57150" t="38100" r="85725" b="104775"/>
                <wp:wrapNone/>
                <wp:docPr id="1122" name="Text Box 1122"/>
                <wp:cNvGraphicFramePr/>
                <a:graphic xmlns:a="http://schemas.openxmlformats.org/drawingml/2006/main">
                  <a:graphicData uri="http://schemas.microsoft.com/office/word/2010/wordprocessingShape">
                    <wps:wsp>
                      <wps:cNvSpPr txBox="1"/>
                      <wps:spPr>
                        <a:xfrm>
                          <a:off x="0" y="0"/>
                          <a:ext cx="1247775" cy="6000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50610B" w:rsidRDefault="00B603F5" w:rsidP="00062DDF">
                            <w:pPr>
                              <w:jc w:val="center"/>
                              <w:rPr>
                                <w:rFonts w:ascii="TH SarabunIT๙" w:hAnsi="TH SarabunIT๙" w:cs="TH SarabunIT๙"/>
                                <w:b/>
                                <w:bCs/>
                                <w:color w:val="4A442A" w:themeColor="background2" w:themeShade="40"/>
                                <w:sz w:val="20"/>
                                <w:szCs w:val="20"/>
                              </w:rPr>
                            </w:pPr>
                            <w:r w:rsidRPr="0050610B">
                              <w:rPr>
                                <w:rFonts w:ascii="TH SarabunIT๙" w:hAnsi="TH SarabunIT๙" w:cs="TH SarabunIT๙" w:hint="cs"/>
                                <w:b/>
                                <w:bCs/>
                                <w:color w:val="4A442A" w:themeColor="background2" w:themeShade="40"/>
                                <w:sz w:val="20"/>
                                <w:szCs w:val="20"/>
                                <w:cs/>
                              </w:rPr>
                              <w:t>ยุทธศาสตร์ที่</w:t>
                            </w:r>
                            <w:r w:rsidRPr="0050610B">
                              <w:rPr>
                                <w:rFonts w:ascii="TH SarabunIT๙" w:hAnsi="TH SarabunIT๙" w:cs="TH SarabunIT๙"/>
                                <w:b/>
                                <w:bCs/>
                                <w:color w:val="4A442A" w:themeColor="background2" w:themeShade="40"/>
                                <w:sz w:val="20"/>
                                <w:szCs w:val="20"/>
                                <w:cs/>
                              </w:rPr>
                              <w:t xml:space="preserve"> </w:t>
                            </w:r>
                            <w:r>
                              <w:rPr>
                                <w:rFonts w:ascii="TH SarabunIT๙" w:hAnsi="TH SarabunIT๙" w:cs="TH SarabunIT๙" w:hint="cs"/>
                                <w:b/>
                                <w:bCs/>
                                <w:color w:val="4A442A" w:themeColor="background2" w:themeShade="40"/>
                                <w:sz w:val="20"/>
                                <w:szCs w:val="20"/>
                                <w:cs/>
                              </w:rPr>
                              <w:t>๒</w:t>
                            </w:r>
                          </w:p>
                          <w:p w:rsidR="00B603F5" w:rsidRPr="0050610B"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การส่งเสริมการท่องเที่ยวยั่งยืน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22" o:spid="_x0000_s1071" style="position:absolute;margin-left:253.8pt;margin-top:10.9pt;width:98.25pt;height:47.25pt;z-index:25258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" fillcolor="#9eeaff" strokecolor="#46aac5">
                <v:fill color2="#e4f9ff" rotate="t" angle="180" colors="0 #9eeaff;22938f #bbefff;1 #e4f9ff" focus="100%" type="gradient"/>
                <v:shadow on="t" color="black" opacity="24903f" origin=",.5" offset="0,.55556mm"/>
                <v:textbox>
                  <w:txbxContent>
                    <w:p w:rsidR="00B603F5" w:rsidRPr="0050610B" w:rsidRDefault="00B603F5" w:rsidP="00062DDF">
                      <w:pPr>
                        <w:jc w:val="center"/>
                        <w:rPr>
                          <w:rFonts w:ascii="TH SarabunIT๙" w:hAnsi="TH SarabunIT๙" w:cs="TH SarabunIT๙"/>
                          <w:b/>
                          <w:bCs/>
                          <w:color w:val="4A442A" w:themeColor="background2" w:themeShade="40"/>
                          <w:sz w:val="20"/>
                          <w:szCs w:val="20"/>
                        </w:rPr>
                      </w:pPr>
                      <w:r w:rsidRPr="0050610B">
                        <w:rPr>
                          <w:rFonts w:ascii="TH SarabunIT๙" w:hAnsi="TH SarabunIT๙" w:cs="TH SarabunIT๙" w:hint="cs"/>
                          <w:b/>
                          <w:bCs/>
                          <w:color w:val="4A442A" w:themeColor="background2" w:themeShade="40"/>
                          <w:sz w:val="20"/>
                          <w:szCs w:val="20"/>
                          <w:cs/>
                        </w:rPr>
                        <w:t>ยุทธศาสตร์ที่</w:t>
                      </w:r>
                      <w:r w:rsidRPr="0050610B">
                        <w:rPr>
                          <w:rFonts w:ascii="TH SarabunIT๙" w:hAnsi="TH SarabunIT๙" w:cs="TH SarabunIT๙"/>
                          <w:b/>
                          <w:bCs/>
                          <w:color w:val="4A442A" w:themeColor="background2" w:themeShade="40"/>
                          <w:sz w:val="20"/>
                          <w:szCs w:val="20"/>
                          <w:cs/>
                        </w:rPr>
                        <w:t xml:space="preserve"> </w:t>
                      </w:r>
                      <w:r>
                        <w:rPr>
                          <w:rFonts w:ascii="TH SarabunIT๙" w:hAnsi="TH SarabunIT๙" w:cs="TH SarabunIT๙" w:hint="cs"/>
                          <w:b/>
                          <w:bCs/>
                          <w:color w:val="4A442A" w:themeColor="background2" w:themeShade="40"/>
                          <w:sz w:val="20"/>
                          <w:szCs w:val="20"/>
                          <w:cs/>
                        </w:rPr>
                        <w:t>๒</w:t>
                      </w:r>
                    </w:p>
                    <w:p w:rsidR="00B603F5" w:rsidRPr="0050610B" w:rsidRDefault="00B603F5" w:rsidP="00062DDF">
                      <w:pPr>
                        <w:rPr>
                          <w:rFonts w:ascii="TH SarabunIT๙" w:hAnsi="TH SarabunIT๙" w:cs="TH SarabunIT๙"/>
                          <w:color w:val="4A442A" w:themeColor="background2" w:themeShade="40"/>
                          <w:sz w:val="20"/>
                          <w:szCs w:val="20"/>
                        </w:rPr>
                      </w:pPr>
                      <w:r>
                        <w:rPr>
                          <w:rFonts w:ascii="TH SarabunIT๙" w:hAnsi="TH SarabunIT๙" w:cs="TH SarabunIT๙" w:hint="cs"/>
                          <w:color w:val="4A442A" w:themeColor="background2" w:themeShade="40"/>
                          <w:sz w:val="20"/>
                          <w:szCs w:val="20"/>
                          <w:cs/>
                        </w:rPr>
                        <w:t>การส่งเสริมการท่องเที่ยวยั่งยืน</w:t>
                      </w:r>
                    </w:p>
                  </w:txbxContent>
                </v:textbox>
              </v:roundrect>
            </w:pict>
          </mc:Fallback>
        </mc:AlternateContent>
      </w:r>
      <w:r w:rsidR="00D61A6E"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5232" behindDoc="0" locked="0" layoutInCell="1" allowOverlap="1" wp14:anchorId="6420E95A" wp14:editId="5DA51CF3">
                <wp:simplePos x="0" y="0"/>
                <wp:positionH relativeFrom="column">
                  <wp:posOffset>1859280</wp:posOffset>
                </wp:positionH>
                <wp:positionV relativeFrom="paragraph">
                  <wp:posOffset>140335</wp:posOffset>
                </wp:positionV>
                <wp:extent cx="1295400" cy="657225"/>
                <wp:effectExtent l="57150" t="38100" r="76200" b="104775"/>
                <wp:wrapNone/>
                <wp:docPr id="1033" name="Text Box 1033"/>
                <wp:cNvGraphicFramePr/>
                <a:graphic xmlns:a="http://schemas.openxmlformats.org/drawingml/2006/main">
                  <a:graphicData uri="http://schemas.microsoft.com/office/word/2010/wordprocessingShape">
                    <wps:wsp>
                      <wps:cNvSpPr txBox="1"/>
                      <wps:spPr>
                        <a:xfrm>
                          <a:off x="0" y="0"/>
                          <a:ext cx="1295400" cy="6572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A953C7" w:rsidRDefault="00B603F5" w:rsidP="00062DDF">
                            <w:pPr>
                              <w:jc w:val="center"/>
                              <w:rPr>
                                <w:rFonts w:ascii="TH SarabunIT๙" w:hAnsi="TH SarabunIT๙" w:cs="TH SarabunIT๙"/>
                                <w:b/>
                                <w:bCs/>
                                <w:color w:val="4A442A" w:themeColor="background2" w:themeShade="40"/>
                                <w:sz w:val="20"/>
                                <w:szCs w:val="20"/>
                              </w:rPr>
                            </w:pPr>
                            <w:r w:rsidRPr="00A953C7">
                              <w:rPr>
                                <w:rFonts w:ascii="TH SarabunIT๙" w:hAnsi="TH SarabunIT๙" w:cs="TH SarabunIT๙" w:hint="cs"/>
                                <w:b/>
                                <w:bCs/>
                                <w:color w:val="4A442A" w:themeColor="background2" w:themeShade="40"/>
                                <w:sz w:val="20"/>
                                <w:szCs w:val="20"/>
                                <w:cs/>
                              </w:rPr>
                              <w:t>ยุทธศาสตร์ที่</w:t>
                            </w:r>
                            <w:r w:rsidRPr="00A953C7">
                              <w:rPr>
                                <w:rFonts w:ascii="TH SarabunIT๙" w:hAnsi="TH SarabunIT๙" w:cs="TH SarabunIT๙"/>
                                <w:b/>
                                <w:bCs/>
                                <w:color w:val="4A442A" w:themeColor="background2" w:themeShade="40"/>
                                <w:sz w:val="20"/>
                                <w:szCs w:val="20"/>
                                <w:cs/>
                              </w:rPr>
                              <w:t xml:space="preserve"> 1</w:t>
                            </w:r>
                          </w:p>
                          <w:p w:rsidR="00B603F5" w:rsidRPr="00A953C7" w:rsidRDefault="00B603F5" w:rsidP="00062DDF">
                            <w:pPr>
                              <w:rPr>
                                <w:rFonts w:ascii="TH SarabunIT๙" w:hAnsi="TH SarabunIT๙" w:cs="TH SarabunIT๙"/>
                                <w:color w:val="4A442A" w:themeColor="background2" w:themeShade="40"/>
                                <w:sz w:val="20"/>
                                <w:szCs w:val="20"/>
                                <w:cs/>
                              </w:rPr>
                            </w:pPr>
                            <w:r>
                              <w:rPr>
                                <w:rFonts w:ascii="TH SarabunIT๙" w:hAnsi="TH SarabunIT๙" w:cs="TH SarabunIT๙" w:hint="cs"/>
                                <w:color w:val="4A442A" w:themeColor="background2" w:themeShade="40"/>
                                <w:sz w:val="20"/>
                                <w:szCs w:val="20"/>
                                <w:cs/>
                              </w:rPr>
                              <w:t>การส่งเสริมความเข้มแข็งภาคการเกษตรและเศรษฐกิจชุมชน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33" o:spid="_x0000_s1072" style="position:absolute;margin-left:146.4pt;margin-top:11.05pt;width:102pt;height:51.75pt;z-index:25257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" fillcolor="#9eeaff" strokecolor="#46aac5">
                <v:fill color2="#e4f9ff" rotate="t" angle="180" colors="0 #9eeaff;22938f #bbefff;1 #e4f9ff" focus="100%" type="gradient"/>
                <v:shadow on="t" color="black" opacity="24903f" origin=",.5" offset="0,.55556mm"/>
                <v:textbox>
                  <w:txbxContent>
                    <w:p w:rsidR="00B603F5" w:rsidRPr="00A953C7" w:rsidRDefault="00B603F5" w:rsidP="00062DDF">
                      <w:pPr>
                        <w:jc w:val="center"/>
                        <w:rPr>
                          <w:rFonts w:ascii="TH SarabunIT๙" w:hAnsi="TH SarabunIT๙" w:cs="TH SarabunIT๙"/>
                          <w:b/>
                          <w:bCs/>
                          <w:color w:val="4A442A" w:themeColor="background2" w:themeShade="40"/>
                          <w:sz w:val="20"/>
                          <w:szCs w:val="20"/>
                        </w:rPr>
                      </w:pPr>
                      <w:r w:rsidRPr="00A953C7">
                        <w:rPr>
                          <w:rFonts w:ascii="TH SarabunIT๙" w:hAnsi="TH SarabunIT๙" w:cs="TH SarabunIT๙" w:hint="cs"/>
                          <w:b/>
                          <w:bCs/>
                          <w:color w:val="4A442A" w:themeColor="background2" w:themeShade="40"/>
                          <w:sz w:val="20"/>
                          <w:szCs w:val="20"/>
                          <w:cs/>
                        </w:rPr>
                        <w:t>ยุทธศาสตร์ที่</w:t>
                      </w:r>
                      <w:r w:rsidRPr="00A953C7">
                        <w:rPr>
                          <w:rFonts w:ascii="TH SarabunIT๙" w:hAnsi="TH SarabunIT๙" w:cs="TH SarabunIT๙"/>
                          <w:b/>
                          <w:bCs/>
                          <w:color w:val="4A442A" w:themeColor="background2" w:themeShade="40"/>
                          <w:sz w:val="20"/>
                          <w:szCs w:val="20"/>
                          <w:cs/>
                        </w:rPr>
                        <w:t xml:space="preserve"> 1</w:t>
                      </w:r>
                    </w:p>
                    <w:p w:rsidR="00B603F5" w:rsidRPr="00A953C7" w:rsidRDefault="00B603F5" w:rsidP="00062DDF">
                      <w:pPr>
                        <w:rPr>
                          <w:rFonts w:ascii="TH SarabunIT๙" w:hAnsi="TH SarabunIT๙" w:cs="TH SarabunIT๙"/>
                          <w:color w:val="4A442A" w:themeColor="background2" w:themeShade="40"/>
                          <w:sz w:val="20"/>
                          <w:szCs w:val="20"/>
                          <w:cs/>
                        </w:rPr>
                      </w:pPr>
                      <w:r>
                        <w:rPr>
                          <w:rFonts w:ascii="TH SarabunIT๙" w:hAnsi="TH SarabunIT๙" w:cs="TH SarabunIT๙" w:hint="cs"/>
                          <w:color w:val="4A442A" w:themeColor="background2" w:themeShade="40"/>
                          <w:sz w:val="20"/>
                          <w:szCs w:val="20"/>
                          <w:cs/>
                        </w:rPr>
                        <w:t>การส่งเสริมความเข้มแข็งภาคการเกษตรและเศรษฐกิจชุมชน</w:t>
                      </w:r>
                    </w:p>
                  </w:txbxContent>
                </v:textbox>
              </v:roundrect>
            </w:pict>
          </mc:Fallback>
        </mc:AlternateContent>
      </w:r>
      <w:r w:rsidR="00062DDF"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46912" behindDoc="0" locked="0" layoutInCell="1" allowOverlap="1" wp14:anchorId="22548EC4" wp14:editId="20F5ABAE">
                <wp:simplePos x="0" y="0"/>
                <wp:positionH relativeFrom="column">
                  <wp:posOffset>1688465</wp:posOffset>
                </wp:positionH>
                <wp:positionV relativeFrom="paragraph">
                  <wp:posOffset>172085</wp:posOffset>
                </wp:positionV>
                <wp:extent cx="85725" cy="333375"/>
                <wp:effectExtent l="0" t="0" r="28575" b="28575"/>
                <wp:wrapNone/>
                <wp:docPr id="1237" name="วงเล็บปีกกาขวา 1237"/>
                <wp:cNvGraphicFramePr/>
                <a:graphic xmlns:a="http://schemas.openxmlformats.org/drawingml/2006/main">
                  <a:graphicData uri="http://schemas.microsoft.com/office/word/2010/wordprocessingShape">
                    <wps:wsp>
                      <wps:cNvSpPr/>
                      <wps:spPr>
                        <a:xfrm>
                          <a:off x="0" y="0"/>
                          <a:ext cx="85725" cy="333375"/>
                        </a:xfrm>
                        <a:prstGeom prst="rightBrace">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วงเล็บปีกกาขวา 1237" o:spid="_x0000_s1026" type="#_x0000_t88" style="position:absolute;margin-left:132.95pt;margin-top:13.55pt;width:6.75pt;height:26.25pt;z-index:25264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" adj="463"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4208" behindDoc="0" locked="0" layoutInCell="1" allowOverlap="1" wp14:anchorId="0BC7E7B7" wp14:editId="0F10FF1F">
                <wp:simplePos x="0" y="0"/>
                <wp:positionH relativeFrom="column">
                  <wp:posOffset>-3810</wp:posOffset>
                </wp:positionH>
                <wp:positionV relativeFrom="paragraph">
                  <wp:posOffset>137795</wp:posOffset>
                </wp:positionV>
                <wp:extent cx="1638300" cy="514350"/>
                <wp:effectExtent l="57150" t="38100" r="76200" b="95250"/>
                <wp:wrapNone/>
                <wp:docPr id="1032" name="Text Box 1032"/>
                <wp:cNvGraphicFramePr/>
                <a:graphic xmlns:a="http://schemas.openxmlformats.org/drawingml/2006/main">
                  <a:graphicData uri="http://schemas.microsoft.com/office/word/2010/wordprocessingShape">
                    <wps:wsp>
                      <wps:cNvSpPr txBox="1"/>
                      <wps:spPr>
                        <a:xfrm>
                          <a:off x="0" y="0"/>
                          <a:ext cx="1638300" cy="51435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A953C7" w:rsidRDefault="00B603F5" w:rsidP="00062DDF">
                            <w:pPr>
                              <w:jc w:val="center"/>
                              <w:rPr>
                                <w:rFonts w:ascii="TH SarabunIT๙" w:hAnsi="TH SarabunIT๙" w:cs="TH SarabunIT๙"/>
                                <w:b/>
                                <w:bCs/>
                                <w:color w:val="4A442A" w:themeColor="background2" w:themeShade="40"/>
                                <w:sz w:val="22"/>
                                <w:szCs w:val="22"/>
                                <w:cs/>
                              </w:rPr>
                            </w:pPr>
                            <w:r w:rsidRPr="00A953C7">
                              <w:rPr>
                                <w:rFonts w:ascii="TH SarabunIT๙" w:hAnsi="TH SarabunIT๙" w:cs="TH SarabunIT๙"/>
                                <w:b/>
                                <w:bCs/>
                                <w:color w:val="4A442A" w:themeColor="background2" w:themeShade="40"/>
                                <w:sz w:val="22"/>
                                <w:szCs w:val="22"/>
                                <w:cs/>
                              </w:rPr>
                              <w:t>ยุทธศาสตร์การพัฒนา</w:t>
                            </w:r>
                            <w:r w:rsidRPr="00A953C7">
                              <w:rPr>
                                <w:rFonts w:ascii="TH SarabunIT๙" w:hAnsi="TH SarabunIT๙" w:cs="TH SarabunIT๙" w:hint="cs"/>
                                <w:b/>
                                <w:bCs/>
                                <w:color w:val="4A442A" w:themeColor="background2" w:themeShade="40"/>
                                <w:sz w:val="22"/>
                                <w:szCs w:val="22"/>
                                <w:cs/>
                              </w:rPr>
                              <w:t>เทศบาลตำบลพนางตุง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32" o:spid="_x0000_s1073" style="position:absolute;margin-left:-.3pt;margin-top:10.85pt;width:129pt;height:40.5pt;z-index:2525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" fillcolor="#9eeaff" strokecolor="#46aac5">
                <v:fill color2="#e4f9ff" rotate="t" angle="180" colors="0 #9eeaff;22938f #bbefff;1 #e4f9ff" focus="100%" type="gradient"/>
                <v:shadow on="t" color="black" opacity="24903f" origin=",.5" offset="0,.55556mm"/>
                <v:textbox>
                  <w:txbxContent>
                    <w:p w:rsidR="00B603F5" w:rsidRPr="00A953C7" w:rsidRDefault="00B603F5" w:rsidP="00062DDF">
                      <w:pPr>
                        <w:jc w:val="center"/>
                        <w:rPr>
                          <w:rFonts w:ascii="TH SarabunIT๙" w:hAnsi="TH SarabunIT๙" w:cs="TH SarabunIT๙"/>
                          <w:b/>
                          <w:bCs/>
                          <w:color w:val="4A442A" w:themeColor="background2" w:themeShade="40"/>
                          <w:sz w:val="22"/>
                          <w:szCs w:val="22"/>
                          <w:cs/>
                        </w:rPr>
                      </w:pPr>
                      <w:r w:rsidRPr="00A953C7">
                        <w:rPr>
                          <w:rFonts w:ascii="TH SarabunIT๙" w:hAnsi="TH SarabunIT๙" w:cs="TH SarabunIT๙"/>
                          <w:b/>
                          <w:bCs/>
                          <w:color w:val="4A442A" w:themeColor="background2" w:themeShade="40"/>
                          <w:sz w:val="22"/>
                          <w:szCs w:val="22"/>
                          <w:cs/>
                        </w:rPr>
                        <w:t>ยุทธศาสตร์การพัฒนา</w:t>
                      </w:r>
                      <w:r w:rsidRPr="00A953C7">
                        <w:rPr>
                          <w:rFonts w:ascii="TH SarabunIT๙" w:hAnsi="TH SarabunIT๙" w:cs="TH SarabunIT๙" w:hint="cs"/>
                          <w:b/>
                          <w:bCs/>
                          <w:color w:val="4A442A" w:themeColor="background2" w:themeShade="40"/>
                          <w:sz w:val="22"/>
                          <w:szCs w:val="22"/>
                          <w:cs/>
                        </w:rPr>
                        <w:t>เทศบาลตำบล</w:t>
                      </w:r>
                      <w:proofErr w:type="spellStart"/>
                      <w:r w:rsidRPr="00A953C7">
                        <w:rPr>
                          <w:rFonts w:ascii="TH SarabunIT๙" w:hAnsi="TH SarabunIT๙" w:cs="TH SarabunIT๙" w:hint="cs"/>
                          <w:b/>
                          <w:bCs/>
                          <w:color w:val="4A442A" w:themeColor="background2" w:themeShade="40"/>
                          <w:sz w:val="22"/>
                          <w:szCs w:val="22"/>
                          <w:cs/>
                        </w:rPr>
                        <w:t>พนาง</w:t>
                      </w:r>
                      <w:proofErr w:type="spellEnd"/>
                      <w:r w:rsidRPr="00A953C7">
                        <w:rPr>
                          <w:rFonts w:ascii="TH SarabunIT๙" w:hAnsi="TH SarabunIT๙" w:cs="TH SarabunIT๙" w:hint="cs"/>
                          <w:b/>
                          <w:bCs/>
                          <w:color w:val="4A442A" w:themeColor="background2" w:themeShade="40"/>
                          <w:sz w:val="22"/>
                          <w:szCs w:val="22"/>
                          <w:cs/>
                        </w:rPr>
                        <w:t>ตุง</w:t>
                      </w:r>
                    </w:p>
                  </w:txbxContent>
                </v:textbox>
              </v:roundrect>
            </w:pict>
          </mc:Fallback>
        </mc:AlternateContent>
      </w:r>
    </w:p>
    <w:p w:rsidR="00062DDF" w:rsidRPr="002C4596" w:rsidRDefault="00230DF6" w:rsidP="00062DDF">
      <w:pPr>
        <w:spacing w:before="240" w:after="200" w:line="276" w:lineRule="auto"/>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75936" behindDoc="0" locked="0" layoutInCell="1" allowOverlap="1" wp14:anchorId="1A17FF1D" wp14:editId="25A2AD84">
                <wp:simplePos x="0" y="0"/>
                <wp:positionH relativeFrom="column">
                  <wp:posOffset>9622790</wp:posOffset>
                </wp:positionH>
                <wp:positionV relativeFrom="paragraph">
                  <wp:posOffset>521970</wp:posOffset>
                </wp:positionV>
                <wp:extent cx="0" cy="314325"/>
                <wp:effectExtent l="0" t="0" r="19050" b="9525"/>
                <wp:wrapNone/>
                <wp:docPr id="1070" name="ตัวเชื่อมต่อตรง 1070"/>
                <wp:cNvGraphicFramePr/>
                <a:graphic xmlns:a="http://schemas.openxmlformats.org/drawingml/2006/main">
                  <a:graphicData uri="http://schemas.microsoft.com/office/word/2010/wordprocessingShape">
                    <wps:wsp>
                      <wps:cNvCnPr/>
                      <wps:spPr>
                        <a:xfrm>
                          <a:off x="0" y="0"/>
                          <a:ext cx="0" cy="3143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070" o:spid="_x0000_s1026" style="position:absolute;z-index:25277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7.7pt,41.1pt" to="757.7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" strokecolor="#4a7ebb"/>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61248" behindDoc="0" locked="0" layoutInCell="1" allowOverlap="1" wp14:anchorId="6CE75A59" wp14:editId="0281E76C">
                <wp:simplePos x="0" y="0"/>
                <wp:positionH relativeFrom="column">
                  <wp:posOffset>5297805</wp:posOffset>
                </wp:positionH>
                <wp:positionV relativeFrom="paragraph">
                  <wp:posOffset>510540</wp:posOffset>
                </wp:positionV>
                <wp:extent cx="0" cy="304800"/>
                <wp:effectExtent l="0" t="0" r="19050" b="19050"/>
                <wp:wrapNone/>
                <wp:docPr id="1311" name="ตัวเชื่อมต่อตรง 1311"/>
                <wp:cNvGraphicFramePr/>
                <a:graphic xmlns:a="http://schemas.openxmlformats.org/drawingml/2006/main">
                  <a:graphicData uri="http://schemas.microsoft.com/office/word/2010/wordprocessingShape">
                    <wps:wsp>
                      <wps:cNvCnPr/>
                      <wps:spPr>
                        <a:xfrm>
                          <a:off x="0" y="0"/>
                          <a:ext cx="0" cy="3048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311" o:spid="_x0000_s1026" style="position:absolute;z-index:25266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7.15pt,40.2pt" to="417.15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62272" behindDoc="0" locked="0" layoutInCell="1" allowOverlap="1" wp14:anchorId="4C97BAAE" wp14:editId="73E171A3">
                <wp:simplePos x="0" y="0"/>
                <wp:positionH relativeFrom="column">
                  <wp:posOffset>6831965</wp:posOffset>
                </wp:positionH>
                <wp:positionV relativeFrom="paragraph">
                  <wp:posOffset>483870</wp:posOffset>
                </wp:positionV>
                <wp:extent cx="0" cy="342900"/>
                <wp:effectExtent l="0" t="0" r="19050" b="19050"/>
                <wp:wrapNone/>
                <wp:docPr id="1316" name="ตัวเชื่อมต่อตรง 1316"/>
                <wp:cNvGraphicFramePr/>
                <a:graphic xmlns:a="http://schemas.openxmlformats.org/drawingml/2006/main">
                  <a:graphicData uri="http://schemas.microsoft.com/office/word/2010/wordprocessingShape">
                    <wps:wsp>
                      <wps:cNvCnPr/>
                      <wps:spPr>
                        <a:xfrm>
                          <a:off x="0" y="0"/>
                          <a:ext cx="0" cy="3429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316" o:spid="_x0000_s1026" style="position:absolute;z-index:252662272;visibility:visible;mso-wrap-style:square;mso-wrap-distance-left:9pt;mso-wrap-distance-top:0;mso-wrap-distance-right:9pt;mso-wrap-distance-bottom:0;mso-position-horizontal:absolute;mso-position-horizontal-relative:text;mso-position-vertical:absolute;mso-position-vertical-relative:text" from="537.95pt,38.1pt" to="537.95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60224" behindDoc="0" locked="0" layoutInCell="1" allowOverlap="1" wp14:anchorId="2AD1758C" wp14:editId="40975519">
                <wp:simplePos x="0" y="0"/>
                <wp:positionH relativeFrom="column">
                  <wp:posOffset>3860165</wp:posOffset>
                </wp:positionH>
                <wp:positionV relativeFrom="paragraph">
                  <wp:posOffset>512445</wp:posOffset>
                </wp:positionV>
                <wp:extent cx="0" cy="314325"/>
                <wp:effectExtent l="0" t="0" r="19050" b="9525"/>
                <wp:wrapNone/>
                <wp:docPr id="1278" name="ตัวเชื่อมต่อตรง 1278"/>
                <wp:cNvGraphicFramePr/>
                <a:graphic xmlns:a="http://schemas.openxmlformats.org/drawingml/2006/main">
                  <a:graphicData uri="http://schemas.microsoft.com/office/word/2010/wordprocessingShape">
                    <wps:wsp>
                      <wps:cNvCnPr/>
                      <wps:spPr>
                        <a:xfrm>
                          <a:off x="0" y="0"/>
                          <a:ext cx="0" cy="3143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278" o:spid="_x0000_s1026" style="position:absolute;z-index:25266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95pt,40.35pt" to="303.95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" strokecolor="#4a7ebb"/>
            </w:pict>
          </mc:Fallback>
        </mc:AlternateContent>
      </w:r>
    </w:p>
    <w:p w:rsidR="00062DDF" w:rsidRPr="002C4596" w:rsidRDefault="00230DF6" w:rsidP="00062DDF">
      <w:pPr>
        <w:spacing w:before="240" w:after="200" w:line="276" w:lineRule="auto"/>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63296" behindDoc="0" locked="0" layoutInCell="1" allowOverlap="1" wp14:anchorId="08A886BD" wp14:editId="4445AE4B">
                <wp:simplePos x="0" y="0"/>
                <wp:positionH relativeFrom="column">
                  <wp:posOffset>8431530</wp:posOffset>
                </wp:positionH>
                <wp:positionV relativeFrom="paragraph">
                  <wp:posOffset>119380</wp:posOffset>
                </wp:positionV>
                <wp:extent cx="0" cy="161925"/>
                <wp:effectExtent l="0" t="0" r="19050" b="9525"/>
                <wp:wrapNone/>
                <wp:docPr id="1327" name="ตัวเชื่อมต่อตรง 1327"/>
                <wp:cNvGraphicFramePr/>
                <a:graphic xmlns:a="http://schemas.openxmlformats.org/drawingml/2006/main">
                  <a:graphicData uri="http://schemas.microsoft.com/office/word/2010/wordprocessingShape">
                    <wps:wsp>
                      <wps:cNvCnPr/>
                      <wps:spPr>
                        <a:xfrm>
                          <a:off x="0" y="0"/>
                          <a:ext cx="0" cy="161925"/>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327" o:spid="_x0000_s1026" style="position:absolute;z-index:25266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3.9pt,9.4pt" to="663.9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" strokecolor="#4a7ebb"/>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59200" behindDoc="0" locked="0" layoutInCell="1" allowOverlap="1" wp14:anchorId="403C3E79" wp14:editId="62358FE1">
                <wp:simplePos x="0" y="0"/>
                <wp:positionH relativeFrom="column">
                  <wp:posOffset>2440305</wp:posOffset>
                </wp:positionH>
                <wp:positionV relativeFrom="paragraph">
                  <wp:posOffset>24130</wp:posOffset>
                </wp:positionV>
                <wp:extent cx="0" cy="266700"/>
                <wp:effectExtent l="0" t="0" r="19050" b="19050"/>
                <wp:wrapNone/>
                <wp:docPr id="1276" name="ตัวเชื่อมต่อตรง 1276"/>
                <wp:cNvGraphicFramePr/>
                <a:graphic xmlns:a="http://schemas.openxmlformats.org/drawingml/2006/main">
                  <a:graphicData uri="http://schemas.microsoft.com/office/word/2010/wordprocessingShape">
                    <wps:wsp>
                      <wps:cNvCnPr/>
                      <wps:spPr>
                        <a:xfrm>
                          <a:off x="0" y="0"/>
                          <a:ext cx="0" cy="26670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276" o:spid="_x0000_s1026" style="position:absolute;z-index:25265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2.15pt,1.9pt" to="192.1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" strokecolor="#4a7ebb"/>
            </w:pict>
          </mc:Fallback>
        </mc:AlternateContent>
      </w:r>
      <w:r w:rsidR="00A903E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73888" behindDoc="0" locked="0" layoutInCell="1" allowOverlap="1" wp14:anchorId="3BDDA878" wp14:editId="4194D57E">
                <wp:simplePos x="0" y="0"/>
                <wp:positionH relativeFrom="column">
                  <wp:posOffset>8860155</wp:posOffset>
                </wp:positionH>
                <wp:positionV relativeFrom="paragraph">
                  <wp:posOffset>300355</wp:posOffset>
                </wp:positionV>
                <wp:extent cx="1266825" cy="1400175"/>
                <wp:effectExtent l="0" t="0" r="28575" b="28575"/>
                <wp:wrapNone/>
                <wp:docPr id="1069" name="Text Box 1069"/>
                <wp:cNvGraphicFramePr/>
                <a:graphic xmlns:a="http://schemas.openxmlformats.org/drawingml/2006/main">
                  <a:graphicData uri="http://schemas.microsoft.com/office/word/2010/wordprocessingShape">
                    <wps:wsp>
                      <wps:cNvSpPr txBox="1"/>
                      <wps:spPr>
                        <a:xfrm>
                          <a:off x="0" y="0"/>
                          <a:ext cx="1266825" cy="1400175"/>
                        </a:xfrm>
                        <a:prstGeom prst="roundRect">
                          <a:avLst/>
                        </a:prstGeom>
                        <a:solidFill>
                          <a:srgbClr val="8064A2">
                            <a:lumMod val="60000"/>
                            <a:lumOff val="40000"/>
                          </a:srgbClr>
                        </a:solidFill>
                        <a:ln w="12700">
                          <a:solidFill>
                            <a:prstClr val="black"/>
                          </a:solidFill>
                        </a:ln>
                        <a:effectLst/>
                      </wps:spPr>
                      <wps:txbx>
                        <w:txbxContent>
                          <w:p w:rsidR="00B603F5" w:rsidRPr="00533962" w:rsidRDefault="00B603F5" w:rsidP="005D79A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A903E9"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1. องค์กรมีขีดความสามารถในการให้บริการประชาชน</w:t>
                            </w:r>
                          </w:p>
                          <w:p w:rsidR="00B603F5" w:rsidRPr="00A903E9"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2. องค์กรและชุมชนมี</w:t>
                            </w:r>
                            <w:r>
                              <w:rPr>
                                <w:rFonts w:ascii="TH SarabunIT๙" w:hAnsi="TH SarabunIT๙" w:cs="TH SarabunIT๙" w:hint="cs"/>
                                <w:color w:val="0F243E" w:themeColor="text2" w:themeShade="80"/>
                                <w:sz w:val="20"/>
                                <w:szCs w:val="20"/>
                                <w:cs/>
                              </w:rPr>
                              <w:t xml:space="preserve">    </w:t>
                            </w:r>
                            <w:r w:rsidRPr="00A903E9">
                              <w:rPr>
                                <w:rFonts w:ascii="TH SarabunIT๙" w:hAnsi="TH SarabunIT๙" w:cs="TH SarabunIT๙"/>
                                <w:color w:val="0F243E" w:themeColor="text2" w:themeShade="80"/>
                                <w:sz w:val="20"/>
                                <w:szCs w:val="20"/>
                                <w:cs/>
                              </w:rPr>
                              <w:t>ธรรมาภิบาล</w:t>
                            </w:r>
                          </w:p>
                          <w:p w:rsidR="00B603F5" w:rsidRPr="001F537A"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3. ประชาชนมีส่วนร่วมทางการเมือง การบริหารอย่างมีคุณภาพ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69" o:spid="_x0000_s1074" style="position:absolute;margin-left:697.65pt;margin-top:23.65pt;width:99.75pt;height:110.25pt;z-index:25277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" fillcolor="#b3a2c7" strokeweight="1pt">
                <v:textbox>
                  <w:txbxContent>
                    <w:p w:rsidR="00B603F5" w:rsidRPr="00533962" w:rsidRDefault="00B603F5" w:rsidP="005D79A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A903E9"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1. องค์กรมีขีดความสามารถในการให้บริการประชาชน</w:t>
                      </w:r>
                    </w:p>
                    <w:p w:rsidR="00B603F5" w:rsidRPr="00A903E9"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2. องค์กรและชุมชนมี</w:t>
                      </w:r>
                      <w:r>
                        <w:rPr>
                          <w:rFonts w:ascii="TH SarabunIT๙" w:hAnsi="TH SarabunIT๙" w:cs="TH SarabunIT๙" w:hint="cs"/>
                          <w:color w:val="0F243E" w:themeColor="text2" w:themeShade="80"/>
                          <w:sz w:val="20"/>
                          <w:szCs w:val="20"/>
                          <w:cs/>
                        </w:rPr>
                        <w:t xml:space="preserve">    </w:t>
                      </w:r>
                      <w:proofErr w:type="spellStart"/>
                      <w:r w:rsidRPr="00A903E9">
                        <w:rPr>
                          <w:rFonts w:ascii="TH SarabunIT๙" w:hAnsi="TH SarabunIT๙" w:cs="TH SarabunIT๙"/>
                          <w:color w:val="0F243E" w:themeColor="text2" w:themeShade="80"/>
                          <w:sz w:val="20"/>
                          <w:szCs w:val="20"/>
                          <w:cs/>
                        </w:rPr>
                        <w:t>ธรรมาภิ</w:t>
                      </w:r>
                      <w:proofErr w:type="spellEnd"/>
                      <w:r w:rsidRPr="00A903E9">
                        <w:rPr>
                          <w:rFonts w:ascii="TH SarabunIT๙" w:hAnsi="TH SarabunIT๙" w:cs="TH SarabunIT๙"/>
                          <w:color w:val="0F243E" w:themeColor="text2" w:themeShade="80"/>
                          <w:sz w:val="20"/>
                          <w:szCs w:val="20"/>
                          <w:cs/>
                        </w:rPr>
                        <w:t>บาล</w:t>
                      </w:r>
                    </w:p>
                    <w:p w:rsidR="00B603F5" w:rsidRPr="001F537A"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3. ประชาชนมีส่วนร่วมทางการเมือง การบริหารอย่างมีคุณภาพ</w:t>
                      </w:r>
                    </w:p>
                  </w:txbxContent>
                </v:textbox>
              </v:roundrect>
            </w:pict>
          </mc:Fallback>
        </mc:AlternateContent>
      </w:r>
      <w:r w:rsidR="00A903E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58176" behindDoc="0" locked="0" layoutInCell="1" allowOverlap="1" wp14:anchorId="05CF0AB5" wp14:editId="72DA839D">
                <wp:simplePos x="0" y="0"/>
                <wp:positionH relativeFrom="column">
                  <wp:posOffset>7383780</wp:posOffset>
                </wp:positionH>
                <wp:positionV relativeFrom="paragraph">
                  <wp:posOffset>280670</wp:posOffset>
                </wp:positionV>
                <wp:extent cx="1381125" cy="1857375"/>
                <wp:effectExtent l="0" t="0" r="28575" b="28575"/>
                <wp:wrapNone/>
                <wp:docPr id="1275" name="Text Box 1275"/>
                <wp:cNvGraphicFramePr/>
                <a:graphic xmlns:a="http://schemas.openxmlformats.org/drawingml/2006/main">
                  <a:graphicData uri="http://schemas.microsoft.com/office/word/2010/wordprocessingShape">
                    <wps:wsp>
                      <wps:cNvSpPr txBox="1"/>
                      <wps:spPr>
                        <a:xfrm>
                          <a:off x="0" y="0"/>
                          <a:ext cx="1381125" cy="1857375"/>
                        </a:xfrm>
                        <a:prstGeom prst="roundRect">
                          <a:avLst/>
                        </a:prstGeom>
                        <a:solidFill>
                          <a:srgbClr val="8064A2">
                            <a:lumMod val="60000"/>
                            <a:lumOff val="40000"/>
                          </a:srgbClr>
                        </a:solidFill>
                        <a:ln w="12700">
                          <a:solidFill>
                            <a:prstClr val="black"/>
                          </a:solidFill>
                        </a:ln>
                        <a:effectLst/>
                      </wps:spPr>
                      <wps:txb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A903E9"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1. ทรัพยากรธรรมชาติและสิ่งแวดล้อมได้รับการอนุรักษ์ ฟื้นฟู</w:t>
                            </w:r>
                          </w:p>
                          <w:p w:rsidR="00B603F5" w:rsidRPr="001F537A"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2. เพิ่มขีดความสามารถในการจัดการความเสี่ยงจากสาธารณภัย และการรักษาความสงบเรียบร้อย ทั้งการลดความเสี่ยงจากสาธารณภัย การจัดการในภาวะฉุกเฉิน และการฟื้นฟูให้ดีกว่าและปลอดภัยกว่าเดิม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275" o:spid="_x0000_s1075" style="position:absolute;margin-left:581.4pt;margin-top:22.1pt;width:108.75pt;height:146.25pt;z-index:25265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" fillcolor="#b3a2c7" strokeweight="1pt">
                <v:textbo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A903E9"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1. ทรัพยากรธรรมชาติและสิ่งแวดล้อมได้รับการอนุรักษ์ ฟื้นฟู</w:t>
                      </w:r>
                    </w:p>
                    <w:p w:rsidR="00B603F5" w:rsidRPr="001F537A"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2. เพิ่มขีดความสามารถในการจัดการความเสี่ยงจากสาธารณภัย และการรักษาความสงบเรียบร้อย ทั้งการลดความเสี่ยงจากสาธารณภัย การจัดการในภาวะฉุกเฉิน และการฟื้นฟูให้ดีกว่าและปลอดภัยกว่าเดิม</w:t>
                      </w:r>
                    </w:p>
                  </w:txbxContent>
                </v:textbox>
              </v:roundrect>
            </w:pict>
          </mc:Fallback>
        </mc:AlternateContent>
      </w:r>
      <w:r w:rsidR="00A903E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57152" behindDoc="0" locked="0" layoutInCell="1" allowOverlap="1" wp14:anchorId="43F81146" wp14:editId="1EBB925C">
                <wp:simplePos x="0" y="0"/>
                <wp:positionH relativeFrom="column">
                  <wp:posOffset>5859780</wp:posOffset>
                </wp:positionH>
                <wp:positionV relativeFrom="paragraph">
                  <wp:posOffset>271780</wp:posOffset>
                </wp:positionV>
                <wp:extent cx="1457325" cy="1095375"/>
                <wp:effectExtent l="0" t="0" r="28575" b="28575"/>
                <wp:wrapNone/>
                <wp:docPr id="1274" name="Text Box 1274"/>
                <wp:cNvGraphicFramePr/>
                <a:graphic xmlns:a="http://schemas.openxmlformats.org/drawingml/2006/main">
                  <a:graphicData uri="http://schemas.microsoft.com/office/word/2010/wordprocessingShape">
                    <wps:wsp>
                      <wps:cNvSpPr txBox="1"/>
                      <wps:spPr>
                        <a:xfrm>
                          <a:off x="0" y="0"/>
                          <a:ext cx="1457325" cy="1095375"/>
                        </a:xfrm>
                        <a:prstGeom prst="roundRect">
                          <a:avLst/>
                        </a:prstGeom>
                        <a:solidFill>
                          <a:srgbClr val="8064A2">
                            <a:lumMod val="60000"/>
                            <a:lumOff val="40000"/>
                          </a:srgbClr>
                        </a:solidFill>
                        <a:ln w="12700">
                          <a:solidFill>
                            <a:prstClr val="black"/>
                          </a:solidFill>
                        </a:ln>
                        <a:effectLst/>
                      </wps:spPr>
                      <wps:txb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A903E9"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1. ระบบสาธารณูปโภค สาธารณูปการพื้นฐาน ครอบคลุมทุกพื้นที่ มีมาตรฐาน</w:t>
                            </w:r>
                          </w:p>
                          <w:p w:rsidR="00B603F5" w:rsidRPr="001F537A"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2. มีการวางผังเมืองชุมชนอย่างระบบในการพัฒนาเชิงพื้นที่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274" o:spid="_x0000_s1076" style="position:absolute;margin-left:461.4pt;margin-top:21.4pt;width:114.75pt;height:86.25pt;z-index:25265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" fillcolor="#b3a2c7" strokeweight="1pt">
                <v:textbo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A903E9"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1. ระบบสาธารณูปโภค สาธารณูปการพื้นฐาน ครอบคลุมทุกพื้นที่ มีมาตรฐาน</w:t>
                      </w:r>
                    </w:p>
                    <w:p w:rsidR="00B603F5" w:rsidRPr="001F537A" w:rsidRDefault="00B603F5" w:rsidP="00A903E9">
                      <w:pPr>
                        <w:rPr>
                          <w:rFonts w:ascii="TH SarabunIT๙" w:hAnsi="TH SarabunIT๙" w:cs="TH SarabunIT๙"/>
                          <w:color w:val="0F243E" w:themeColor="text2" w:themeShade="80"/>
                          <w:sz w:val="20"/>
                          <w:szCs w:val="20"/>
                        </w:rPr>
                      </w:pPr>
                      <w:r w:rsidRPr="00A903E9">
                        <w:rPr>
                          <w:rFonts w:ascii="TH SarabunIT๙" w:hAnsi="TH SarabunIT๙" w:cs="TH SarabunIT๙"/>
                          <w:color w:val="0F243E" w:themeColor="text2" w:themeShade="80"/>
                          <w:sz w:val="20"/>
                          <w:szCs w:val="20"/>
                          <w:cs/>
                        </w:rPr>
                        <w:t>2. มีการวางผังเมืองชุมชนอย่างระบบในการพัฒนาเชิงพื้นที่</w:t>
                      </w:r>
                    </w:p>
                  </w:txbxContent>
                </v:textbox>
              </v:roundrect>
            </w:pict>
          </mc:Fallback>
        </mc:AlternateContent>
      </w:r>
      <w:r w:rsidR="00A903E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56128" behindDoc="0" locked="0" layoutInCell="1" allowOverlap="1" wp14:anchorId="1CEA846D" wp14:editId="6BE71B7E">
                <wp:simplePos x="0" y="0"/>
                <wp:positionH relativeFrom="column">
                  <wp:posOffset>4288155</wp:posOffset>
                </wp:positionH>
                <wp:positionV relativeFrom="paragraph">
                  <wp:posOffset>271780</wp:posOffset>
                </wp:positionV>
                <wp:extent cx="1457325" cy="2571750"/>
                <wp:effectExtent l="0" t="0" r="28575" b="19050"/>
                <wp:wrapNone/>
                <wp:docPr id="1273" name="Text Box 1273"/>
                <wp:cNvGraphicFramePr/>
                <a:graphic xmlns:a="http://schemas.openxmlformats.org/drawingml/2006/main">
                  <a:graphicData uri="http://schemas.microsoft.com/office/word/2010/wordprocessingShape">
                    <wps:wsp>
                      <wps:cNvSpPr txBox="1"/>
                      <wps:spPr>
                        <a:xfrm>
                          <a:off x="0" y="0"/>
                          <a:ext cx="1457325" cy="2571750"/>
                        </a:xfrm>
                        <a:prstGeom prst="roundRect">
                          <a:avLst/>
                        </a:prstGeom>
                        <a:solidFill>
                          <a:srgbClr val="8064A2">
                            <a:lumMod val="60000"/>
                            <a:lumOff val="40000"/>
                          </a:srgbClr>
                        </a:solidFill>
                        <a:ln w="12700">
                          <a:solidFill>
                            <a:prstClr val="black"/>
                          </a:solidFill>
                        </a:ln>
                        <a:effectLst/>
                      </wps:spPr>
                      <wps:txb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1. ประชาชนได้รับการศึกษาเรียนรู้ตลอดชีวิตอย่างมีคุณภาพ เป็นสังคมอุดมปัญญา</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2. ประชาชนมีสุขภาวะที่ดีทั้งด้านร่างกาย จิตใจ และการเข้าสังคม</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3. ประชาชนได้รับสวัสดิการและการสังคมสงเคราะห์อย่างทั่วถึง</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4. ศิลปวัฒนธรรม ประเพณี และภูมิปัญญาท้องถิ่น ได้รับการสืบทอดและอยู่กับวิถีชุมชน</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5. ประชาชนมีทักษะทางด้านกีฬาและการนันทนาการ สมรรถนะทางด้านร่างกาย จิตใจดีขึ้น</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6. ปัญหายาเสพติดได้รับการป้องกันและแก้ไขปัญหาลดความรุนแรงลง</w:t>
                            </w:r>
                          </w:p>
                          <w:p w:rsidR="00B603F5" w:rsidRPr="00897C78"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7. ประชาชนมีความปลอดภัยในชีวิตและทรัพย์สิน</w:t>
                            </w:r>
                            <w:r w:rsidRPr="00897C78">
                              <w:rPr>
                                <w:rFonts w:ascii="TH SarabunIT๙" w:hAnsi="TH SarabunIT๙" w:cs="TH SarabunIT๙"/>
                                <w:color w:val="0F243E" w:themeColor="text2" w:themeShade="80"/>
                                <w:sz w:val="18"/>
                                <w:szCs w:val="18"/>
                                <w:c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273" o:spid="_x0000_s1077" style="position:absolute;margin-left:337.65pt;margin-top:21.4pt;width:114.75pt;height:202.5pt;z-index:25265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" fillcolor="#b3a2c7" strokeweight="1pt">
                <v:textbo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1. ประชาชนได้รับการศึกษาเรียนรู้ตลอดชีวิตอย่างมีคุณภาพ เป็นสังคมอุดมปัญญา</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2. ประชาชนมีสุขภาวะที่ดีทั้งด้านร่างกาย จิตใจ และการเข้าสังคม</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3. ประชาชนได้รับสวัสดิการและการสังคมสงเคราะห์อย่างทั่วถึง</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4. ศิลปวัฒนธรรม ประเพณี และภูมิปัญญาท้องถิ่น ได้รับการสืบทอดและอยู่กับวิถีชุมชน</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5. ประชาชนมีทักษะทางด้านกีฬาและการนันทนาการ สมรรถนะทางด้านร่างกาย จิตใจดีขึ้น</w:t>
                      </w:r>
                    </w:p>
                    <w:p w:rsidR="00B603F5" w:rsidRPr="007A1175"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6. ปัญหายาเสพติดได้รับการป้องกันและแก้ไขปัญหาลดความรุนแรงลง</w:t>
                      </w:r>
                    </w:p>
                    <w:p w:rsidR="00B603F5" w:rsidRPr="00897C78" w:rsidRDefault="00B603F5" w:rsidP="007A1175">
                      <w:pPr>
                        <w:rPr>
                          <w:rFonts w:ascii="TH SarabunIT๙" w:hAnsi="TH SarabunIT๙" w:cs="TH SarabunIT๙"/>
                          <w:color w:val="0F243E" w:themeColor="text2" w:themeShade="80"/>
                          <w:sz w:val="18"/>
                          <w:szCs w:val="18"/>
                        </w:rPr>
                      </w:pPr>
                      <w:r w:rsidRPr="007A1175">
                        <w:rPr>
                          <w:rFonts w:ascii="TH SarabunIT๙" w:hAnsi="TH SarabunIT๙" w:cs="TH SarabunIT๙"/>
                          <w:color w:val="0F243E" w:themeColor="text2" w:themeShade="80"/>
                          <w:sz w:val="18"/>
                          <w:szCs w:val="18"/>
                          <w:cs/>
                        </w:rPr>
                        <w:t>7. ประชาชนมีความปลอดภัยในชีวิตและทรัพย์สิน</w:t>
                      </w:r>
                      <w:r w:rsidRPr="00897C78">
                        <w:rPr>
                          <w:rFonts w:ascii="TH SarabunIT๙" w:hAnsi="TH SarabunIT๙" w:cs="TH SarabunIT๙"/>
                          <w:color w:val="0F243E" w:themeColor="text2" w:themeShade="80"/>
                          <w:sz w:val="18"/>
                          <w:szCs w:val="18"/>
                          <w:cs/>
                        </w:rPr>
                        <w:tab/>
                      </w:r>
                    </w:p>
                  </w:txbxContent>
                </v:textbox>
              </v:roundrect>
            </w:pict>
          </mc:Fallback>
        </mc:AlternateContent>
      </w:r>
      <w:r w:rsidR="00A903E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55104" behindDoc="0" locked="0" layoutInCell="1" allowOverlap="1" wp14:anchorId="1C169F12" wp14:editId="2AE13767">
                <wp:simplePos x="0" y="0"/>
                <wp:positionH relativeFrom="column">
                  <wp:posOffset>2926080</wp:posOffset>
                </wp:positionH>
                <wp:positionV relativeFrom="paragraph">
                  <wp:posOffset>281305</wp:posOffset>
                </wp:positionV>
                <wp:extent cx="1266825" cy="933450"/>
                <wp:effectExtent l="0" t="0" r="28575" b="19050"/>
                <wp:wrapNone/>
                <wp:docPr id="1272" name="Text Box 1272"/>
                <wp:cNvGraphicFramePr/>
                <a:graphic xmlns:a="http://schemas.openxmlformats.org/drawingml/2006/main">
                  <a:graphicData uri="http://schemas.microsoft.com/office/word/2010/wordprocessingShape">
                    <wps:wsp>
                      <wps:cNvSpPr txBox="1"/>
                      <wps:spPr>
                        <a:xfrm>
                          <a:off x="0" y="0"/>
                          <a:ext cx="1266825" cy="933450"/>
                        </a:xfrm>
                        <a:prstGeom prst="roundRect">
                          <a:avLst/>
                        </a:prstGeom>
                        <a:solidFill>
                          <a:srgbClr val="8064A2">
                            <a:lumMod val="60000"/>
                            <a:lumOff val="40000"/>
                          </a:srgbClr>
                        </a:solidFill>
                        <a:ln w="12700">
                          <a:solidFill>
                            <a:prstClr val="black"/>
                          </a:solidFill>
                        </a:ln>
                        <a:effectLst/>
                      </wps:spPr>
                      <wps:txb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1F537A" w:rsidRDefault="00B603F5" w:rsidP="007A1175">
                            <w:pPr>
                              <w:rPr>
                                <w:rFonts w:ascii="TH SarabunIT๙" w:hAnsi="TH SarabunIT๙" w:cs="TH SarabunIT๙"/>
                                <w:color w:val="0F243E" w:themeColor="text2" w:themeShade="80"/>
                                <w:sz w:val="20"/>
                                <w:szCs w:val="20"/>
                              </w:rPr>
                            </w:pPr>
                            <w:r w:rsidRPr="007A1175">
                              <w:rPr>
                                <w:rFonts w:ascii="TH SarabunIT๙" w:hAnsi="TH SarabunIT๙" w:cs="TH SarabunIT๙"/>
                                <w:color w:val="0F243E" w:themeColor="text2" w:themeShade="80"/>
                                <w:sz w:val="20"/>
                                <w:szCs w:val="20"/>
                                <w:cs/>
                              </w:rPr>
                              <w:t>1. พื้นที่ตำบลพนางตุง เป็นแหล่งท่องเที่ยวยั่งยืนที่มีศักยภาพ และเป็นที่ยอมรับในระดับนานาชาติ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272" o:spid="_x0000_s1078" style="position:absolute;margin-left:230.4pt;margin-top:22.15pt;width:99.75pt;height:73.5pt;z-index:25265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" fillcolor="#b3a2c7" strokeweight="1pt">
                <v:textbo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1F537A" w:rsidRDefault="00B603F5" w:rsidP="007A1175">
                      <w:pPr>
                        <w:rPr>
                          <w:rFonts w:ascii="TH SarabunIT๙" w:hAnsi="TH SarabunIT๙" w:cs="TH SarabunIT๙"/>
                          <w:color w:val="0F243E" w:themeColor="text2" w:themeShade="80"/>
                          <w:sz w:val="20"/>
                          <w:szCs w:val="20"/>
                        </w:rPr>
                      </w:pPr>
                      <w:r w:rsidRPr="007A1175">
                        <w:rPr>
                          <w:rFonts w:ascii="TH SarabunIT๙" w:hAnsi="TH SarabunIT๙" w:cs="TH SarabunIT๙"/>
                          <w:color w:val="0F243E" w:themeColor="text2" w:themeShade="80"/>
                          <w:sz w:val="20"/>
                          <w:szCs w:val="20"/>
                          <w:cs/>
                        </w:rPr>
                        <w:t>1. พื้นที่ตำบล</w:t>
                      </w:r>
                      <w:proofErr w:type="spellStart"/>
                      <w:r w:rsidRPr="007A1175">
                        <w:rPr>
                          <w:rFonts w:ascii="TH SarabunIT๙" w:hAnsi="TH SarabunIT๙" w:cs="TH SarabunIT๙"/>
                          <w:color w:val="0F243E" w:themeColor="text2" w:themeShade="80"/>
                          <w:sz w:val="20"/>
                          <w:szCs w:val="20"/>
                          <w:cs/>
                        </w:rPr>
                        <w:t>พนาง</w:t>
                      </w:r>
                      <w:proofErr w:type="spellEnd"/>
                      <w:r w:rsidRPr="007A1175">
                        <w:rPr>
                          <w:rFonts w:ascii="TH SarabunIT๙" w:hAnsi="TH SarabunIT๙" w:cs="TH SarabunIT๙"/>
                          <w:color w:val="0F243E" w:themeColor="text2" w:themeShade="80"/>
                          <w:sz w:val="20"/>
                          <w:szCs w:val="20"/>
                          <w:cs/>
                        </w:rPr>
                        <w:t>ตุง เป็นแหล่งท่องเที่ยวยั่งยืนที่มีศักยภาพ และเป็นที่ยอมรับในระดับนานาชาติ</w:t>
                      </w:r>
                    </w:p>
                  </w:txbxContent>
                </v:textbox>
              </v:roundrect>
            </w:pict>
          </mc:Fallback>
        </mc:AlternateContent>
      </w:r>
      <w:r w:rsidR="00913966"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54080" behindDoc="0" locked="0" layoutInCell="1" allowOverlap="1" wp14:anchorId="1D17374C" wp14:editId="1EB12006">
                <wp:simplePos x="0" y="0"/>
                <wp:positionH relativeFrom="column">
                  <wp:posOffset>1544955</wp:posOffset>
                </wp:positionH>
                <wp:positionV relativeFrom="paragraph">
                  <wp:posOffset>271780</wp:posOffset>
                </wp:positionV>
                <wp:extent cx="1295400" cy="1533525"/>
                <wp:effectExtent l="0" t="0" r="19050" b="28575"/>
                <wp:wrapNone/>
                <wp:docPr id="1269" name="Text Box 1269"/>
                <wp:cNvGraphicFramePr/>
                <a:graphic xmlns:a="http://schemas.openxmlformats.org/drawingml/2006/main">
                  <a:graphicData uri="http://schemas.microsoft.com/office/word/2010/wordprocessingShape">
                    <wps:wsp>
                      <wps:cNvSpPr txBox="1"/>
                      <wps:spPr>
                        <a:xfrm>
                          <a:off x="0" y="0"/>
                          <a:ext cx="1295400" cy="1533525"/>
                        </a:xfrm>
                        <a:prstGeom prst="roundRect">
                          <a:avLst/>
                        </a:prstGeom>
                        <a:solidFill>
                          <a:srgbClr val="8064A2">
                            <a:lumMod val="60000"/>
                            <a:lumOff val="40000"/>
                          </a:srgbClr>
                        </a:solidFill>
                        <a:ln w="12700">
                          <a:solidFill>
                            <a:prstClr val="black"/>
                          </a:solidFill>
                        </a:ln>
                        <a:effectLst/>
                      </wps:spPr>
                      <wps:txb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913966" w:rsidRDefault="00B603F5" w:rsidP="00913966">
                            <w:pPr>
                              <w:rPr>
                                <w:rFonts w:ascii="TH SarabunIT๙" w:hAnsi="TH SarabunIT๙" w:cs="TH SarabunIT๙"/>
                                <w:color w:val="0F243E" w:themeColor="text2" w:themeShade="80"/>
                                <w:sz w:val="20"/>
                                <w:szCs w:val="20"/>
                              </w:rPr>
                            </w:pPr>
                            <w:r w:rsidRPr="00913966">
                              <w:rPr>
                                <w:rFonts w:ascii="TH SarabunIT๙" w:hAnsi="TH SarabunIT๙" w:cs="TH SarabunIT๙"/>
                                <w:color w:val="0F243E" w:themeColor="text2" w:themeShade="80"/>
                                <w:sz w:val="20"/>
                                <w:szCs w:val="20"/>
                                <w:cs/>
                              </w:rPr>
                              <w:t>1. ประชาชนมีทักษะและองค์ความรู้ในการประกอบอาชีพที่เหมาะสม</w:t>
                            </w:r>
                          </w:p>
                          <w:p w:rsidR="00B603F5" w:rsidRPr="00913966" w:rsidRDefault="00B603F5" w:rsidP="00913966">
                            <w:pPr>
                              <w:rPr>
                                <w:rFonts w:ascii="TH SarabunIT๙" w:hAnsi="TH SarabunIT๙" w:cs="TH SarabunIT๙"/>
                                <w:color w:val="0F243E" w:themeColor="text2" w:themeShade="80"/>
                                <w:sz w:val="20"/>
                                <w:szCs w:val="20"/>
                              </w:rPr>
                            </w:pPr>
                            <w:r w:rsidRPr="00913966">
                              <w:rPr>
                                <w:rFonts w:ascii="TH SarabunIT๙" w:hAnsi="TH SarabunIT๙" w:cs="TH SarabunIT๙"/>
                                <w:color w:val="0F243E" w:themeColor="text2" w:themeShade="80"/>
                                <w:sz w:val="20"/>
                                <w:szCs w:val="20"/>
                                <w:cs/>
                              </w:rPr>
                              <w:t>2. มีระบบสาธารณูปโภครองรับภาคการเกษตร มีมาตรฐาน ทั่วถึงและเพียงพอ</w:t>
                            </w:r>
                          </w:p>
                          <w:p w:rsidR="00B603F5" w:rsidRPr="00897C78" w:rsidRDefault="00B603F5" w:rsidP="00913966">
                            <w:pPr>
                              <w:rPr>
                                <w:rFonts w:ascii="TH SarabunIT๙" w:hAnsi="TH SarabunIT๙" w:cs="TH SarabunIT๙"/>
                                <w:color w:val="0F243E" w:themeColor="text2" w:themeShade="80"/>
                                <w:sz w:val="20"/>
                                <w:szCs w:val="20"/>
                              </w:rPr>
                            </w:pPr>
                            <w:r w:rsidRPr="00913966">
                              <w:rPr>
                                <w:rFonts w:ascii="TH SarabunIT๙" w:hAnsi="TH SarabunIT๙" w:cs="TH SarabunIT๙"/>
                                <w:color w:val="0F243E" w:themeColor="text2" w:themeShade="80"/>
                                <w:sz w:val="20"/>
                                <w:szCs w:val="20"/>
                                <w:cs/>
                              </w:rPr>
                              <w:t>3. สินค้าชุมชนได้มาตรฐาน มีมูลค่าที่เพิ่มขึ้น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269" o:spid="_x0000_s1079" style="position:absolute;margin-left:121.65pt;margin-top:21.4pt;width:102pt;height:120.75pt;z-index:25265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" fillcolor="#b3a2c7" strokeweight="1pt">
                <v:textbox>
                  <w:txbxContent>
                    <w:p w:rsidR="00B603F5" w:rsidRPr="00533962" w:rsidRDefault="00B603F5" w:rsidP="00062DDF">
                      <w:pPr>
                        <w:jc w:val="center"/>
                        <w:rPr>
                          <w:rFonts w:ascii="TH SarabunIT๙" w:hAnsi="TH SarabunIT๙" w:cs="TH SarabunIT๙"/>
                          <w:b/>
                          <w:bCs/>
                          <w:color w:val="0F243E" w:themeColor="text2" w:themeShade="80"/>
                          <w:sz w:val="20"/>
                          <w:szCs w:val="20"/>
                        </w:rPr>
                      </w:pPr>
                      <w:r w:rsidRPr="00533962">
                        <w:rPr>
                          <w:rFonts w:ascii="TH SarabunIT๙" w:hAnsi="TH SarabunIT๙" w:cs="TH SarabunIT๙" w:hint="cs"/>
                          <w:b/>
                          <w:bCs/>
                          <w:color w:val="0F243E" w:themeColor="text2" w:themeShade="80"/>
                          <w:sz w:val="20"/>
                          <w:szCs w:val="20"/>
                          <w:cs/>
                        </w:rPr>
                        <w:t>เป้าประสงค์</w:t>
                      </w:r>
                    </w:p>
                    <w:p w:rsidR="00B603F5" w:rsidRPr="00913966" w:rsidRDefault="00B603F5" w:rsidP="00913966">
                      <w:pPr>
                        <w:rPr>
                          <w:rFonts w:ascii="TH SarabunIT๙" w:hAnsi="TH SarabunIT๙" w:cs="TH SarabunIT๙"/>
                          <w:color w:val="0F243E" w:themeColor="text2" w:themeShade="80"/>
                          <w:sz w:val="20"/>
                          <w:szCs w:val="20"/>
                        </w:rPr>
                      </w:pPr>
                      <w:r w:rsidRPr="00913966">
                        <w:rPr>
                          <w:rFonts w:ascii="TH SarabunIT๙" w:hAnsi="TH SarabunIT๙" w:cs="TH SarabunIT๙"/>
                          <w:color w:val="0F243E" w:themeColor="text2" w:themeShade="80"/>
                          <w:sz w:val="20"/>
                          <w:szCs w:val="20"/>
                          <w:cs/>
                        </w:rPr>
                        <w:t>1. ประชาชนมีทักษะและองค์ความรู้ในการประกอบอาชีพที่เหมาะสม</w:t>
                      </w:r>
                    </w:p>
                    <w:p w:rsidR="00B603F5" w:rsidRPr="00913966" w:rsidRDefault="00B603F5" w:rsidP="00913966">
                      <w:pPr>
                        <w:rPr>
                          <w:rFonts w:ascii="TH SarabunIT๙" w:hAnsi="TH SarabunIT๙" w:cs="TH SarabunIT๙"/>
                          <w:color w:val="0F243E" w:themeColor="text2" w:themeShade="80"/>
                          <w:sz w:val="20"/>
                          <w:szCs w:val="20"/>
                        </w:rPr>
                      </w:pPr>
                      <w:r w:rsidRPr="00913966">
                        <w:rPr>
                          <w:rFonts w:ascii="TH SarabunIT๙" w:hAnsi="TH SarabunIT๙" w:cs="TH SarabunIT๙"/>
                          <w:color w:val="0F243E" w:themeColor="text2" w:themeShade="80"/>
                          <w:sz w:val="20"/>
                          <w:szCs w:val="20"/>
                          <w:cs/>
                        </w:rPr>
                        <w:t>2. มีระบบสาธารณูปโภครองรับภาคการเกษตร มีมาตรฐาน ทั่วถึงและเพียงพอ</w:t>
                      </w:r>
                    </w:p>
                    <w:p w:rsidR="00B603F5" w:rsidRPr="00897C78" w:rsidRDefault="00B603F5" w:rsidP="00913966">
                      <w:pPr>
                        <w:rPr>
                          <w:rFonts w:ascii="TH SarabunIT๙" w:hAnsi="TH SarabunIT๙" w:cs="TH SarabunIT๙"/>
                          <w:color w:val="0F243E" w:themeColor="text2" w:themeShade="80"/>
                          <w:sz w:val="20"/>
                          <w:szCs w:val="20"/>
                        </w:rPr>
                      </w:pPr>
                      <w:r w:rsidRPr="00913966">
                        <w:rPr>
                          <w:rFonts w:ascii="TH SarabunIT๙" w:hAnsi="TH SarabunIT๙" w:cs="TH SarabunIT๙"/>
                          <w:color w:val="0F243E" w:themeColor="text2" w:themeShade="80"/>
                          <w:sz w:val="20"/>
                          <w:szCs w:val="20"/>
                          <w:cs/>
                        </w:rPr>
                        <w:t>3. สินค้าชุมชนได้มาตรฐาน มีมูลค่าที่เพิ่มขึ้น</w:t>
                      </w:r>
                    </w:p>
                  </w:txbxContent>
                </v:textbox>
              </v:roundrect>
            </w:pict>
          </mc:Fallback>
        </mc:AlternateContent>
      </w:r>
    </w:p>
    <w:p w:rsidR="00062DDF" w:rsidRPr="002C4596" w:rsidRDefault="00062DDF" w:rsidP="00062DDF">
      <w:pPr>
        <w:spacing w:before="240" w:after="200" w:line="276" w:lineRule="auto"/>
        <w:rPr>
          <w:rFonts w:ascii="TH SarabunIT๙" w:eastAsia="Calibri" w:hAnsi="TH SarabunIT๙" w:cs="TH SarabunIT๙"/>
          <w:b/>
          <w:bCs/>
          <w:color w:val="0D0D0D"/>
          <w:sz w:val="32"/>
          <w:szCs w:val="32"/>
        </w:rPr>
      </w:pPr>
    </w:p>
    <w:p w:rsidR="00062DDF" w:rsidRPr="002C4596" w:rsidRDefault="00062DDF" w:rsidP="00062DDF">
      <w:pPr>
        <w:spacing w:before="240" w:after="200" w:line="276" w:lineRule="auto"/>
        <w:rPr>
          <w:rFonts w:ascii="TH SarabunIT๙" w:eastAsia="Calibri" w:hAnsi="TH SarabunIT๙" w:cs="TH SarabunIT๙"/>
          <w:b/>
          <w:bCs/>
          <w:color w:val="0D0D0D"/>
          <w:sz w:val="32"/>
          <w:szCs w:val="32"/>
        </w:rPr>
      </w:pPr>
    </w:p>
    <w:p w:rsidR="00062DDF" w:rsidRPr="002C4596" w:rsidRDefault="00062DDF" w:rsidP="00062DDF">
      <w:pPr>
        <w:spacing w:before="240" w:after="200" w:line="276" w:lineRule="auto"/>
        <w:rPr>
          <w:rFonts w:ascii="TH SarabunIT๙" w:eastAsia="Calibri" w:hAnsi="TH SarabunIT๙" w:cs="TH SarabunIT๙"/>
          <w:b/>
          <w:bCs/>
          <w:color w:val="0D0D0D"/>
          <w:sz w:val="32"/>
          <w:szCs w:val="32"/>
        </w:rPr>
      </w:pPr>
    </w:p>
    <w:p w:rsidR="00062DDF" w:rsidRPr="002C4596" w:rsidRDefault="00062DDF" w:rsidP="00062DDF">
      <w:pPr>
        <w:spacing w:before="240" w:after="200" w:line="276" w:lineRule="auto"/>
        <w:rPr>
          <w:rFonts w:ascii="TH SarabunIT๙" w:eastAsia="Calibri" w:hAnsi="TH SarabunIT๙" w:cs="TH SarabunIT๙"/>
          <w:b/>
          <w:bCs/>
          <w:color w:val="0D0D0D"/>
          <w:sz w:val="32"/>
          <w:szCs w:val="32"/>
        </w:rPr>
      </w:pPr>
    </w:p>
    <w:p w:rsidR="00062DDF" w:rsidRPr="002C4596" w:rsidRDefault="00062DDF" w:rsidP="00062DDF">
      <w:pPr>
        <w:spacing w:before="240" w:after="200" w:line="276" w:lineRule="auto"/>
        <w:rPr>
          <w:rFonts w:ascii="TH SarabunIT๙" w:eastAsia="Calibri" w:hAnsi="TH SarabunIT๙" w:cs="TH SarabunIT๙"/>
          <w:b/>
          <w:bCs/>
          <w:color w:val="0D0D0D"/>
          <w:sz w:val="32"/>
          <w:szCs w:val="32"/>
        </w:rPr>
      </w:pPr>
    </w:p>
    <w:p w:rsidR="00062DDF" w:rsidRDefault="00062DDF" w:rsidP="00062DDF">
      <w:pPr>
        <w:spacing w:before="240" w:after="200" w:line="276" w:lineRule="auto"/>
        <w:rPr>
          <w:rFonts w:ascii="TH SarabunIT๙" w:eastAsia="Calibri" w:hAnsi="TH SarabunIT๙" w:cs="TH SarabunIT๙"/>
          <w:b/>
          <w:bCs/>
          <w:color w:val="0D0D0D"/>
          <w:sz w:val="32"/>
          <w:szCs w:val="32"/>
        </w:rPr>
      </w:pPr>
    </w:p>
    <w:p w:rsidR="00B633A0" w:rsidRPr="002C4596" w:rsidRDefault="00B633A0" w:rsidP="00062DDF">
      <w:pPr>
        <w:spacing w:before="240" w:after="200" w:line="276" w:lineRule="auto"/>
        <w:rPr>
          <w:rFonts w:ascii="TH SarabunIT๙" w:eastAsia="Calibri" w:hAnsi="TH SarabunIT๙" w:cs="TH SarabunIT๙"/>
          <w:b/>
          <w:bCs/>
          <w:color w:val="0D0D0D"/>
          <w:sz w:val="32"/>
          <w:szCs w:val="32"/>
        </w:rPr>
      </w:pPr>
    </w:p>
    <w:p w:rsidR="00062DDF" w:rsidRPr="002C4596" w:rsidRDefault="00D0051F" w:rsidP="00062DDF">
      <w:pPr>
        <w:jc w:val="center"/>
        <w:rPr>
          <w:rFonts w:ascii="TH SarabunIT๙" w:eastAsia="Calibri" w:hAnsi="TH SarabunIT๙" w:cs="TH SarabunIT๙"/>
          <w:b/>
          <w:bCs/>
          <w:sz w:val="32"/>
          <w:szCs w:val="32"/>
        </w:rPr>
      </w:pPr>
      <w:r>
        <w:rPr>
          <w:rFonts w:ascii="TH SarabunIT๙" w:eastAsia="Calibri" w:hAnsi="TH SarabunIT๙" w:cs="TH SarabunIT๙"/>
          <w:color w:val="0D0D0D"/>
          <w:sz w:val="32"/>
          <w:szCs w:val="32"/>
          <w:cs/>
        </w:rPr>
        <w:lastRenderedPageBreak/>
        <w:t>โครงสร้างความเชื่อมโยง</w:t>
      </w:r>
      <w:r w:rsidR="00062DDF" w:rsidRPr="002C4596">
        <w:rPr>
          <w:rFonts w:ascii="TH SarabunIT๙" w:eastAsia="Calibri" w:hAnsi="TH SarabunIT๙" w:cs="TH SarabunIT๙"/>
          <w:color w:val="0D0D0D"/>
          <w:sz w:val="32"/>
          <w:szCs w:val="32"/>
          <w:cs/>
        </w:rPr>
        <w:t>ยุทธศาสตร์การพัฒนาเทศบาลตำบลพนางตุง พ.ศ.๒๕๖๑-๒๕๖</w:t>
      </w:r>
      <w:r w:rsidR="00B633A0">
        <w:rPr>
          <w:rFonts w:ascii="TH SarabunIT๙" w:eastAsia="Calibri" w:hAnsi="TH SarabunIT๙" w:cs="TH SarabunIT๙" w:hint="cs"/>
          <w:color w:val="0D0D0D"/>
          <w:sz w:val="32"/>
          <w:szCs w:val="32"/>
          <w:cs/>
        </w:rPr>
        <w:t>5</w:t>
      </w:r>
    </w:p>
    <w:p w:rsidR="00062DDF" w:rsidRPr="002C4596" w:rsidRDefault="00062DDF" w:rsidP="00062DDF">
      <w:pPr>
        <w:jc w:val="center"/>
        <w:rPr>
          <w:rFonts w:ascii="TH SarabunIT๙" w:eastAsia="Calibri" w:hAnsi="TH SarabunIT๙" w:cs="TH SarabunIT๙"/>
          <w:b/>
          <w:bCs/>
          <w:sz w:val="32"/>
          <w:szCs w:val="32"/>
        </w:rPr>
      </w:pPr>
    </w:p>
    <w:p w:rsidR="00062DDF" w:rsidRPr="002C4596" w:rsidRDefault="00207906" w:rsidP="00062DDF">
      <w:pPr>
        <w:jc w:val="center"/>
        <w:rPr>
          <w:rFonts w:ascii="TH SarabunIT๙" w:eastAsia="Calibri" w:hAnsi="TH SarabunIT๙" w:cs="TH SarabunIT๙"/>
          <w:b/>
          <w:bCs/>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9328" behindDoc="0" locked="0" layoutInCell="1" allowOverlap="1" wp14:anchorId="0C264F9D" wp14:editId="34C8EDD0">
                <wp:simplePos x="0" y="0"/>
                <wp:positionH relativeFrom="column">
                  <wp:posOffset>3459480</wp:posOffset>
                </wp:positionH>
                <wp:positionV relativeFrom="paragraph">
                  <wp:posOffset>126365</wp:posOffset>
                </wp:positionV>
                <wp:extent cx="1533525" cy="2371725"/>
                <wp:effectExtent l="57150" t="38100" r="85725" b="104775"/>
                <wp:wrapNone/>
                <wp:docPr id="1046" name="Text Box 1046"/>
                <wp:cNvGraphicFramePr/>
                <a:graphic xmlns:a="http://schemas.openxmlformats.org/drawingml/2006/main">
                  <a:graphicData uri="http://schemas.microsoft.com/office/word/2010/wordprocessingShape">
                    <wps:wsp>
                      <wps:cNvSpPr txBox="1"/>
                      <wps:spPr>
                        <a:xfrm>
                          <a:off x="0" y="0"/>
                          <a:ext cx="1533525" cy="23717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3.1 การจัดการศึกษาเรียนรู้ตลอดชีวิต เป็นสังคมอุดมปัญญา</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3.2 การส่งเสริมสุขภาวะที่ดี ทั้งด้านร่างกาย จิตใจ และการเข้าสังคมให้กับประชาชน</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3.3 การส่งเสริมสวัสดิการ และการสังคมสงเคราะห์</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3.4 การอนุรักษ์ ศิลปวัฒนธรรม ประเพณี และภูมิปัญญาท้องถิ่น</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3.5 การส่งเสริมการกีฬาและนันทนาการ</w:t>
                            </w:r>
                          </w:p>
                          <w:p w:rsidR="00B603F5" w:rsidRPr="00C569E2" w:rsidRDefault="00B603F5" w:rsidP="00C569E2">
                            <w:pPr>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3.6 การป้องกันและแก้ไขปัญหายาเสพติด</w:t>
                            </w:r>
                          </w:p>
                          <w:p w:rsidR="00B603F5" w:rsidRPr="00897C78" w:rsidRDefault="00B603F5" w:rsidP="00C569E2">
                            <w:pPr>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3.7 การสร้างความมั่นคงปลอดภัยในชีวิตและทรัพย์สิน</w:t>
                            </w:r>
                            <w:r w:rsidRPr="00897C78">
                              <w:rPr>
                                <w:rFonts w:ascii="TH SarabunIT๙" w:hAnsi="TH SarabunIT๙" w:cs="TH SarabunIT๙"/>
                                <w:color w:val="0F243E" w:themeColor="text2" w:themeShade="80"/>
                                <w:sz w:val="18"/>
                                <w:szCs w:val="18"/>
                                <w:c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46" o:spid="_x0000_s1080" style="position:absolute;left:0;text-align:left;margin-left:272.4pt;margin-top:9.95pt;width:120.75pt;height:186.75pt;z-index:25257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" fillcolor="#a3c4ff" strokecolor="#4a7ebb">
                <v:fill color2="#e5eeff" rotate="t" angle="180" colors="0 #a3c4ff;22938f #bfd5ff;1 #e5eeff" focus="100%" type="gradient"/>
                <v:shadow on="t" color="black" opacity="24903f" origin=",.5" offset="0,.55556mm"/>
                <v:textbo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3.1 การจัดการศึกษาเรียนรู้ตลอดชีวิต เป็นสังคมอุดมปัญญา</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3.2 การส่งเสริมสุขภาวะที่ดี ทั้งด้านร่างกาย จิตใจ และการเข้าสังคมให้กับประชาชน</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3.3 การส่งเสริมสวัสดิการ และการสังคมสงเคราะห์</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3.4 การอนุรักษ์ ศิลปวัฒนธรรม ประเพณี และภูมิปัญญาท้องถิ่น</w:t>
                      </w:r>
                    </w:p>
                    <w:p w:rsidR="00B603F5" w:rsidRPr="00C569E2" w:rsidRDefault="00B603F5" w:rsidP="00C569E2">
                      <w:pPr>
                        <w:jc w:val="thaiDistribute"/>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3.5 การส่งเสริมการกีฬาและนันทนาการ</w:t>
                      </w:r>
                    </w:p>
                    <w:p w:rsidR="00B603F5" w:rsidRPr="00C569E2" w:rsidRDefault="00B603F5" w:rsidP="00C569E2">
                      <w:pPr>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3.6 การป้องกันและแก้ไขปัญหายาเสพติด</w:t>
                      </w:r>
                    </w:p>
                    <w:p w:rsidR="00B603F5" w:rsidRPr="00897C78" w:rsidRDefault="00B603F5" w:rsidP="00C569E2">
                      <w:pPr>
                        <w:rPr>
                          <w:rFonts w:ascii="TH SarabunIT๙" w:hAnsi="TH SarabunIT๙" w:cs="TH SarabunIT๙"/>
                          <w:color w:val="0F243E" w:themeColor="text2" w:themeShade="80"/>
                          <w:sz w:val="18"/>
                          <w:szCs w:val="18"/>
                        </w:rPr>
                      </w:pPr>
                      <w:r w:rsidRPr="00C569E2">
                        <w:rPr>
                          <w:rFonts w:ascii="TH SarabunIT๙" w:hAnsi="TH SarabunIT๙" w:cs="TH SarabunIT๙"/>
                          <w:color w:val="0F243E" w:themeColor="text2" w:themeShade="80"/>
                          <w:sz w:val="18"/>
                          <w:szCs w:val="18"/>
                          <w:cs/>
                        </w:rPr>
                        <w:t>3.7 การสร้างความมั่นคงปลอดภัยในชีวิตและทรัพย์สิน</w:t>
                      </w:r>
                      <w:r w:rsidRPr="00897C78">
                        <w:rPr>
                          <w:rFonts w:ascii="TH SarabunIT๙" w:hAnsi="TH SarabunIT๙" w:cs="TH SarabunIT๙"/>
                          <w:color w:val="0F243E" w:themeColor="text2" w:themeShade="80"/>
                          <w:sz w:val="18"/>
                          <w:szCs w:val="18"/>
                          <w:cs/>
                        </w:rPr>
                        <w:tab/>
                      </w:r>
                    </w:p>
                  </w:txbxContent>
                </v:textbox>
              </v:roundrect>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89568" behindDoc="0" locked="0" layoutInCell="1" allowOverlap="1" wp14:anchorId="1B580BBF" wp14:editId="1BC7674B">
                <wp:simplePos x="0" y="0"/>
                <wp:positionH relativeFrom="column">
                  <wp:posOffset>1564005</wp:posOffset>
                </wp:positionH>
                <wp:positionV relativeFrom="paragraph">
                  <wp:posOffset>106680</wp:posOffset>
                </wp:positionV>
                <wp:extent cx="1676400" cy="2847975"/>
                <wp:effectExtent l="57150" t="38100" r="76200" b="104775"/>
                <wp:wrapNone/>
                <wp:docPr id="1125" name="Text Box 1125"/>
                <wp:cNvGraphicFramePr/>
                <a:graphic xmlns:a="http://schemas.openxmlformats.org/drawingml/2006/main">
                  <a:graphicData uri="http://schemas.microsoft.com/office/word/2010/wordprocessingShape">
                    <wps:wsp>
                      <wps:cNvSpPr txBox="1"/>
                      <wps:spPr>
                        <a:xfrm>
                          <a:off x="0" y="0"/>
                          <a:ext cx="1676400" cy="284797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2.1 การพัฒนาศักยภาพบุคลากรด้านการท่องเที่ยว</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 xml:space="preserve">2.2 การพัฒนาระบบสาธารณูปโภค สาธารณูปการทางการท่องเที่ยว </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2.3 การพัฒนากลุ่มและเครือข่ายการท่องเที่ยวของชุมชนให้เข้มแข็ง</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2.4 การนำงานวิจัย เทคโนโลยี และนวัตกรรม มาใช้ในการบริหารจัดการท่องเที่ยว</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2.5 การจัดกิจกรรมส่งเสริมการท่องเที่ยว ที่ตอบสนองต่อการสร้างจิตสำนึกอนุรักษ์ทรัพยากรธรรมชาติสิ่งแวดล้อม วัฒนธรรม โดยการมีส่วนร่วมของชุมชน</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2.6 การพัฒนาฐานข้อมูลแหล่งท่องเที่ยว และรูปแบบการประชาสัมพันธ์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25" o:spid="_x0000_s1081" style="position:absolute;left:0;text-align:left;margin-left:123.15pt;margin-top:8.4pt;width:132pt;height:224.25pt;z-index:25258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" fillcolor="#a3c4ff" strokecolor="#4a7ebb">
                <v:fill color2="#e5eeff" rotate="t" angle="180" colors="0 #a3c4ff;22938f #bfd5ff;1 #e5eeff" focus="100%" type="gradient"/>
                <v:shadow on="t" color="black" opacity="24903f" origin=",.5" offset="0,.55556mm"/>
                <v:textbo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2.1 การพัฒนาศักยภาพบุคลากรด้านการท่องเที่ยว</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 xml:space="preserve">2.2 การพัฒนาระบบสาธารณูปโภค สาธารณูปการทางการท่องเที่ยว </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2.3 การพัฒนากลุ่มและเครือข่ายการท่องเที่ยวของชุมชนให้เข้มแข็ง</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2.4 การนำงานวิจัย เทคโนโลยี และนวัตกรรม มาใช้ในการบริหารจัดการท่องเที่ยว</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2.5 การจัดกิจกรรมส่งเสริมการท่องเที่ยว ที่ตอบสนองต่อการสร้างจิตสำนึกอนุรักษ์ทรัพยากรธรรมชาติสิ่งแวดล้อม วัฒนธรรม โดยการมีส่วนร่วมของชุมชน</w:t>
                      </w:r>
                    </w:p>
                    <w:p w:rsidR="00B603F5" w:rsidRPr="002F4DB6" w:rsidRDefault="00B603F5" w:rsidP="002F4DB6">
                      <w:pPr>
                        <w:rPr>
                          <w:rFonts w:ascii="TH SarabunIT๙" w:hAnsi="TH SarabunIT๙" w:cs="TH SarabunIT๙"/>
                          <w:color w:val="0F243E" w:themeColor="text2" w:themeShade="80"/>
                          <w:sz w:val="20"/>
                          <w:szCs w:val="20"/>
                        </w:rPr>
                      </w:pPr>
                      <w:r w:rsidRPr="002F4DB6">
                        <w:rPr>
                          <w:rFonts w:ascii="TH SarabunIT๙" w:hAnsi="TH SarabunIT๙" w:cs="TH SarabunIT๙"/>
                          <w:color w:val="0F243E" w:themeColor="text2" w:themeShade="80"/>
                          <w:sz w:val="20"/>
                          <w:szCs w:val="20"/>
                          <w:cs/>
                        </w:rPr>
                        <w:t>2.6 การพัฒนาฐานข้อมูลแหล่งท่องเที่ยว และรูปแบบการประชาสัมพันธ์</w:t>
                      </w:r>
                    </w:p>
                  </w:txbxContent>
                </v:textbox>
              </v:roundrect>
            </w:pict>
          </mc:Fallback>
        </mc:AlternateContent>
      </w:r>
      <w:r w:rsidR="007000C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80032" behindDoc="0" locked="0" layoutInCell="1" allowOverlap="1" wp14:anchorId="4BD277F8" wp14:editId="6451491F">
                <wp:simplePos x="0" y="0"/>
                <wp:positionH relativeFrom="column">
                  <wp:posOffset>8498205</wp:posOffset>
                </wp:positionH>
                <wp:positionV relativeFrom="paragraph">
                  <wp:posOffset>107315</wp:posOffset>
                </wp:positionV>
                <wp:extent cx="1409700" cy="1676400"/>
                <wp:effectExtent l="57150" t="38100" r="76200" b="95250"/>
                <wp:wrapNone/>
                <wp:docPr id="1074" name="Text Box 1074"/>
                <wp:cNvGraphicFramePr/>
                <a:graphic xmlns:a="http://schemas.openxmlformats.org/drawingml/2006/main">
                  <a:graphicData uri="http://schemas.microsoft.com/office/word/2010/wordprocessingShape">
                    <wps:wsp>
                      <wps:cNvSpPr txBox="1"/>
                      <wps:spPr>
                        <a:xfrm>
                          <a:off x="0" y="0"/>
                          <a:ext cx="1409700" cy="167640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C569E2">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 xml:space="preserve">6.1 การพัฒนาศักยภาพทรัพยากรการบริหารขององค์กร ให้มีขีดความสามารถในการให้บริการประชาชน </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6.2 การสร้างระบบธรรมาภิบาลในองค์กรและชุมชน</w:t>
                            </w:r>
                          </w:p>
                          <w:p w:rsidR="00B603F5" w:rsidRDefault="00B603F5" w:rsidP="00C569E2">
                            <w:r w:rsidRPr="00C569E2">
                              <w:rPr>
                                <w:rFonts w:ascii="TH SarabunIT๙" w:hAnsi="TH SarabunIT๙" w:cs="TH SarabunIT๙"/>
                                <w:color w:val="0F243E" w:themeColor="text2" w:themeShade="80"/>
                                <w:sz w:val="20"/>
                                <w:szCs w:val="20"/>
                                <w:cs/>
                              </w:rPr>
                              <w:t>6.3 การส่งเสริมการมีส่วนร่วมทางการเมือง การบริหารให้กับประชาชน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74" o:spid="_x0000_s1082" style="position:absolute;left:0;text-align:left;margin-left:669.15pt;margin-top:8.45pt;width:111pt;height:132pt;z-index:25278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" fillcolor="#a3c4ff" strokecolor="#4a7ebb">
                <v:fill color2="#e5eeff" rotate="t" angle="180" colors="0 #a3c4ff;22938f #bfd5ff;1 #e5eeff" focus="100%" type="gradient"/>
                <v:shadow on="t" color="black" opacity="24903f" origin=",.5" offset="0,.55556mm"/>
                <v:textbox>
                  <w:txbxContent>
                    <w:p w:rsidR="00B603F5" w:rsidRPr="00A045EA" w:rsidRDefault="00B603F5" w:rsidP="00C569E2">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 xml:space="preserve">6.1 การพัฒนาศักยภาพทรัพยากรการบริหารขององค์กร ให้มีขีดความสามารถในการให้บริการประชาชน </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6.2 การสร้างระบบ</w:t>
                      </w:r>
                      <w:proofErr w:type="spellStart"/>
                      <w:r w:rsidRPr="00C569E2">
                        <w:rPr>
                          <w:rFonts w:ascii="TH SarabunIT๙" w:hAnsi="TH SarabunIT๙" w:cs="TH SarabunIT๙"/>
                          <w:color w:val="0F243E" w:themeColor="text2" w:themeShade="80"/>
                          <w:sz w:val="20"/>
                          <w:szCs w:val="20"/>
                          <w:cs/>
                        </w:rPr>
                        <w:t>ธรรมาภิ</w:t>
                      </w:r>
                      <w:proofErr w:type="spellEnd"/>
                      <w:r w:rsidRPr="00C569E2">
                        <w:rPr>
                          <w:rFonts w:ascii="TH SarabunIT๙" w:hAnsi="TH SarabunIT๙" w:cs="TH SarabunIT๙"/>
                          <w:color w:val="0F243E" w:themeColor="text2" w:themeShade="80"/>
                          <w:sz w:val="20"/>
                          <w:szCs w:val="20"/>
                          <w:cs/>
                        </w:rPr>
                        <w:t>บาลในองค์กรและชุมชน</w:t>
                      </w:r>
                    </w:p>
                    <w:p w:rsidR="00B603F5" w:rsidRDefault="00B603F5" w:rsidP="00C569E2">
                      <w:r w:rsidRPr="00C569E2">
                        <w:rPr>
                          <w:rFonts w:ascii="TH SarabunIT๙" w:hAnsi="TH SarabunIT๙" w:cs="TH SarabunIT๙"/>
                          <w:color w:val="0F243E" w:themeColor="text2" w:themeShade="80"/>
                          <w:sz w:val="20"/>
                          <w:szCs w:val="20"/>
                          <w:cs/>
                        </w:rPr>
                        <w:t>6.3 การส่งเสริมการมีส่วนร่วมทางการเมือง การบริหารให้กับประชาชน</w:t>
                      </w:r>
                    </w:p>
                  </w:txbxContent>
                </v:textbox>
              </v:roundrect>
            </w:pict>
          </mc:Fallback>
        </mc:AlternateContent>
      </w:r>
      <w:r w:rsidR="007000C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81376" behindDoc="0" locked="0" layoutInCell="1" allowOverlap="1" wp14:anchorId="1D6F16E9" wp14:editId="49CEAAA8">
                <wp:simplePos x="0" y="0"/>
                <wp:positionH relativeFrom="column">
                  <wp:posOffset>6850380</wp:posOffset>
                </wp:positionH>
                <wp:positionV relativeFrom="paragraph">
                  <wp:posOffset>126365</wp:posOffset>
                </wp:positionV>
                <wp:extent cx="1409700" cy="2114550"/>
                <wp:effectExtent l="57150" t="38100" r="76200" b="95250"/>
                <wp:wrapNone/>
                <wp:docPr id="1049" name="Text Box 1049"/>
                <wp:cNvGraphicFramePr/>
                <a:graphic xmlns:a="http://schemas.openxmlformats.org/drawingml/2006/main">
                  <a:graphicData uri="http://schemas.microsoft.com/office/word/2010/wordprocessingShape">
                    <wps:wsp>
                      <wps:cNvSpPr txBox="1"/>
                      <wps:spPr>
                        <a:xfrm>
                          <a:off x="0" y="0"/>
                          <a:ext cx="1409700" cy="211455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5.1 การสร้างจิตสำนึกอนุรักษ์ทรัพยากรธรรมชาติและสิ่งแวดล้อม</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 xml:space="preserve">5.2 การอนุรักษ์ ฟื้นฟู ทรัพยากรดิน น้ำ ป่าไม้ ประมง และชายฝั่ง ตามแนวพระราชดำริ </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5.3 การควบคุม ป้องกัน มลพิษจากขยะ น้ำเสีย ฝุ่นละออง กลิ่นและเสียง</w:t>
                            </w:r>
                          </w:p>
                          <w:p w:rsidR="00B603F5" w:rsidRDefault="00B603F5" w:rsidP="00C569E2">
                            <w:r w:rsidRPr="00C569E2">
                              <w:rPr>
                                <w:rFonts w:ascii="TH SarabunIT๙" w:hAnsi="TH SarabunIT๙" w:cs="TH SarabunIT๙"/>
                                <w:color w:val="0F243E" w:themeColor="text2" w:themeShade="80"/>
                                <w:sz w:val="20"/>
                                <w:szCs w:val="20"/>
                                <w:cs/>
                              </w:rPr>
                              <w:t>5.4 การป้องกันบรรเทาสาธารณภัย และการรักษาความสงบเรียบร้อย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49" o:spid="_x0000_s1083" style="position:absolute;left:0;text-align:left;margin-left:539.4pt;margin-top:9.95pt;width:111pt;height:166.5pt;z-index:25258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" fillcolor="#a3c4ff" strokecolor="#4a7ebb">
                <v:fill color2="#e5eeff" rotate="t" angle="180" colors="0 #a3c4ff;22938f #bfd5ff;1 #e5eeff" focus="100%" type="gradient"/>
                <v:shadow on="t" color="black" opacity="24903f" origin=",.5" offset="0,.55556mm"/>
                <v:textbo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5.1 การสร้างจิตสำนึกอนุรักษ์ทรัพยากรธรรมชาติและสิ่งแวดล้อม</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 xml:space="preserve">5.2 การอนุรักษ์ ฟื้นฟู ทรัพยากรดิน น้ำ ป่าไม้ ประมง และชายฝั่ง ตามแนวพระราชดำริ </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5.3 การควบคุม ป้องกัน มลพิษจากขยะ น้ำเสีย ฝุ่นละออง กลิ่นและเสียง</w:t>
                      </w:r>
                    </w:p>
                    <w:p w:rsidR="00B603F5" w:rsidRDefault="00B603F5" w:rsidP="00C569E2">
                      <w:r w:rsidRPr="00C569E2">
                        <w:rPr>
                          <w:rFonts w:ascii="TH SarabunIT๙" w:hAnsi="TH SarabunIT๙" w:cs="TH SarabunIT๙"/>
                          <w:color w:val="0F243E" w:themeColor="text2" w:themeShade="80"/>
                          <w:sz w:val="20"/>
                          <w:szCs w:val="20"/>
                          <w:cs/>
                        </w:rPr>
                        <w:t>5.4 การป้องกันบรรเทาสาธารณภัย และการรักษาความสงบเรียบร้อย</w:t>
                      </w:r>
                    </w:p>
                  </w:txbxContent>
                </v:textbox>
              </v:roundrect>
            </w:pict>
          </mc:Fallback>
        </mc:AlternateContent>
      </w:r>
      <w:r w:rsidR="007000C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80352" behindDoc="0" locked="0" layoutInCell="1" allowOverlap="1" wp14:anchorId="1875C9D9" wp14:editId="79CD4300">
                <wp:simplePos x="0" y="0"/>
                <wp:positionH relativeFrom="column">
                  <wp:posOffset>5193030</wp:posOffset>
                </wp:positionH>
                <wp:positionV relativeFrom="paragraph">
                  <wp:posOffset>145415</wp:posOffset>
                </wp:positionV>
                <wp:extent cx="1457325" cy="952500"/>
                <wp:effectExtent l="57150" t="38100" r="85725" b="95250"/>
                <wp:wrapNone/>
                <wp:docPr id="1048" name="Text Box 1048"/>
                <wp:cNvGraphicFramePr/>
                <a:graphic xmlns:a="http://schemas.openxmlformats.org/drawingml/2006/main">
                  <a:graphicData uri="http://schemas.microsoft.com/office/word/2010/wordprocessingShape">
                    <wps:wsp>
                      <wps:cNvSpPr txBox="1"/>
                      <wps:spPr>
                        <a:xfrm>
                          <a:off x="0" y="0"/>
                          <a:ext cx="1457325" cy="95250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 xml:space="preserve">4.1 การพัฒนาระบบสาธารณูปโภค สาธารณูปการพื้นฐาน </w:t>
                            </w:r>
                          </w:p>
                          <w:p w:rsidR="00B603F5" w:rsidRPr="00A045EA"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4.2 การวางผังเมืองชุมชน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48" o:spid="_x0000_s1084" style="position:absolute;left:0;text-align:left;margin-left:408.9pt;margin-top:11.45pt;width:114.75pt;height:75pt;z-index:25258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" fillcolor="#a3c4ff" strokecolor="#4a7ebb">
                <v:fill color2="#e5eeff" rotate="t" angle="180" colors="0 #a3c4ff;22938f #bfd5ff;1 #e5eeff" focus="100%" type="gradient"/>
                <v:shadow on="t" color="black" opacity="24903f" origin=",.5" offset="0,.55556mm"/>
                <v:textbo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 xml:space="preserve">4.1 การพัฒนาระบบสาธารณูปโภค สาธารณูปการพื้นฐาน </w:t>
                      </w:r>
                    </w:p>
                    <w:p w:rsidR="00B603F5" w:rsidRPr="00A045EA"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4.2 การวางผังเมืองชุมชน</w:t>
                      </w:r>
                    </w:p>
                  </w:txbxContent>
                </v:textbox>
              </v:roundrect>
            </w:pict>
          </mc:Fallback>
        </mc:AlternateContent>
      </w:r>
      <w:r w:rsidR="007000C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78304" behindDoc="0" locked="0" layoutInCell="1" allowOverlap="1" wp14:anchorId="5290478B" wp14:editId="041572BF">
                <wp:simplePos x="0" y="0"/>
                <wp:positionH relativeFrom="column">
                  <wp:posOffset>97790</wp:posOffset>
                </wp:positionH>
                <wp:positionV relativeFrom="paragraph">
                  <wp:posOffset>125095</wp:posOffset>
                </wp:positionV>
                <wp:extent cx="1257300" cy="1676400"/>
                <wp:effectExtent l="57150" t="38100" r="76200" b="95250"/>
                <wp:wrapNone/>
                <wp:docPr id="1042" name="Text Box 1042"/>
                <wp:cNvGraphicFramePr/>
                <a:graphic xmlns:a="http://schemas.openxmlformats.org/drawingml/2006/main">
                  <a:graphicData uri="http://schemas.microsoft.com/office/word/2010/wordprocessingShape">
                    <wps:wsp>
                      <wps:cNvSpPr txBox="1"/>
                      <wps:spPr>
                        <a:xfrm>
                          <a:off x="0" y="0"/>
                          <a:ext cx="1257300" cy="167640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 xml:space="preserve">1.1 การเสริมสร้างทักษะและพัฒนาศักยภาพเกษตรกร </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1.2 การพัฒนาระบบสาธารณูปโภคทางการเกษตร</w:t>
                            </w:r>
                          </w:p>
                          <w:p w:rsidR="00B603F5" w:rsidRPr="00A045EA"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1.3 การพัฒนาคุณภาพมาตรฐานสินค้า เพิ่มมูลค่าด้วยงานวิจัย เทคโนโลยี และนวัตกรรม</w:t>
                            </w:r>
                            <w:r w:rsidRPr="00D0051F">
                              <w:rPr>
                                <w:rFonts w:ascii="TH SarabunIT๙" w:hAnsi="TH SarabunIT๙" w:cs="TH SarabunIT๙"/>
                                <w:color w:val="0F243E" w:themeColor="text2" w:themeShade="80"/>
                                <w:sz w:val="20"/>
                                <w:szCs w:val="20"/>
                                <w:cs/>
                              </w:rPr>
                              <w:t>และนวัตกรรม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42" o:spid="_x0000_s1085" style="position:absolute;left:0;text-align:left;margin-left:7.7pt;margin-top:9.85pt;width:99pt;height:132pt;z-index:25257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" fillcolor="#a3c4ff" strokecolor="#4a7ebb">
                <v:fill color2="#e5eeff" rotate="t" angle="180" colors="0 #a3c4ff;22938f #bfd5ff;1 #e5eeff" focus="100%" type="gradient"/>
                <v:shadow on="t" color="black" opacity="24903f" origin=",.5" offset="0,.55556mm"/>
                <v:textbox>
                  <w:txbxContent>
                    <w:p w:rsidR="00B603F5" w:rsidRPr="00A045EA" w:rsidRDefault="00B603F5" w:rsidP="00062DDF">
                      <w:pPr>
                        <w:jc w:val="center"/>
                        <w:rPr>
                          <w:rFonts w:ascii="TH SarabunIT๙" w:hAnsi="TH SarabunIT๙" w:cs="TH SarabunIT๙"/>
                          <w:b/>
                          <w:bCs/>
                          <w:color w:val="0F243E" w:themeColor="text2" w:themeShade="80"/>
                          <w:sz w:val="20"/>
                          <w:szCs w:val="20"/>
                          <w:cs/>
                        </w:rPr>
                      </w:pPr>
                      <w:r w:rsidRPr="00A045EA">
                        <w:rPr>
                          <w:rFonts w:ascii="TH SarabunIT๙" w:hAnsi="TH SarabunIT๙" w:cs="TH SarabunIT๙" w:hint="cs"/>
                          <w:b/>
                          <w:bCs/>
                          <w:color w:val="0F243E" w:themeColor="text2" w:themeShade="80"/>
                          <w:sz w:val="20"/>
                          <w:szCs w:val="20"/>
                          <w:cs/>
                        </w:rPr>
                        <w:t>กลยุทธ์</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 xml:space="preserve">1.1 การเสริมสร้างทักษะและพัฒนาศักยภาพเกษตรกร </w:t>
                      </w:r>
                    </w:p>
                    <w:p w:rsidR="00B603F5" w:rsidRPr="00C569E2"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1.2 การพัฒนาระบบสาธารณูปโภคทางการเกษตร</w:t>
                      </w:r>
                    </w:p>
                    <w:p w:rsidR="00B603F5" w:rsidRPr="00A045EA" w:rsidRDefault="00B603F5" w:rsidP="00C569E2">
                      <w:pPr>
                        <w:rPr>
                          <w:rFonts w:ascii="TH SarabunIT๙" w:hAnsi="TH SarabunIT๙" w:cs="TH SarabunIT๙"/>
                          <w:color w:val="0F243E" w:themeColor="text2" w:themeShade="80"/>
                          <w:sz w:val="20"/>
                          <w:szCs w:val="20"/>
                        </w:rPr>
                      </w:pPr>
                      <w:r w:rsidRPr="00C569E2">
                        <w:rPr>
                          <w:rFonts w:ascii="TH SarabunIT๙" w:hAnsi="TH SarabunIT๙" w:cs="TH SarabunIT๙"/>
                          <w:color w:val="0F243E" w:themeColor="text2" w:themeShade="80"/>
                          <w:sz w:val="20"/>
                          <w:szCs w:val="20"/>
                          <w:cs/>
                        </w:rPr>
                        <w:t>1.3 การพัฒนาคุณภาพมาตรฐานสินค้า เพิ่มมูลค่าด้วยงานวิจัย เทคโนโลยี และนวัตกรรม</w:t>
                      </w:r>
                      <w:r w:rsidRPr="00D0051F">
                        <w:rPr>
                          <w:rFonts w:ascii="TH SarabunIT๙" w:hAnsi="TH SarabunIT๙" w:cs="TH SarabunIT๙"/>
                          <w:color w:val="0F243E" w:themeColor="text2" w:themeShade="80"/>
                          <w:sz w:val="20"/>
                          <w:szCs w:val="20"/>
                          <w:cs/>
                        </w:rPr>
                        <w:t>และนวัตกรรม</w:t>
                      </w:r>
                    </w:p>
                  </w:txbxContent>
                </v:textbox>
              </v:roundrect>
            </w:pict>
          </mc:Fallback>
        </mc:AlternateContent>
      </w:r>
    </w:p>
    <w:p w:rsidR="00062DDF" w:rsidRPr="002C4596" w:rsidRDefault="00062DDF" w:rsidP="00062DDF">
      <w:pPr>
        <w:jc w:val="center"/>
        <w:rPr>
          <w:rFonts w:ascii="TH SarabunIT๙" w:eastAsia="Calibri" w:hAnsi="TH SarabunIT๙" w:cs="TH SarabunIT๙"/>
          <w:b/>
          <w:bCs/>
          <w:sz w:val="32"/>
          <w:szCs w:val="32"/>
        </w:rPr>
      </w:pPr>
    </w:p>
    <w:p w:rsidR="00062DDF" w:rsidRPr="002C4596" w:rsidRDefault="00062DDF" w:rsidP="00062DDF">
      <w:pPr>
        <w:jc w:val="center"/>
        <w:rPr>
          <w:rFonts w:ascii="TH SarabunIT๙" w:eastAsia="Calibri" w:hAnsi="TH SarabunIT๙" w:cs="TH SarabunIT๙"/>
          <w:b/>
          <w:bCs/>
          <w:sz w:val="32"/>
          <w:szCs w:val="32"/>
        </w:rPr>
      </w:pPr>
    </w:p>
    <w:p w:rsidR="00062DDF" w:rsidRPr="002C4596" w:rsidRDefault="00062DDF" w:rsidP="00062DDF">
      <w:pPr>
        <w:jc w:val="center"/>
        <w:rPr>
          <w:rFonts w:ascii="TH SarabunIT๙" w:eastAsia="Calibri" w:hAnsi="TH SarabunIT๙" w:cs="TH SarabunIT๙"/>
          <w:b/>
          <w:bCs/>
          <w:sz w:val="32"/>
          <w:szCs w:val="32"/>
        </w:rPr>
      </w:pPr>
    </w:p>
    <w:p w:rsidR="00062DDF" w:rsidRPr="002C4596" w:rsidRDefault="006B3234" w:rsidP="00062DDF">
      <w:pPr>
        <w:jc w:val="center"/>
        <w:rPr>
          <w:rFonts w:ascii="TH SarabunIT๙" w:eastAsia="Calibri" w:hAnsi="TH SarabunIT๙" w:cs="TH SarabunIT๙"/>
          <w:b/>
          <w:bCs/>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74560" behindDoc="0" locked="0" layoutInCell="1" allowOverlap="1" wp14:anchorId="45DFB54B" wp14:editId="323AE905">
                <wp:simplePos x="0" y="0"/>
                <wp:positionH relativeFrom="column">
                  <wp:posOffset>5993130</wp:posOffset>
                </wp:positionH>
                <wp:positionV relativeFrom="paragraph">
                  <wp:posOffset>188595</wp:posOffset>
                </wp:positionV>
                <wp:extent cx="685800" cy="1990725"/>
                <wp:effectExtent l="0" t="0" r="19050" b="28575"/>
                <wp:wrapNone/>
                <wp:docPr id="428" name="ตัวเชื่อมต่อตรง 428"/>
                <wp:cNvGraphicFramePr/>
                <a:graphic xmlns:a="http://schemas.openxmlformats.org/drawingml/2006/main">
                  <a:graphicData uri="http://schemas.microsoft.com/office/word/2010/wordprocessingShape">
                    <wps:wsp>
                      <wps:cNvCnPr/>
                      <wps:spPr>
                        <a:xfrm>
                          <a:off x="0" y="0"/>
                          <a:ext cx="685800" cy="19907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428" o:spid="_x0000_s1026" style="position:absolute;z-index:25267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9pt,14.85pt" to="525.9pt,1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" strokecolor="#4a7ebb"/>
            </w:pict>
          </mc:Fallback>
        </mc:AlternateContent>
      </w:r>
    </w:p>
    <w:p w:rsidR="00062DDF" w:rsidRPr="002C4596" w:rsidRDefault="00062DDF" w:rsidP="00062DDF">
      <w:pPr>
        <w:jc w:val="center"/>
        <w:rPr>
          <w:rFonts w:ascii="TH SarabunIT๙" w:eastAsia="Calibri" w:hAnsi="TH SarabunIT๙" w:cs="TH SarabunIT๙"/>
          <w:b/>
          <w:bCs/>
          <w:sz w:val="32"/>
          <w:szCs w:val="32"/>
        </w:rPr>
      </w:pPr>
    </w:p>
    <w:p w:rsidR="00062DDF" w:rsidRPr="002C4596" w:rsidRDefault="00062DDF" w:rsidP="00062DDF">
      <w:pPr>
        <w:jc w:val="center"/>
        <w:rPr>
          <w:rFonts w:ascii="TH SarabunIT๙" w:eastAsia="Calibri" w:hAnsi="TH SarabunIT๙" w:cs="TH SarabunIT๙"/>
          <w:b/>
          <w:bCs/>
          <w:sz w:val="32"/>
          <w:szCs w:val="32"/>
        </w:rPr>
      </w:pPr>
    </w:p>
    <w:p w:rsidR="00062DDF" w:rsidRPr="002C4596" w:rsidRDefault="00020907" w:rsidP="00062DDF">
      <w:pPr>
        <w:jc w:val="center"/>
        <w:rPr>
          <w:rFonts w:ascii="TH SarabunIT๙" w:eastAsia="Calibri" w:hAnsi="TH SarabunIT๙" w:cs="TH SarabunIT๙"/>
          <w:b/>
          <w:bCs/>
          <w:sz w:val="32"/>
          <w:szCs w:val="32"/>
        </w:rPr>
      </w:pPr>
      <w:r w:rsidRPr="002C4596">
        <w:rPr>
          <w:rFonts w:ascii="TH SarabunIT๙" w:eastAsia="Calibri" w:hAnsi="TH SarabunIT๙" w:cs="TH SarabunIT๙"/>
          <w:b/>
          <w:bCs/>
          <w:noProof/>
          <w:sz w:val="32"/>
          <w:szCs w:val="32"/>
        </w:rPr>
        <mc:AlternateContent>
          <mc:Choice Requires="wps">
            <w:drawing>
              <wp:anchor distT="0" distB="0" distL="114300" distR="114300" simplePos="0" relativeHeight="252784128" behindDoc="0" locked="0" layoutInCell="1" allowOverlap="1" wp14:anchorId="190A3870" wp14:editId="3823EF70">
                <wp:simplePos x="0" y="0"/>
                <wp:positionH relativeFrom="column">
                  <wp:posOffset>9517380</wp:posOffset>
                </wp:positionH>
                <wp:positionV relativeFrom="paragraph">
                  <wp:posOffset>186055</wp:posOffset>
                </wp:positionV>
                <wp:extent cx="0" cy="1304925"/>
                <wp:effectExtent l="0" t="0" r="19050" b="9525"/>
                <wp:wrapNone/>
                <wp:docPr id="1076" name="ตัวเชื่อมต่อตรง 1076"/>
                <wp:cNvGraphicFramePr/>
                <a:graphic xmlns:a="http://schemas.openxmlformats.org/drawingml/2006/main">
                  <a:graphicData uri="http://schemas.microsoft.com/office/word/2010/wordprocessingShape">
                    <wps:wsp>
                      <wps:cNvCnPr/>
                      <wps:spPr>
                        <a:xfrm>
                          <a:off x="0" y="0"/>
                          <a:ext cx="0" cy="13049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076" o:spid="_x0000_s1026" style="position:absolute;z-index:25278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4pt,14.65pt" to="749.4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" strokecolor="#4a7ebb"/>
            </w:pict>
          </mc:Fallback>
        </mc:AlternateContent>
      </w:r>
      <w:r w:rsidR="00A60B4C" w:rsidRPr="002C4596">
        <w:rPr>
          <w:rFonts w:ascii="TH SarabunIT๙" w:eastAsia="Calibri" w:hAnsi="TH SarabunIT๙" w:cs="TH SarabunIT๙"/>
          <w:b/>
          <w:bCs/>
          <w:noProof/>
          <w:sz w:val="32"/>
          <w:szCs w:val="32"/>
        </w:rPr>
        <mc:AlternateContent>
          <mc:Choice Requires="wps">
            <w:drawing>
              <wp:anchor distT="0" distB="0" distL="114300" distR="114300" simplePos="0" relativeHeight="252672512" behindDoc="0" locked="0" layoutInCell="1" allowOverlap="1" wp14:anchorId="55A571DB" wp14:editId="470DB40D">
                <wp:simplePos x="0" y="0"/>
                <wp:positionH relativeFrom="column">
                  <wp:posOffset>716280</wp:posOffset>
                </wp:positionH>
                <wp:positionV relativeFrom="paragraph">
                  <wp:posOffset>195580</wp:posOffset>
                </wp:positionV>
                <wp:extent cx="1162050" cy="1457325"/>
                <wp:effectExtent l="0" t="0" r="19050" b="28575"/>
                <wp:wrapNone/>
                <wp:docPr id="424" name="ตัวเชื่อมต่อตรง 424"/>
                <wp:cNvGraphicFramePr/>
                <a:graphic xmlns:a="http://schemas.openxmlformats.org/drawingml/2006/main">
                  <a:graphicData uri="http://schemas.microsoft.com/office/word/2010/wordprocessingShape">
                    <wps:wsp>
                      <wps:cNvCnPr/>
                      <wps:spPr>
                        <a:xfrm>
                          <a:off x="0" y="0"/>
                          <a:ext cx="1162050" cy="14573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424" o:spid="_x0000_s1026" style="position:absolute;z-index:25267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4pt,15.4pt" to="147.9pt,1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" strokecolor="#4a7ebb"/>
            </w:pict>
          </mc:Fallback>
        </mc:AlternateContent>
      </w:r>
    </w:p>
    <w:p w:rsidR="00062DDF" w:rsidRPr="002C4596" w:rsidRDefault="00062DDF" w:rsidP="00062DDF">
      <w:pPr>
        <w:jc w:val="center"/>
        <w:rPr>
          <w:rFonts w:ascii="TH SarabunIT๙" w:eastAsia="Calibri" w:hAnsi="TH SarabunIT๙" w:cs="TH SarabunIT๙"/>
          <w:b/>
          <w:bCs/>
          <w:sz w:val="32"/>
          <w:szCs w:val="32"/>
        </w:rPr>
      </w:pPr>
    </w:p>
    <w:p w:rsidR="00A45368" w:rsidRDefault="003E6D21" w:rsidP="00062DDF">
      <w:pPr>
        <w:jc w:val="center"/>
        <w:rPr>
          <w:rFonts w:ascii="TH SarabunIT๙" w:eastAsia="Calibri" w:hAnsi="TH SarabunIT๙" w:cs="TH SarabunIT๙"/>
          <w:b/>
          <w:bCs/>
          <w:sz w:val="32"/>
          <w:szCs w:val="32"/>
        </w:rPr>
      </w:pPr>
      <w:r w:rsidRPr="002C4596">
        <w:rPr>
          <w:rFonts w:ascii="TH SarabunIT๙" w:eastAsia="Calibri" w:hAnsi="TH SarabunIT๙" w:cs="TH SarabunIT๙"/>
          <w:b/>
          <w:bCs/>
          <w:noProof/>
          <w:sz w:val="32"/>
          <w:szCs w:val="32"/>
        </w:rPr>
        <mc:AlternateContent>
          <mc:Choice Requires="wps">
            <w:drawing>
              <wp:anchor distT="0" distB="0" distL="114300" distR="114300" simplePos="0" relativeHeight="252676608" behindDoc="0" locked="0" layoutInCell="1" allowOverlap="1" wp14:anchorId="73C13A39" wp14:editId="56E3A54D">
                <wp:simplePos x="0" y="0"/>
                <wp:positionH relativeFrom="column">
                  <wp:posOffset>7602855</wp:posOffset>
                </wp:positionH>
                <wp:positionV relativeFrom="paragraph">
                  <wp:posOffset>173990</wp:posOffset>
                </wp:positionV>
                <wp:extent cx="542925" cy="857250"/>
                <wp:effectExtent l="0" t="0" r="28575" b="19050"/>
                <wp:wrapNone/>
                <wp:docPr id="436" name="ตัวเชื่อมต่อตรง 436"/>
                <wp:cNvGraphicFramePr/>
                <a:graphic xmlns:a="http://schemas.openxmlformats.org/drawingml/2006/main">
                  <a:graphicData uri="http://schemas.microsoft.com/office/word/2010/wordprocessingShape">
                    <wps:wsp>
                      <wps:cNvCnPr/>
                      <wps:spPr>
                        <a:xfrm>
                          <a:off x="0" y="0"/>
                          <a:ext cx="542925" cy="8572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436" o:spid="_x0000_s1026" style="position:absolute;z-index:25267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8.65pt,13.7pt" to="641.4pt,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" strokecolor="#4a7ebb"/>
            </w:pict>
          </mc:Fallback>
        </mc:AlternateContent>
      </w:r>
    </w:p>
    <w:p w:rsidR="00A45368" w:rsidRDefault="00207906" w:rsidP="00062DDF">
      <w:pPr>
        <w:jc w:val="center"/>
        <w:rPr>
          <w:rFonts w:ascii="TH SarabunIT๙" w:eastAsia="Calibri" w:hAnsi="TH SarabunIT๙" w:cs="TH SarabunIT๙"/>
          <w:b/>
          <w:bCs/>
          <w:sz w:val="32"/>
          <w:szCs w:val="32"/>
        </w:rPr>
      </w:pPr>
      <w:r w:rsidRPr="002C4596">
        <w:rPr>
          <w:rFonts w:ascii="TH SarabunIT๙" w:eastAsia="Calibri" w:hAnsi="TH SarabunIT๙" w:cs="TH SarabunIT๙"/>
          <w:b/>
          <w:bCs/>
          <w:noProof/>
          <w:sz w:val="32"/>
          <w:szCs w:val="32"/>
        </w:rPr>
        <mc:AlternateContent>
          <mc:Choice Requires="wps">
            <w:drawing>
              <wp:anchor distT="0" distB="0" distL="114300" distR="114300" simplePos="0" relativeHeight="252675584" behindDoc="0" locked="0" layoutInCell="1" allowOverlap="1" wp14:anchorId="764959E7" wp14:editId="770AF870">
                <wp:simplePos x="0" y="0"/>
                <wp:positionH relativeFrom="column">
                  <wp:posOffset>4697730</wp:posOffset>
                </wp:positionH>
                <wp:positionV relativeFrom="paragraph">
                  <wp:posOffset>201930</wp:posOffset>
                </wp:positionV>
                <wp:extent cx="590550" cy="609600"/>
                <wp:effectExtent l="0" t="0" r="19050" b="19050"/>
                <wp:wrapNone/>
                <wp:docPr id="433" name="ตัวเชื่อมต่อตรง 433"/>
                <wp:cNvGraphicFramePr/>
                <a:graphic xmlns:a="http://schemas.openxmlformats.org/drawingml/2006/main">
                  <a:graphicData uri="http://schemas.microsoft.com/office/word/2010/wordprocessingShape">
                    <wps:wsp>
                      <wps:cNvCnPr/>
                      <wps:spPr>
                        <a:xfrm>
                          <a:off x="0" y="0"/>
                          <a:ext cx="590550" cy="6096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433" o:spid="_x0000_s1026" style="position:absolute;z-index:25267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9pt,15.9pt" to="416.4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" strokecolor="#4a7ebb"/>
            </w:pict>
          </mc:Fallback>
        </mc:AlternateContent>
      </w:r>
    </w:p>
    <w:p w:rsidR="00A45368" w:rsidRDefault="00A45368" w:rsidP="00062DDF">
      <w:pPr>
        <w:jc w:val="center"/>
        <w:rPr>
          <w:rFonts w:ascii="TH SarabunIT๙" w:eastAsia="Calibri" w:hAnsi="TH SarabunIT๙" w:cs="TH SarabunIT๙"/>
          <w:b/>
          <w:bCs/>
          <w:sz w:val="32"/>
          <w:szCs w:val="32"/>
        </w:rPr>
      </w:pPr>
    </w:p>
    <w:p w:rsidR="00062DDF" w:rsidRPr="002C4596" w:rsidRDefault="00062DDF" w:rsidP="00062DDF">
      <w:pPr>
        <w:jc w:val="center"/>
        <w:rPr>
          <w:rFonts w:ascii="TH SarabunIT๙" w:eastAsia="Calibri" w:hAnsi="TH SarabunIT๙" w:cs="TH SarabunIT๙"/>
          <w:b/>
          <w:bCs/>
          <w:sz w:val="32"/>
          <w:szCs w:val="32"/>
        </w:rPr>
      </w:pPr>
      <w:r w:rsidRPr="002C4596">
        <w:rPr>
          <w:rFonts w:ascii="TH SarabunIT๙" w:eastAsia="Calibri" w:hAnsi="TH SarabunIT๙" w:cs="TH SarabunIT๙"/>
          <w:b/>
          <w:bCs/>
          <w:noProof/>
          <w:sz w:val="32"/>
          <w:szCs w:val="32"/>
        </w:rPr>
        <mc:AlternateContent>
          <mc:Choice Requires="wps">
            <w:drawing>
              <wp:anchor distT="0" distB="0" distL="114300" distR="114300" simplePos="0" relativeHeight="252673536" behindDoc="0" locked="0" layoutInCell="1" allowOverlap="1" wp14:anchorId="7AE9D4E6" wp14:editId="77997144">
                <wp:simplePos x="0" y="0"/>
                <wp:positionH relativeFrom="column">
                  <wp:posOffset>3173730</wp:posOffset>
                </wp:positionH>
                <wp:positionV relativeFrom="paragraph">
                  <wp:posOffset>85725</wp:posOffset>
                </wp:positionV>
                <wp:extent cx="590550" cy="257175"/>
                <wp:effectExtent l="0" t="0" r="19050" b="28575"/>
                <wp:wrapNone/>
                <wp:docPr id="425" name="ตัวเชื่อมต่อตรง 425"/>
                <wp:cNvGraphicFramePr/>
                <a:graphic xmlns:a="http://schemas.openxmlformats.org/drawingml/2006/main">
                  <a:graphicData uri="http://schemas.microsoft.com/office/word/2010/wordprocessingShape">
                    <wps:wsp>
                      <wps:cNvCnPr/>
                      <wps:spPr>
                        <a:xfrm>
                          <a:off x="0" y="0"/>
                          <a:ext cx="590550" cy="25717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ตัวเชื่อมต่อตรง 425" o:spid="_x0000_s1026" style="position:absolute;z-index:25267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9.9pt,6.75pt" to="296.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" strokecolor="#4a7ebb"/>
            </w:pict>
          </mc:Fallback>
        </mc:AlternateContent>
      </w:r>
    </w:p>
    <w:p w:rsidR="00062DDF" w:rsidRPr="002C4596" w:rsidRDefault="00020907" w:rsidP="00062DDF">
      <w:pPr>
        <w:jc w:val="center"/>
        <w:rPr>
          <w:rFonts w:ascii="TH SarabunIT๙" w:eastAsia="Calibri" w:hAnsi="TH SarabunIT๙" w:cs="TH SarabunIT๙"/>
          <w:b/>
          <w:bCs/>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82080" behindDoc="0" locked="0" layoutInCell="1" allowOverlap="1" wp14:anchorId="549B2554" wp14:editId="5EF3E972">
                <wp:simplePos x="0" y="0"/>
                <wp:positionH relativeFrom="column">
                  <wp:posOffset>8888730</wp:posOffset>
                </wp:positionH>
                <wp:positionV relativeFrom="paragraph">
                  <wp:posOffset>132080</wp:posOffset>
                </wp:positionV>
                <wp:extent cx="1133475" cy="333375"/>
                <wp:effectExtent l="57150" t="38100" r="85725" b="104775"/>
                <wp:wrapNone/>
                <wp:docPr id="1075" name="Text Box 1075"/>
                <wp:cNvGraphicFramePr/>
                <a:graphic xmlns:a="http://schemas.openxmlformats.org/drawingml/2006/main">
                  <a:graphicData uri="http://schemas.microsoft.com/office/word/2010/wordprocessingShape">
                    <wps:wsp>
                      <wps:cNvSpPr txBox="1"/>
                      <wps:spPr>
                        <a:xfrm>
                          <a:off x="0" y="0"/>
                          <a:ext cx="1133475" cy="3333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Default="00B603F5" w:rsidP="007000C9">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บริหารงานทั่วไป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75" o:spid="_x0000_s1086" style="position:absolute;left:0;text-align:left;margin-left:699.9pt;margin-top:10.4pt;width:89.25pt;height:26.25pt;z-index:25278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" fillcolor="#9eeaff" strokecolor="#46aac5">
                <v:fill color2="#e4f9ff" rotate="t" angle="180" colors="0 #9eeaff;22938f #bbefff;1 #e4f9ff" focus="100%" type="gradient"/>
                <v:shadow on="t" color="black" opacity="24903f" origin=",.5" offset="0,.55556mm"/>
                <v:textbox>
                  <w:txbxContent>
                    <w:p w:rsidR="00B603F5" w:rsidRDefault="00B603F5" w:rsidP="007000C9">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บริหารงานทั่วไป</w:t>
                      </w:r>
                    </w:p>
                  </w:txbxContent>
                </v:textbox>
              </v:roundrect>
            </w:pict>
          </mc:Fallback>
        </mc:AlternateContent>
      </w:r>
      <w:r w:rsidR="003E6D21"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71488" behindDoc="0" locked="0" layoutInCell="1" allowOverlap="1" wp14:anchorId="4E4FA3C3" wp14:editId="604A5883">
                <wp:simplePos x="0" y="0"/>
                <wp:positionH relativeFrom="column">
                  <wp:posOffset>7498080</wp:posOffset>
                </wp:positionH>
                <wp:positionV relativeFrom="paragraph">
                  <wp:posOffset>121920</wp:posOffset>
                </wp:positionV>
                <wp:extent cx="1257300" cy="581025"/>
                <wp:effectExtent l="57150" t="38100" r="76200" b="104775"/>
                <wp:wrapNone/>
                <wp:docPr id="423" name="Text Box 423"/>
                <wp:cNvGraphicFramePr/>
                <a:graphic xmlns:a="http://schemas.openxmlformats.org/drawingml/2006/main">
                  <a:graphicData uri="http://schemas.microsoft.com/office/word/2010/wordprocessingShape">
                    <wps:wsp>
                      <wps:cNvSpPr txBox="1"/>
                      <wps:spPr>
                        <a:xfrm>
                          <a:off x="0" y="0"/>
                          <a:ext cx="1257300" cy="5810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Default="00B603F5" w:rsidP="00062DDF">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เกษตร</w:t>
                            </w:r>
                          </w:p>
                          <w:p w:rsidR="00B603F5" w:rsidRDefault="00B603F5" w:rsidP="00062DDF">
                            <w:pPr>
                              <w:rPr>
                                <w:rFonts w:ascii="TH SarabunIT๙" w:hAnsi="TH SarabunIT๙" w:cs="TH SarabunIT๙"/>
                                <w:smallCaps/>
                                <w:color w:val="0F243E" w:themeColor="text2" w:themeShade="80"/>
                                <w:sz w:val="20"/>
                                <w:szCs w:val="20"/>
                              </w:rPr>
                            </w:pPr>
                            <w:r>
                              <w:rPr>
                                <w:rFonts w:ascii="TH SarabunIT๙" w:hAnsi="TH SarabunIT๙" w:cs="TH SarabunIT๙" w:hint="cs"/>
                                <w:color w:val="0F243E" w:themeColor="text2" w:themeShade="80"/>
                                <w:sz w:val="20"/>
                                <w:szCs w:val="20"/>
                                <w:cs/>
                              </w:rPr>
                              <w:t>๒. การรัก</w:t>
                            </w:r>
                            <w:r>
                              <w:rPr>
                                <w:rFonts w:ascii="TH SarabunIT๙" w:hAnsi="TH SarabunIT๙" w:cs="TH SarabunIT๙" w:hint="cs"/>
                                <w:smallCaps/>
                                <w:color w:val="0F243E" w:themeColor="text2" w:themeShade="80"/>
                                <w:sz w:val="20"/>
                                <w:szCs w:val="20"/>
                                <w:cs/>
                              </w:rPr>
                              <w:t>ษาความสงบภายใน</w:t>
                            </w:r>
                          </w:p>
                          <w:p w:rsidR="00B603F5" w:rsidRPr="003E6D21" w:rsidRDefault="00B603F5" w:rsidP="00062DDF">
                            <w:pPr>
                              <w:rPr>
                                <w:rFonts w:ascii="TH SarabunIT๙" w:hAnsi="TH SarabunIT๙" w:cs="TH SarabunIT๙"/>
                                <w:smallCaps/>
                                <w:color w:val="0F243E" w:themeColor="text2" w:themeShade="80"/>
                                <w:sz w:val="20"/>
                                <w:szCs w:val="20"/>
                                <w:cs/>
                              </w:rPr>
                            </w:pPr>
                            <w:r>
                              <w:rPr>
                                <w:rFonts w:ascii="TH SarabunIT๙" w:hAnsi="TH SarabunIT๙" w:cs="TH SarabunIT๙" w:hint="cs"/>
                                <w:smallCaps/>
                                <w:color w:val="0F243E" w:themeColor="text2" w:themeShade="80"/>
                                <w:sz w:val="20"/>
                                <w:szCs w:val="20"/>
                                <w:cs/>
                              </w:rPr>
                              <w:t>3. สาธารณสุข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423" o:spid="_x0000_s1087" style="position:absolute;left:0;text-align:left;margin-left:590.4pt;margin-top:9.6pt;width:99pt;height:45.75pt;z-index:25267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" fillcolor="#9eeaff" strokecolor="#46aac5">
                <v:fill color2="#e4f9ff" rotate="t" angle="180" colors="0 #9eeaff;22938f #bbefff;1 #e4f9ff" focus="100%" type="gradient"/>
                <v:shadow on="t" color="black" opacity="24903f" origin=",.5" offset="0,.55556mm"/>
                <v:textbox>
                  <w:txbxContent>
                    <w:p w:rsidR="00B603F5" w:rsidRDefault="00B603F5" w:rsidP="00062DDF">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เกษตร</w:t>
                      </w:r>
                    </w:p>
                    <w:p w:rsidR="00B603F5" w:rsidRDefault="00B603F5" w:rsidP="00062DDF">
                      <w:pPr>
                        <w:rPr>
                          <w:rFonts w:ascii="TH SarabunIT๙" w:hAnsi="TH SarabunIT๙" w:cs="TH SarabunIT๙"/>
                          <w:smallCaps/>
                          <w:color w:val="0F243E" w:themeColor="text2" w:themeShade="80"/>
                          <w:sz w:val="20"/>
                          <w:szCs w:val="20"/>
                        </w:rPr>
                      </w:pPr>
                      <w:r>
                        <w:rPr>
                          <w:rFonts w:ascii="TH SarabunIT๙" w:hAnsi="TH SarabunIT๙" w:cs="TH SarabunIT๙" w:hint="cs"/>
                          <w:color w:val="0F243E" w:themeColor="text2" w:themeShade="80"/>
                          <w:sz w:val="20"/>
                          <w:szCs w:val="20"/>
                          <w:cs/>
                        </w:rPr>
                        <w:t>๒. การรัก</w:t>
                      </w:r>
                      <w:r>
                        <w:rPr>
                          <w:rFonts w:ascii="TH SarabunIT๙" w:hAnsi="TH SarabunIT๙" w:cs="TH SarabunIT๙" w:hint="cs"/>
                          <w:smallCaps/>
                          <w:color w:val="0F243E" w:themeColor="text2" w:themeShade="80"/>
                          <w:sz w:val="20"/>
                          <w:szCs w:val="20"/>
                          <w:cs/>
                        </w:rPr>
                        <w:t>ษาความสงบภายใน</w:t>
                      </w:r>
                    </w:p>
                    <w:p w:rsidR="00B603F5" w:rsidRPr="003E6D21" w:rsidRDefault="00B603F5" w:rsidP="00062DDF">
                      <w:pPr>
                        <w:rPr>
                          <w:rFonts w:ascii="TH SarabunIT๙" w:hAnsi="TH SarabunIT๙" w:cs="TH SarabunIT๙"/>
                          <w:smallCaps/>
                          <w:color w:val="0F243E" w:themeColor="text2" w:themeShade="80"/>
                          <w:sz w:val="20"/>
                          <w:szCs w:val="20"/>
                          <w:cs/>
                        </w:rPr>
                      </w:pPr>
                      <w:r>
                        <w:rPr>
                          <w:rFonts w:ascii="TH SarabunIT๙" w:hAnsi="TH SarabunIT๙" w:cs="TH SarabunIT๙" w:hint="cs"/>
                          <w:smallCaps/>
                          <w:color w:val="0F243E" w:themeColor="text2" w:themeShade="80"/>
                          <w:sz w:val="20"/>
                          <w:szCs w:val="20"/>
                          <w:cs/>
                        </w:rPr>
                        <w:t>3. สาธารณสุข</w:t>
                      </w:r>
                    </w:p>
                  </w:txbxContent>
                </v:textbox>
              </v:roundrect>
            </w:pict>
          </mc:Fallback>
        </mc:AlternateContent>
      </w:r>
      <w:r w:rsidR="00207906"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69440" behindDoc="0" locked="0" layoutInCell="1" allowOverlap="1" wp14:anchorId="1F329047" wp14:editId="71D5C2D7">
                <wp:simplePos x="0" y="0"/>
                <wp:positionH relativeFrom="column">
                  <wp:posOffset>4697730</wp:posOffset>
                </wp:positionH>
                <wp:positionV relativeFrom="paragraph">
                  <wp:posOffset>122555</wp:posOffset>
                </wp:positionV>
                <wp:extent cx="1314450" cy="1190625"/>
                <wp:effectExtent l="57150" t="38100" r="76200" b="104775"/>
                <wp:wrapNone/>
                <wp:docPr id="420" name="Text Box 420"/>
                <wp:cNvGraphicFramePr/>
                <a:graphic xmlns:a="http://schemas.openxmlformats.org/drawingml/2006/main">
                  <a:graphicData uri="http://schemas.microsoft.com/office/word/2010/wordprocessingShape">
                    <wps:wsp>
                      <wps:cNvSpPr txBox="1"/>
                      <wps:spPr>
                        <a:xfrm>
                          <a:off x="0" y="0"/>
                          <a:ext cx="1314450" cy="11906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Default="00B603F5" w:rsidP="00062DDF">
                            <w:pPr>
                              <w:rPr>
                                <w:rFonts w:ascii="TH SarabunIT๙" w:hAnsi="TH SarabunIT๙" w:cs="TH SarabunIT๙"/>
                                <w:color w:val="0F243E" w:themeColor="text2" w:themeShade="80"/>
                                <w:sz w:val="20"/>
                                <w:szCs w:val="20"/>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การศึกษา</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๒. การศาสนา วัฒนธรรมและนันทนาการ</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 งบกลาง</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๔. สาธารณสุข</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๕. สร้างความเข้มแข็งชุมชน</w:t>
                            </w:r>
                          </w:p>
                          <w:p w:rsidR="00B603F5" w:rsidRPr="00A045EA" w:rsidRDefault="00B603F5" w:rsidP="00062DDF">
                            <w:pPr>
                              <w:rPr>
                                <w:rFonts w:ascii="TH SarabunIT๙" w:hAnsi="TH SarabunIT๙" w:cs="TH SarabunIT๙"/>
                                <w:color w:val="0F243E" w:themeColor="text2" w:themeShade="80"/>
                                <w:sz w:val="20"/>
                                <w:szCs w:val="20"/>
                                <w:cs/>
                              </w:rPr>
                            </w:pPr>
                            <w:r>
                              <w:rPr>
                                <w:rFonts w:ascii="TH SarabunIT๙" w:hAnsi="TH SarabunIT๙" w:cs="TH SarabunIT๙" w:hint="cs"/>
                                <w:color w:val="0F243E" w:themeColor="text2" w:themeShade="80"/>
                                <w:sz w:val="20"/>
                                <w:szCs w:val="20"/>
                                <w:cs/>
                              </w:rPr>
                              <w:t>6. การรักษาความสงบภายในเรียบร้อย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420" o:spid="_x0000_s1088" style="position:absolute;left:0;text-align:left;margin-left:369.9pt;margin-top:9.65pt;width:103.5pt;height:93.75pt;z-index:25266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" fillcolor="#9eeaff" strokecolor="#46aac5">
                <v:fill color2="#e4f9ff" rotate="t" angle="180" colors="0 #9eeaff;22938f #bbefff;1 #e4f9ff" focus="100%" type="gradient"/>
                <v:shadow on="t" color="black" opacity="24903f" origin=",.5" offset="0,.55556mm"/>
                <v:textbox>
                  <w:txbxContent>
                    <w:p w:rsidR="00B603F5" w:rsidRDefault="00B603F5" w:rsidP="00062DDF">
                      <w:pPr>
                        <w:rPr>
                          <w:rFonts w:ascii="TH SarabunIT๙" w:hAnsi="TH SarabunIT๙" w:cs="TH SarabunIT๙"/>
                          <w:color w:val="0F243E" w:themeColor="text2" w:themeShade="80"/>
                          <w:sz w:val="20"/>
                          <w:szCs w:val="20"/>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การศึกษา</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๒. การศาสนา วัฒนธรรมและนันทนาการ</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 งบกลาง</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๔. สาธารณสุข</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๕. สร้างความเข้มแข็งชุมชน</w:t>
                      </w:r>
                    </w:p>
                    <w:p w:rsidR="00B603F5" w:rsidRPr="00A045EA" w:rsidRDefault="00B603F5" w:rsidP="00062DDF">
                      <w:pPr>
                        <w:rPr>
                          <w:rFonts w:ascii="TH SarabunIT๙" w:hAnsi="TH SarabunIT๙" w:cs="TH SarabunIT๙"/>
                          <w:color w:val="0F243E" w:themeColor="text2" w:themeShade="80"/>
                          <w:sz w:val="20"/>
                          <w:szCs w:val="20"/>
                          <w:cs/>
                        </w:rPr>
                      </w:pPr>
                      <w:r>
                        <w:rPr>
                          <w:rFonts w:ascii="TH SarabunIT๙" w:hAnsi="TH SarabunIT๙" w:cs="TH SarabunIT๙" w:hint="cs"/>
                          <w:color w:val="0F243E" w:themeColor="text2" w:themeShade="80"/>
                          <w:sz w:val="20"/>
                          <w:szCs w:val="20"/>
                          <w:cs/>
                        </w:rPr>
                        <w:t>6. การรักษาความสงบภายในเรียบร้อย</w:t>
                      </w:r>
                    </w:p>
                  </w:txbxContent>
                </v:textbox>
              </v:roundrect>
            </w:pict>
          </mc:Fallback>
        </mc:AlternateContent>
      </w:r>
      <w:r w:rsidR="00374D02"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66368" behindDoc="0" locked="0" layoutInCell="1" allowOverlap="1" wp14:anchorId="30A0A426" wp14:editId="1DC60AF7">
                <wp:simplePos x="0" y="0"/>
                <wp:positionH relativeFrom="column">
                  <wp:posOffset>1878330</wp:posOffset>
                </wp:positionH>
                <wp:positionV relativeFrom="paragraph">
                  <wp:posOffset>122555</wp:posOffset>
                </wp:positionV>
                <wp:extent cx="1362075" cy="590550"/>
                <wp:effectExtent l="57150" t="38100" r="85725" b="95250"/>
                <wp:wrapNone/>
                <wp:docPr id="1337" name="Text Box 1337"/>
                <wp:cNvGraphicFramePr/>
                <a:graphic xmlns:a="http://schemas.openxmlformats.org/drawingml/2006/main">
                  <a:graphicData uri="http://schemas.microsoft.com/office/word/2010/wordprocessingShape">
                    <wps:wsp>
                      <wps:cNvSpPr txBox="1"/>
                      <wps:spPr>
                        <a:xfrm>
                          <a:off x="0" y="0"/>
                          <a:ext cx="1362075" cy="59055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062DDF">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การเกษตร</w:t>
                            </w:r>
                          </w:p>
                          <w:p w:rsidR="00B603F5" w:rsidRPr="00A045EA" w:rsidRDefault="00B603F5" w:rsidP="00062DDF">
                            <w:pPr>
                              <w:rPr>
                                <w:rFonts w:ascii="TH SarabunIT๙" w:hAnsi="TH SarabunIT๙" w:cs="TH SarabunIT๙"/>
                                <w:color w:val="0F243E" w:themeColor="text2" w:themeShade="80"/>
                                <w:sz w:val="20"/>
                                <w:szCs w:val="20"/>
                                <w:cs/>
                              </w:rPr>
                            </w:pPr>
                            <w:r>
                              <w:rPr>
                                <w:rFonts w:ascii="TH SarabunIT๙" w:hAnsi="TH SarabunIT๙" w:cs="TH SarabunIT๙" w:hint="cs"/>
                                <w:color w:val="0F243E" w:themeColor="text2" w:themeShade="80"/>
                                <w:sz w:val="20"/>
                                <w:szCs w:val="20"/>
                                <w:cs/>
                              </w:rPr>
                              <w:t>๒</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อุตสาหกรรมและการโยธา</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สร้างความเข้มแข็งชุมชน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37" o:spid="_x0000_s1089" style="position:absolute;left:0;text-align:left;margin-left:147.9pt;margin-top:9.65pt;width:107.25pt;height:46.5pt;z-index:25266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" fillcolor="#9eeaff" strokecolor="#46aac5">
                <v:fill color2="#e4f9ff" rotate="t" angle="180" colors="0 #9eeaff;22938f #bbefff;1 #e4f9ff" focus="100%" type="gradient"/>
                <v:shadow on="t" color="black" opacity="24903f" origin=",.5" offset="0,.55556mm"/>
                <v:textbox>
                  <w:txbxContent>
                    <w:p w:rsidR="00B603F5" w:rsidRPr="00A045EA" w:rsidRDefault="00B603F5" w:rsidP="00062DDF">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การเกษตร</w:t>
                      </w:r>
                    </w:p>
                    <w:p w:rsidR="00B603F5" w:rsidRPr="00A045EA" w:rsidRDefault="00B603F5" w:rsidP="00062DDF">
                      <w:pPr>
                        <w:rPr>
                          <w:rFonts w:ascii="TH SarabunIT๙" w:hAnsi="TH SarabunIT๙" w:cs="TH SarabunIT๙"/>
                          <w:color w:val="0F243E" w:themeColor="text2" w:themeShade="80"/>
                          <w:sz w:val="20"/>
                          <w:szCs w:val="20"/>
                          <w:cs/>
                        </w:rPr>
                      </w:pPr>
                      <w:r>
                        <w:rPr>
                          <w:rFonts w:ascii="TH SarabunIT๙" w:hAnsi="TH SarabunIT๙" w:cs="TH SarabunIT๙" w:hint="cs"/>
                          <w:color w:val="0F243E" w:themeColor="text2" w:themeShade="80"/>
                          <w:sz w:val="20"/>
                          <w:szCs w:val="20"/>
                          <w:cs/>
                        </w:rPr>
                        <w:t>๒</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อุตสาหกรรมและการโยธา</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สร้างความเข้มแข็งชุมชน</w:t>
                      </w:r>
                    </w:p>
                  </w:txbxContent>
                </v:textbox>
              </v:roundrect>
            </w:pict>
          </mc:Fallback>
        </mc:AlternateContent>
      </w:r>
      <w:r w:rsidR="007000C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70464" behindDoc="0" locked="0" layoutInCell="1" allowOverlap="1" wp14:anchorId="519F724E" wp14:editId="6CF10C99">
                <wp:simplePos x="0" y="0"/>
                <wp:positionH relativeFrom="column">
                  <wp:posOffset>6108065</wp:posOffset>
                </wp:positionH>
                <wp:positionV relativeFrom="paragraph">
                  <wp:posOffset>125095</wp:posOffset>
                </wp:positionV>
                <wp:extent cx="1257300" cy="581025"/>
                <wp:effectExtent l="57150" t="38100" r="76200" b="104775"/>
                <wp:wrapNone/>
                <wp:docPr id="421" name="Text Box 421"/>
                <wp:cNvGraphicFramePr/>
                <a:graphic xmlns:a="http://schemas.openxmlformats.org/drawingml/2006/main">
                  <a:graphicData uri="http://schemas.microsoft.com/office/word/2010/wordprocessingShape">
                    <wps:wsp>
                      <wps:cNvSpPr txBox="1"/>
                      <wps:spPr>
                        <a:xfrm>
                          <a:off x="0" y="0"/>
                          <a:ext cx="1257300" cy="5810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Default="00B603F5" w:rsidP="00062DDF">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อุตสาหกรรมและการโยธา</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๒. เกษตร</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 เคหะและชุมชน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421" o:spid="_x0000_s1090" style="position:absolute;left:0;text-align:left;margin-left:480.95pt;margin-top:9.85pt;width:99pt;height:45.75pt;z-index:25267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" fillcolor="#9eeaff" strokecolor="#46aac5">
                <v:fill color2="#e4f9ff" rotate="t" angle="180" colors="0 #9eeaff;22938f #bbefff;1 #e4f9ff" focus="100%" type="gradient"/>
                <v:shadow on="t" color="black" opacity="24903f" origin=",.5" offset="0,.55556mm"/>
                <v:textbox>
                  <w:txbxContent>
                    <w:p w:rsidR="00B603F5" w:rsidRDefault="00B603F5" w:rsidP="00062DDF">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อุตสาหกรรมและการโยธา</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๒. เกษตร</w:t>
                      </w:r>
                    </w:p>
                    <w:p w:rsidR="00B603F5" w:rsidRDefault="00B603F5" w:rsidP="00062DDF">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 เคหะและชุมชน</w:t>
                      </w:r>
                    </w:p>
                  </w:txbxContent>
                </v:textbox>
              </v:roundrect>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68416" behindDoc="0" locked="0" layoutInCell="1" allowOverlap="1" wp14:anchorId="767D49DB" wp14:editId="3F875590">
                <wp:simplePos x="0" y="0"/>
                <wp:positionH relativeFrom="column">
                  <wp:posOffset>3364865</wp:posOffset>
                </wp:positionH>
                <wp:positionV relativeFrom="paragraph">
                  <wp:posOffset>124460</wp:posOffset>
                </wp:positionV>
                <wp:extent cx="1257300" cy="447675"/>
                <wp:effectExtent l="57150" t="38100" r="76200" b="104775"/>
                <wp:wrapNone/>
                <wp:docPr id="419" name="Text Box 419"/>
                <wp:cNvGraphicFramePr/>
                <a:graphic xmlns:a="http://schemas.openxmlformats.org/drawingml/2006/main">
                  <a:graphicData uri="http://schemas.microsoft.com/office/word/2010/wordprocessingShape">
                    <wps:wsp>
                      <wps:cNvSpPr txBox="1"/>
                      <wps:spPr>
                        <a:xfrm>
                          <a:off x="0" y="0"/>
                          <a:ext cx="1257300" cy="4476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062DDF">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การศาสนา วัฒนธรรมและนันทนาการ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419" o:spid="_x0000_s1091" style="position:absolute;left:0;text-align:left;margin-left:264.95pt;margin-top:9.8pt;width:99pt;height:35.25pt;z-index:25266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" fillcolor="#9eeaff" strokecolor="#46aac5">
                <v:fill color2="#e4f9ff" rotate="t" angle="180" colors="0 #9eeaff;22938f #bbefff;1 #e4f9ff" focus="100%" type="gradient"/>
                <v:shadow on="t" color="black" opacity="24903f" origin=",.5" offset="0,.55556mm"/>
                <v:textbox>
                  <w:txbxContent>
                    <w:p w:rsidR="00B603F5" w:rsidRPr="00A045EA" w:rsidRDefault="00B603F5" w:rsidP="00062DDF">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การศาสนา วัฒนธรรมและนันทนาการ</w:t>
                      </w:r>
                    </w:p>
                  </w:txbxContent>
                </v:textbox>
              </v:roundrect>
            </w:pict>
          </mc:Fallback>
        </mc:AlternateContent>
      </w:r>
      <w:r w:rsidR="00062DDF"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77632" behindDoc="0" locked="0" layoutInCell="1" allowOverlap="1" wp14:anchorId="45EA4AA8" wp14:editId="483EE499">
                <wp:simplePos x="0" y="0"/>
                <wp:positionH relativeFrom="column">
                  <wp:posOffset>1726565</wp:posOffset>
                </wp:positionH>
                <wp:positionV relativeFrom="paragraph">
                  <wp:posOffset>147955</wp:posOffset>
                </wp:positionV>
                <wp:extent cx="85725" cy="333375"/>
                <wp:effectExtent l="0" t="0" r="28575" b="28575"/>
                <wp:wrapNone/>
                <wp:docPr id="437" name="วงเล็บปีกกาขวา 437"/>
                <wp:cNvGraphicFramePr/>
                <a:graphic xmlns:a="http://schemas.openxmlformats.org/drawingml/2006/main">
                  <a:graphicData uri="http://schemas.microsoft.com/office/word/2010/wordprocessingShape">
                    <wps:wsp>
                      <wps:cNvSpPr/>
                      <wps:spPr>
                        <a:xfrm>
                          <a:off x="0" y="0"/>
                          <a:ext cx="85725" cy="333375"/>
                        </a:xfrm>
                        <a:prstGeom prst="rightBrace">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วงเล็บปีกกาขวา 437" o:spid="_x0000_s1026" type="#_x0000_t88" style="position:absolute;margin-left:135.95pt;margin-top:11.65pt;width:6.75pt;height:26.25pt;z-index:25267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" adj="463"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67392" behindDoc="0" locked="0" layoutInCell="1" allowOverlap="1" wp14:anchorId="2FD4AC0E" wp14:editId="0CD97333">
                <wp:simplePos x="0" y="0"/>
                <wp:positionH relativeFrom="column">
                  <wp:posOffset>34290</wp:posOffset>
                </wp:positionH>
                <wp:positionV relativeFrom="paragraph">
                  <wp:posOffset>153035</wp:posOffset>
                </wp:positionV>
                <wp:extent cx="1638300" cy="314325"/>
                <wp:effectExtent l="57150" t="38100" r="76200" b="104775"/>
                <wp:wrapNone/>
                <wp:docPr id="1338" name="Text Box 1338"/>
                <wp:cNvGraphicFramePr/>
                <a:graphic xmlns:a="http://schemas.openxmlformats.org/drawingml/2006/main">
                  <a:graphicData uri="http://schemas.microsoft.com/office/word/2010/wordprocessingShape">
                    <wps:wsp>
                      <wps:cNvSpPr txBox="1"/>
                      <wps:spPr>
                        <a:xfrm>
                          <a:off x="0" y="0"/>
                          <a:ext cx="1638300" cy="3143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0E4292" w:rsidRDefault="00B603F5" w:rsidP="00062DDF">
                            <w:pPr>
                              <w:jc w:val="center"/>
                              <w:rPr>
                                <w:rFonts w:ascii="TH SarabunIT๙" w:hAnsi="TH SarabunIT๙" w:cs="TH SarabunIT๙"/>
                                <w:b/>
                                <w:bCs/>
                                <w:color w:val="0F243E" w:themeColor="text2" w:themeShade="80"/>
                                <w:sz w:val="22"/>
                                <w:szCs w:val="22"/>
                                <w:cs/>
                              </w:rPr>
                            </w:pPr>
                            <w:r w:rsidRPr="000E4292">
                              <w:rPr>
                                <w:rFonts w:ascii="TH SarabunIT๙" w:hAnsi="TH SarabunIT๙" w:cs="TH SarabunIT๙" w:hint="cs"/>
                                <w:b/>
                                <w:bCs/>
                                <w:color w:val="0F243E" w:themeColor="text2" w:themeShade="80"/>
                                <w:sz w:val="22"/>
                                <w:szCs w:val="22"/>
                                <w:cs/>
                              </w:rPr>
                              <w:t>แผนงาน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38" o:spid="_x0000_s1092" style="position:absolute;left:0;text-align:left;margin-left:2.7pt;margin-top:12.05pt;width:129pt;height:24.75pt;z-index:25266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" fillcolor="#9eeaff" strokecolor="#46aac5">
                <v:fill color2="#e4f9ff" rotate="t" angle="180" colors="0 #9eeaff;22938f #bbefff;1 #e4f9ff" focus="100%" type="gradient"/>
                <v:shadow on="t" color="black" opacity="24903f" origin=",.5" offset="0,.55556mm"/>
                <v:textbox>
                  <w:txbxContent>
                    <w:p w:rsidR="00B603F5" w:rsidRPr="000E4292" w:rsidRDefault="00B603F5" w:rsidP="00062DDF">
                      <w:pPr>
                        <w:jc w:val="center"/>
                        <w:rPr>
                          <w:rFonts w:ascii="TH SarabunIT๙" w:hAnsi="TH SarabunIT๙" w:cs="TH SarabunIT๙"/>
                          <w:b/>
                          <w:bCs/>
                          <w:color w:val="0F243E" w:themeColor="text2" w:themeShade="80"/>
                          <w:sz w:val="22"/>
                          <w:szCs w:val="22"/>
                          <w:cs/>
                        </w:rPr>
                      </w:pPr>
                      <w:r w:rsidRPr="000E4292">
                        <w:rPr>
                          <w:rFonts w:ascii="TH SarabunIT๙" w:hAnsi="TH SarabunIT๙" w:cs="TH SarabunIT๙" w:hint="cs"/>
                          <w:b/>
                          <w:bCs/>
                          <w:color w:val="0F243E" w:themeColor="text2" w:themeShade="80"/>
                          <w:sz w:val="22"/>
                          <w:szCs w:val="22"/>
                          <w:cs/>
                        </w:rPr>
                        <w:t>แผนงาน</w:t>
                      </w:r>
                    </w:p>
                  </w:txbxContent>
                </v:textbox>
              </v:roundrect>
            </w:pict>
          </mc:Fallback>
        </mc:AlternateContent>
      </w:r>
    </w:p>
    <w:p w:rsidR="00062DDF" w:rsidRPr="002C4596" w:rsidRDefault="00020907" w:rsidP="00062DDF">
      <w:pPr>
        <w:spacing w:before="240"/>
        <w:jc w:val="thaiDistribute"/>
        <w:rPr>
          <w:rFonts w:ascii="TH SarabunIT๙" w:hAnsi="TH SarabunIT๙" w:cs="TH SarabunIT๙"/>
          <w:b/>
          <w:bCs/>
          <w:sz w:val="32"/>
          <w:szCs w:val="32"/>
          <w:cs/>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82752" behindDoc="0" locked="0" layoutInCell="1" allowOverlap="1" wp14:anchorId="0D252467" wp14:editId="64F231B9">
                <wp:simplePos x="0" y="0"/>
                <wp:positionH relativeFrom="column">
                  <wp:posOffset>6907530</wp:posOffset>
                </wp:positionH>
                <wp:positionV relativeFrom="paragraph">
                  <wp:posOffset>473710</wp:posOffset>
                </wp:positionV>
                <wp:extent cx="0" cy="838200"/>
                <wp:effectExtent l="0" t="0" r="19050" b="19050"/>
                <wp:wrapNone/>
                <wp:docPr id="442" name="ตัวเชื่อมต่อตรง 442"/>
                <wp:cNvGraphicFramePr/>
                <a:graphic xmlns:a="http://schemas.openxmlformats.org/drawingml/2006/main">
                  <a:graphicData uri="http://schemas.microsoft.com/office/word/2010/wordprocessingShape">
                    <wps:wsp>
                      <wps:cNvCnPr/>
                      <wps:spPr>
                        <a:xfrm>
                          <a:off x="0" y="0"/>
                          <a:ext cx="0" cy="83820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442" o:spid="_x0000_s1026" style="position:absolute;z-index:25268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3.9pt,37.3pt" to="543.9pt,10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" strokecolor="#4a7ebb"/>
            </w:pict>
          </mc:Fallback>
        </mc:AlternateContent>
      </w:r>
      <w:r w:rsidR="006B3234"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81728" behindDoc="0" locked="0" layoutInCell="1" allowOverlap="1" wp14:anchorId="3A6A69CA" wp14:editId="1F692D39">
                <wp:simplePos x="0" y="0"/>
                <wp:positionH relativeFrom="column">
                  <wp:posOffset>5288280</wp:posOffset>
                </wp:positionH>
                <wp:positionV relativeFrom="paragraph">
                  <wp:posOffset>1083310</wp:posOffset>
                </wp:positionV>
                <wp:extent cx="0" cy="228600"/>
                <wp:effectExtent l="0" t="0" r="19050" b="19050"/>
                <wp:wrapNone/>
                <wp:docPr id="441" name="ตัวเชื่อมต่อตรง 441"/>
                <wp:cNvGraphicFramePr/>
                <a:graphic xmlns:a="http://schemas.openxmlformats.org/drawingml/2006/main">
                  <a:graphicData uri="http://schemas.microsoft.com/office/word/2010/wordprocessingShape">
                    <wps:wsp>
                      <wps:cNvCnPr/>
                      <wps:spPr>
                        <a:xfrm>
                          <a:off x="0" y="0"/>
                          <a:ext cx="0" cy="22860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441" o:spid="_x0000_s1026" style="position:absolute;z-index:25268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6.4pt,85.3pt" to="416.4pt,10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" strokecolor="#4a7ebb"/>
            </w:pict>
          </mc:Fallback>
        </mc:AlternateContent>
      </w:r>
      <w:r w:rsidR="006B3234"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79680" behindDoc="0" locked="0" layoutInCell="1" allowOverlap="1" wp14:anchorId="20F89816" wp14:editId="7BEF3631">
                <wp:simplePos x="0" y="0"/>
                <wp:positionH relativeFrom="column">
                  <wp:posOffset>2497455</wp:posOffset>
                </wp:positionH>
                <wp:positionV relativeFrom="paragraph">
                  <wp:posOffset>483235</wp:posOffset>
                </wp:positionV>
                <wp:extent cx="0" cy="838200"/>
                <wp:effectExtent l="0" t="0" r="19050" b="19050"/>
                <wp:wrapNone/>
                <wp:docPr id="439" name="ตัวเชื่อมต่อตรง 439"/>
                <wp:cNvGraphicFramePr/>
                <a:graphic xmlns:a="http://schemas.openxmlformats.org/drawingml/2006/main">
                  <a:graphicData uri="http://schemas.microsoft.com/office/word/2010/wordprocessingShape">
                    <wps:wsp>
                      <wps:cNvCnPr/>
                      <wps:spPr>
                        <a:xfrm>
                          <a:off x="0" y="0"/>
                          <a:ext cx="0" cy="83820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439" o:spid="_x0000_s1026" style="position:absolute;z-index:25267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6.65pt,38.05pt" to="196.65pt,1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83776" behindDoc="0" locked="0" layoutInCell="1" allowOverlap="1" wp14:anchorId="22FEEA77" wp14:editId="2875AA07">
                <wp:simplePos x="0" y="0"/>
                <wp:positionH relativeFrom="column">
                  <wp:posOffset>8432165</wp:posOffset>
                </wp:positionH>
                <wp:positionV relativeFrom="paragraph">
                  <wp:posOffset>485775</wp:posOffset>
                </wp:positionV>
                <wp:extent cx="0" cy="838200"/>
                <wp:effectExtent l="0" t="0" r="19050" b="19050"/>
                <wp:wrapNone/>
                <wp:docPr id="443" name="ตัวเชื่อมต่อตรง 443"/>
                <wp:cNvGraphicFramePr/>
                <a:graphic xmlns:a="http://schemas.openxmlformats.org/drawingml/2006/main">
                  <a:graphicData uri="http://schemas.microsoft.com/office/word/2010/wordprocessingShape">
                    <wps:wsp>
                      <wps:cNvCnPr/>
                      <wps:spPr>
                        <a:xfrm>
                          <a:off x="0" y="0"/>
                          <a:ext cx="0" cy="83820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443" o:spid="_x0000_s1026" style="position:absolute;z-index:25268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3.95pt,38.25pt" to="663.9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80704" behindDoc="0" locked="0" layoutInCell="1" allowOverlap="1" wp14:anchorId="45089D5E" wp14:editId="7689FC48">
                <wp:simplePos x="0" y="0"/>
                <wp:positionH relativeFrom="column">
                  <wp:posOffset>3831590</wp:posOffset>
                </wp:positionH>
                <wp:positionV relativeFrom="paragraph">
                  <wp:posOffset>342900</wp:posOffset>
                </wp:positionV>
                <wp:extent cx="0" cy="971550"/>
                <wp:effectExtent l="0" t="0" r="19050" b="19050"/>
                <wp:wrapNone/>
                <wp:docPr id="440" name="ตัวเชื่อมต่อตรง 440"/>
                <wp:cNvGraphicFramePr/>
                <a:graphic xmlns:a="http://schemas.openxmlformats.org/drawingml/2006/main">
                  <a:graphicData uri="http://schemas.microsoft.com/office/word/2010/wordprocessingShape">
                    <wps:wsp>
                      <wps:cNvCnPr/>
                      <wps:spPr>
                        <a:xfrm>
                          <a:off x="0" y="0"/>
                          <a:ext cx="0" cy="97155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440" o:spid="_x0000_s1026" style="position:absolute;z-index:25268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1.7pt,27pt" to="301.7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" strokecolor="#4a7ebb"/>
            </w:pict>
          </mc:Fallback>
        </mc:AlternateContent>
      </w:r>
      <w:r w:rsidR="00062DDF" w:rsidRPr="002C4596">
        <w:rPr>
          <w:rFonts w:ascii="TH SarabunIT๙" w:eastAsia="Calibri" w:hAnsi="TH SarabunIT๙" w:cs="TH SarabunIT๙"/>
          <w:noProof/>
          <w:color w:val="0D0D0D"/>
          <w:sz w:val="32"/>
          <w:szCs w:val="32"/>
        </w:rPr>
        <mc:AlternateContent>
          <mc:Choice Requires="wps">
            <w:drawing>
              <wp:anchor distT="0" distB="0" distL="114300" distR="114300" simplePos="0" relativeHeight="252678656" behindDoc="0" locked="0" layoutInCell="1" allowOverlap="1" wp14:anchorId="26A04DE5" wp14:editId="6ED907DB">
                <wp:simplePos x="0" y="0"/>
                <wp:positionH relativeFrom="column">
                  <wp:posOffset>1707515</wp:posOffset>
                </wp:positionH>
                <wp:positionV relativeFrom="paragraph">
                  <wp:posOffset>1309370</wp:posOffset>
                </wp:positionV>
                <wp:extent cx="85725" cy="333375"/>
                <wp:effectExtent l="0" t="0" r="28575" b="28575"/>
                <wp:wrapNone/>
                <wp:docPr id="438" name="วงเล็บปีกกาขวา 438"/>
                <wp:cNvGraphicFramePr/>
                <a:graphic xmlns:a="http://schemas.openxmlformats.org/drawingml/2006/main">
                  <a:graphicData uri="http://schemas.microsoft.com/office/word/2010/wordprocessingShape">
                    <wps:wsp>
                      <wps:cNvSpPr/>
                      <wps:spPr>
                        <a:xfrm>
                          <a:off x="0" y="0"/>
                          <a:ext cx="85725" cy="333375"/>
                        </a:xfrm>
                        <a:prstGeom prst="rightBrace">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วงเล็บปีกกาขวา 438" o:spid="_x0000_s1026" type="#_x0000_t88" style="position:absolute;margin-left:134.45pt;margin-top:103.1pt;width:6.75pt;height:26.25pt;z-index:25267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" adj="463"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87520" behindDoc="0" locked="0" layoutInCell="1" allowOverlap="1" wp14:anchorId="170F4935" wp14:editId="4078386A">
                <wp:simplePos x="0" y="0"/>
                <wp:positionH relativeFrom="column">
                  <wp:posOffset>1878965</wp:posOffset>
                </wp:positionH>
                <wp:positionV relativeFrom="paragraph">
                  <wp:posOffset>1323975</wp:posOffset>
                </wp:positionV>
                <wp:extent cx="7543800" cy="266700"/>
                <wp:effectExtent l="57150" t="38100" r="57150" b="95250"/>
                <wp:wrapNone/>
                <wp:docPr id="1027" name="Text Box 1027"/>
                <wp:cNvGraphicFramePr/>
                <a:graphic xmlns:a="http://schemas.openxmlformats.org/drawingml/2006/main">
                  <a:graphicData uri="http://schemas.microsoft.com/office/word/2010/wordprocessingShape">
                    <wps:wsp>
                      <wps:cNvSpPr txBox="1"/>
                      <wps:spPr>
                        <a:xfrm>
                          <a:off x="0" y="0"/>
                          <a:ext cx="7543800" cy="26670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F23E9D" w:rsidRDefault="00B603F5" w:rsidP="00062DDF">
                            <w:pPr>
                              <w:jc w:val="center"/>
                              <w:rPr>
                                <w:rFonts w:ascii="TH SarabunIT๙" w:hAnsi="TH SarabunIT๙" w:cs="TH SarabunIT๙"/>
                                <w:b/>
                                <w:bCs/>
                                <w:color w:val="0F243E" w:themeColor="text2" w:themeShade="80"/>
                                <w:sz w:val="22"/>
                                <w:szCs w:val="22"/>
                                <w:cs/>
                              </w:rPr>
                            </w:pPr>
                            <w:r w:rsidRPr="00F23E9D">
                              <w:rPr>
                                <w:rFonts w:ascii="TH SarabunIT๙" w:hAnsi="TH SarabunIT๙" w:cs="TH SarabunIT๙" w:hint="cs"/>
                                <w:b/>
                                <w:bCs/>
                                <w:color w:val="0F243E" w:themeColor="text2" w:themeShade="80"/>
                                <w:sz w:val="22"/>
                                <w:szCs w:val="22"/>
                                <w:cs/>
                              </w:rPr>
                              <w:t>โครงการ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27" o:spid="_x0000_s1093" style="position:absolute;left:0;text-align:left;margin-left:147.95pt;margin-top:104.25pt;width:594pt;height:21pt;z-index:25258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" fillcolor="#a3c4ff" strokecolor="#4a7ebb">
                <v:fill color2="#e5eeff" rotate="t" angle="180" colors="0 #a3c4ff;22938f #bfd5ff;1 #e5eeff" focus="100%" type="gradient"/>
                <v:shadow on="t" color="black" opacity="24903f" origin=",.5" offset="0,.55556mm"/>
                <v:textbox>
                  <w:txbxContent>
                    <w:p w:rsidR="00B603F5" w:rsidRPr="00F23E9D" w:rsidRDefault="00B603F5" w:rsidP="00062DDF">
                      <w:pPr>
                        <w:jc w:val="center"/>
                        <w:rPr>
                          <w:rFonts w:ascii="TH SarabunIT๙" w:hAnsi="TH SarabunIT๙" w:cs="TH SarabunIT๙"/>
                          <w:b/>
                          <w:bCs/>
                          <w:color w:val="0F243E" w:themeColor="text2" w:themeShade="80"/>
                          <w:sz w:val="22"/>
                          <w:szCs w:val="22"/>
                          <w:cs/>
                        </w:rPr>
                      </w:pPr>
                      <w:r w:rsidRPr="00F23E9D">
                        <w:rPr>
                          <w:rFonts w:ascii="TH SarabunIT๙" w:hAnsi="TH SarabunIT๙" w:cs="TH SarabunIT๙" w:hint="cs"/>
                          <w:b/>
                          <w:bCs/>
                          <w:color w:val="0F243E" w:themeColor="text2" w:themeShade="80"/>
                          <w:sz w:val="22"/>
                          <w:szCs w:val="22"/>
                          <w:cs/>
                        </w:rPr>
                        <w:t>โครงการ</w:t>
                      </w:r>
                    </w:p>
                  </w:txbxContent>
                </v:textbox>
              </v:roundrect>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586496" behindDoc="0" locked="0" layoutInCell="1" allowOverlap="1" wp14:anchorId="5F192342" wp14:editId="626A7244">
                <wp:simplePos x="0" y="0"/>
                <wp:positionH relativeFrom="column">
                  <wp:posOffset>24765</wp:posOffset>
                </wp:positionH>
                <wp:positionV relativeFrom="paragraph">
                  <wp:posOffset>1314450</wp:posOffset>
                </wp:positionV>
                <wp:extent cx="1638300" cy="314325"/>
                <wp:effectExtent l="57150" t="38100" r="76200" b="104775"/>
                <wp:wrapNone/>
                <wp:docPr id="818" name="Text Box 818"/>
                <wp:cNvGraphicFramePr/>
                <a:graphic xmlns:a="http://schemas.openxmlformats.org/drawingml/2006/main">
                  <a:graphicData uri="http://schemas.microsoft.com/office/word/2010/wordprocessingShape">
                    <wps:wsp>
                      <wps:cNvSpPr txBox="1"/>
                      <wps:spPr>
                        <a:xfrm>
                          <a:off x="0" y="0"/>
                          <a:ext cx="1638300" cy="3143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F85B4F" w:rsidRDefault="00B603F5" w:rsidP="00062DDF">
                            <w:pPr>
                              <w:jc w:val="center"/>
                              <w:rPr>
                                <w:rFonts w:ascii="TH SarabunIT๙" w:hAnsi="TH SarabunIT๙" w:cs="TH SarabunIT๙"/>
                                <w:b/>
                                <w:bCs/>
                                <w:color w:val="0F243E" w:themeColor="text2" w:themeShade="80"/>
                                <w:sz w:val="24"/>
                                <w:szCs w:val="24"/>
                                <w:cs/>
                              </w:rPr>
                            </w:pPr>
                            <w:r>
                              <w:rPr>
                                <w:rFonts w:ascii="TH SarabunIT๙" w:hAnsi="TH SarabunIT๙" w:cs="TH SarabunIT๙" w:hint="cs"/>
                                <w:b/>
                                <w:bCs/>
                                <w:color w:val="0F243E" w:themeColor="text2" w:themeShade="80"/>
                                <w:sz w:val="24"/>
                                <w:szCs w:val="24"/>
                                <w:cs/>
                              </w:rPr>
                              <w:t>ผลผลิต/โครงการ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818" o:spid="_x0000_s1094" style="position:absolute;left:0;text-align:left;margin-left:1.95pt;margin-top:103.5pt;width:129pt;height:24.75pt;z-index:25258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" fillcolor="#a3c4ff" strokecolor="#4a7ebb">
                <v:fill color2="#e5eeff" rotate="t" angle="180" colors="0 #a3c4ff;22938f #bfd5ff;1 #e5eeff" focus="100%" type="gradient"/>
                <v:shadow on="t" color="black" opacity="24903f" origin=",.5" offset="0,.55556mm"/>
                <v:textbox>
                  <w:txbxContent>
                    <w:p w:rsidR="00B603F5" w:rsidRPr="00F85B4F" w:rsidRDefault="00B603F5" w:rsidP="00062DDF">
                      <w:pPr>
                        <w:jc w:val="center"/>
                        <w:rPr>
                          <w:rFonts w:ascii="TH SarabunIT๙" w:hAnsi="TH SarabunIT๙" w:cs="TH SarabunIT๙"/>
                          <w:b/>
                          <w:bCs/>
                          <w:color w:val="0F243E" w:themeColor="text2" w:themeShade="80"/>
                          <w:sz w:val="24"/>
                          <w:szCs w:val="24"/>
                          <w:cs/>
                        </w:rPr>
                      </w:pPr>
                      <w:r>
                        <w:rPr>
                          <w:rFonts w:ascii="TH SarabunIT๙" w:hAnsi="TH SarabunIT๙" w:cs="TH SarabunIT๙" w:hint="cs"/>
                          <w:b/>
                          <w:bCs/>
                          <w:color w:val="0F243E" w:themeColor="text2" w:themeShade="80"/>
                          <w:sz w:val="24"/>
                          <w:szCs w:val="24"/>
                          <w:cs/>
                        </w:rPr>
                        <w:t>ผลผลิต/โครงการ</w:t>
                      </w:r>
                    </w:p>
                  </w:txbxContent>
                </v:textbox>
              </v:roundrect>
            </w:pict>
          </mc:Fallback>
        </mc:AlternateContent>
      </w:r>
      <w:r w:rsidR="00062DDF" w:rsidRPr="002C4596">
        <w:rPr>
          <w:rFonts w:ascii="TH SarabunIT๙" w:eastAsia="Calibri" w:hAnsi="TH SarabunIT๙" w:cs="TH SarabunIT๙"/>
          <w:b/>
          <w:bCs/>
          <w:sz w:val="32"/>
          <w:szCs w:val="32"/>
        </w:rPr>
        <w:br w:type="page"/>
      </w:r>
      <w:r w:rsidR="00062DDF" w:rsidRPr="002C4596">
        <w:rPr>
          <w:rFonts w:ascii="TH SarabunIT๙" w:hAnsi="TH SarabunIT๙" w:cs="TH SarabunIT๙"/>
          <w:b/>
          <w:bCs/>
          <w:sz w:val="32"/>
          <w:szCs w:val="32"/>
          <w:cs/>
        </w:rPr>
        <w:lastRenderedPageBreak/>
        <w:t>๓</w:t>
      </w:r>
      <w:r w:rsidR="00062DDF" w:rsidRPr="002C4596">
        <w:rPr>
          <w:rFonts w:ascii="TH SarabunIT๙" w:hAnsi="TH SarabunIT๙" w:cs="TH SarabunIT๙"/>
          <w:b/>
          <w:bCs/>
          <w:sz w:val="32"/>
          <w:szCs w:val="32"/>
        </w:rPr>
        <w:t>.</w:t>
      </w:r>
      <w:r w:rsidR="00062DDF" w:rsidRPr="002C4596">
        <w:rPr>
          <w:rFonts w:ascii="TH SarabunIT๙" w:hAnsi="TH SarabunIT๙" w:cs="TH SarabunIT๙"/>
          <w:b/>
          <w:bCs/>
          <w:sz w:val="32"/>
          <w:szCs w:val="32"/>
          <w:cs/>
        </w:rPr>
        <w:t>๔ แผนผังยุทธศาสตร์ (</w:t>
      </w:r>
      <w:r w:rsidR="00062DDF" w:rsidRPr="002C4596">
        <w:rPr>
          <w:rFonts w:ascii="TH SarabunIT๙" w:hAnsi="TH SarabunIT๙" w:cs="TH SarabunIT๙"/>
          <w:b/>
          <w:bCs/>
          <w:sz w:val="32"/>
          <w:szCs w:val="32"/>
        </w:rPr>
        <w:t>strategic map</w:t>
      </w:r>
      <w:r w:rsidR="00062DDF" w:rsidRPr="002C4596">
        <w:rPr>
          <w:rFonts w:ascii="TH SarabunIT๙" w:hAnsi="TH SarabunIT๙" w:cs="TH SarabunIT๙"/>
          <w:b/>
          <w:bCs/>
          <w:sz w:val="32"/>
          <w:szCs w:val="32"/>
          <w:cs/>
        </w:rPr>
        <w:t>)</w:t>
      </w:r>
    </w:p>
    <w:p w:rsidR="00062DDF" w:rsidRPr="002C4596" w:rsidRDefault="00062DDF" w:rsidP="00062DDF">
      <w:pPr>
        <w:spacing w:after="200" w:line="276" w:lineRule="auto"/>
        <w:rPr>
          <w:rFonts w:ascii="TH SarabunIT๙" w:eastAsia="Calibri" w:hAnsi="TH SarabunIT๙" w:cs="TH SarabunIT๙"/>
          <w:b/>
          <w:bCs/>
          <w:sz w:val="32"/>
          <w:szCs w:val="32"/>
        </w:rPr>
      </w:pPr>
      <w:r w:rsidRPr="002C4596">
        <w:rPr>
          <w:rFonts w:ascii="TH SarabunIT๙" w:eastAsia="Calibri" w:hAnsi="TH SarabunIT๙" w:cs="TH SarabunIT๙"/>
          <w:b/>
          <w:bCs/>
          <w:noProof/>
          <w:sz w:val="32"/>
          <w:szCs w:val="32"/>
          <w:cs/>
        </w:rPr>
        <mc:AlternateContent>
          <mc:Choice Requires="wps">
            <w:drawing>
              <wp:anchor distT="0" distB="0" distL="114300" distR="114300" simplePos="0" relativeHeight="252585472" behindDoc="0" locked="0" layoutInCell="1" allowOverlap="1" wp14:anchorId="28AE8BFF" wp14:editId="4B3D81B0">
                <wp:simplePos x="0" y="0"/>
                <wp:positionH relativeFrom="column">
                  <wp:posOffset>1678305</wp:posOffset>
                </wp:positionH>
                <wp:positionV relativeFrom="paragraph">
                  <wp:posOffset>288925</wp:posOffset>
                </wp:positionV>
                <wp:extent cx="5219700" cy="504825"/>
                <wp:effectExtent l="0" t="0" r="19050" b="28575"/>
                <wp:wrapNone/>
                <wp:docPr id="828" name="สี่เหลี่ยมผืนผ้ามุมมน 828"/>
                <wp:cNvGraphicFramePr/>
                <a:graphic xmlns:a="http://schemas.openxmlformats.org/drawingml/2006/main">
                  <a:graphicData uri="http://schemas.microsoft.com/office/word/2010/wordprocessingShape">
                    <wps:wsp>
                      <wps:cNvSpPr/>
                      <wps:spPr>
                        <a:xfrm>
                          <a:off x="0" y="0"/>
                          <a:ext cx="5219700" cy="504825"/>
                        </a:xfrm>
                        <a:prstGeom prst="roundRect">
                          <a:avLst/>
                        </a:prstGeom>
                        <a:solidFill>
                          <a:srgbClr val="4BACC6">
                            <a:lumMod val="60000"/>
                            <a:lumOff val="40000"/>
                          </a:srgbClr>
                        </a:solidFill>
                        <a:ln w="12700" cap="flat" cmpd="sng" algn="ctr">
                          <a:solidFill>
                            <a:srgbClr val="4BACC6"/>
                          </a:solidFill>
                          <a:prstDash val="solid"/>
                        </a:ln>
                        <a:effectLst/>
                      </wps:spPr>
                      <wps:txbx>
                        <w:txbxContent>
                          <w:p w:rsidR="00B603F5" w:rsidRDefault="00B603F5" w:rsidP="00062DDF">
                            <w:pPr>
                              <w:jc w:val="center"/>
                              <w:rPr>
                                <w:rFonts w:ascii="TH SarabunIT๙" w:hAnsi="TH SarabunIT๙" w:cs="TH SarabunIT๙"/>
                                <w:color w:val="1D1B11" w:themeColor="background2" w:themeShade="1A"/>
                                <w:sz w:val="24"/>
                                <w:szCs w:val="24"/>
                              </w:rPr>
                            </w:pPr>
                            <w:r w:rsidRPr="00EF5DC9">
                              <w:rPr>
                                <w:rFonts w:ascii="TH SarabunIT๙" w:hAnsi="TH SarabunIT๙" w:cs="TH SarabunIT๙"/>
                                <w:color w:val="1D1B11" w:themeColor="background2" w:themeShade="1A"/>
                                <w:sz w:val="24"/>
                                <w:szCs w:val="24"/>
                                <w:cs/>
                              </w:rPr>
                              <w:t xml:space="preserve">เทศบาลตำบลพนางตุง เป็นหน่วยดำเนินงานการพัฒนา โดยการมีส่วนร่วมของทุกภาคส่วน เพื่อให้การเกษตรก้าวหน้า </w:t>
                            </w:r>
                          </w:p>
                          <w:p w:rsidR="00B603F5" w:rsidRPr="00EF5DC9" w:rsidRDefault="00B603F5" w:rsidP="00062DDF">
                            <w:pPr>
                              <w:jc w:val="center"/>
                              <w:rPr>
                                <w:rFonts w:ascii="TH SarabunIT๙" w:hAnsi="TH SarabunIT๙" w:cs="TH SarabunIT๙"/>
                                <w:color w:val="1D1B11" w:themeColor="background2" w:themeShade="1A"/>
                                <w:sz w:val="24"/>
                                <w:szCs w:val="24"/>
                              </w:rPr>
                            </w:pPr>
                            <w:r w:rsidRPr="00EF5DC9">
                              <w:rPr>
                                <w:rFonts w:ascii="TH SarabunIT๙" w:hAnsi="TH SarabunIT๙" w:cs="TH SarabunIT๙"/>
                                <w:color w:val="1D1B11" w:themeColor="background2" w:themeShade="1A"/>
                                <w:sz w:val="24"/>
                                <w:szCs w:val="24"/>
                                <w:cs/>
                              </w:rPr>
                              <w:t>การท่องเที่ยวยั่งยืน ชุมชนเข้มแข็ง คนมีคุณภาพชีวิตที่ดี ตามหลักปรัชญาเศรษฐกิจพอเพียง ภายในปี 2565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สี่เหลี่ยมผืนผ้ามุมมน 828" o:spid="_x0000_s1095" style="position:absolute;margin-left:132.15pt;margin-top:22.75pt;width:411pt;height:39.75pt;z-index:25258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" fillcolor="#93cddd" strokecolor="#4bacc6" strokeweight="1pt">
                <v:textbox>
                  <w:txbxContent>
                    <w:p w:rsidR="00B603F5" w:rsidRDefault="00B603F5" w:rsidP="00062DDF">
                      <w:pPr>
                        <w:jc w:val="center"/>
                        <w:rPr>
                          <w:rFonts w:ascii="TH SarabunIT๙" w:hAnsi="TH SarabunIT๙" w:cs="TH SarabunIT๙"/>
                          <w:color w:val="1D1B11" w:themeColor="background2" w:themeShade="1A"/>
                          <w:sz w:val="24"/>
                          <w:szCs w:val="24"/>
                        </w:rPr>
                      </w:pPr>
                      <w:r w:rsidRPr="00EF5DC9">
                        <w:rPr>
                          <w:rFonts w:ascii="TH SarabunIT๙" w:hAnsi="TH SarabunIT๙" w:cs="TH SarabunIT๙"/>
                          <w:color w:val="1D1B11" w:themeColor="background2" w:themeShade="1A"/>
                          <w:sz w:val="24"/>
                          <w:szCs w:val="24"/>
                          <w:cs/>
                        </w:rPr>
                        <w:t>เทศบาลตำบล</w:t>
                      </w:r>
                      <w:proofErr w:type="spellStart"/>
                      <w:r w:rsidRPr="00EF5DC9">
                        <w:rPr>
                          <w:rFonts w:ascii="TH SarabunIT๙" w:hAnsi="TH SarabunIT๙" w:cs="TH SarabunIT๙"/>
                          <w:color w:val="1D1B11" w:themeColor="background2" w:themeShade="1A"/>
                          <w:sz w:val="24"/>
                          <w:szCs w:val="24"/>
                          <w:cs/>
                        </w:rPr>
                        <w:t>พนาง</w:t>
                      </w:r>
                      <w:proofErr w:type="spellEnd"/>
                      <w:r w:rsidRPr="00EF5DC9">
                        <w:rPr>
                          <w:rFonts w:ascii="TH SarabunIT๙" w:hAnsi="TH SarabunIT๙" w:cs="TH SarabunIT๙"/>
                          <w:color w:val="1D1B11" w:themeColor="background2" w:themeShade="1A"/>
                          <w:sz w:val="24"/>
                          <w:szCs w:val="24"/>
                          <w:cs/>
                        </w:rPr>
                        <w:t xml:space="preserve">ตุง เป็นหน่วยดำเนินงานการพัฒนา โดยการมีส่วนร่วมของทุกภาคส่วน เพื่อให้การเกษตรก้าวหน้า </w:t>
                      </w:r>
                    </w:p>
                    <w:p w:rsidR="00B603F5" w:rsidRPr="00EF5DC9" w:rsidRDefault="00B603F5" w:rsidP="00062DDF">
                      <w:pPr>
                        <w:jc w:val="center"/>
                        <w:rPr>
                          <w:rFonts w:ascii="TH SarabunIT๙" w:hAnsi="TH SarabunIT๙" w:cs="TH SarabunIT๙"/>
                          <w:color w:val="1D1B11" w:themeColor="background2" w:themeShade="1A"/>
                          <w:sz w:val="24"/>
                          <w:szCs w:val="24"/>
                        </w:rPr>
                      </w:pPr>
                      <w:r w:rsidRPr="00EF5DC9">
                        <w:rPr>
                          <w:rFonts w:ascii="TH SarabunIT๙" w:hAnsi="TH SarabunIT๙" w:cs="TH SarabunIT๙"/>
                          <w:color w:val="1D1B11" w:themeColor="background2" w:themeShade="1A"/>
                          <w:sz w:val="24"/>
                          <w:szCs w:val="24"/>
                          <w:cs/>
                        </w:rPr>
                        <w:t>การท่องเที่ยวยั่งยืน ชุมชนเข้มแข็ง คนมีคุณภาพชีวิตที่ดี ตามหลักปรัชญาเศรษฐกิจพอเพียง ภายในปี 2565</w:t>
                      </w:r>
                    </w:p>
                  </w:txbxContent>
                </v:textbox>
              </v:roundrect>
            </w:pict>
          </mc:Fallback>
        </mc:AlternateContent>
      </w:r>
    </w:p>
    <w:p w:rsidR="00062DDF" w:rsidRPr="002C4596" w:rsidRDefault="00062DDF" w:rsidP="00062DDF">
      <w:pPr>
        <w:spacing w:after="200" w:line="276" w:lineRule="auto"/>
        <w:rPr>
          <w:rFonts w:ascii="TH SarabunIT๙" w:eastAsia="Calibri" w:hAnsi="TH SarabunIT๙" w:cs="TH SarabunIT๙"/>
          <w:b/>
          <w:bCs/>
          <w:sz w:val="32"/>
          <w:szCs w:val="32"/>
        </w:rPr>
      </w:pPr>
      <w:r w:rsidRPr="002C4596">
        <w:rPr>
          <w:rFonts w:ascii="TH SarabunIT๙" w:eastAsia="Calibri" w:hAnsi="TH SarabunIT๙" w:cs="TH SarabunIT๙"/>
          <w:b/>
          <w:bCs/>
          <w:noProof/>
          <w:sz w:val="32"/>
          <w:szCs w:val="32"/>
          <w:cs/>
        </w:rPr>
        <mc:AlternateContent>
          <mc:Choice Requires="wps">
            <w:drawing>
              <wp:anchor distT="0" distB="0" distL="114300" distR="114300" simplePos="0" relativeHeight="252584448" behindDoc="0" locked="0" layoutInCell="1" allowOverlap="1" wp14:anchorId="11A524CB" wp14:editId="078129C9">
                <wp:simplePos x="0" y="0"/>
                <wp:positionH relativeFrom="column">
                  <wp:posOffset>1263015</wp:posOffset>
                </wp:positionH>
                <wp:positionV relativeFrom="paragraph">
                  <wp:posOffset>40640</wp:posOffset>
                </wp:positionV>
                <wp:extent cx="304800" cy="247650"/>
                <wp:effectExtent l="0" t="19050" r="38100" b="38100"/>
                <wp:wrapNone/>
                <wp:docPr id="1058" name="AutoShap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47650"/>
                        </a:xfrm>
                        <a:prstGeom prst="stripedRightArrow">
                          <a:avLst/>
                        </a:prstGeom>
                        <a:solidFill>
                          <a:sysClr val="window" lastClr="FFFFFF"/>
                        </a:solidFill>
                        <a:ln w="12700" cap="flat" cmpd="sng" algn="ctr">
                          <a:solidFill>
                            <a:srgbClr val="4BACC6"/>
                          </a:solidFill>
                          <a:prstDash val="soli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883" o:spid="_x0000_s1026" type="#_x0000_t93" style="position:absolute;margin-left:99.45pt;margin-top:3.2pt;width:24pt;height:19.5pt;z-index:25258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" adj="12825" fillcolor="window" strokecolor="#4bacc6" strokeweight="1pt"/>
            </w:pict>
          </mc:Fallback>
        </mc:AlternateContent>
      </w:r>
      <w:r w:rsidRPr="002C4596">
        <w:rPr>
          <w:rFonts w:ascii="TH SarabunIT๙" w:eastAsia="Calibri" w:hAnsi="TH SarabunIT๙" w:cs="TH SarabunIT๙"/>
          <w:b/>
          <w:bCs/>
          <w:noProof/>
          <w:sz w:val="32"/>
          <w:szCs w:val="32"/>
          <w:cs/>
        </w:rPr>
        <mc:AlternateContent>
          <mc:Choice Requires="wps">
            <w:drawing>
              <wp:anchor distT="0" distB="0" distL="114300" distR="114300" simplePos="0" relativeHeight="252583424" behindDoc="0" locked="0" layoutInCell="1" allowOverlap="1" wp14:anchorId="012CB3AE" wp14:editId="2AF5BB68">
                <wp:simplePos x="0" y="0"/>
                <wp:positionH relativeFrom="column">
                  <wp:posOffset>-3810</wp:posOffset>
                </wp:positionH>
                <wp:positionV relativeFrom="paragraph">
                  <wp:posOffset>12065</wp:posOffset>
                </wp:positionV>
                <wp:extent cx="1162050" cy="314325"/>
                <wp:effectExtent l="0" t="0" r="19050" b="28575"/>
                <wp:wrapNone/>
                <wp:docPr id="1057" name="AutoShape 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4325"/>
                        </a:xfrm>
                        <a:prstGeom prst="roundRect">
                          <a:avLst/>
                        </a:prstGeom>
                        <a:solidFill>
                          <a:srgbClr val="4BACC6">
                            <a:lumMod val="60000"/>
                            <a:lumOff val="40000"/>
                          </a:srgbClr>
                        </a:solidFill>
                        <a:ln w="12700" cap="flat" cmpd="sng" algn="ctr">
                          <a:solidFill>
                            <a:srgbClr val="4BACC6"/>
                          </a:solidFill>
                          <a:prstDash val="solid"/>
                          <a:headEnd/>
                          <a:tailEnd/>
                        </a:ln>
                        <a:effectLst/>
                      </wps:spPr>
                      <wps:txbx>
                        <w:txbxContent>
                          <w:p w:rsidR="00B603F5" w:rsidRPr="00955D7B" w:rsidRDefault="00B603F5" w:rsidP="00062DDF">
                            <w:pPr>
                              <w:jc w:val="center"/>
                              <w:rPr>
                                <w:rFonts w:ascii="TH SarabunPSK" w:hAnsi="TH SarabunPSK" w:cs="TH SarabunPSK"/>
                                <w:color w:val="1D1B11" w:themeColor="background2" w:themeShade="1A"/>
                              </w:rPr>
                            </w:pPr>
                            <w:r w:rsidRPr="00955D7B">
                              <w:rPr>
                                <w:rFonts w:ascii="TH SarabunPSK" w:hAnsi="TH SarabunPSK" w:cs="TH SarabunPSK"/>
                                <w:b/>
                                <w:bCs/>
                                <w:color w:val="1D1B11" w:themeColor="background2" w:themeShade="1A"/>
                                <w:cs/>
                              </w:rPr>
                              <w:t>วิสัยทัศน์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82" o:spid="_x0000_s1096" style="position:absolute;margin-left:-.3pt;margin-top:.95pt;width:91.5pt;height:24.75pt;z-index:25258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" fillcolor="#93cddd" strokecolor="#4bacc6" strokeweight="1pt">
                <v:textbox>
                  <w:txbxContent>
                    <w:p w:rsidR="00B603F5" w:rsidRPr="00955D7B" w:rsidRDefault="00B603F5" w:rsidP="00062DDF">
                      <w:pPr>
                        <w:jc w:val="center"/>
                        <w:rPr>
                          <w:rFonts w:ascii="TH SarabunPSK" w:hAnsi="TH SarabunPSK" w:cs="TH SarabunPSK"/>
                          <w:color w:val="1D1B11" w:themeColor="background2" w:themeShade="1A"/>
                        </w:rPr>
                      </w:pPr>
                      <w:r w:rsidRPr="00955D7B">
                        <w:rPr>
                          <w:rFonts w:ascii="TH SarabunPSK" w:hAnsi="TH SarabunPSK" w:cs="TH SarabunPSK"/>
                          <w:b/>
                          <w:bCs/>
                          <w:color w:val="1D1B11" w:themeColor="background2" w:themeShade="1A"/>
                          <w:cs/>
                        </w:rPr>
                        <w:t>วิสัยทัศน์</w:t>
                      </w:r>
                    </w:p>
                  </w:txbxContent>
                </v:textbox>
              </v:roundrect>
            </w:pict>
          </mc:Fallback>
        </mc:AlternateContent>
      </w:r>
    </w:p>
    <w:p w:rsidR="00062DDF" w:rsidRPr="002C4596" w:rsidRDefault="00B947C6" w:rsidP="00062DDF">
      <w:pPr>
        <w:spacing w:after="200" w:line="276" w:lineRule="auto"/>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88224" behindDoc="0" locked="0" layoutInCell="1" allowOverlap="1" wp14:anchorId="30234A2B" wp14:editId="54E11A3D">
                <wp:simplePos x="0" y="0"/>
                <wp:positionH relativeFrom="column">
                  <wp:posOffset>5251450</wp:posOffset>
                </wp:positionH>
                <wp:positionV relativeFrom="paragraph">
                  <wp:posOffset>12065</wp:posOffset>
                </wp:positionV>
                <wp:extent cx="4314825" cy="381000"/>
                <wp:effectExtent l="0" t="0" r="28575" b="19050"/>
                <wp:wrapNone/>
                <wp:docPr id="1080" name="ตัวเชื่อมต่อตรง 1080"/>
                <wp:cNvGraphicFramePr/>
                <a:graphic xmlns:a="http://schemas.openxmlformats.org/drawingml/2006/main">
                  <a:graphicData uri="http://schemas.microsoft.com/office/word/2010/wordprocessingShape">
                    <wps:wsp>
                      <wps:cNvCnPr/>
                      <wps:spPr>
                        <a:xfrm>
                          <a:off x="0" y="0"/>
                          <a:ext cx="4314825" cy="3810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080" o:spid="_x0000_s1026" style="position:absolute;z-index:252788224;visibility:visible;mso-wrap-style:square;mso-wrap-distance-left:9pt;mso-wrap-distance-top:0;mso-wrap-distance-right:9pt;mso-wrap-distance-bottom:0;mso-position-horizontal:absolute;mso-position-horizontal-relative:text;mso-position-vertical:absolute;mso-position-vertical-relative:text" from="413.5pt,.95pt" to="753.2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4256" behindDoc="0" locked="0" layoutInCell="1" allowOverlap="1" wp14:anchorId="5AB88AB6" wp14:editId="74AE4387">
                <wp:simplePos x="0" y="0"/>
                <wp:positionH relativeFrom="column">
                  <wp:posOffset>4070984</wp:posOffset>
                </wp:positionH>
                <wp:positionV relativeFrom="paragraph">
                  <wp:posOffset>12065</wp:posOffset>
                </wp:positionV>
                <wp:extent cx="4314825" cy="381000"/>
                <wp:effectExtent l="0" t="0" r="28575" b="19050"/>
                <wp:wrapNone/>
                <wp:docPr id="1369" name="ตัวเชื่อมต่อตรง 1369"/>
                <wp:cNvGraphicFramePr/>
                <a:graphic xmlns:a="http://schemas.openxmlformats.org/drawingml/2006/main">
                  <a:graphicData uri="http://schemas.microsoft.com/office/word/2010/wordprocessingShape">
                    <wps:wsp>
                      <wps:cNvCnPr/>
                      <wps:spPr>
                        <a:xfrm>
                          <a:off x="0" y="0"/>
                          <a:ext cx="4314825" cy="3810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369" o:spid="_x0000_s1026" style="position:absolute;z-index:252704256;visibility:visible;mso-wrap-style:square;mso-wrap-distance-left:9pt;mso-wrap-distance-top:0;mso-wrap-distance-right:9pt;mso-wrap-distance-bottom:0;mso-position-horizontal:absolute;mso-position-horizontal-relative:text;mso-position-vertical:absolute;mso-position-vertical-relative:text" from="320.55pt,.95pt" to="660.3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3232" behindDoc="0" locked="0" layoutInCell="1" allowOverlap="1" wp14:anchorId="5C6182F5" wp14:editId="23E9E705">
                <wp:simplePos x="0" y="0"/>
                <wp:positionH relativeFrom="column">
                  <wp:posOffset>4070984</wp:posOffset>
                </wp:positionH>
                <wp:positionV relativeFrom="paragraph">
                  <wp:posOffset>12065</wp:posOffset>
                </wp:positionV>
                <wp:extent cx="2714625" cy="381000"/>
                <wp:effectExtent l="0" t="0" r="28575" b="19050"/>
                <wp:wrapNone/>
                <wp:docPr id="1368" name="ตัวเชื่อมต่อตรง 1368"/>
                <wp:cNvGraphicFramePr/>
                <a:graphic xmlns:a="http://schemas.openxmlformats.org/drawingml/2006/main">
                  <a:graphicData uri="http://schemas.microsoft.com/office/word/2010/wordprocessingShape">
                    <wps:wsp>
                      <wps:cNvCnPr/>
                      <wps:spPr>
                        <a:xfrm>
                          <a:off x="0" y="0"/>
                          <a:ext cx="2714625" cy="3810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368" o:spid="_x0000_s1026" style="position:absolute;z-index:252703232;visibility:visible;mso-wrap-style:square;mso-wrap-distance-left:9pt;mso-wrap-distance-top:0;mso-wrap-distance-right:9pt;mso-wrap-distance-bottom:0;mso-position-horizontal:absolute;mso-position-horizontal-relative:text;mso-position-vertical:absolute;mso-position-vertical-relative:text" from="320.55pt,.95pt" to="534.3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2208" behindDoc="0" locked="0" layoutInCell="1" allowOverlap="1" wp14:anchorId="5F506183" wp14:editId="29B9CF5C">
                <wp:simplePos x="0" y="0"/>
                <wp:positionH relativeFrom="column">
                  <wp:posOffset>4070985</wp:posOffset>
                </wp:positionH>
                <wp:positionV relativeFrom="paragraph">
                  <wp:posOffset>12065</wp:posOffset>
                </wp:positionV>
                <wp:extent cx="1238250" cy="400050"/>
                <wp:effectExtent l="0" t="0" r="19050" b="19050"/>
                <wp:wrapNone/>
                <wp:docPr id="1367" name="ตัวเชื่อมต่อตรง 1367"/>
                <wp:cNvGraphicFramePr/>
                <a:graphic xmlns:a="http://schemas.openxmlformats.org/drawingml/2006/main">
                  <a:graphicData uri="http://schemas.microsoft.com/office/word/2010/wordprocessingShape">
                    <wps:wsp>
                      <wps:cNvCnPr/>
                      <wps:spPr>
                        <a:xfrm>
                          <a:off x="0" y="0"/>
                          <a:ext cx="1238250" cy="4000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367" o:spid="_x0000_s1026" style="position:absolute;z-index:252702208;visibility:visible;mso-wrap-style:square;mso-wrap-distance-left:9pt;mso-wrap-distance-top:0;mso-wrap-distance-right:9pt;mso-wrap-distance-bottom:0;mso-position-horizontal:absolute;mso-position-horizontal-relative:text;mso-position-vertical:absolute;mso-position-vertical-relative:text" from="320.55pt,.95pt" to="418.05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1184" behindDoc="0" locked="0" layoutInCell="1" allowOverlap="1" wp14:anchorId="5854BE0F" wp14:editId="460C23C9">
                <wp:simplePos x="0" y="0"/>
                <wp:positionH relativeFrom="column">
                  <wp:posOffset>3756660</wp:posOffset>
                </wp:positionH>
                <wp:positionV relativeFrom="paragraph">
                  <wp:posOffset>12065</wp:posOffset>
                </wp:positionV>
                <wp:extent cx="314325" cy="381000"/>
                <wp:effectExtent l="0" t="0" r="28575" b="19050"/>
                <wp:wrapNone/>
                <wp:docPr id="1366" name="ตัวเชื่อมต่อตรง 1366"/>
                <wp:cNvGraphicFramePr/>
                <a:graphic xmlns:a="http://schemas.openxmlformats.org/drawingml/2006/main">
                  <a:graphicData uri="http://schemas.microsoft.com/office/word/2010/wordprocessingShape">
                    <wps:wsp>
                      <wps:cNvCnPr/>
                      <wps:spPr>
                        <a:xfrm flipH="1">
                          <a:off x="0" y="0"/>
                          <a:ext cx="314325" cy="3810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366" o:spid="_x0000_s1026" style="position:absolute;flip:x;z-index:252701184;visibility:visible;mso-wrap-style:square;mso-wrap-distance-left:9pt;mso-wrap-distance-top:0;mso-wrap-distance-right:9pt;mso-wrap-distance-bottom:0;mso-position-horizontal:absolute;mso-position-horizontal-relative:text;mso-position-vertical:absolute;mso-position-vertical-relative:text" from="295.8pt,.95pt" to="320.5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0160" behindDoc="0" locked="0" layoutInCell="1" allowOverlap="1" wp14:anchorId="5AC5A3CB" wp14:editId="6B29916A">
                <wp:simplePos x="0" y="0"/>
                <wp:positionH relativeFrom="column">
                  <wp:posOffset>2261235</wp:posOffset>
                </wp:positionH>
                <wp:positionV relativeFrom="paragraph">
                  <wp:posOffset>12065</wp:posOffset>
                </wp:positionV>
                <wp:extent cx="1809750" cy="381000"/>
                <wp:effectExtent l="0" t="0" r="19050" b="19050"/>
                <wp:wrapNone/>
                <wp:docPr id="1365" name="ตัวเชื่อมต่อตรง 1365"/>
                <wp:cNvGraphicFramePr/>
                <a:graphic xmlns:a="http://schemas.openxmlformats.org/drawingml/2006/main">
                  <a:graphicData uri="http://schemas.microsoft.com/office/word/2010/wordprocessingShape">
                    <wps:wsp>
                      <wps:cNvCnPr/>
                      <wps:spPr>
                        <a:xfrm flipH="1">
                          <a:off x="0" y="0"/>
                          <a:ext cx="1809750" cy="3810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ตัวเชื่อมต่อตรง 1365" o:spid="_x0000_s1026" style="position:absolute;flip:x;z-index:252700160;visibility:visible;mso-wrap-style:square;mso-wrap-distance-left:9pt;mso-wrap-distance-top:0;mso-wrap-distance-right:9pt;mso-wrap-distance-bottom:0;mso-position-horizontal:absolute;mso-position-horizontal-relative:text;mso-position-vertical:absolute;mso-position-vertical-relative:text" from="178.05pt,.95pt" to="320.5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85824" behindDoc="0" locked="0" layoutInCell="1" allowOverlap="1" wp14:anchorId="34BC7436" wp14:editId="3CC31A41">
                <wp:simplePos x="0" y="0"/>
                <wp:positionH relativeFrom="column">
                  <wp:posOffset>-3810</wp:posOffset>
                </wp:positionH>
                <wp:positionV relativeFrom="paragraph">
                  <wp:posOffset>411480</wp:posOffset>
                </wp:positionV>
                <wp:extent cx="1162050" cy="314325"/>
                <wp:effectExtent l="57150" t="38100" r="76200" b="104775"/>
                <wp:wrapNone/>
                <wp:docPr id="447" name="AutoShape 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43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headEnd/>
                          <a:tailEnd/>
                        </a:ln>
                        <a:effectLst>
                          <a:outerShdw blurRad="40000" dist="20000" dir="5400000" rotWithShape="0">
                            <a:srgbClr val="000000">
                              <a:alpha val="38000"/>
                            </a:srgbClr>
                          </a:outerShdw>
                        </a:effectLst>
                      </wps:spPr>
                      <wps:txbx>
                        <w:txbxContent>
                          <w:p w:rsidR="00B603F5" w:rsidRPr="00955D7B" w:rsidRDefault="00B603F5" w:rsidP="00062DDF">
                            <w:pPr>
                              <w:jc w:val="center"/>
                              <w:rPr>
                                <w:rFonts w:ascii="TH SarabunPSK" w:hAnsi="TH SarabunPSK" w:cs="TH SarabunPSK"/>
                                <w:color w:val="1D1B11" w:themeColor="background2" w:themeShade="1A"/>
                              </w:rPr>
                            </w:pPr>
                            <w:r w:rsidRPr="00955D7B">
                              <w:rPr>
                                <w:rFonts w:ascii="TH SarabunPSK" w:hAnsi="TH SarabunPSK" w:cs="TH SarabunPSK" w:hint="cs"/>
                                <w:b/>
                                <w:bCs/>
                                <w:color w:val="1D1B11" w:themeColor="background2" w:themeShade="1A"/>
                                <w:cs/>
                              </w:rPr>
                              <w:t>ยุทธศาสตร์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97" style="position:absolute;margin-left:-.3pt;margin-top:32.4pt;width:91.5pt;height:24.75pt;z-index:25268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" fillcolor="#a3c4ff" strokecolor="#4a7ebb">
                <v:fill color2="#e5eeff" rotate="t" angle="180" colors="0 #a3c4ff;22938f #bfd5ff;1 #e5eeff" focus="100%" type="gradient"/>
                <v:shadow on="t" color="black" opacity="24903f" origin=",.5" offset="0,.55556mm"/>
                <v:textbox>
                  <w:txbxContent>
                    <w:p w:rsidR="00B603F5" w:rsidRPr="00955D7B" w:rsidRDefault="00B603F5" w:rsidP="00062DDF">
                      <w:pPr>
                        <w:jc w:val="center"/>
                        <w:rPr>
                          <w:rFonts w:ascii="TH SarabunPSK" w:hAnsi="TH SarabunPSK" w:cs="TH SarabunPSK"/>
                          <w:color w:val="1D1B11" w:themeColor="background2" w:themeShade="1A"/>
                        </w:rPr>
                      </w:pPr>
                      <w:r w:rsidRPr="00955D7B">
                        <w:rPr>
                          <w:rFonts w:ascii="TH SarabunPSK" w:hAnsi="TH SarabunPSK" w:cs="TH SarabunPSK" w:hint="cs"/>
                          <w:b/>
                          <w:bCs/>
                          <w:color w:val="1D1B11" w:themeColor="background2" w:themeShade="1A"/>
                          <w:cs/>
                        </w:rPr>
                        <w:t>ยุทธศาสตร์</w:t>
                      </w:r>
                    </w:p>
                  </w:txbxContent>
                </v:textbox>
              </v:roundrect>
            </w:pict>
          </mc:Fallback>
        </mc:AlternateContent>
      </w:r>
    </w:p>
    <w:p w:rsidR="00062DDF" w:rsidRPr="002C4596" w:rsidRDefault="00C23695" w:rsidP="00062DDF">
      <w:pPr>
        <w:spacing w:after="200" w:line="276" w:lineRule="auto"/>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786176" behindDoc="0" locked="0" layoutInCell="1" allowOverlap="1" wp14:anchorId="23D2F2E7" wp14:editId="6EBD3FBD">
                <wp:simplePos x="0" y="0"/>
                <wp:positionH relativeFrom="column">
                  <wp:posOffset>8793480</wp:posOffset>
                </wp:positionH>
                <wp:positionV relativeFrom="paragraph">
                  <wp:posOffset>20955</wp:posOffset>
                </wp:positionV>
                <wp:extent cx="1095375" cy="771525"/>
                <wp:effectExtent l="57150" t="38100" r="85725" b="104775"/>
                <wp:wrapNone/>
                <wp:docPr id="1077" name="Text Box 1077"/>
                <wp:cNvGraphicFramePr/>
                <a:graphic xmlns:a="http://schemas.openxmlformats.org/drawingml/2006/main">
                  <a:graphicData uri="http://schemas.microsoft.com/office/word/2010/wordprocessingShape">
                    <wps:wsp>
                      <wps:cNvSpPr txBox="1"/>
                      <wps:spPr>
                        <a:xfrm>
                          <a:off x="0" y="0"/>
                          <a:ext cx="1095375" cy="7715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955D7B" w:rsidRDefault="00B603F5" w:rsidP="00B947C6">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w:t>
                            </w:r>
                            <w:r w:rsidRPr="00955D7B">
                              <w:rPr>
                                <w:rFonts w:ascii="TH SarabunIT๙" w:hAnsi="TH SarabunIT๙" w:cs="TH SarabunIT๙" w:hint="cs"/>
                                <w:b/>
                                <w:bCs/>
                                <w:color w:val="4A442A" w:themeColor="background2" w:themeShade="40"/>
                                <w:sz w:val="24"/>
                                <w:szCs w:val="24"/>
                                <w:cs/>
                              </w:rPr>
                              <w:t>๕</w:t>
                            </w:r>
                          </w:p>
                          <w:p w:rsidR="00B603F5" w:rsidRPr="00955D7B" w:rsidRDefault="00B603F5" w:rsidP="00224261">
                            <w:pPr>
                              <w:rPr>
                                <w:rFonts w:ascii="TH SarabunIT๙" w:hAnsi="TH SarabunIT๙" w:cs="TH SarabunIT๙"/>
                                <w:color w:val="4A442A" w:themeColor="background2" w:themeShade="40"/>
                                <w:sz w:val="24"/>
                                <w:szCs w:val="24"/>
                              </w:rPr>
                            </w:pPr>
                            <w:r w:rsidRPr="00224261">
                              <w:rPr>
                                <w:rFonts w:ascii="TH SarabunIT๙" w:hAnsi="TH SarabunIT๙" w:cs="TH SarabunIT๙"/>
                                <w:color w:val="4A442A" w:themeColor="background2" w:themeShade="40"/>
                                <w:sz w:val="22"/>
                                <w:szCs w:val="22"/>
                                <w:cs/>
                              </w:rPr>
                              <w:t>การบริหารองค์กรอย่างมีธรรมาภิบาล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77" o:spid="_x0000_s1098" style="position:absolute;margin-left:692.4pt;margin-top:1.65pt;width:86.25pt;height:60.75pt;z-index:25278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" fillcolor="#a3c4ff" strokecolor="#4a7ebb">
                <v:fill color2="#e5eeff" rotate="t" angle="180" colors="0 #a3c4ff;22938f #bfd5ff;1 #e5eeff" focus="100%" type="gradient"/>
                <v:shadow on="t" color="black" opacity="24903f" origin=",.5" offset="0,.55556mm"/>
                <v:textbox>
                  <w:txbxContent>
                    <w:p w:rsidR="00B603F5" w:rsidRPr="00955D7B" w:rsidRDefault="00B603F5" w:rsidP="00B947C6">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w:t>
                      </w:r>
                      <w:r w:rsidRPr="00955D7B">
                        <w:rPr>
                          <w:rFonts w:ascii="TH SarabunIT๙" w:hAnsi="TH SarabunIT๙" w:cs="TH SarabunIT๙" w:hint="cs"/>
                          <w:b/>
                          <w:bCs/>
                          <w:color w:val="4A442A" w:themeColor="background2" w:themeShade="40"/>
                          <w:sz w:val="24"/>
                          <w:szCs w:val="24"/>
                          <w:cs/>
                        </w:rPr>
                        <w:t>๕</w:t>
                      </w:r>
                    </w:p>
                    <w:p w:rsidR="00B603F5" w:rsidRPr="00955D7B" w:rsidRDefault="00B603F5" w:rsidP="00224261">
                      <w:pPr>
                        <w:rPr>
                          <w:rFonts w:ascii="TH SarabunIT๙" w:hAnsi="TH SarabunIT๙" w:cs="TH SarabunIT๙"/>
                          <w:color w:val="4A442A" w:themeColor="background2" w:themeShade="40"/>
                          <w:sz w:val="24"/>
                          <w:szCs w:val="24"/>
                        </w:rPr>
                      </w:pPr>
                      <w:r w:rsidRPr="00224261">
                        <w:rPr>
                          <w:rFonts w:ascii="TH SarabunIT๙" w:hAnsi="TH SarabunIT๙" w:cs="TH SarabunIT๙"/>
                          <w:color w:val="4A442A" w:themeColor="background2" w:themeShade="40"/>
                          <w:sz w:val="22"/>
                          <w:szCs w:val="22"/>
                          <w:cs/>
                        </w:rPr>
                        <w:t>การบริหารองค์กรอย่างมี</w:t>
                      </w:r>
                      <w:proofErr w:type="spellStart"/>
                      <w:r w:rsidRPr="00224261">
                        <w:rPr>
                          <w:rFonts w:ascii="TH SarabunIT๙" w:hAnsi="TH SarabunIT๙" w:cs="TH SarabunIT๙"/>
                          <w:color w:val="4A442A" w:themeColor="background2" w:themeShade="40"/>
                          <w:sz w:val="22"/>
                          <w:szCs w:val="22"/>
                          <w:cs/>
                        </w:rPr>
                        <w:t>ธรรมาภิ</w:t>
                      </w:r>
                      <w:proofErr w:type="spellEnd"/>
                      <w:r w:rsidRPr="00224261">
                        <w:rPr>
                          <w:rFonts w:ascii="TH SarabunIT๙" w:hAnsi="TH SarabunIT๙" w:cs="TH SarabunIT๙"/>
                          <w:color w:val="4A442A" w:themeColor="background2" w:themeShade="40"/>
                          <w:sz w:val="22"/>
                          <w:szCs w:val="22"/>
                          <w:cs/>
                        </w:rPr>
                        <w:t>บาล</w:t>
                      </w:r>
                    </w:p>
                  </w:txbxContent>
                </v:textbox>
              </v:roundrect>
            </w:pict>
          </mc:Fallback>
        </mc:AlternateContent>
      </w:r>
      <w:r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90944" behindDoc="0" locked="0" layoutInCell="1" allowOverlap="1" wp14:anchorId="6D431BDC" wp14:editId="4290BDD5">
                <wp:simplePos x="0" y="0"/>
                <wp:positionH relativeFrom="column">
                  <wp:posOffset>7574280</wp:posOffset>
                </wp:positionH>
                <wp:positionV relativeFrom="paragraph">
                  <wp:posOffset>1905</wp:posOffset>
                </wp:positionV>
                <wp:extent cx="1095375" cy="1228725"/>
                <wp:effectExtent l="57150" t="38100" r="85725" b="104775"/>
                <wp:wrapNone/>
                <wp:docPr id="1350" name="Text Box 1350"/>
                <wp:cNvGraphicFramePr/>
                <a:graphic xmlns:a="http://schemas.openxmlformats.org/drawingml/2006/main">
                  <a:graphicData uri="http://schemas.microsoft.com/office/word/2010/wordprocessingShape">
                    <wps:wsp>
                      <wps:cNvSpPr txBox="1"/>
                      <wps:spPr>
                        <a:xfrm>
                          <a:off x="0" y="0"/>
                          <a:ext cx="1095375" cy="12287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955D7B" w:rsidRDefault="00B603F5" w:rsidP="00062DDF">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w:t>
                            </w:r>
                            <w:r w:rsidRPr="00955D7B">
                              <w:rPr>
                                <w:rFonts w:ascii="TH SarabunIT๙" w:hAnsi="TH SarabunIT๙" w:cs="TH SarabunIT๙" w:hint="cs"/>
                                <w:b/>
                                <w:bCs/>
                                <w:color w:val="4A442A" w:themeColor="background2" w:themeShade="40"/>
                                <w:sz w:val="24"/>
                                <w:szCs w:val="24"/>
                                <w:cs/>
                              </w:rPr>
                              <w:t>๕</w:t>
                            </w:r>
                          </w:p>
                          <w:p w:rsidR="00B603F5" w:rsidRDefault="00B603F5" w:rsidP="00B947C6">
                            <w:pPr>
                              <w:rPr>
                                <w:rFonts w:ascii="TH SarabunIT๙" w:hAnsi="TH SarabunIT๙" w:cs="TH SarabunIT๙"/>
                                <w:color w:val="4A442A" w:themeColor="background2" w:themeShade="40"/>
                                <w:sz w:val="24"/>
                                <w:szCs w:val="24"/>
                              </w:rPr>
                            </w:pPr>
                            <w:r w:rsidRPr="00B947C6">
                              <w:rPr>
                                <w:rFonts w:ascii="TH SarabunIT๙" w:hAnsi="TH SarabunIT๙" w:cs="TH SarabunIT๙"/>
                                <w:color w:val="4A442A" w:themeColor="background2" w:themeShade="40"/>
                                <w:sz w:val="22"/>
                                <w:szCs w:val="22"/>
                                <w:cs/>
                              </w:rPr>
                              <w:t>การบริหารจัดการทรัพยากรธรรมชาติสิ่งแวดล้อม และการป้องกัน</w:t>
                            </w:r>
                            <w:r>
                              <w:rPr>
                                <w:rFonts w:ascii="TH SarabunIT๙" w:hAnsi="TH SarabunIT๙" w:cs="TH SarabunIT๙"/>
                                <w:color w:val="4A442A" w:themeColor="background2" w:themeShade="40"/>
                                <w:sz w:val="24"/>
                                <w:szCs w:val="24"/>
                                <w:cs/>
                              </w:rPr>
                              <w:t xml:space="preserve">บรรเทา </w:t>
                            </w:r>
                          </w:p>
                          <w:p w:rsidR="00B603F5" w:rsidRPr="00955D7B" w:rsidRDefault="00B603F5" w:rsidP="00B947C6">
                            <w:pPr>
                              <w:rPr>
                                <w:rFonts w:ascii="TH SarabunIT๙" w:hAnsi="TH SarabunIT๙" w:cs="TH SarabunIT๙"/>
                                <w:color w:val="4A442A" w:themeColor="background2" w:themeShade="40"/>
                                <w:sz w:val="24"/>
                                <w:szCs w:val="24"/>
                              </w:rPr>
                            </w:pPr>
                            <w:r w:rsidRPr="00B947C6">
                              <w:rPr>
                                <w:rFonts w:ascii="TH SarabunIT๙" w:hAnsi="TH SarabunIT๙" w:cs="TH SarabunIT๙"/>
                                <w:color w:val="4A442A" w:themeColor="background2" w:themeShade="40"/>
                                <w:sz w:val="24"/>
                                <w:szCs w:val="24"/>
                                <w:cs/>
                              </w:rPr>
                              <w:t>สาธารณภัย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50" o:spid="_x0000_s1099" style="position:absolute;margin-left:596.4pt;margin-top:.15pt;width:86.25pt;height:96.75pt;z-index:25269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" fillcolor="#a3c4ff" strokecolor="#4a7ebb">
                <v:fill color2="#e5eeff" rotate="t" angle="180" colors="0 #a3c4ff;22938f #bfd5ff;1 #e5eeff" focus="100%" type="gradient"/>
                <v:shadow on="t" color="black" opacity="24903f" origin=",.5" offset="0,.55556mm"/>
                <v:textbox>
                  <w:txbxContent>
                    <w:p w:rsidR="00B603F5" w:rsidRPr="00955D7B" w:rsidRDefault="00B603F5" w:rsidP="00062DDF">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w:t>
                      </w:r>
                      <w:r w:rsidRPr="00955D7B">
                        <w:rPr>
                          <w:rFonts w:ascii="TH SarabunIT๙" w:hAnsi="TH SarabunIT๙" w:cs="TH SarabunIT๙" w:hint="cs"/>
                          <w:b/>
                          <w:bCs/>
                          <w:color w:val="4A442A" w:themeColor="background2" w:themeShade="40"/>
                          <w:sz w:val="24"/>
                          <w:szCs w:val="24"/>
                          <w:cs/>
                        </w:rPr>
                        <w:t>๕</w:t>
                      </w:r>
                    </w:p>
                    <w:p w:rsidR="00B603F5" w:rsidRDefault="00B603F5" w:rsidP="00B947C6">
                      <w:pPr>
                        <w:rPr>
                          <w:rFonts w:ascii="TH SarabunIT๙" w:hAnsi="TH SarabunIT๙" w:cs="TH SarabunIT๙"/>
                          <w:color w:val="4A442A" w:themeColor="background2" w:themeShade="40"/>
                          <w:sz w:val="24"/>
                          <w:szCs w:val="24"/>
                        </w:rPr>
                      </w:pPr>
                      <w:r w:rsidRPr="00B947C6">
                        <w:rPr>
                          <w:rFonts w:ascii="TH SarabunIT๙" w:hAnsi="TH SarabunIT๙" w:cs="TH SarabunIT๙"/>
                          <w:color w:val="4A442A" w:themeColor="background2" w:themeShade="40"/>
                          <w:sz w:val="22"/>
                          <w:szCs w:val="22"/>
                          <w:cs/>
                        </w:rPr>
                        <w:t>การบริหารจัดการทรัพยากรธรรมชาติสิ่งแวดล้อม และการป้องกัน</w:t>
                      </w:r>
                      <w:r>
                        <w:rPr>
                          <w:rFonts w:ascii="TH SarabunIT๙" w:hAnsi="TH SarabunIT๙" w:cs="TH SarabunIT๙"/>
                          <w:color w:val="4A442A" w:themeColor="background2" w:themeShade="40"/>
                          <w:sz w:val="24"/>
                          <w:szCs w:val="24"/>
                          <w:cs/>
                        </w:rPr>
                        <w:t xml:space="preserve">บรรเทา </w:t>
                      </w:r>
                    </w:p>
                    <w:p w:rsidR="00B603F5" w:rsidRPr="00955D7B" w:rsidRDefault="00B603F5" w:rsidP="00B947C6">
                      <w:pPr>
                        <w:rPr>
                          <w:rFonts w:ascii="TH SarabunIT๙" w:hAnsi="TH SarabunIT๙" w:cs="TH SarabunIT๙"/>
                          <w:color w:val="4A442A" w:themeColor="background2" w:themeShade="40"/>
                          <w:sz w:val="24"/>
                          <w:szCs w:val="24"/>
                        </w:rPr>
                      </w:pPr>
                      <w:r w:rsidRPr="00B947C6">
                        <w:rPr>
                          <w:rFonts w:ascii="TH SarabunIT๙" w:hAnsi="TH SarabunIT๙" w:cs="TH SarabunIT๙"/>
                          <w:color w:val="4A442A" w:themeColor="background2" w:themeShade="40"/>
                          <w:sz w:val="24"/>
                          <w:szCs w:val="24"/>
                          <w:cs/>
                        </w:rPr>
                        <w:t>สาธารณภัย</w:t>
                      </w:r>
                    </w:p>
                  </w:txbxContent>
                </v:textbox>
              </v:roundrect>
            </w:pict>
          </mc:Fallback>
        </mc:AlternateContent>
      </w:r>
      <w:r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89920" behindDoc="0" locked="0" layoutInCell="1" allowOverlap="1" wp14:anchorId="45CF7868" wp14:editId="434B1A6D">
                <wp:simplePos x="0" y="0"/>
                <wp:positionH relativeFrom="column">
                  <wp:posOffset>5983605</wp:posOffset>
                </wp:positionH>
                <wp:positionV relativeFrom="paragraph">
                  <wp:posOffset>11430</wp:posOffset>
                </wp:positionV>
                <wp:extent cx="1466850" cy="695325"/>
                <wp:effectExtent l="57150" t="38100" r="76200" b="104775"/>
                <wp:wrapNone/>
                <wp:docPr id="1348" name="Text Box 1348"/>
                <wp:cNvGraphicFramePr/>
                <a:graphic xmlns:a="http://schemas.openxmlformats.org/drawingml/2006/main">
                  <a:graphicData uri="http://schemas.microsoft.com/office/word/2010/wordprocessingShape">
                    <wps:wsp>
                      <wps:cNvSpPr txBox="1"/>
                      <wps:spPr>
                        <a:xfrm>
                          <a:off x="0" y="0"/>
                          <a:ext cx="1466850" cy="6953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955D7B" w:rsidRDefault="00B603F5" w:rsidP="00062DDF">
                            <w:pPr>
                              <w:jc w:val="center"/>
                              <w:rPr>
                                <w:rFonts w:ascii="TH SarabunIT๙" w:hAnsi="TH SarabunIT๙" w:cs="TH SarabunIT๙"/>
                                <w:b/>
                                <w:bCs/>
                                <w:color w:val="1D1B11" w:themeColor="background2" w:themeShade="1A"/>
                                <w:sz w:val="24"/>
                                <w:szCs w:val="24"/>
                              </w:rPr>
                            </w:pPr>
                            <w:r w:rsidRPr="00955D7B">
                              <w:rPr>
                                <w:rFonts w:ascii="TH SarabunIT๙" w:hAnsi="TH SarabunIT๙" w:cs="TH SarabunIT๙" w:hint="cs"/>
                                <w:b/>
                                <w:bCs/>
                                <w:color w:val="1D1B11" w:themeColor="background2" w:themeShade="1A"/>
                                <w:sz w:val="24"/>
                                <w:szCs w:val="24"/>
                                <w:cs/>
                              </w:rPr>
                              <w:t>ยุทธศาสตร์ที่</w:t>
                            </w:r>
                            <w:r w:rsidRPr="00955D7B">
                              <w:rPr>
                                <w:rFonts w:ascii="TH SarabunIT๙" w:hAnsi="TH SarabunIT๙" w:cs="TH SarabunIT๙"/>
                                <w:b/>
                                <w:bCs/>
                                <w:color w:val="1D1B11" w:themeColor="background2" w:themeShade="1A"/>
                                <w:sz w:val="24"/>
                                <w:szCs w:val="24"/>
                                <w:cs/>
                              </w:rPr>
                              <w:t xml:space="preserve"> </w:t>
                            </w:r>
                            <w:r w:rsidRPr="00955D7B">
                              <w:rPr>
                                <w:rFonts w:ascii="TH SarabunIT๙" w:hAnsi="TH SarabunIT๙" w:cs="TH SarabunIT๙" w:hint="cs"/>
                                <w:b/>
                                <w:bCs/>
                                <w:color w:val="1D1B11" w:themeColor="background2" w:themeShade="1A"/>
                                <w:sz w:val="24"/>
                                <w:szCs w:val="24"/>
                                <w:cs/>
                              </w:rPr>
                              <w:t>๔</w:t>
                            </w:r>
                          </w:p>
                          <w:p w:rsidR="00B603F5" w:rsidRPr="00955D7B" w:rsidRDefault="00B603F5" w:rsidP="00B947C6">
                            <w:pPr>
                              <w:rPr>
                                <w:rFonts w:ascii="TH SarabunIT๙" w:hAnsi="TH SarabunIT๙" w:cs="TH SarabunIT๙"/>
                                <w:color w:val="1D1B11" w:themeColor="background2" w:themeShade="1A"/>
                                <w:sz w:val="24"/>
                                <w:szCs w:val="24"/>
                              </w:rPr>
                            </w:pPr>
                            <w:r w:rsidRPr="00B947C6">
                              <w:rPr>
                                <w:rFonts w:ascii="TH SarabunIT๙" w:hAnsi="TH SarabunIT๙" w:cs="TH SarabunIT๙"/>
                                <w:color w:val="1D1B11" w:themeColor="background2" w:themeShade="1A"/>
                                <w:sz w:val="24"/>
                                <w:szCs w:val="24"/>
                                <w:cs/>
                              </w:rPr>
                              <w:t>การพัฒนาโครงสร้างพื้นฐานและระบบโลจิสติกส์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48" o:spid="_x0000_s1100" style="position:absolute;margin-left:471.15pt;margin-top:.9pt;width:115.5pt;height:54.75pt;z-index:25268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" fillcolor="#a3c4ff" strokecolor="#4a7ebb">
                <v:fill color2="#e5eeff" rotate="t" angle="180" colors="0 #a3c4ff;22938f #bfd5ff;1 #e5eeff" focus="100%" type="gradient"/>
                <v:shadow on="t" color="black" opacity="24903f" origin=",.5" offset="0,.55556mm"/>
                <v:textbox>
                  <w:txbxContent>
                    <w:p w:rsidR="00B603F5" w:rsidRPr="00955D7B" w:rsidRDefault="00B603F5" w:rsidP="00062DDF">
                      <w:pPr>
                        <w:jc w:val="center"/>
                        <w:rPr>
                          <w:rFonts w:ascii="TH SarabunIT๙" w:hAnsi="TH SarabunIT๙" w:cs="TH SarabunIT๙"/>
                          <w:b/>
                          <w:bCs/>
                          <w:color w:val="1D1B11" w:themeColor="background2" w:themeShade="1A"/>
                          <w:sz w:val="24"/>
                          <w:szCs w:val="24"/>
                        </w:rPr>
                      </w:pPr>
                      <w:r w:rsidRPr="00955D7B">
                        <w:rPr>
                          <w:rFonts w:ascii="TH SarabunIT๙" w:hAnsi="TH SarabunIT๙" w:cs="TH SarabunIT๙" w:hint="cs"/>
                          <w:b/>
                          <w:bCs/>
                          <w:color w:val="1D1B11" w:themeColor="background2" w:themeShade="1A"/>
                          <w:sz w:val="24"/>
                          <w:szCs w:val="24"/>
                          <w:cs/>
                        </w:rPr>
                        <w:t>ยุทธศาสตร์ที่</w:t>
                      </w:r>
                      <w:r w:rsidRPr="00955D7B">
                        <w:rPr>
                          <w:rFonts w:ascii="TH SarabunIT๙" w:hAnsi="TH SarabunIT๙" w:cs="TH SarabunIT๙"/>
                          <w:b/>
                          <w:bCs/>
                          <w:color w:val="1D1B11" w:themeColor="background2" w:themeShade="1A"/>
                          <w:sz w:val="24"/>
                          <w:szCs w:val="24"/>
                          <w:cs/>
                        </w:rPr>
                        <w:t xml:space="preserve"> </w:t>
                      </w:r>
                      <w:r w:rsidRPr="00955D7B">
                        <w:rPr>
                          <w:rFonts w:ascii="TH SarabunIT๙" w:hAnsi="TH SarabunIT๙" w:cs="TH SarabunIT๙" w:hint="cs"/>
                          <w:b/>
                          <w:bCs/>
                          <w:color w:val="1D1B11" w:themeColor="background2" w:themeShade="1A"/>
                          <w:sz w:val="24"/>
                          <w:szCs w:val="24"/>
                          <w:cs/>
                        </w:rPr>
                        <w:t>๔</w:t>
                      </w:r>
                    </w:p>
                    <w:p w:rsidR="00B603F5" w:rsidRPr="00955D7B" w:rsidRDefault="00B603F5" w:rsidP="00B947C6">
                      <w:pPr>
                        <w:rPr>
                          <w:rFonts w:ascii="TH SarabunIT๙" w:hAnsi="TH SarabunIT๙" w:cs="TH SarabunIT๙"/>
                          <w:color w:val="1D1B11" w:themeColor="background2" w:themeShade="1A"/>
                          <w:sz w:val="24"/>
                          <w:szCs w:val="24"/>
                        </w:rPr>
                      </w:pPr>
                      <w:r w:rsidRPr="00B947C6">
                        <w:rPr>
                          <w:rFonts w:ascii="TH SarabunIT๙" w:hAnsi="TH SarabunIT๙" w:cs="TH SarabunIT๙"/>
                          <w:color w:val="1D1B11" w:themeColor="background2" w:themeShade="1A"/>
                          <w:sz w:val="24"/>
                          <w:szCs w:val="24"/>
                          <w:cs/>
                        </w:rPr>
                        <w:t>การพัฒนาโครงสร้างพื้นฐานและระบบ</w:t>
                      </w:r>
                      <w:proofErr w:type="spellStart"/>
                      <w:r w:rsidRPr="00B947C6">
                        <w:rPr>
                          <w:rFonts w:ascii="TH SarabunIT๙" w:hAnsi="TH SarabunIT๙" w:cs="TH SarabunIT๙"/>
                          <w:color w:val="1D1B11" w:themeColor="background2" w:themeShade="1A"/>
                          <w:sz w:val="24"/>
                          <w:szCs w:val="24"/>
                          <w:cs/>
                        </w:rPr>
                        <w:t>โล</w:t>
                      </w:r>
                      <w:proofErr w:type="spellEnd"/>
                      <w:r w:rsidRPr="00B947C6">
                        <w:rPr>
                          <w:rFonts w:ascii="TH SarabunIT๙" w:hAnsi="TH SarabunIT๙" w:cs="TH SarabunIT๙"/>
                          <w:color w:val="1D1B11" w:themeColor="background2" w:themeShade="1A"/>
                          <w:sz w:val="24"/>
                          <w:szCs w:val="24"/>
                          <w:cs/>
                        </w:rPr>
                        <w:t>จิ</w:t>
                      </w:r>
                      <w:proofErr w:type="spellStart"/>
                      <w:r w:rsidRPr="00B947C6">
                        <w:rPr>
                          <w:rFonts w:ascii="TH SarabunIT๙" w:hAnsi="TH SarabunIT๙" w:cs="TH SarabunIT๙"/>
                          <w:color w:val="1D1B11" w:themeColor="background2" w:themeShade="1A"/>
                          <w:sz w:val="24"/>
                          <w:szCs w:val="24"/>
                          <w:cs/>
                        </w:rPr>
                        <w:t>สติกส์</w:t>
                      </w:r>
                      <w:proofErr w:type="spellEnd"/>
                    </w:p>
                  </w:txbxContent>
                </v:textbox>
              </v:roundrect>
            </w:pict>
          </mc:Fallback>
        </mc:AlternateContent>
      </w:r>
      <w:r w:rsidR="00B947C6"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88896" behindDoc="0" locked="0" layoutInCell="1" allowOverlap="1" wp14:anchorId="3341AFF9" wp14:editId="7A08BE44">
                <wp:simplePos x="0" y="0"/>
                <wp:positionH relativeFrom="column">
                  <wp:posOffset>4479290</wp:posOffset>
                </wp:positionH>
                <wp:positionV relativeFrom="paragraph">
                  <wp:posOffset>20955</wp:posOffset>
                </wp:positionV>
                <wp:extent cx="1409700" cy="695325"/>
                <wp:effectExtent l="57150" t="38100" r="76200" b="104775"/>
                <wp:wrapNone/>
                <wp:docPr id="1347" name="Text Box 1347"/>
                <wp:cNvGraphicFramePr/>
                <a:graphic xmlns:a="http://schemas.openxmlformats.org/drawingml/2006/main">
                  <a:graphicData uri="http://schemas.microsoft.com/office/word/2010/wordprocessingShape">
                    <wps:wsp>
                      <wps:cNvSpPr txBox="1"/>
                      <wps:spPr>
                        <a:xfrm>
                          <a:off x="0" y="0"/>
                          <a:ext cx="1409700" cy="6953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955D7B" w:rsidRDefault="00B603F5" w:rsidP="00062DDF">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w:t>
                            </w:r>
                            <w:r w:rsidRPr="00955D7B">
                              <w:rPr>
                                <w:rFonts w:ascii="TH SarabunIT๙" w:hAnsi="TH SarabunIT๙" w:cs="TH SarabunIT๙" w:hint="cs"/>
                                <w:b/>
                                <w:bCs/>
                                <w:color w:val="4A442A" w:themeColor="background2" w:themeShade="40"/>
                                <w:sz w:val="24"/>
                                <w:szCs w:val="24"/>
                                <w:cs/>
                              </w:rPr>
                              <w:t>๓</w:t>
                            </w:r>
                          </w:p>
                          <w:p w:rsidR="00B603F5" w:rsidRPr="00955D7B" w:rsidRDefault="00B603F5" w:rsidP="00B947C6">
                            <w:pPr>
                              <w:rPr>
                                <w:rFonts w:ascii="TH SarabunIT๙" w:hAnsi="TH SarabunIT๙" w:cs="TH SarabunIT๙"/>
                                <w:color w:val="4A442A" w:themeColor="background2" w:themeShade="40"/>
                                <w:sz w:val="24"/>
                                <w:szCs w:val="24"/>
                              </w:rPr>
                            </w:pPr>
                            <w:r w:rsidRPr="00B947C6">
                              <w:rPr>
                                <w:rFonts w:ascii="TH SarabunPSK" w:hAnsi="TH SarabunPSK" w:cs="TH SarabunPSK"/>
                                <w:color w:val="4A442A" w:themeColor="background2" w:themeShade="40"/>
                                <w:sz w:val="24"/>
                                <w:szCs w:val="24"/>
                                <w:cs/>
                              </w:rPr>
                              <w:t>การพัฒนาทรัพยากรมนุษย์และสังคมที่มีคุณภาพ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47" o:spid="_x0000_s1101" style="position:absolute;margin-left:352.7pt;margin-top:1.65pt;width:111pt;height:54.75pt;z-index:25268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" fillcolor="#a3c4ff" strokecolor="#4a7ebb">
                <v:fill color2="#e5eeff" rotate="t" angle="180" colors="0 #a3c4ff;22938f #bfd5ff;1 #e5eeff" focus="100%" type="gradient"/>
                <v:shadow on="t" color="black" opacity="24903f" origin=",.5" offset="0,.55556mm"/>
                <v:textbox>
                  <w:txbxContent>
                    <w:p w:rsidR="00B603F5" w:rsidRPr="00955D7B" w:rsidRDefault="00B603F5" w:rsidP="00062DDF">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w:t>
                      </w:r>
                      <w:r w:rsidRPr="00955D7B">
                        <w:rPr>
                          <w:rFonts w:ascii="TH SarabunIT๙" w:hAnsi="TH SarabunIT๙" w:cs="TH SarabunIT๙" w:hint="cs"/>
                          <w:b/>
                          <w:bCs/>
                          <w:color w:val="4A442A" w:themeColor="background2" w:themeShade="40"/>
                          <w:sz w:val="24"/>
                          <w:szCs w:val="24"/>
                          <w:cs/>
                        </w:rPr>
                        <w:t>๓</w:t>
                      </w:r>
                    </w:p>
                    <w:p w:rsidR="00B603F5" w:rsidRPr="00955D7B" w:rsidRDefault="00B603F5" w:rsidP="00B947C6">
                      <w:pPr>
                        <w:rPr>
                          <w:rFonts w:ascii="TH SarabunIT๙" w:hAnsi="TH SarabunIT๙" w:cs="TH SarabunIT๙"/>
                          <w:color w:val="4A442A" w:themeColor="background2" w:themeShade="40"/>
                          <w:sz w:val="24"/>
                          <w:szCs w:val="24"/>
                        </w:rPr>
                      </w:pPr>
                      <w:r w:rsidRPr="00B947C6">
                        <w:rPr>
                          <w:rFonts w:ascii="TH SarabunPSK" w:hAnsi="TH SarabunPSK" w:cs="TH SarabunPSK"/>
                          <w:color w:val="4A442A" w:themeColor="background2" w:themeShade="40"/>
                          <w:sz w:val="24"/>
                          <w:szCs w:val="24"/>
                          <w:cs/>
                        </w:rPr>
                        <w:t>การพัฒนาทรัพยากรมนุษย์และสังคมที่มีคุณภาพ</w:t>
                      </w:r>
                    </w:p>
                  </w:txbxContent>
                </v:textbox>
              </v:roundrect>
            </w:pict>
          </mc:Fallback>
        </mc:AlternateContent>
      </w:r>
      <w:r w:rsidR="00B947C6"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91968" behindDoc="0" locked="0" layoutInCell="1" allowOverlap="1" wp14:anchorId="3C783C9A" wp14:editId="6BB9AA32">
                <wp:simplePos x="0" y="0"/>
                <wp:positionH relativeFrom="column">
                  <wp:posOffset>3060065</wp:posOffset>
                </wp:positionH>
                <wp:positionV relativeFrom="paragraph">
                  <wp:posOffset>11430</wp:posOffset>
                </wp:positionV>
                <wp:extent cx="1323975" cy="695325"/>
                <wp:effectExtent l="57150" t="38100" r="85725" b="104775"/>
                <wp:wrapNone/>
                <wp:docPr id="1352" name="Text Box 1352"/>
                <wp:cNvGraphicFramePr/>
                <a:graphic xmlns:a="http://schemas.openxmlformats.org/drawingml/2006/main">
                  <a:graphicData uri="http://schemas.microsoft.com/office/word/2010/wordprocessingShape">
                    <wps:wsp>
                      <wps:cNvSpPr txBox="1"/>
                      <wps:spPr>
                        <a:xfrm>
                          <a:off x="0" y="0"/>
                          <a:ext cx="1323975" cy="6953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955D7B" w:rsidRDefault="00B603F5" w:rsidP="00062DDF">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w:t>
                            </w:r>
                            <w:r w:rsidRPr="00955D7B">
                              <w:rPr>
                                <w:rFonts w:ascii="TH SarabunIT๙" w:hAnsi="TH SarabunIT๙" w:cs="TH SarabunIT๙" w:hint="cs"/>
                                <w:b/>
                                <w:bCs/>
                                <w:color w:val="4A442A" w:themeColor="background2" w:themeShade="40"/>
                                <w:sz w:val="24"/>
                                <w:szCs w:val="24"/>
                                <w:cs/>
                              </w:rPr>
                              <w:t>๒</w:t>
                            </w:r>
                          </w:p>
                          <w:p w:rsidR="00B603F5" w:rsidRPr="00955D7B" w:rsidRDefault="00B603F5" w:rsidP="009E6332">
                            <w:pPr>
                              <w:rPr>
                                <w:rFonts w:ascii="TH SarabunIT๙" w:hAnsi="TH SarabunIT๙" w:cs="TH SarabunIT๙"/>
                                <w:color w:val="4A442A" w:themeColor="background2" w:themeShade="40"/>
                                <w:sz w:val="24"/>
                                <w:szCs w:val="24"/>
                              </w:rPr>
                            </w:pPr>
                            <w:r w:rsidRPr="009E6332">
                              <w:rPr>
                                <w:rFonts w:ascii="TH SarabunIT๙" w:hAnsi="TH SarabunIT๙" w:cs="TH SarabunIT๙"/>
                                <w:color w:val="4A442A" w:themeColor="background2" w:themeShade="40"/>
                                <w:sz w:val="24"/>
                                <w:szCs w:val="24"/>
                                <w:cs/>
                              </w:rPr>
                              <w:t>การส่งเสริมการท่องเที่ยวยั่งยืน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52" o:spid="_x0000_s1102" style="position:absolute;margin-left:240.95pt;margin-top:.9pt;width:104.25pt;height:54.75pt;z-index:25269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" fillcolor="#a3c4ff" strokecolor="#4a7ebb">
                <v:fill color2="#e5eeff" rotate="t" angle="180" colors="0 #a3c4ff;22938f #bfd5ff;1 #e5eeff" focus="100%" type="gradient"/>
                <v:shadow on="t" color="black" opacity="24903f" origin=",.5" offset="0,.55556mm"/>
                <v:textbox>
                  <w:txbxContent>
                    <w:p w:rsidR="00B603F5" w:rsidRPr="00955D7B" w:rsidRDefault="00B603F5" w:rsidP="00062DDF">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w:t>
                      </w:r>
                      <w:r w:rsidRPr="00955D7B">
                        <w:rPr>
                          <w:rFonts w:ascii="TH SarabunIT๙" w:hAnsi="TH SarabunIT๙" w:cs="TH SarabunIT๙" w:hint="cs"/>
                          <w:b/>
                          <w:bCs/>
                          <w:color w:val="4A442A" w:themeColor="background2" w:themeShade="40"/>
                          <w:sz w:val="24"/>
                          <w:szCs w:val="24"/>
                          <w:cs/>
                        </w:rPr>
                        <w:t>๒</w:t>
                      </w:r>
                    </w:p>
                    <w:p w:rsidR="00B603F5" w:rsidRPr="00955D7B" w:rsidRDefault="00B603F5" w:rsidP="009E6332">
                      <w:pPr>
                        <w:rPr>
                          <w:rFonts w:ascii="TH SarabunIT๙" w:hAnsi="TH SarabunIT๙" w:cs="TH SarabunIT๙"/>
                          <w:color w:val="4A442A" w:themeColor="background2" w:themeShade="40"/>
                          <w:sz w:val="24"/>
                          <w:szCs w:val="24"/>
                        </w:rPr>
                      </w:pPr>
                      <w:r w:rsidRPr="009E6332">
                        <w:rPr>
                          <w:rFonts w:ascii="TH SarabunIT๙" w:hAnsi="TH SarabunIT๙" w:cs="TH SarabunIT๙"/>
                          <w:color w:val="4A442A" w:themeColor="background2" w:themeShade="40"/>
                          <w:sz w:val="24"/>
                          <w:szCs w:val="24"/>
                          <w:cs/>
                        </w:rPr>
                        <w:t>การส่งเสริมการท่องเที่ยวยั่งยืน</w:t>
                      </w:r>
                    </w:p>
                  </w:txbxContent>
                </v:textbox>
              </v:roundrect>
            </w:pict>
          </mc:Fallback>
        </mc:AlternateContent>
      </w:r>
      <w:r w:rsidR="00B641DE"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86848" behindDoc="0" locked="0" layoutInCell="1" allowOverlap="1" wp14:anchorId="4CC34097" wp14:editId="7991C794">
                <wp:simplePos x="0" y="0"/>
                <wp:positionH relativeFrom="column">
                  <wp:posOffset>1234440</wp:posOffset>
                </wp:positionH>
                <wp:positionV relativeFrom="paragraph">
                  <wp:posOffset>48895</wp:posOffset>
                </wp:positionV>
                <wp:extent cx="304800" cy="247650"/>
                <wp:effectExtent l="57150" t="38100" r="0" b="95250"/>
                <wp:wrapNone/>
                <wp:docPr id="1344" name="AutoShap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47650"/>
                        </a:xfrm>
                        <a:prstGeom prst="stripedRightArrow">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883" o:spid="_x0000_s1026" type="#_x0000_t93" style="position:absolute;margin-left:97.2pt;margin-top:3.85pt;width:24pt;height:19.5pt;z-index:25268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" adj="12825" fillcolor="#a3c4ff" strokecolor="#4a7ebb">
                <v:fill color2="#e5eeff" rotate="t" angle="180" colors="0 #a3c4ff;22938f #bfd5ff;1 #e5eeff" focus="100%" type="gradient"/>
                <v:shadow on="t" color="black" opacity="24903f" origin=",.5" offset="0,.55556mm"/>
              </v:shape>
            </w:pict>
          </mc:Fallback>
        </mc:AlternateContent>
      </w:r>
      <w:r w:rsidR="00A901BC" w:rsidRPr="002C4596">
        <w:rPr>
          <w:rFonts w:ascii="TH SarabunIT๙" w:eastAsia="Calibri" w:hAnsi="TH SarabunIT๙" w:cs="TH SarabunIT๙"/>
          <w:b/>
          <w:bCs/>
          <w:noProof/>
          <w:color w:val="0D0D0D"/>
          <w:sz w:val="32"/>
          <w:szCs w:val="32"/>
          <w:cs/>
        </w:rPr>
        <mc:AlternateContent>
          <mc:Choice Requires="wps">
            <w:drawing>
              <wp:anchor distT="0" distB="0" distL="114300" distR="114300" simplePos="0" relativeHeight="252687872" behindDoc="0" locked="0" layoutInCell="1" allowOverlap="1" wp14:anchorId="68A27A17" wp14:editId="3C32B1FA">
                <wp:simplePos x="0" y="0"/>
                <wp:positionH relativeFrom="column">
                  <wp:posOffset>1573531</wp:posOffset>
                </wp:positionH>
                <wp:positionV relativeFrom="paragraph">
                  <wp:posOffset>11430</wp:posOffset>
                </wp:positionV>
                <wp:extent cx="1409700" cy="704850"/>
                <wp:effectExtent l="57150" t="38100" r="76200" b="95250"/>
                <wp:wrapNone/>
                <wp:docPr id="1346" name="Text Box 1346"/>
                <wp:cNvGraphicFramePr/>
                <a:graphic xmlns:a="http://schemas.openxmlformats.org/drawingml/2006/main">
                  <a:graphicData uri="http://schemas.microsoft.com/office/word/2010/wordprocessingShape">
                    <wps:wsp>
                      <wps:cNvSpPr txBox="1"/>
                      <wps:spPr>
                        <a:xfrm>
                          <a:off x="0" y="0"/>
                          <a:ext cx="1409700" cy="70485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955D7B" w:rsidRDefault="00B603F5" w:rsidP="00062DDF">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1</w:t>
                            </w:r>
                          </w:p>
                          <w:p w:rsidR="00B603F5" w:rsidRPr="00955D7B" w:rsidRDefault="00B603F5" w:rsidP="00B641DE">
                            <w:pPr>
                              <w:rPr>
                                <w:rFonts w:ascii="TH SarabunIT๙" w:hAnsi="TH SarabunIT๙" w:cs="TH SarabunIT๙"/>
                                <w:color w:val="4A442A" w:themeColor="background2" w:themeShade="40"/>
                                <w:sz w:val="24"/>
                                <w:szCs w:val="24"/>
                              </w:rPr>
                            </w:pPr>
                            <w:r w:rsidRPr="00B641DE">
                              <w:rPr>
                                <w:rFonts w:ascii="TH SarabunIT๙" w:hAnsi="TH SarabunIT๙" w:cs="TH SarabunIT๙"/>
                                <w:color w:val="4A442A" w:themeColor="background2" w:themeShade="40"/>
                                <w:sz w:val="22"/>
                                <w:szCs w:val="22"/>
                                <w:cs/>
                              </w:rPr>
                              <w:t>การส่งเสริมความเข้มแข็งภาคการเกษตรและเศรษฐกิจชุมชน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46" o:spid="_x0000_s1103" style="position:absolute;margin-left:123.9pt;margin-top:.9pt;width:111pt;height:55.5pt;z-index:25268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" fillcolor="#a3c4ff" strokecolor="#4a7ebb">
                <v:fill color2="#e5eeff" rotate="t" angle="180" colors="0 #a3c4ff;22938f #bfd5ff;1 #e5eeff" focus="100%" type="gradient"/>
                <v:shadow on="t" color="black" opacity="24903f" origin=",.5" offset="0,.55556mm"/>
                <v:textbox>
                  <w:txbxContent>
                    <w:p w:rsidR="00B603F5" w:rsidRPr="00955D7B" w:rsidRDefault="00B603F5" w:rsidP="00062DDF">
                      <w:pPr>
                        <w:jc w:val="center"/>
                        <w:rPr>
                          <w:rFonts w:ascii="TH SarabunIT๙" w:hAnsi="TH SarabunIT๙" w:cs="TH SarabunIT๙"/>
                          <w:b/>
                          <w:bCs/>
                          <w:color w:val="4A442A" w:themeColor="background2" w:themeShade="40"/>
                          <w:sz w:val="24"/>
                          <w:szCs w:val="24"/>
                        </w:rPr>
                      </w:pPr>
                      <w:r w:rsidRPr="00955D7B">
                        <w:rPr>
                          <w:rFonts w:ascii="TH SarabunIT๙" w:hAnsi="TH SarabunIT๙" w:cs="TH SarabunIT๙" w:hint="cs"/>
                          <w:b/>
                          <w:bCs/>
                          <w:color w:val="4A442A" w:themeColor="background2" w:themeShade="40"/>
                          <w:sz w:val="24"/>
                          <w:szCs w:val="24"/>
                          <w:cs/>
                        </w:rPr>
                        <w:t>ยุทธศาสตร์ที่</w:t>
                      </w:r>
                      <w:r w:rsidRPr="00955D7B">
                        <w:rPr>
                          <w:rFonts w:ascii="TH SarabunIT๙" w:hAnsi="TH SarabunIT๙" w:cs="TH SarabunIT๙"/>
                          <w:b/>
                          <w:bCs/>
                          <w:color w:val="4A442A" w:themeColor="background2" w:themeShade="40"/>
                          <w:sz w:val="24"/>
                          <w:szCs w:val="24"/>
                          <w:cs/>
                        </w:rPr>
                        <w:t xml:space="preserve"> 1</w:t>
                      </w:r>
                    </w:p>
                    <w:p w:rsidR="00B603F5" w:rsidRPr="00955D7B" w:rsidRDefault="00B603F5" w:rsidP="00B641DE">
                      <w:pPr>
                        <w:rPr>
                          <w:rFonts w:ascii="TH SarabunIT๙" w:hAnsi="TH SarabunIT๙" w:cs="TH SarabunIT๙"/>
                          <w:color w:val="4A442A" w:themeColor="background2" w:themeShade="40"/>
                          <w:sz w:val="24"/>
                          <w:szCs w:val="24"/>
                        </w:rPr>
                      </w:pPr>
                      <w:r w:rsidRPr="00B641DE">
                        <w:rPr>
                          <w:rFonts w:ascii="TH SarabunIT๙" w:hAnsi="TH SarabunIT๙" w:cs="TH SarabunIT๙"/>
                          <w:color w:val="4A442A" w:themeColor="background2" w:themeShade="40"/>
                          <w:sz w:val="22"/>
                          <w:szCs w:val="22"/>
                          <w:cs/>
                        </w:rPr>
                        <w:t>การส่งเสริมความเข้มแข็งภาคการเกษตรและเศรษฐกิจชุมชน</w:t>
                      </w:r>
                    </w:p>
                  </w:txbxContent>
                </v:textbox>
              </v:roundrect>
            </w:pict>
          </mc:Fallback>
        </mc:AlternateContent>
      </w:r>
    </w:p>
    <w:p w:rsidR="00062DDF" w:rsidRPr="002C4596" w:rsidRDefault="00224261" w:rsidP="00062DDF">
      <w:pPr>
        <w:spacing w:after="200" w:line="276" w:lineRule="auto"/>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5280" behindDoc="0" locked="0" layoutInCell="1" allowOverlap="1" wp14:anchorId="7FE293B1" wp14:editId="3248DF45">
                <wp:simplePos x="0" y="0"/>
                <wp:positionH relativeFrom="column">
                  <wp:posOffset>2259330</wp:posOffset>
                </wp:positionH>
                <wp:positionV relativeFrom="paragraph">
                  <wp:posOffset>306070</wp:posOffset>
                </wp:positionV>
                <wp:extent cx="0" cy="171450"/>
                <wp:effectExtent l="0" t="0" r="19050" b="19050"/>
                <wp:wrapNone/>
                <wp:docPr id="1370" name="ตัวเชื่อมต่อตรง 1370"/>
                <wp:cNvGraphicFramePr/>
                <a:graphic xmlns:a="http://schemas.openxmlformats.org/drawingml/2006/main">
                  <a:graphicData uri="http://schemas.microsoft.com/office/word/2010/wordprocessingShape">
                    <wps:wsp>
                      <wps:cNvCnPr/>
                      <wps:spPr>
                        <a:xfrm>
                          <a:off x="0" y="0"/>
                          <a:ext cx="0" cy="17145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370" o:spid="_x0000_s1026" style="position:absolute;z-index:25270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9pt,24.1pt" to="177.9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8352" behindDoc="0" locked="0" layoutInCell="1" allowOverlap="1" wp14:anchorId="30AA182F" wp14:editId="086E8CCF">
                <wp:simplePos x="0" y="0"/>
                <wp:positionH relativeFrom="column">
                  <wp:posOffset>6784340</wp:posOffset>
                </wp:positionH>
                <wp:positionV relativeFrom="paragraph">
                  <wp:posOffset>325120</wp:posOffset>
                </wp:positionV>
                <wp:extent cx="0" cy="171450"/>
                <wp:effectExtent l="0" t="0" r="19050" b="19050"/>
                <wp:wrapNone/>
                <wp:docPr id="755" name="ตัวเชื่อมต่อตรง 755"/>
                <wp:cNvGraphicFramePr/>
                <a:graphic xmlns:a="http://schemas.openxmlformats.org/drawingml/2006/main">
                  <a:graphicData uri="http://schemas.microsoft.com/office/word/2010/wordprocessingShape">
                    <wps:wsp>
                      <wps:cNvCnPr/>
                      <wps:spPr>
                        <a:xfrm>
                          <a:off x="0" y="0"/>
                          <a:ext cx="0" cy="17145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755" o:spid="_x0000_s1026" style="position:absolute;z-index:25270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34.2pt,25.6pt" to="534.2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9376" behindDoc="0" locked="0" layoutInCell="1" allowOverlap="1" wp14:anchorId="141C8A7D" wp14:editId="25F9941C">
                <wp:simplePos x="0" y="0"/>
                <wp:positionH relativeFrom="column">
                  <wp:posOffset>5222240</wp:posOffset>
                </wp:positionH>
                <wp:positionV relativeFrom="paragraph">
                  <wp:posOffset>325120</wp:posOffset>
                </wp:positionV>
                <wp:extent cx="0" cy="152400"/>
                <wp:effectExtent l="0" t="0" r="19050" b="19050"/>
                <wp:wrapNone/>
                <wp:docPr id="758" name="ตัวเชื่อมต่อตรง 758"/>
                <wp:cNvGraphicFramePr/>
                <a:graphic xmlns:a="http://schemas.openxmlformats.org/drawingml/2006/main">
                  <a:graphicData uri="http://schemas.microsoft.com/office/word/2010/wordprocessingShape">
                    <wps:wsp>
                      <wps:cNvCnPr/>
                      <wps:spPr>
                        <a:xfrm>
                          <a:off x="0" y="0"/>
                          <a:ext cx="0" cy="15240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758" o:spid="_x0000_s1026" style="position:absolute;z-index:25270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1.2pt,25.6pt" to="411.2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" strokecolor="#4a7ebb"/>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6304" behindDoc="0" locked="0" layoutInCell="1" allowOverlap="1" wp14:anchorId="72B3C093" wp14:editId="74EFAF66">
                <wp:simplePos x="0" y="0"/>
                <wp:positionH relativeFrom="column">
                  <wp:posOffset>3669665</wp:posOffset>
                </wp:positionH>
                <wp:positionV relativeFrom="paragraph">
                  <wp:posOffset>325120</wp:posOffset>
                </wp:positionV>
                <wp:extent cx="0" cy="180975"/>
                <wp:effectExtent l="0" t="0" r="19050" b="9525"/>
                <wp:wrapNone/>
                <wp:docPr id="1371" name="ตัวเชื่อมต่อตรง 1371"/>
                <wp:cNvGraphicFramePr/>
                <a:graphic xmlns:a="http://schemas.openxmlformats.org/drawingml/2006/main">
                  <a:graphicData uri="http://schemas.microsoft.com/office/word/2010/wordprocessingShape">
                    <wps:wsp>
                      <wps:cNvCnPr/>
                      <wps:spPr>
                        <a:xfrm>
                          <a:off x="0" y="0"/>
                          <a:ext cx="0" cy="180975"/>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371" o:spid="_x0000_s1026" style="position:absolute;z-index:25270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8.95pt,25.6pt" to="288.95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" strokecolor="#4a7ebb"/>
            </w:pict>
          </mc:Fallback>
        </mc:AlternateContent>
      </w:r>
    </w:p>
    <w:p w:rsidR="00062DDF" w:rsidRPr="002C4596" w:rsidRDefault="00224261" w:rsidP="00062DDF">
      <w:pPr>
        <w:spacing w:after="200" w:line="276" w:lineRule="auto"/>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99136" behindDoc="0" locked="0" layoutInCell="1" allowOverlap="1" wp14:anchorId="2A28E0C1" wp14:editId="7D4319F6">
                <wp:simplePos x="0" y="0"/>
                <wp:positionH relativeFrom="column">
                  <wp:posOffset>1263015</wp:posOffset>
                </wp:positionH>
                <wp:positionV relativeFrom="paragraph">
                  <wp:posOffset>114300</wp:posOffset>
                </wp:positionV>
                <wp:extent cx="304800" cy="247650"/>
                <wp:effectExtent l="57150" t="38100" r="0" b="95250"/>
                <wp:wrapNone/>
                <wp:docPr id="1364" name="AutoShap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47650"/>
                        </a:xfrm>
                        <a:prstGeom prst="stripedRightArrow">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83" o:spid="_x0000_s1026" type="#_x0000_t93" style="position:absolute;margin-left:99.45pt;margin-top:9pt;width:24pt;height:19.5pt;z-index:25269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" adj="12825" fillcolor="#dafda7" strokecolor="#98b954">
                <v:fill color2="#f5ffe6" rotate="t" angle="180" colors="0 #dafda7;22938f #e4fdc2;1 #f5ffe6" focus="100%" type="gradient"/>
                <v:shadow on="t" color="black" opacity="24903f" origin=",.5" offset="0,.55556mm"/>
              </v:shape>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92992" behindDoc="0" locked="0" layoutInCell="1" allowOverlap="1" wp14:anchorId="1247E802" wp14:editId="6B9C4F18">
                <wp:simplePos x="0" y="0"/>
                <wp:positionH relativeFrom="column">
                  <wp:posOffset>1678305</wp:posOffset>
                </wp:positionH>
                <wp:positionV relativeFrom="paragraph">
                  <wp:posOffset>86360</wp:posOffset>
                </wp:positionV>
                <wp:extent cx="1295400" cy="2305050"/>
                <wp:effectExtent l="57150" t="38100" r="76200" b="95250"/>
                <wp:wrapNone/>
                <wp:docPr id="1353" name="Text Box 1353"/>
                <wp:cNvGraphicFramePr/>
                <a:graphic xmlns:a="http://schemas.openxmlformats.org/drawingml/2006/main">
                  <a:graphicData uri="http://schemas.microsoft.com/office/word/2010/wordprocessingShape">
                    <wps:wsp>
                      <wps:cNvSpPr txBox="1"/>
                      <wps:spPr>
                        <a:xfrm>
                          <a:off x="0" y="0"/>
                          <a:ext cx="1295400" cy="23050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5F59A5" w:rsidRDefault="00B603F5" w:rsidP="005F59A5">
                            <w:pPr>
                              <w:rPr>
                                <w:rFonts w:ascii="TH SarabunIT๙" w:hAnsi="TH SarabunIT๙" w:cs="TH SarabunIT๙"/>
                                <w:color w:val="0F243E" w:themeColor="text2" w:themeShade="80"/>
                                <w:sz w:val="24"/>
                                <w:szCs w:val="24"/>
                              </w:rPr>
                            </w:pPr>
                            <w:r w:rsidRPr="005F59A5">
                              <w:rPr>
                                <w:rFonts w:ascii="TH SarabunIT๙" w:hAnsi="TH SarabunIT๙" w:cs="TH SarabunIT๙"/>
                                <w:color w:val="0F243E" w:themeColor="text2" w:themeShade="80"/>
                                <w:sz w:val="24"/>
                                <w:szCs w:val="24"/>
                                <w:cs/>
                              </w:rPr>
                              <w:t>1. ประชาชนมีทักษะและองค์ความรู้ในการประกอบอาชีพที่เหมาะสม</w:t>
                            </w:r>
                          </w:p>
                          <w:p w:rsidR="00B603F5" w:rsidRPr="005F59A5" w:rsidRDefault="00B603F5" w:rsidP="005F59A5">
                            <w:pPr>
                              <w:rPr>
                                <w:rFonts w:ascii="TH SarabunIT๙" w:hAnsi="TH SarabunIT๙" w:cs="TH SarabunIT๙"/>
                                <w:color w:val="0F243E" w:themeColor="text2" w:themeShade="80"/>
                                <w:sz w:val="24"/>
                                <w:szCs w:val="24"/>
                              </w:rPr>
                            </w:pPr>
                            <w:r w:rsidRPr="005F59A5">
                              <w:rPr>
                                <w:rFonts w:ascii="TH SarabunIT๙" w:hAnsi="TH SarabunIT๙" w:cs="TH SarabunIT๙"/>
                                <w:color w:val="0F243E" w:themeColor="text2" w:themeShade="80"/>
                                <w:sz w:val="24"/>
                                <w:szCs w:val="24"/>
                                <w:cs/>
                              </w:rPr>
                              <w:t>2. มีระบบสาธารณูปโภครองรับภาคการเกษตร มีมาตรฐาน ทั่วถึงและเพียงพอ</w:t>
                            </w:r>
                          </w:p>
                          <w:p w:rsidR="00B603F5" w:rsidRPr="00955D7B" w:rsidRDefault="00B603F5" w:rsidP="005F59A5">
                            <w:pPr>
                              <w:rPr>
                                <w:rFonts w:ascii="TH SarabunIT๙" w:hAnsi="TH SarabunIT๙" w:cs="TH SarabunIT๙"/>
                                <w:color w:val="0F243E" w:themeColor="text2" w:themeShade="80"/>
                                <w:sz w:val="24"/>
                                <w:szCs w:val="24"/>
                              </w:rPr>
                            </w:pPr>
                            <w:r w:rsidRPr="005F59A5">
                              <w:rPr>
                                <w:rFonts w:ascii="TH SarabunIT๙" w:hAnsi="TH SarabunIT๙" w:cs="TH SarabunIT๙"/>
                                <w:color w:val="0F243E" w:themeColor="text2" w:themeShade="80"/>
                                <w:sz w:val="24"/>
                                <w:szCs w:val="24"/>
                                <w:cs/>
                              </w:rPr>
                              <w:t>3. สินค้าชุมชนได้มาตรฐาน มีมูลค่าที่เพิ่มขึ้น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53" o:spid="_x0000_s1104" style="position:absolute;margin-left:132.15pt;margin-top:6.8pt;width:102pt;height:181.5pt;z-index:25269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B603F5" w:rsidRPr="005F59A5" w:rsidRDefault="00B603F5" w:rsidP="005F59A5">
                      <w:pPr>
                        <w:rPr>
                          <w:rFonts w:ascii="TH SarabunIT๙" w:hAnsi="TH SarabunIT๙" w:cs="TH SarabunIT๙"/>
                          <w:color w:val="0F243E" w:themeColor="text2" w:themeShade="80"/>
                          <w:sz w:val="24"/>
                          <w:szCs w:val="24"/>
                        </w:rPr>
                      </w:pPr>
                      <w:r w:rsidRPr="005F59A5">
                        <w:rPr>
                          <w:rFonts w:ascii="TH SarabunIT๙" w:hAnsi="TH SarabunIT๙" w:cs="TH SarabunIT๙"/>
                          <w:color w:val="0F243E" w:themeColor="text2" w:themeShade="80"/>
                          <w:sz w:val="24"/>
                          <w:szCs w:val="24"/>
                          <w:cs/>
                        </w:rPr>
                        <w:t>1. ประชาชนมีทักษะและองค์ความรู้ในการประกอบอาชีพที่เหมาะสม</w:t>
                      </w:r>
                    </w:p>
                    <w:p w:rsidR="00B603F5" w:rsidRPr="005F59A5" w:rsidRDefault="00B603F5" w:rsidP="005F59A5">
                      <w:pPr>
                        <w:rPr>
                          <w:rFonts w:ascii="TH SarabunIT๙" w:hAnsi="TH SarabunIT๙" w:cs="TH SarabunIT๙"/>
                          <w:color w:val="0F243E" w:themeColor="text2" w:themeShade="80"/>
                          <w:sz w:val="24"/>
                          <w:szCs w:val="24"/>
                        </w:rPr>
                      </w:pPr>
                      <w:r w:rsidRPr="005F59A5">
                        <w:rPr>
                          <w:rFonts w:ascii="TH SarabunIT๙" w:hAnsi="TH SarabunIT๙" w:cs="TH SarabunIT๙"/>
                          <w:color w:val="0F243E" w:themeColor="text2" w:themeShade="80"/>
                          <w:sz w:val="24"/>
                          <w:szCs w:val="24"/>
                          <w:cs/>
                        </w:rPr>
                        <w:t>2. มีระบบสาธารณูปโภครองรับภาคการเกษตร มีมาตรฐาน ทั่วถึงและเพียงพอ</w:t>
                      </w:r>
                    </w:p>
                    <w:p w:rsidR="00B603F5" w:rsidRPr="00955D7B" w:rsidRDefault="00B603F5" w:rsidP="005F59A5">
                      <w:pPr>
                        <w:rPr>
                          <w:rFonts w:ascii="TH SarabunIT๙" w:hAnsi="TH SarabunIT๙" w:cs="TH SarabunIT๙"/>
                          <w:color w:val="0F243E" w:themeColor="text2" w:themeShade="80"/>
                          <w:sz w:val="24"/>
                          <w:szCs w:val="24"/>
                        </w:rPr>
                      </w:pPr>
                      <w:r w:rsidRPr="005F59A5">
                        <w:rPr>
                          <w:rFonts w:ascii="TH SarabunIT๙" w:hAnsi="TH SarabunIT๙" w:cs="TH SarabunIT๙"/>
                          <w:color w:val="0F243E" w:themeColor="text2" w:themeShade="80"/>
                          <w:sz w:val="24"/>
                          <w:szCs w:val="24"/>
                          <w:cs/>
                        </w:rPr>
                        <w:t>3. สินค้าชุมชนได้มาตรฐาน มีมูลค่าที่เพิ่มขึ้น</w:t>
                      </w:r>
                    </w:p>
                  </w:txbxContent>
                </v:textbox>
              </v:roundrect>
            </w:pict>
          </mc:Fallback>
        </mc:AlternateContent>
      </w: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92320" behindDoc="0" locked="0" layoutInCell="1" allowOverlap="1" wp14:anchorId="669338AA" wp14:editId="38F1AFCB">
                <wp:simplePos x="0" y="0"/>
                <wp:positionH relativeFrom="column">
                  <wp:posOffset>9403080</wp:posOffset>
                </wp:positionH>
                <wp:positionV relativeFrom="paragraph">
                  <wp:posOffset>10160</wp:posOffset>
                </wp:positionV>
                <wp:extent cx="0" cy="704850"/>
                <wp:effectExtent l="0" t="0" r="19050" b="19050"/>
                <wp:wrapNone/>
                <wp:docPr id="1120" name="ตัวเชื่อมต่อตรง 1120"/>
                <wp:cNvGraphicFramePr/>
                <a:graphic xmlns:a="http://schemas.openxmlformats.org/drawingml/2006/main">
                  <a:graphicData uri="http://schemas.microsoft.com/office/word/2010/wordprocessingShape">
                    <wps:wsp>
                      <wps:cNvCnPr/>
                      <wps:spPr>
                        <a:xfrm>
                          <a:off x="0" y="0"/>
                          <a:ext cx="0" cy="70485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120" o:spid="_x0000_s1026" style="position:absolute;z-index:25279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0.4pt,.8pt" to="740.4pt,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" strokecolor="#4a7ebb"/>
            </w:pict>
          </mc:Fallback>
        </mc:AlternateContent>
      </w:r>
      <w:r w:rsidR="00B947C6"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96064" behindDoc="0" locked="0" layoutInCell="1" allowOverlap="1" wp14:anchorId="2AF1D703" wp14:editId="1AD266E2">
                <wp:simplePos x="0" y="0"/>
                <wp:positionH relativeFrom="column">
                  <wp:posOffset>6078855</wp:posOffset>
                </wp:positionH>
                <wp:positionV relativeFrom="paragraph">
                  <wp:posOffset>133985</wp:posOffset>
                </wp:positionV>
                <wp:extent cx="1304925" cy="1457325"/>
                <wp:effectExtent l="57150" t="38100" r="85725" b="104775"/>
                <wp:wrapNone/>
                <wp:docPr id="1361" name="Text Box 1361"/>
                <wp:cNvGraphicFramePr/>
                <a:graphic xmlns:a="http://schemas.openxmlformats.org/drawingml/2006/main">
                  <a:graphicData uri="http://schemas.microsoft.com/office/word/2010/wordprocessingShape">
                    <wps:wsp>
                      <wps:cNvSpPr txBox="1"/>
                      <wps:spPr>
                        <a:xfrm>
                          <a:off x="0" y="0"/>
                          <a:ext cx="1304925" cy="14573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B947C6" w:rsidRDefault="00B603F5" w:rsidP="00B947C6">
                            <w:pPr>
                              <w:rPr>
                                <w:rFonts w:ascii="TH SarabunIT๙" w:hAnsi="TH SarabunIT๙" w:cs="TH SarabunIT๙"/>
                                <w:color w:val="0F243E" w:themeColor="text2" w:themeShade="80"/>
                                <w:sz w:val="24"/>
                                <w:szCs w:val="24"/>
                              </w:rPr>
                            </w:pPr>
                            <w:r w:rsidRPr="00B947C6">
                              <w:rPr>
                                <w:rFonts w:ascii="TH SarabunIT๙" w:hAnsi="TH SarabunIT๙" w:cs="TH SarabunIT๙"/>
                                <w:color w:val="0F243E" w:themeColor="text2" w:themeShade="80"/>
                                <w:sz w:val="24"/>
                                <w:szCs w:val="24"/>
                                <w:cs/>
                              </w:rPr>
                              <w:t>1. ระบบสาธารณูปโภค สาธารณูปการพื้นฐาน ครอบคลุมทุกพื้นที่ มีมาตรฐาน</w:t>
                            </w:r>
                          </w:p>
                          <w:p w:rsidR="00B603F5" w:rsidRPr="00955D7B" w:rsidRDefault="00B603F5" w:rsidP="00B947C6">
                            <w:pPr>
                              <w:rPr>
                                <w:rFonts w:ascii="TH SarabunIT๙" w:hAnsi="TH SarabunIT๙" w:cs="TH SarabunIT๙"/>
                                <w:color w:val="0F243E" w:themeColor="text2" w:themeShade="80"/>
                                <w:sz w:val="24"/>
                                <w:szCs w:val="24"/>
                              </w:rPr>
                            </w:pPr>
                            <w:r w:rsidRPr="00B947C6">
                              <w:rPr>
                                <w:rFonts w:ascii="TH SarabunIT๙" w:hAnsi="TH SarabunIT๙" w:cs="TH SarabunIT๙"/>
                                <w:color w:val="0F243E" w:themeColor="text2" w:themeShade="80"/>
                                <w:sz w:val="24"/>
                                <w:szCs w:val="24"/>
                                <w:cs/>
                              </w:rPr>
                              <w:t>2. มีการวางผังเมืองชุมชนอย่างระบบในการพัฒนาเชิงพื้นที่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61" o:spid="_x0000_s1105" style="position:absolute;margin-left:478.65pt;margin-top:10.55pt;width:102.75pt;height:114.75pt;z-index:25269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" fillcolor="#dafda7" strokecolor="#98b954">
                <v:fill color2="#f5ffe6" rotate="t" angle="180" colors="0 #dafda7;22938f #e4fdc2;1 #f5ffe6" focus="100%" type="gradient"/>
                <v:shadow on="t" color="black" opacity="24903f" origin=",.5" offset="0,.55556mm"/>
                <v:textbox>
                  <w:txbxContent>
                    <w:p w:rsidR="00B603F5" w:rsidRPr="00B947C6" w:rsidRDefault="00B603F5" w:rsidP="00B947C6">
                      <w:pPr>
                        <w:rPr>
                          <w:rFonts w:ascii="TH SarabunIT๙" w:hAnsi="TH SarabunIT๙" w:cs="TH SarabunIT๙"/>
                          <w:color w:val="0F243E" w:themeColor="text2" w:themeShade="80"/>
                          <w:sz w:val="24"/>
                          <w:szCs w:val="24"/>
                        </w:rPr>
                      </w:pPr>
                      <w:r w:rsidRPr="00B947C6">
                        <w:rPr>
                          <w:rFonts w:ascii="TH SarabunIT๙" w:hAnsi="TH SarabunIT๙" w:cs="TH SarabunIT๙"/>
                          <w:color w:val="0F243E" w:themeColor="text2" w:themeShade="80"/>
                          <w:sz w:val="24"/>
                          <w:szCs w:val="24"/>
                          <w:cs/>
                        </w:rPr>
                        <w:t>1. ระบบสาธารณูปโภค สาธารณูปการพื้นฐาน ครอบคลุมทุกพื้นที่ มีมาตรฐาน</w:t>
                      </w:r>
                    </w:p>
                    <w:p w:rsidR="00B603F5" w:rsidRPr="00955D7B" w:rsidRDefault="00B603F5" w:rsidP="00B947C6">
                      <w:pPr>
                        <w:rPr>
                          <w:rFonts w:ascii="TH SarabunIT๙" w:hAnsi="TH SarabunIT๙" w:cs="TH SarabunIT๙"/>
                          <w:color w:val="0F243E" w:themeColor="text2" w:themeShade="80"/>
                          <w:sz w:val="24"/>
                          <w:szCs w:val="24"/>
                        </w:rPr>
                      </w:pPr>
                      <w:r w:rsidRPr="00B947C6">
                        <w:rPr>
                          <w:rFonts w:ascii="TH SarabunIT๙" w:hAnsi="TH SarabunIT๙" w:cs="TH SarabunIT๙"/>
                          <w:color w:val="0F243E" w:themeColor="text2" w:themeShade="80"/>
                          <w:sz w:val="24"/>
                          <w:szCs w:val="24"/>
                          <w:cs/>
                        </w:rPr>
                        <w:t>2. มีการวางผังเมืองชุมชนอย่างระบบในการพัฒนาเชิงพื้นที่</w:t>
                      </w:r>
                    </w:p>
                  </w:txbxContent>
                </v:textbox>
              </v:roundrect>
            </w:pict>
          </mc:Fallback>
        </mc:AlternateContent>
      </w:r>
      <w:r w:rsidR="00B947C6"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95040" behindDoc="0" locked="0" layoutInCell="1" allowOverlap="1" wp14:anchorId="14C1A8F2" wp14:editId="647B1245">
                <wp:simplePos x="0" y="0"/>
                <wp:positionH relativeFrom="column">
                  <wp:posOffset>4402455</wp:posOffset>
                </wp:positionH>
                <wp:positionV relativeFrom="paragraph">
                  <wp:posOffset>114935</wp:posOffset>
                </wp:positionV>
                <wp:extent cx="1581150" cy="3114675"/>
                <wp:effectExtent l="57150" t="38100" r="76200" b="104775"/>
                <wp:wrapNone/>
                <wp:docPr id="1358" name="Text Box 1358"/>
                <wp:cNvGraphicFramePr/>
                <a:graphic xmlns:a="http://schemas.openxmlformats.org/drawingml/2006/main">
                  <a:graphicData uri="http://schemas.microsoft.com/office/word/2010/wordprocessingShape">
                    <wps:wsp>
                      <wps:cNvSpPr txBox="1"/>
                      <wps:spPr>
                        <a:xfrm>
                          <a:off x="0" y="0"/>
                          <a:ext cx="1581150" cy="311467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1. ประชาชนได้รับการศึกษาเรียนรู้ตลอดชีวิตอย่างมีคุณภาพ เป็นสังคมอุดมปัญญา</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2. ประชาชนมีสุขภาวะที่ดีทั้งด้านร่างกาย จิตใจ และการเข้าสังคม</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3. ประชาชนได้รับสวัสดิการและการสังคมสงเคราะห์อย่างทั่วถึง</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4. ศิลปวัฒนธรรม ประเพณี และภูมิปัญญาท้องถิ่น ได้รับการสืบทอดและอยู่กับวิถีชุมชน</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5. ประชาชนมีทักษะทางด้านกีฬาและการนันทนาการ สมรรถนะทางด้านร่างกาย จิตใจดีขึ้น</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6. ปัญหายาเสพติดได้รับการป้องกันและแก้ไขปัญหาลดความรุนแรงลง</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7. ประชาชนมีความปลอดภัยในชีวิตและทรัพย์สิน</w:t>
                            </w:r>
                            <w:r w:rsidRPr="00B947C6">
                              <w:rPr>
                                <w:rFonts w:ascii="TH SarabunIT๙" w:hAnsi="TH SarabunIT๙" w:cs="TH SarabunIT๙"/>
                                <w:color w:val="0F243E" w:themeColor="text2" w:themeShade="80"/>
                                <w:sz w:val="22"/>
                                <w:szCs w:val="22"/>
                                <w:c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58" o:spid="_x0000_s1106" style="position:absolute;margin-left:346.65pt;margin-top:9.05pt;width:124.5pt;height:245.25pt;z-index:25269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1. ประชาชนได้รับการศึกษาเรียนรู้ตลอดชีวิตอย่างมีคุณภาพ เป็นสังคมอุดมปัญญา</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2. ประชาชนมีสุขภาวะที่ดีทั้งด้านร่างกาย จิตใจ และการเข้าสังคม</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3. ประชาชนได้รับสวัสดิการและการสังคมสงเคราะห์อย่างทั่วถึง</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4. ศิลปวัฒนธรรม ประเพณี และภูมิปัญญาท้องถิ่น ได้รับการสืบทอดและอยู่กับวิถีชุมชน</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5. ประชาชนมีทักษะทางด้านกีฬาและการนันทนาการ สมรรถนะทางด้านร่างกาย จิตใจดีขึ้น</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6. ปัญหายาเสพติดได้รับการป้องกันและแก้ไขปัญหาลดความรุนแรงลง</w:t>
                      </w:r>
                    </w:p>
                    <w:p w:rsidR="00B603F5" w:rsidRPr="00B947C6" w:rsidRDefault="00B603F5" w:rsidP="00B947C6">
                      <w:pPr>
                        <w:rPr>
                          <w:rFonts w:ascii="TH SarabunIT๙" w:hAnsi="TH SarabunIT๙" w:cs="TH SarabunIT๙"/>
                          <w:color w:val="0F243E" w:themeColor="text2" w:themeShade="80"/>
                          <w:sz w:val="22"/>
                          <w:szCs w:val="22"/>
                        </w:rPr>
                      </w:pPr>
                      <w:r w:rsidRPr="00B947C6">
                        <w:rPr>
                          <w:rFonts w:ascii="TH SarabunIT๙" w:hAnsi="TH SarabunIT๙" w:cs="TH SarabunIT๙"/>
                          <w:color w:val="0F243E" w:themeColor="text2" w:themeShade="80"/>
                          <w:sz w:val="22"/>
                          <w:szCs w:val="22"/>
                          <w:cs/>
                        </w:rPr>
                        <w:t>7. ประชาชนมีความปลอดภัยในชีวิตและทรัพย์สิน</w:t>
                      </w:r>
                      <w:r w:rsidRPr="00B947C6">
                        <w:rPr>
                          <w:rFonts w:ascii="TH SarabunIT๙" w:hAnsi="TH SarabunIT๙" w:cs="TH SarabunIT๙"/>
                          <w:color w:val="0F243E" w:themeColor="text2" w:themeShade="80"/>
                          <w:sz w:val="22"/>
                          <w:szCs w:val="22"/>
                          <w:cs/>
                        </w:rPr>
                        <w:tab/>
                      </w:r>
                    </w:p>
                  </w:txbxContent>
                </v:textbox>
              </v:roundrect>
            </w:pict>
          </mc:Fallback>
        </mc:AlternateContent>
      </w:r>
      <w:r w:rsidR="00B947C6"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94016" behindDoc="0" locked="0" layoutInCell="1" allowOverlap="1" wp14:anchorId="6078D068" wp14:editId="15E022D7">
                <wp:simplePos x="0" y="0"/>
                <wp:positionH relativeFrom="column">
                  <wp:posOffset>3097530</wp:posOffset>
                </wp:positionH>
                <wp:positionV relativeFrom="paragraph">
                  <wp:posOffset>114935</wp:posOffset>
                </wp:positionV>
                <wp:extent cx="1190625" cy="1095375"/>
                <wp:effectExtent l="57150" t="38100" r="85725" b="104775"/>
                <wp:wrapNone/>
                <wp:docPr id="1354" name="Text Box 1354"/>
                <wp:cNvGraphicFramePr/>
                <a:graphic xmlns:a="http://schemas.openxmlformats.org/drawingml/2006/main">
                  <a:graphicData uri="http://schemas.microsoft.com/office/word/2010/wordprocessingShape">
                    <wps:wsp>
                      <wps:cNvSpPr txBox="1"/>
                      <wps:spPr>
                        <a:xfrm>
                          <a:off x="0" y="0"/>
                          <a:ext cx="1190625" cy="109537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955D7B" w:rsidRDefault="00B603F5" w:rsidP="00062DDF">
                            <w:pPr>
                              <w:rPr>
                                <w:rFonts w:ascii="TH SarabunIT๙" w:hAnsi="TH SarabunIT๙" w:cs="TH SarabunIT๙"/>
                                <w:color w:val="0F243E" w:themeColor="text2" w:themeShade="80"/>
                                <w:sz w:val="24"/>
                                <w:szCs w:val="24"/>
                                <w:cs/>
                              </w:rPr>
                            </w:pPr>
                            <w:r w:rsidRPr="009E6332">
                              <w:rPr>
                                <w:rFonts w:ascii="TH SarabunIT๙" w:hAnsi="TH SarabunIT๙" w:cs="TH SarabunIT๙"/>
                                <w:color w:val="0F243E" w:themeColor="text2" w:themeShade="80"/>
                                <w:sz w:val="24"/>
                                <w:szCs w:val="24"/>
                                <w:cs/>
                              </w:rPr>
                              <w:t>1. พื้นที่ตำบลพนางตุง เป็นแหล่งท่องเที่ยวยั่งยืนที่มีศักยภาพ และเป็นที่ยอมรับในระดับนานาชาติ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54" o:spid="_x0000_s1107" style="position:absolute;margin-left:243.9pt;margin-top:9.05pt;width:93.75pt;height:86.25pt;z-index:25269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" fillcolor="#dafda7" strokecolor="#98b954">
                <v:fill color2="#f5ffe6" rotate="t" angle="180" colors="0 #dafda7;22938f #e4fdc2;1 #f5ffe6" focus="100%" type="gradient"/>
                <v:shadow on="t" color="black" opacity="24903f" origin=",.5" offset="0,.55556mm"/>
                <v:textbox>
                  <w:txbxContent>
                    <w:p w:rsidR="00B603F5" w:rsidRPr="00955D7B" w:rsidRDefault="00B603F5" w:rsidP="00062DDF">
                      <w:pPr>
                        <w:rPr>
                          <w:rFonts w:ascii="TH SarabunIT๙" w:hAnsi="TH SarabunIT๙" w:cs="TH SarabunIT๙"/>
                          <w:color w:val="0F243E" w:themeColor="text2" w:themeShade="80"/>
                          <w:sz w:val="24"/>
                          <w:szCs w:val="24"/>
                          <w:cs/>
                        </w:rPr>
                      </w:pPr>
                      <w:r w:rsidRPr="009E6332">
                        <w:rPr>
                          <w:rFonts w:ascii="TH SarabunIT๙" w:hAnsi="TH SarabunIT๙" w:cs="TH SarabunIT๙"/>
                          <w:color w:val="0F243E" w:themeColor="text2" w:themeShade="80"/>
                          <w:sz w:val="24"/>
                          <w:szCs w:val="24"/>
                          <w:cs/>
                        </w:rPr>
                        <w:t>1. พื้นที่ตำบล</w:t>
                      </w:r>
                      <w:proofErr w:type="spellStart"/>
                      <w:r w:rsidRPr="009E6332">
                        <w:rPr>
                          <w:rFonts w:ascii="TH SarabunIT๙" w:hAnsi="TH SarabunIT๙" w:cs="TH SarabunIT๙"/>
                          <w:color w:val="0F243E" w:themeColor="text2" w:themeShade="80"/>
                          <w:sz w:val="24"/>
                          <w:szCs w:val="24"/>
                          <w:cs/>
                        </w:rPr>
                        <w:t>พนาง</w:t>
                      </w:r>
                      <w:proofErr w:type="spellEnd"/>
                      <w:r w:rsidRPr="009E6332">
                        <w:rPr>
                          <w:rFonts w:ascii="TH SarabunIT๙" w:hAnsi="TH SarabunIT๙" w:cs="TH SarabunIT๙"/>
                          <w:color w:val="0F243E" w:themeColor="text2" w:themeShade="80"/>
                          <w:sz w:val="24"/>
                          <w:szCs w:val="24"/>
                          <w:cs/>
                        </w:rPr>
                        <w:t>ตุง เป็นแหล่งท่องเที่ยวยั่งยืนที่มีศักยภาพ และเป็นที่ยอมรับในระดับนานาชาติ</w:t>
                      </w:r>
                    </w:p>
                  </w:txbxContent>
                </v:textbox>
              </v:roundrect>
            </w:pict>
          </mc:Fallback>
        </mc:AlternateContent>
      </w:r>
      <w:r w:rsidR="00062DDF"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98112" behindDoc="0" locked="0" layoutInCell="1" allowOverlap="1" wp14:anchorId="52A54BA6" wp14:editId="2A540C54">
                <wp:simplePos x="0" y="0"/>
                <wp:positionH relativeFrom="column">
                  <wp:posOffset>5715</wp:posOffset>
                </wp:positionH>
                <wp:positionV relativeFrom="paragraph">
                  <wp:posOffset>85725</wp:posOffset>
                </wp:positionV>
                <wp:extent cx="1162050" cy="314325"/>
                <wp:effectExtent l="57150" t="38100" r="76200" b="104775"/>
                <wp:wrapNone/>
                <wp:docPr id="1363" name="AutoShape 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43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headEnd/>
                          <a:tailEnd/>
                        </a:ln>
                        <a:effectLst>
                          <a:outerShdw blurRad="40000" dist="20000" dir="5400000" rotWithShape="0">
                            <a:srgbClr val="000000">
                              <a:alpha val="38000"/>
                            </a:srgbClr>
                          </a:outerShdw>
                        </a:effectLst>
                      </wps:spPr>
                      <wps:txbx>
                        <w:txbxContent>
                          <w:p w:rsidR="00B603F5" w:rsidRPr="00955D7B" w:rsidRDefault="00B603F5" w:rsidP="00062DDF">
                            <w:pPr>
                              <w:jc w:val="center"/>
                              <w:rPr>
                                <w:rFonts w:ascii="TH SarabunPSK" w:hAnsi="TH SarabunPSK" w:cs="TH SarabunPSK"/>
                                <w:color w:val="1D1B11" w:themeColor="background2" w:themeShade="1A"/>
                                <w:cs/>
                              </w:rPr>
                            </w:pPr>
                            <w:r w:rsidRPr="00955D7B">
                              <w:rPr>
                                <w:rFonts w:ascii="TH SarabunPSK" w:hAnsi="TH SarabunPSK" w:cs="TH SarabunPSK" w:hint="cs"/>
                                <w:b/>
                                <w:bCs/>
                                <w:color w:val="1D1B11" w:themeColor="background2" w:themeShade="1A"/>
                                <w:cs/>
                              </w:rPr>
                              <w:t>เป้าประสงค์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108" style="position:absolute;margin-left:.45pt;margin-top:6.75pt;width:91.5pt;height:24.75pt;z-index:25269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" fillcolor="#dafda7" strokecolor="#98b954">
                <v:fill color2="#f5ffe6" rotate="t" angle="180" colors="0 #dafda7;22938f #e4fdc2;1 #f5ffe6" focus="100%" type="gradient"/>
                <v:shadow on="t" color="black" opacity="24903f" origin=",.5" offset="0,.55556mm"/>
                <v:textbox>
                  <w:txbxContent>
                    <w:p w:rsidR="00B603F5" w:rsidRPr="00955D7B" w:rsidRDefault="00B603F5" w:rsidP="00062DDF">
                      <w:pPr>
                        <w:jc w:val="center"/>
                        <w:rPr>
                          <w:rFonts w:ascii="TH SarabunPSK" w:hAnsi="TH SarabunPSK" w:cs="TH SarabunPSK"/>
                          <w:color w:val="1D1B11" w:themeColor="background2" w:themeShade="1A"/>
                          <w:cs/>
                        </w:rPr>
                      </w:pPr>
                      <w:r w:rsidRPr="00955D7B">
                        <w:rPr>
                          <w:rFonts w:ascii="TH SarabunPSK" w:hAnsi="TH SarabunPSK" w:cs="TH SarabunPSK" w:hint="cs"/>
                          <w:b/>
                          <w:bCs/>
                          <w:color w:val="1D1B11" w:themeColor="background2" w:themeShade="1A"/>
                          <w:cs/>
                        </w:rPr>
                        <w:t>เป้าประสงค์</w:t>
                      </w:r>
                    </w:p>
                  </w:txbxContent>
                </v:textbox>
              </v:roundrect>
            </w:pict>
          </mc:Fallback>
        </mc:AlternateContent>
      </w:r>
    </w:p>
    <w:p w:rsidR="00062DDF" w:rsidRPr="002C4596" w:rsidRDefault="00224261" w:rsidP="00062DDF">
      <w:pPr>
        <w:spacing w:after="200" w:line="276" w:lineRule="auto"/>
        <w:rPr>
          <w:rFonts w:ascii="TH SarabunIT๙" w:eastAsia="Calibri" w:hAnsi="TH SarabunIT๙" w:cs="TH SarabunIT๙"/>
          <w:b/>
          <w:bCs/>
          <w:color w:val="0D0D0D"/>
          <w:sz w:val="32"/>
          <w:szCs w:val="32"/>
        </w:rPr>
      </w:pPr>
      <w:r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90272" behindDoc="0" locked="0" layoutInCell="1" allowOverlap="1" wp14:anchorId="7569B101" wp14:editId="72B85FEE">
                <wp:simplePos x="0" y="0"/>
                <wp:positionH relativeFrom="column">
                  <wp:posOffset>8879205</wp:posOffset>
                </wp:positionH>
                <wp:positionV relativeFrom="paragraph">
                  <wp:posOffset>314325</wp:posOffset>
                </wp:positionV>
                <wp:extent cx="1219200" cy="1685925"/>
                <wp:effectExtent l="57150" t="38100" r="76200" b="104775"/>
                <wp:wrapNone/>
                <wp:docPr id="1084" name="Text Box 1084"/>
                <wp:cNvGraphicFramePr/>
                <a:graphic xmlns:a="http://schemas.openxmlformats.org/drawingml/2006/main">
                  <a:graphicData uri="http://schemas.microsoft.com/office/word/2010/wordprocessingShape">
                    <wps:wsp>
                      <wps:cNvSpPr txBox="1"/>
                      <wps:spPr>
                        <a:xfrm>
                          <a:off x="0" y="0"/>
                          <a:ext cx="1219200" cy="16859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224261" w:rsidRDefault="00B603F5" w:rsidP="00224261">
                            <w:pPr>
                              <w:rPr>
                                <w:rFonts w:ascii="TH SarabunIT๙" w:hAnsi="TH SarabunIT๙" w:cs="TH SarabunIT๙"/>
                                <w:color w:val="0F243E" w:themeColor="text2" w:themeShade="80"/>
                                <w:sz w:val="24"/>
                                <w:szCs w:val="24"/>
                              </w:rPr>
                            </w:pPr>
                            <w:r w:rsidRPr="00224261">
                              <w:rPr>
                                <w:rFonts w:ascii="TH SarabunIT๙" w:hAnsi="TH SarabunIT๙" w:cs="TH SarabunIT๙"/>
                                <w:color w:val="0F243E" w:themeColor="text2" w:themeShade="80"/>
                                <w:sz w:val="24"/>
                                <w:szCs w:val="24"/>
                                <w:cs/>
                              </w:rPr>
                              <w:t>1. องค์กรมีขีดความสามารถในการให้บริการประชาชน</w:t>
                            </w:r>
                          </w:p>
                          <w:p w:rsidR="00B603F5" w:rsidRPr="00224261" w:rsidRDefault="00B603F5" w:rsidP="00224261">
                            <w:pPr>
                              <w:rPr>
                                <w:rFonts w:ascii="TH SarabunIT๙" w:hAnsi="TH SarabunIT๙" w:cs="TH SarabunIT๙"/>
                                <w:color w:val="0F243E" w:themeColor="text2" w:themeShade="80"/>
                                <w:sz w:val="24"/>
                                <w:szCs w:val="24"/>
                              </w:rPr>
                            </w:pPr>
                            <w:r w:rsidRPr="00224261">
                              <w:rPr>
                                <w:rFonts w:ascii="TH SarabunIT๙" w:hAnsi="TH SarabunIT๙" w:cs="TH SarabunIT๙"/>
                                <w:color w:val="0F243E" w:themeColor="text2" w:themeShade="80"/>
                                <w:sz w:val="24"/>
                                <w:szCs w:val="24"/>
                                <w:cs/>
                              </w:rPr>
                              <w:t>2. องค์กรและชุมชนมีธรรมาภิบาล</w:t>
                            </w:r>
                          </w:p>
                          <w:p w:rsidR="00B603F5" w:rsidRPr="00955D7B" w:rsidRDefault="00B603F5" w:rsidP="00224261">
                            <w:pPr>
                              <w:rPr>
                                <w:rFonts w:ascii="TH SarabunIT๙" w:hAnsi="TH SarabunIT๙" w:cs="TH SarabunIT๙"/>
                                <w:color w:val="0F243E" w:themeColor="text2" w:themeShade="80"/>
                                <w:sz w:val="24"/>
                                <w:szCs w:val="24"/>
                              </w:rPr>
                            </w:pPr>
                            <w:r w:rsidRPr="00224261">
                              <w:rPr>
                                <w:rFonts w:ascii="TH SarabunIT๙" w:hAnsi="TH SarabunIT๙" w:cs="TH SarabunIT๙"/>
                                <w:color w:val="0F243E" w:themeColor="text2" w:themeShade="80"/>
                                <w:sz w:val="24"/>
                                <w:szCs w:val="24"/>
                                <w:cs/>
                              </w:rPr>
                              <w:t>3. ประชาชนมีส่วนร่วมทางการเมือง การบริหารอย่างมีคุณภาพ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84" o:spid="_x0000_s1109" style="position:absolute;margin-left:699.15pt;margin-top:24.75pt;width:96pt;height:132.75pt;z-index:25279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" fillcolor="#dafda7" strokecolor="#98b954">
                <v:fill color2="#f5ffe6" rotate="t" angle="180" colors="0 #dafda7;22938f #e4fdc2;1 #f5ffe6" focus="100%" type="gradient"/>
                <v:shadow on="t" color="black" opacity="24903f" origin=",.5" offset="0,.55556mm"/>
                <v:textbox>
                  <w:txbxContent>
                    <w:p w:rsidR="00B603F5" w:rsidRPr="00224261" w:rsidRDefault="00B603F5" w:rsidP="00224261">
                      <w:pPr>
                        <w:rPr>
                          <w:rFonts w:ascii="TH SarabunIT๙" w:hAnsi="TH SarabunIT๙" w:cs="TH SarabunIT๙"/>
                          <w:color w:val="0F243E" w:themeColor="text2" w:themeShade="80"/>
                          <w:sz w:val="24"/>
                          <w:szCs w:val="24"/>
                        </w:rPr>
                      </w:pPr>
                      <w:r w:rsidRPr="00224261">
                        <w:rPr>
                          <w:rFonts w:ascii="TH SarabunIT๙" w:hAnsi="TH SarabunIT๙" w:cs="TH SarabunIT๙"/>
                          <w:color w:val="0F243E" w:themeColor="text2" w:themeShade="80"/>
                          <w:sz w:val="24"/>
                          <w:szCs w:val="24"/>
                          <w:cs/>
                        </w:rPr>
                        <w:t>1. องค์กรมีขีดความสามารถในการให้บริการประชาชน</w:t>
                      </w:r>
                    </w:p>
                    <w:p w:rsidR="00B603F5" w:rsidRPr="00224261" w:rsidRDefault="00B603F5" w:rsidP="00224261">
                      <w:pPr>
                        <w:rPr>
                          <w:rFonts w:ascii="TH SarabunIT๙" w:hAnsi="TH SarabunIT๙" w:cs="TH SarabunIT๙"/>
                          <w:color w:val="0F243E" w:themeColor="text2" w:themeShade="80"/>
                          <w:sz w:val="24"/>
                          <w:szCs w:val="24"/>
                        </w:rPr>
                      </w:pPr>
                      <w:r w:rsidRPr="00224261">
                        <w:rPr>
                          <w:rFonts w:ascii="TH SarabunIT๙" w:hAnsi="TH SarabunIT๙" w:cs="TH SarabunIT๙"/>
                          <w:color w:val="0F243E" w:themeColor="text2" w:themeShade="80"/>
                          <w:sz w:val="24"/>
                          <w:szCs w:val="24"/>
                          <w:cs/>
                        </w:rPr>
                        <w:t>2. องค์กรและชุมชนมี</w:t>
                      </w:r>
                      <w:proofErr w:type="spellStart"/>
                      <w:r w:rsidRPr="00224261">
                        <w:rPr>
                          <w:rFonts w:ascii="TH SarabunIT๙" w:hAnsi="TH SarabunIT๙" w:cs="TH SarabunIT๙"/>
                          <w:color w:val="0F243E" w:themeColor="text2" w:themeShade="80"/>
                          <w:sz w:val="24"/>
                          <w:szCs w:val="24"/>
                          <w:cs/>
                        </w:rPr>
                        <w:t>ธรรมาภิ</w:t>
                      </w:r>
                      <w:proofErr w:type="spellEnd"/>
                      <w:r w:rsidRPr="00224261">
                        <w:rPr>
                          <w:rFonts w:ascii="TH SarabunIT๙" w:hAnsi="TH SarabunIT๙" w:cs="TH SarabunIT๙"/>
                          <w:color w:val="0F243E" w:themeColor="text2" w:themeShade="80"/>
                          <w:sz w:val="24"/>
                          <w:szCs w:val="24"/>
                          <w:cs/>
                        </w:rPr>
                        <w:t>บาล</w:t>
                      </w:r>
                    </w:p>
                    <w:p w:rsidR="00B603F5" w:rsidRPr="00955D7B" w:rsidRDefault="00B603F5" w:rsidP="00224261">
                      <w:pPr>
                        <w:rPr>
                          <w:rFonts w:ascii="TH SarabunIT๙" w:hAnsi="TH SarabunIT๙" w:cs="TH SarabunIT๙"/>
                          <w:color w:val="0F243E" w:themeColor="text2" w:themeShade="80"/>
                          <w:sz w:val="24"/>
                          <w:szCs w:val="24"/>
                        </w:rPr>
                      </w:pPr>
                      <w:r w:rsidRPr="00224261">
                        <w:rPr>
                          <w:rFonts w:ascii="TH SarabunIT๙" w:hAnsi="TH SarabunIT๙" w:cs="TH SarabunIT๙"/>
                          <w:color w:val="0F243E" w:themeColor="text2" w:themeShade="80"/>
                          <w:sz w:val="24"/>
                          <w:szCs w:val="24"/>
                          <w:cs/>
                        </w:rPr>
                        <w:t>3. ประชาชนมีส่วนร่วมทางการเมือง การบริหารอย่างมีคุณภาพ</w:t>
                      </w:r>
                    </w:p>
                  </w:txbxContent>
                </v:textbox>
              </v:roundrect>
            </w:pict>
          </mc:Fallback>
        </mc:AlternateContent>
      </w:r>
      <w:r w:rsidR="00C23695"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697088" behindDoc="0" locked="0" layoutInCell="1" allowOverlap="1" wp14:anchorId="2645354F" wp14:editId="481AD750">
                <wp:simplePos x="0" y="0"/>
                <wp:positionH relativeFrom="column">
                  <wp:posOffset>7459980</wp:posOffset>
                </wp:positionH>
                <wp:positionV relativeFrom="paragraph">
                  <wp:posOffset>314325</wp:posOffset>
                </wp:positionV>
                <wp:extent cx="1314450" cy="2305050"/>
                <wp:effectExtent l="57150" t="38100" r="76200" b="95250"/>
                <wp:wrapNone/>
                <wp:docPr id="1362" name="Text Box 1362"/>
                <wp:cNvGraphicFramePr/>
                <a:graphic xmlns:a="http://schemas.openxmlformats.org/drawingml/2006/main">
                  <a:graphicData uri="http://schemas.microsoft.com/office/word/2010/wordprocessingShape">
                    <wps:wsp>
                      <wps:cNvSpPr txBox="1"/>
                      <wps:spPr>
                        <a:xfrm>
                          <a:off x="0" y="0"/>
                          <a:ext cx="1314450" cy="23050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603F5" w:rsidRPr="00C23695" w:rsidRDefault="00B603F5" w:rsidP="00C23695">
                            <w:pPr>
                              <w:rPr>
                                <w:rFonts w:ascii="TH SarabunIT๙" w:hAnsi="TH SarabunIT๙" w:cs="TH SarabunIT๙"/>
                                <w:color w:val="0F243E" w:themeColor="text2" w:themeShade="80"/>
                                <w:sz w:val="24"/>
                                <w:szCs w:val="24"/>
                              </w:rPr>
                            </w:pPr>
                            <w:r w:rsidRPr="00C23695">
                              <w:rPr>
                                <w:rFonts w:ascii="TH SarabunIT๙" w:hAnsi="TH SarabunIT๙" w:cs="TH SarabunIT๙"/>
                                <w:color w:val="0F243E" w:themeColor="text2" w:themeShade="80"/>
                                <w:sz w:val="24"/>
                                <w:szCs w:val="24"/>
                                <w:cs/>
                              </w:rPr>
                              <w:t>1. ทรัพยากรธรรมชาติและสิ่งแวดล้อมได้รับการอนุรักษ์ ฟื้นฟู</w:t>
                            </w:r>
                          </w:p>
                          <w:p w:rsidR="00B603F5" w:rsidRPr="00955D7B" w:rsidRDefault="00B603F5" w:rsidP="00C23695">
                            <w:pPr>
                              <w:rPr>
                                <w:rFonts w:ascii="TH SarabunIT๙" w:hAnsi="TH SarabunIT๙" w:cs="TH SarabunIT๙"/>
                                <w:color w:val="0F243E" w:themeColor="text2" w:themeShade="80"/>
                                <w:sz w:val="24"/>
                                <w:szCs w:val="24"/>
                              </w:rPr>
                            </w:pPr>
                            <w:r w:rsidRPr="00C23695">
                              <w:rPr>
                                <w:rFonts w:ascii="TH SarabunIT๙" w:hAnsi="TH SarabunIT๙" w:cs="TH SarabunIT๙"/>
                                <w:color w:val="0F243E" w:themeColor="text2" w:themeShade="80"/>
                                <w:sz w:val="24"/>
                                <w:szCs w:val="24"/>
                                <w:cs/>
                              </w:rPr>
                              <w:t>2. เพิ่มขีดความสามารถในการจัดการความเสี่ยงจากสาธารณภัย และการรักษาความสงบเรียบร้อย ทั้งการลดความเสี่ยงจากสาธารณภัย การจัดการในภาวะฉุกเฉิน และการฟื้นฟูให้ดีกว่าและปลอดภัยกว่าเดิม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62" o:spid="_x0000_s1110" style="position:absolute;margin-left:587.4pt;margin-top:24.75pt;width:103.5pt;height:181.5pt;z-index:25269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" fillcolor="#dafda7" strokecolor="#98b954">
                <v:fill color2="#f5ffe6" rotate="t" angle="180" colors="0 #dafda7;22938f #e4fdc2;1 #f5ffe6" focus="100%" type="gradient"/>
                <v:shadow on="t" color="black" opacity="24903f" origin=",.5" offset="0,.55556mm"/>
                <v:textbox>
                  <w:txbxContent>
                    <w:p w:rsidR="00B603F5" w:rsidRPr="00C23695" w:rsidRDefault="00B603F5" w:rsidP="00C23695">
                      <w:pPr>
                        <w:rPr>
                          <w:rFonts w:ascii="TH SarabunIT๙" w:hAnsi="TH SarabunIT๙" w:cs="TH SarabunIT๙"/>
                          <w:color w:val="0F243E" w:themeColor="text2" w:themeShade="80"/>
                          <w:sz w:val="24"/>
                          <w:szCs w:val="24"/>
                        </w:rPr>
                      </w:pPr>
                      <w:r w:rsidRPr="00C23695">
                        <w:rPr>
                          <w:rFonts w:ascii="TH SarabunIT๙" w:hAnsi="TH SarabunIT๙" w:cs="TH SarabunIT๙"/>
                          <w:color w:val="0F243E" w:themeColor="text2" w:themeShade="80"/>
                          <w:sz w:val="24"/>
                          <w:szCs w:val="24"/>
                          <w:cs/>
                        </w:rPr>
                        <w:t>1. ทรัพยากรธรรมชาติและสิ่งแวดล้อมได้รับการอนุรักษ์ ฟื้นฟู</w:t>
                      </w:r>
                    </w:p>
                    <w:p w:rsidR="00B603F5" w:rsidRPr="00955D7B" w:rsidRDefault="00B603F5" w:rsidP="00C23695">
                      <w:pPr>
                        <w:rPr>
                          <w:rFonts w:ascii="TH SarabunIT๙" w:hAnsi="TH SarabunIT๙" w:cs="TH SarabunIT๙"/>
                          <w:color w:val="0F243E" w:themeColor="text2" w:themeShade="80"/>
                          <w:sz w:val="24"/>
                          <w:szCs w:val="24"/>
                        </w:rPr>
                      </w:pPr>
                      <w:r w:rsidRPr="00C23695">
                        <w:rPr>
                          <w:rFonts w:ascii="TH SarabunIT๙" w:hAnsi="TH SarabunIT๙" w:cs="TH SarabunIT๙"/>
                          <w:color w:val="0F243E" w:themeColor="text2" w:themeShade="80"/>
                          <w:sz w:val="24"/>
                          <w:szCs w:val="24"/>
                          <w:cs/>
                        </w:rPr>
                        <w:t>2. เพิ่มขีดความสามารถในการจัดการความเสี่ยงจากสาธารณภัย และการรักษาความสงบเรียบร้อย ทั้งการลดความเสี่ยงจากสาธารณภัย การจัดการในภาวะฉุกเฉิน และการฟื้นฟูให้ดีกว่าและปลอดภัยกว่าเดิม</w:t>
                      </w:r>
                    </w:p>
                  </w:txbxContent>
                </v:textbox>
              </v:roundrect>
            </w:pict>
          </mc:Fallback>
        </mc:AlternateContent>
      </w:r>
      <w:r w:rsidR="00C23695"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07328" behindDoc="0" locked="0" layoutInCell="1" allowOverlap="1" wp14:anchorId="48C2FA12" wp14:editId="7B004E7D">
                <wp:simplePos x="0" y="0"/>
                <wp:positionH relativeFrom="column">
                  <wp:posOffset>8383905</wp:posOffset>
                </wp:positionH>
                <wp:positionV relativeFrom="paragraph">
                  <wp:posOffset>66675</wp:posOffset>
                </wp:positionV>
                <wp:extent cx="0" cy="247650"/>
                <wp:effectExtent l="0" t="0" r="19050" b="19050"/>
                <wp:wrapNone/>
                <wp:docPr id="752" name="ตัวเชื่อมต่อตรง 752"/>
                <wp:cNvGraphicFramePr/>
                <a:graphic xmlns:a="http://schemas.openxmlformats.org/drawingml/2006/main">
                  <a:graphicData uri="http://schemas.microsoft.com/office/word/2010/wordprocessingShape">
                    <wps:wsp>
                      <wps:cNvCnPr/>
                      <wps:spPr>
                        <a:xfrm>
                          <a:off x="0" y="0"/>
                          <a:ext cx="0" cy="24765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752" o:spid="_x0000_s1026" style="position:absolute;z-index:25270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0.15pt,5.25pt" to="660.1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" strokecolor="#4a7ebb"/>
            </w:pict>
          </mc:Fallback>
        </mc:AlternateContent>
      </w:r>
    </w:p>
    <w:p w:rsidR="00062DDF" w:rsidRPr="002C4596" w:rsidRDefault="00062DDF" w:rsidP="00062DDF">
      <w:pPr>
        <w:spacing w:after="200" w:line="276" w:lineRule="auto"/>
        <w:rPr>
          <w:rFonts w:ascii="TH SarabunIT๙" w:eastAsia="Calibri" w:hAnsi="TH SarabunIT๙" w:cs="TH SarabunIT๙"/>
          <w:b/>
          <w:bCs/>
          <w:color w:val="0D0D0D"/>
          <w:sz w:val="32"/>
          <w:szCs w:val="32"/>
        </w:rPr>
      </w:pPr>
    </w:p>
    <w:p w:rsidR="00062DDF" w:rsidRPr="002C4596" w:rsidRDefault="00062DDF" w:rsidP="00062DDF">
      <w:pPr>
        <w:spacing w:after="200" w:line="276" w:lineRule="auto"/>
        <w:rPr>
          <w:rFonts w:ascii="TH SarabunIT๙" w:eastAsia="Calibri" w:hAnsi="TH SarabunIT๙" w:cs="TH SarabunIT๙"/>
          <w:b/>
          <w:bCs/>
          <w:color w:val="0D0D0D"/>
          <w:sz w:val="32"/>
          <w:szCs w:val="32"/>
        </w:rPr>
      </w:pPr>
    </w:p>
    <w:p w:rsidR="00062DDF" w:rsidRPr="002C4596" w:rsidRDefault="00062DDF" w:rsidP="00062DDF">
      <w:pPr>
        <w:spacing w:after="200" w:line="276" w:lineRule="auto"/>
        <w:rPr>
          <w:rFonts w:ascii="TH SarabunIT๙" w:eastAsia="Calibri" w:hAnsi="TH SarabunIT๙" w:cs="TH SarabunIT๙"/>
          <w:b/>
          <w:bCs/>
          <w:color w:val="0D0D0D"/>
          <w:sz w:val="32"/>
          <w:szCs w:val="32"/>
        </w:rPr>
      </w:pPr>
    </w:p>
    <w:p w:rsidR="00062DDF" w:rsidRPr="002C4596" w:rsidRDefault="00062DDF" w:rsidP="00062DDF">
      <w:pPr>
        <w:spacing w:after="200" w:line="276" w:lineRule="auto"/>
        <w:rPr>
          <w:rFonts w:ascii="TH SarabunIT๙" w:eastAsia="Calibri" w:hAnsi="TH SarabunIT๙" w:cs="TH SarabunIT๙"/>
          <w:b/>
          <w:bCs/>
          <w:color w:val="0D0D0D"/>
          <w:sz w:val="32"/>
          <w:szCs w:val="32"/>
        </w:rPr>
      </w:pPr>
    </w:p>
    <w:p w:rsidR="00062DDF" w:rsidRPr="002C4596" w:rsidRDefault="00062DDF" w:rsidP="00062DDF">
      <w:pPr>
        <w:spacing w:after="200" w:line="276" w:lineRule="auto"/>
        <w:jc w:val="thaiDistribute"/>
        <w:rPr>
          <w:rFonts w:ascii="TH SarabunIT๙" w:eastAsia="Calibri" w:hAnsi="TH SarabunIT๙" w:cs="TH SarabunIT๙"/>
          <w:b/>
          <w:bCs/>
          <w:color w:val="0D0D0D"/>
          <w:sz w:val="32"/>
          <w:szCs w:val="32"/>
        </w:rPr>
      </w:pPr>
    </w:p>
    <w:p w:rsidR="00062DDF" w:rsidRPr="002C4596" w:rsidRDefault="00062DDF" w:rsidP="00062DDF">
      <w:pPr>
        <w:spacing w:after="200" w:line="276" w:lineRule="auto"/>
        <w:jc w:val="thaiDistribute"/>
        <w:rPr>
          <w:rFonts w:ascii="TH SarabunIT๙" w:eastAsia="Calibri" w:hAnsi="TH SarabunIT๙" w:cs="TH SarabunIT๙"/>
          <w:b/>
          <w:bCs/>
          <w:color w:val="0D0D0D"/>
          <w:sz w:val="32"/>
          <w:szCs w:val="32"/>
        </w:rPr>
      </w:pPr>
    </w:p>
    <w:p w:rsidR="00062DDF" w:rsidRPr="002C4596" w:rsidRDefault="00062DDF" w:rsidP="00062DDF">
      <w:pPr>
        <w:spacing w:after="200" w:line="276" w:lineRule="auto"/>
        <w:jc w:val="thaiDistribute"/>
        <w:rPr>
          <w:rFonts w:ascii="TH SarabunIT๙" w:eastAsia="Calibri" w:hAnsi="TH SarabunIT๙" w:cs="TH SarabunIT๙"/>
          <w:b/>
          <w:bCs/>
          <w:color w:val="0D0D0D"/>
          <w:sz w:val="32"/>
          <w:szCs w:val="32"/>
        </w:rPr>
      </w:pPr>
    </w:p>
    <w:p w:rsidR="00062DDF" w:rsidRPr="002C4596" w:rsidRDefault="00062DDF" w:rsidP="00062DDF">
      <w:pPr>
        <w:spacing w:before="240"/>
        <w:jc w:val="thaiDistribute"/>
        <w:rPr>
          <w:rFonts w:ascii="TH SarabunIT๙" w:hAnsi="TH SarabunIT๙" w:cs="TH SarabunIT๙"/>
          <w:b/>
          <w:bCs/>
          <w:sz w:val="32"/>
          <w:szCs w:val="32"/>
          <w:cs/>
        </w:rPr>
      </w:pPr>
      <w:r w:rsidRPr="002C4596">
        <w:rPr>
          <w:rFonts w:ascii="TH SarabunIT๙" w:eastAsia="Calibri" w:hAnsi="TH SarabunIT๙" w:cs="TH SarabunIT๙"/>
          <w:b/>
          <w:bCs/>
          <w:color w:val="0D0D0D"/>
          <w:sz w:val="32"/>
          <w:szCs w:val="32"/>
          <w:cs/>
        </w:rPr>
        <w:br w:type="page"/>
      </w:r>
      <w:r w:rsidR="00D82653" w:rsidRPr="002C4596">
        <w:rPr>
          <w:rFonts w:ascii="TH SarabunIT๙" w:eastAsia="Calibri" w:hAnsi="TH SarabunIT๙" w:cs="TH SarabunIT๙"/>
          <w:b/>
          <w:bCs/>
          <w:noProof/>
          <w:color w:val="0D0D0D"/>
          <w:sz w:val="32"/>
          <w:szCs w:val="32"/>
        </w:rPr>
        <w:lastRenderedPageBreak/>
        <mc:AlternateContent>
          <mc:Choice Requires="wps">
            <w:drawing>
              <wp:anchor distT="0" distB="0" distL="114300" distR="114300" simplePos="0" relativeHeight="252798464" behindDoc="0" locked="0" layoutInCell="1" allowOverlap="1" wp14:anchorId="55D01C54" wp14:editId="2BDB935D">
                <wp:simplePos x="0" y="0"/>
                <wp:positionH relativeFrom="column">
                  <wp:posOffset>9441180</wp:posOffset>
                </wp:positionH>
                <wp:positionV relativeFrom="paragraph">
                  <wp:posOffset>2614295</wp:posOffset>
                </wp:positionV>
                <wp:extent cx="0" cy="161925"/>
                <wp:effectExtent l="0" t="0" r="19050" b="9525"/>
                <wp:wrapNone/>
                <wp:docPr id="1148" name="ตัวเชื่อมต่อตรง 1148"/>
                <wp:cNvGraphicFramePr/>
                <a:graphic xmlns:a="http://schemas.openxmlformats.org/drawingml/2006/main">
                  <a:graphicData uri="http://schemas.microsoft.com/office/word/2010/wordprocessingShape">
                    <wps:wsp>
                      <wps:cNvCnPr/>
                      <wps:spPr>
                        <a:xfrm flipV="1">
                          <a:off x="0" y="0"/>
                          <a:ext cx="0" cy="1619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148" o:spid="_x0000_s1026" style="position:absolute;flip:y;z-index:25279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3.4pt,205.85pt" to="743.4pt,2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" strokecolor="#4a7ebb"/>
            </w:pict>
          </mc:Fallback>
        </mc:AlternateContent>
      </w:r>
      <w:r w:rsidR="00BF1D5C"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96416" behindDoc="0" locked="0" layoutInCell="1" allowOverlap="1" wp14:anchorId="21B13040" wp14:editId="2594DC72">
                <wp:simplePos x="0" y="0"/>
                <wp:positionH relativeFrom="column">
                  <wp:posOffset>8726805</wp:posOffset>
                </wp:positionH>
                <wp:positionV relativeFrom="paragraph">
                  <wp:posOffset>2776221</wp:posOffset>
                </wp:positionV>
                <wp:extent cx="1295400" cy="1543050"/>
                <wp:effectExtent l="57150" t="38100" r="76200" b="95250"/>
                <wp:wrapNone/>
                <wp:docPr id="1134" name="Text Box 1134"/>
                <wp:cNvGraphicFramePr/>
                <a:graphic xmlns:a="http://schemas.openxmlformats.org/drawingml/2006/main">
                  <a:graphicData uri="http://schemas.microsoft.com/office/word/2010/wordprocessingShape">
                    <wps:wsp>
                      <wps:cNvSpPr txBox="1"/>
                      <wps:spPr>
                        <a:xfrm>
                          <a:off x="0" y="0"/>
                          <a:ext cx="1295400" cy="154305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D82653" w:rsidRDefault="00B603F5" w:rsidP="00D82653">
                            <w:pPr>
                              <w:rPr>
                                <w:rFonts w:ascii="TH SarabunIT๙" w:hAnsi="TH SarabunIT๙" w:cs="TH SarabunIT๙"/>
                                <w:color w:val="0F243E" w:themeColor="text2" w:themeShade="80"/>
                                <w:sz w:val="20"/>
                                <w:szCs w:val="20"/>
                              </w:rPr>
                            </w:pPr>
                            <w:r w:rsidRPr="00D82653">
                              <w:rPr>
                                <w:rFonts w:ascii="TH SarabunIT๙" w:hAnsi="TH SarabunIT๙" w:cs="TH SarabunIT๙"/>
                                <w:color w:val="0F243E" w:themeColor="text2" w:themeShade="80"/>
                                <w:sz w:val="20"/>
                                <w:szCs w:val="20"/>
                                <w:cs/>
                              </w:rPr>
                              <w:t xml:space="preserve">6.1 การพัฒนาศักยภาพทรัพยากรการบริหารขององค์กร ให้มีขีดความสามารถในการให้บริการประชาชน </w:t>
                            </w:r>
                          </w:p>
                          <w:p w:rsidR="00B603F5" w:rsidRPr="00D82653" w:rsidRDefault="00B603F5" w:rsidP="00D82653">
                            <w:pPr>
                              <w:rPr>
                                <w:rFonts w:ascii="TH SarabunIT๙" w:hAnsi="TH SarabunIT๙" w:cs="TH SarabunIT๙"/>
                                <w:color w:val="0F243E" w:themeColor="text2" w:themeShade="80"/>
                                <w:sz w:val="20"/>
                                <w:szCs w:val="20"/>
                              </w:rPr>
                            </w:pPr>
                            <w:r w:rsidRPr="00D82653">
                              <w:rPr>
                                <w:rFonts w:ascii="TH SarabunIT๙" w:hAnsi="TH SarabunIT๙" w:cs="TH SarabunIT๙"/>
                                <w:color w:val="0F243E" w:themeColor="text2" w:themeShade="80"/>
                                <w:sz w:val="20"/>
                                <w:szCs w:val="20"/>
                                <w:cs/>
                              </w:rPr>
                              <w:t>6.2 การสร้างระบบธรรมาภิบาลในองค์กรและชุมชน</w:t>
                            </w:r>
                          </w:p>
                          <w:p w:rsidR="00B603F5" w:rsidRDefault="00B603F5" w:rsidP="00D82653">
                            <w:r w:rsidRPr="00D82653">
                              <w:rPr>
                                <w:rFonts w:ascii="TH SarabunIT๙" w:hAnsi="TH SarabunIT๙" w:cs="TH SarabunIT๙"/>
                                <w:color w:val="0F243E" w:themeColor="text2" w:themeShade="80"/>
                                <w:sz w:val="20"/>
                                <w:szCs w:val="20"/>
                                <w:cs/>
                              </w:rPr>
                              <w:t>6.3 การส่งเสริมการมีส่วนร่วมทางการเมือง การบริหารให้กับประชาชน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34" o:spid="_x0000_s1111" style="position:absolute;left:0;text-align:left;margin-left:687.15pt;margin-top:218.6pt;width:102pt;height:121.5pt;z-index:25279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" fillcolor="#a3c4ff" strokecolor="#4a7ebb">
                <v:fill color2="#e5eeff" rotate="t" angle="180" colors="0 #a3c4ff;22938f #bfd5ff;1 #e5eeff" focus="100%" type="gradient"/>
                <v:shadow on="t" color="black" opacity="24903f" origin=",.5" offset="0,.55556mm"/>
                <v:textbox>
                  <w:txbxContent>
                    <w:p w:rsidR="00B603F5" w:rsidRPr="00D82653" w:rsidRDefault="00B603F5" w:rsidP="00D82653">
                      <w:pPr>
                        <w:rPr>
                          <w:rFonts w:ascii="TH SarabunIT๙" w:hAnsi="TH SarabunIT๙" w:cs="TH SarabunIT๙"/>
                          <w:color w:val="0F243E" w:themeColor="text2" w:themeShade="80"/>
                          <w:sz w:val="20"/>
                          <w:szCs w:val="20"/>
                        </w:rPr>
                      </w:pPr>
                      <w:r w:rsidRPr="00D82653">
                        <w:rPr>
                          <w:rFonts w:ascii="TH SarabunIT๙" w:hAnsi="TH SarabunIT๙" w:cs="TH SarabunIT๙"/>
                          <w:color w:val="0F243E" w:themeColor="text2" w:themeShade="80"/>
                          <w:sz w:val="20"/>
                          <w:szCs w:val="20"/>
                          <w:cs/>
                        </w:rPr>
                        <w:t xml:space="preserve">6.1 การพัฒนาศักยภาพทรัพยากรการบริหารขององค์กร ให้มีขีดความสามารถในการให้บริการประชาชน </w:t>
                      </w:r>
                    </w:p>
                    <w:p w:rsidR="00B603F5" w:rsidRPr="00D82653" w:rsidRDefault="00B603F5" w:rsidP="00D82653">
                      <w:pPr>
                        <w:rPr>
                          <w:rFonts w:ascii="TH SarabunIT๙" w:hAnsi="TH SarabunIT๙" w:cs="TH SarabunIT๙"/>
                          <w:color w:val="0F243E" w:themeColor="text2" w:themeShade="80"/>
                          <w:sz w:val="20"/>
                          <w:szCs w:val="20"/>
                        </w:rPr>
                      </w:pPr>
                      <w:r w:rsidRPr="00D82653">
                        <w:rPr>
                          <w:rFonts w:ascii="TH SarabunIT๙" w:hAnsi="TH SarabunIT๙" w:cs="TH SarabunIT๙"/>
                          <w:color w:val="0F243E" w:themeColor="text2" w:themeShade="80"/>
                          <w:sz w:val="20"/>
                          <w:szCs w:val="20"/>
                          <w:cs/>
                        </w:rPr>
                        <w:t>6.2 การสร้างระบบ</w:t>
                      </w:r>
                      <w:proofErr w:type="spellStart"/>
                      <w:r w:rsidRPr="00D82653">
                        <w:rPr>
                          <w:rFonts w:ascii="TH SarabunIT๙" w:hAnsi="TH SarabunIT๙" w:cs="TH SarabunIT๙"/>
                          <w:color w:val="0F243E" w:themeColor="text2" w:themeShade="80"/>
                          <w:sz w:val="20"/>
                          <w:szCs w:val="20"/>
                          <w:cs/>
                        </w:rPr>
                        <w:t>ธรรมาภิ</w:t>
                      </w:r>
                      <w:proofErr w:type="spellEnd"/>
                      <w:r w:rsidRPr="00D82653">
                        <w:rPr>
                          <w:rFonts w:ascii="TH SarabunIT๙" w:hAnsi="TH SarabunIT๙" w:cs="TH SarabunIT๙"/>
                          <w:color w:val="0F243E" w:themeColor="text2" w:themeShade="80"/>
                          <w:sz w:val="20"/>
                          <w:szCs w:val="20"/>
                          <w:cs/>
                        </w:rPr>
                        <w:t>บาลในองค์กรและชุมชน</w:t>
                      </w:r>
                    </w:p>
                    <w:p w:rsidR="00B603F5" w:rsidRDefault="00B603F5" w:rsidP="00D82653">
                      <w:r w:rsidRPr="00D82653">
                        <w:rPr>
                          <w:rFonts w:ascii="TH SarabunIT๙" w:hAnsi="TH SarabunIT๙" w:cs="TH SarabunIT๙"/>
                          <w:color w:val="0F243E" w:themeColor="text2" w:themeShade="80"/>
                          <w:sz w:val="20"/>
                          <w:szCs w:val="20"/>
                          <w:cs/>
                        </w:rPr>
                        <w:t>6.3 การส่งเสริมการมีส่วนร่วมทางการเมือง การบริหารให้กับประชาชน</w:t>
                      </w:r>
                    </w:p>
                  </w:txbxContent>
                </v:textbox>
              </v:roundrect>
            </w:pict>
          </mc:Fallback>
        </mc:AlternateContent>
      </w:r>
      <w:r w:rsidR="00BF1D5C"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1664" behindDoc="0" locked="0" layoutInCell="1" allowOverlap="1" wp14:anchorId="5AD9C90B" wp14:editId="70029DB5">
                <wp:simplePos x="0" y="0"/>
                <wp:positionH relativeFrom="column">
                  <wp:posOffset>7336155</wp:posOffset>
                </wp:positionH>
                <wp:positionV relativeFrom="paragraph">
                  <wp:posOffset>2766695</wp:posOffset>
                </wp:positionV>
                <wp:extent cx="1314450" cy="2105025"/>
                <wp:effectExtent l="57150" t="38100" r="76200" b="104775"/>
                <wp:wrapNone/>
                <wp:docPr id="1413" name="Text Box 1413"/>
                <wp:cNvGraphicFramePr/>
                <a:graphic xmlns:a="http://schemas.openxmlformats.org/drawingml/2006/main">
                  <a:graphicData uri="http://schemas.microsoft.com/office/word/2010/wordprocessingShape">
                    <wps:wsp>
                      <wps:cNvSpPr txBox="1"/>
                      <wps:spPr>
                        <a:xfrm>
                          <a:off x="0" y="0"/>
                          <a:ext cx="1314450" cy="21050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BF1D5C"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5.1 การสร้างจิตสำนึกอนุรักษ์ทรัพยากรธรรมชาติและสิ่งแวดล้อม</w:t>
                            </w:r>
                          </w:p>
                          <w:p w:rsidR="00B603F5" w:rsidRPr="00BF1D5C"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 xml:space="preserve">5.2 การอนุรักษ์ ฟื้นฟู ทรัพยากรดิน น้ำ ป่าไม้ ประมง และชายฝั่ง ตามแนวพระราชดำริ </w:t>
                            </w:r>
                          </w:p>
                          <w:p w:rsidR="00B603F5" w:rsidRPr="00BF1D5C"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5.3 การควบคุม ป้องกัน มลพิษจากขยะ น้ำเสีย ฝุ่นละออง กลิ่นและเสียง</w:t>
                            </w:r>
                          </w:p>
                          <w:p w:rsidR="00B603F5" w:rsidRDefault="00B603F5" w:rsidP="00BF1D5C">
                            <w:r w:rsidRPr="00BF1D5C">
                              <w:rPr>
                                <w:rFonts w:ascii="TH SarabunIT๙" w:hAnsi="TH SarabunIT๙" w:cs="TH SarabunIT๙"/>
                                <w:color w:val="0F243E" w:themeColor="text2" w:themeShade="80"/>
                                <w:sz w:val="20"/>
                                <w:szCs w:val="20"/>
                                <w:cs/>
                              </w:rPr>
                              <w:t>5.4 การป้องกันบรรเทาสาธารณภัย และการรักษาความสงบเรียบร้อย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13" o:spid="_x0000_s1112" style="position:absolute;left:0;text-align:left;margin-left:577.65pt;margin-top:217.85pt;width:103.5pt;height:165.75pt;z-index:25272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" fillcolor="#a3c4ff" strokecolor="#4a7ebb">
                <v:fill color2="#e5eeff" rotate="t" angle="180" colors="0 #a3c4ff;22938f #bfd5ff;1 #e5eeff" focus="100%" type="gradient"/>
                <v:shadow on="t" color="black" opacity="24903f" origin=",.5" offset="0,.55556mm"/>
                <v:textbox>
                  <w:txbxContent>
                    <w:p w:rsidR="00B603F5" w:rsidRPr="00BF1D5C"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5.1 การสร้างจิตสำนึกอนุรักษ์ทรัพยากรธรรมชาติและสิ่งแวดล้อม</w:t>
                      </w:r>
                    </w:p>
                    <w:p w:rsidR="00B603F5" w:rsidRPr="00BF1D5C"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 xml:space="preserve">5.2 การอนุรักษ์ ฟื้นฟู ทรัพยากรดิน น้ำ ป่าไม้ ประมง และชายฝั่ง ตามแนวพระราชดำริ </w:t>
                      </w:r>
                    </w:p>
                    <w:p w:rsidR="00B603F5" w:rsidRPr="00BF1D5C"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5.3 การควบคุม ป้องกัน มลพิษจากขยะ น้ำเสีย ฝุ่นละออง กลิ่นและเสียง</w:t>
                      </w:r>
                    </w:p>
                    <w:p w:rsidR="00B603F5" w:rsidRDefault="00B603F5" w:rsidP="00BF1D5C">
                      <w:r w:rsidRPr="00BF1D5C">
                        <w:rPr>
                          <w:rFonts w:ascii="TH SarabunIT๙" w:hAnsi="TH SarabunIT๙" w:cs="TH SarabunIT๙"/>
                          <w:color w:val="0F243E" w:themeColor="text2" w:themeShade="80"/>
                          <w:sz w:val="20"/>
                          <w:szCs w:val="20"/>
                          <w:cs/>
                        </w:rPr>
                        <w:t>5.4 การป้องกันบรรเทาสาธารณภัย และการรักษาความสงบเรียบร้อย</w:t>
                      </w:r>
                    </w:p>
                  </w:txbxContent>
                </v:textbox>
              </v:roundrect>
            </w:pict>
          </mc:Fallback>
        </mc:AlternateContent>
      </w:r>
      <w:r w:rsidR="00BF1D5C"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0640" behindDoc="0" locked="0" layoutInCell="1" allowOverlap="1" wp14:anchorId="2F692C7B" wp14:editId="70DC2ABF">
                <wp:simplePos x="0" y="0"/>
                <wp:positionH relativeFrom="column">
                  <wp:posOffset>5974080</wp:posOffset>
                </wp:positionH>
                <wp:positionV relativeFrom="paragraph">
                  <wp:posOffset>2776220</wp:posOffset>
                </wp:positionV>
                <wp:extent cx="1304925" cy="790575"/>
                <wp:effectExtent l="57150" t="38100" r="85725" b="104775"/>
                <wp:wrapNone/>
                <wp:docPr id="1412" name="Text Box 1412"/>
                <wp:cNvGraphicFramePr/>
                <a:graphic xmlns:a="http://schemas.openxmlformats.org/drawingml/2006/main">
                  <a:graphicData uri="http://schemas.microsoft.com/office/word/2010/wordprocessingShape">
                    <wps:wsp>
                      <wps:cNvSpPr txBox="1"/>
                      <wps:spPr>
                        <a:xfrm>
                          <a:off x="0" y="0"/>
                          <a:ext cx="1304925" cy="79057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BF1D5C"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 xml:space="preserve">4.1 การพัฒนาระบบสาธารณูปโภค สาธารณูปการพื้นฐาน </w:t>
                            </w:r>
                          </w:p>
                          <w:p w:rsidR="00B603F5" w:rsidRPr="00A045EA"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4.2 การวางผังเมืองชุมชน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12" o:spid="_x0000_s1113" style="position:absolute;left:0;text-align:left;margin-left:470.4pt;margin-top:218.6pt;width:102.75pt;height:62.25pt;z-index:25272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" fillcolor="#a3c4ff" strokecolor="#4a7ebb">
                <v:fill color2="#e5eeff" rotate="t" angle="180" colors="0 #a3c4ff;22938f #bfd5ff;1 #e5eeff" focus="100%" type="gradient"/>
                <v:shadow on="t" color="black" opacity="24903f" origin=",.5" offset="0,.55556mm"/>
                <v:textbox>
                  <w:txbxContent>
                    <w:p w:rsidR="00B603F5" w:rsidRPr="00BF1D5C"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 xml:space="preserve">4.1 การพัฒนาระบบสาธารณูปโภค สาธารณูปการพื้นฐาน </w:t>
                      </w:r>
                    </w:p>
                    <w:p w:rsidR="00B603F5" w:rsidRPr="00A045EA" w:rsidRDefault="00B603F5" w:rsidP="00BF1D5C">
                      <w:pPr>
                        <w:rPr>
                          <w:rFonts w:ascii="TH SarabunIT๙" w:hAnsi="TH SarabunIT๙" w:cs="TH SarabunIT๙"/>
                          <w:color w:val="0F243E" w:themeColor="text2" w:themeShade="80"/>
                          <w:sz w:val="20"/>
                          <w:szCs w:val="20"/>
                        </w:rPr>
                      </w:pPr>
                      <w:r w:rsidRPr="00BF1D5C">
                        <w:rPr>
                          <w:rFonts w:ascii="TH SarabunIT๙" w:hAnsi="TH SarabunIT๙" w:cs="TH SarabunIT๙"/>
                          <w:color w:val="0F243E" w:themeColor="text2" w:themeShade="80"/>
                          <w:sz w:val="20"/>
                          <w:szCs w:val="20"/>
                          <w:cs/>
                        </w:rPr>
                        <w:t>4.2 การวางผังเมืองชุมชน</w:t>
                      </w:r>
                    </w:p>
                  </w:txbxContent>
                </v:textbox>
              </v:roundrect>
            </w:pict>
          </mc:Fallback>
        </mc:AlternateContent>
      </w:r>
      <w:r w:rsidR="00BF1D5C"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9856" behindDoc="0" locked="0" layoutInCell="1" allowOverlap="1" wp14:anchorId="4960C6D7" wp14:editId="20B8FDD9">
                <wp:simplePos x="0" y="0"/>
                <wp:positionH relativeFrom="column">
                  <wp:posOffset>8021955</wp:posOffset>
                </wp:positionH>
                <wp:positionV relativeFrom="paragraph">
                  <wp:posOffset>1890395</wp:posOffset>
                </wp:positionV>
                <wp:extent cx="0" cy="895350"/>
                <wp:effectExtent l="0" t="0" r="19050" b="19050"/>
                <wp:wrapNone/>
                <wp:docPr id="1425" name="ตัวเชื่อมต่อตรง 1425"/>
                <wp:cNvGraphicFramePr/>
                <a:graphic xmlns:a="http://schemas.openxmlformats.org/drawingml/2006/main">
                  <a:graphicData uri="http://schemas.microsoft.com/office/word/2010/wordprocessingShape">
                    <wps:wsp>
                      <wps:cNvCnPr/>
                      <wps:spPr>
                        <a:xfrm>
                          <a:off x="0" y="0"/>
                          <a:ext cx="0" cy="89535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425" o:spid="_x0000_s1026" style="position:absolute;z-index:25272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1.65pt,148.85pt" to="631.65pt,2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" strokecolor="#4a7ebb"/>
            </w:pict>
          </mc:Fallback>
        </mc:AlternateContent>
      </w:r>
      <w:r w:rsidR="00BF1D5C"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5760" behindDoc="0" locked="0" layoutInCell="1" allowOverlap="1" wp14:anchorId="73EF3C34" wp14:editId="3BE596F2">
                <wp:simplePos x="0" y="0"/>
                <wp:positionH relativeFrom="column">
                  <wp:posOffset>2059305</wp:posOffset>
                </wp:positionH>
                <wp:positionV relativeFrom="paragraph">
                  <wp:posOffset>2614295</wp:posOffset>
                </wp:positionV>
                <wp:extent cx="0" cy="323850"/>
                <wp:effectExtent l="0" t="0" r="19050" b="19050"/>
                <wp:wrapNone/>
                <wp:docPr id="1417" name="ตัวเชื่อมต่อตรง 1417"/>
                <wp:cNvGraphicFramePr/>
                <a:graphic xmlns:a="http://schemas.openxmlformats.org/drawingml/2006/main">
                  <a:graphicData uri="http://schemas.microsoft.com/office/word/2010/wordprocessingShape">
                    <wps:wsp>
                      <wps:cNvCnPr/>
                      <wps:spPr>
                        <a:xfrm>
                          <a:off x="0" y="0"/>
                          <a:ext cx="0" cy="32385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417" o:spid="_x0000_s1026" style="position:absolute;z-index:25272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15pt,205.85pt" to="162.15pt,2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" strokecolor="#4a7ebb"/>
            </w:pict>
          </mc:Fallback>
        </mc:AlternateContent>
      </w:r>
      <w:r w:rsidR="00BF1D5C"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8832" behindDoc="0" locked="0" layoutInCell="1" allowOverlap="1" wp14:anchorId="71DC85B9" wp14:editId="3402F2CF">
                <wp:simplePos x="0" y="0"/>
                <wp:positionH relativeFrom="column">
                  <wp:posOffset>6812280</wp:posOffset>
                </wp:positionH>
                <wp:positionV relativeFrom="paragraph">
                  <wp:posOffset>1652270</wp:posOffset>
                </wp:positionV>
                <wp:extent cx="0" cy="1133475"/>
                <wp:effectExtent l="0" t="0" r="19050" b="9525"/>
                <wp:wrapNone/>
                <wp:docPr id="1424" name="ตัวเชื่อมต่อตรง 1424"/>
                <wp:cNvGraphicFramePr/>
                <a:graphic xmlns:a="http://schemas.openxmlformats.org/drawingml/2006/main">
                  <a:graphicData uri="http://schemas.microsoft.com/office/word/2010/wordprocessingShape">
                    <wps:wsp>
                      <wps:cNvCnPr/>
                      <wps:spPr>
                        <a:xfrm>
                          <a:off x="0" y="0"/>
                          <a:ext cx="0" cy="113347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ตัวเชื่อมต่อตรง 1424" o:spid="_x0000_s1026" style="position:absolute;z-index:25272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4pt,130.1pt" to="536.4pt,2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" strokecolor="#4a7ebb"/>
            </w:pict>
          </mc:Fallback>
        </mc:AlternateContent>
      </w:r>
      <w:r w:rsidR="00BF1D5C"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4736" behindDoc="0" locked="0" layoutInCell="1" allowOverlap="1" wp14:anchorId="7029B88D" wp14:editId="0B99F2C3">
                <wp:simplePos x="0" y="0"/>
                <wp:positionH relativeFrom="column">
                  <wp:posOffset>1101090</wp:posOffset>
                </wp:positionH>
                <wp:positionV relativeFrom="paragraph">
                  <wp:posOffset>2937510</wp:posOffset>
                </wp:positionV>
                <wp:extent cx="304800" cy="247650"/>
                <wp:effectExtent l="57150" t="38100" r="0" b="95250"/>
                <wp:wrapNone/>
                <wp:docPr id="1416" name="AutoShap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47650"/>
                        </a:xfrm>
                        <a:prstGeom prst="stripedRightArrow">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83" o:spid="_x0000_s1026" type="#_x0000_t93" style="position:absolute;margin-left:86.7pt;margin-top:231.3pt;width:24pt;height:19.5pt;z-index:25272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" adj="12825" fillcolor="#a3c4ff" strokecolor="#4a7ebb">
                <v:fill color2="#e5eeff" rotate="t" angle="180" colors="0 #a3c4ff;22938f #bfd5ff;1 #e5eeff" focus="100%" type="gradient"/>
                <v:shadow on="t" color="black" opacity="24903f" origin=",.5" offset="0,.55556mm"/>
              </v:shape>
            </w:pict>
          </mc:Fallback>
        </mc:AlternateContent>
      </w:r>
      <w:r w:rsidR="004F1C19"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7808" behindDoc="0" locked="0" layoutInCell="1" allowOverlap="1" wp14:anchorId="2C02C7EE" wp14:editId="01BCCBEF">
                <wp:simplePos x="0" y="0"/>
                <wp:positionH relativeFrom="column">
                  <wp:posOffset>5354955</wp:posOffset>
                </wp:positionH>
                <wp:positionV relativeFrom="paragraph">
                  <wp:posOffset>3366770</wp:posOffset>
                </wp:positionV>
                <wp:extent cx="0" cy="209550"/>
                <wp:effectExtent l="0" t="0" r="19050" b="19050"/>
                <wp:wrapNone/>
                <wp:docPr id="1420" name="ตัวเชื่อมต่อตรง 1420"/>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420" o:spid="_x0000_s1026" style="position:absolute;z-index:25272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1.65pt,265.1pt" to="421.65pt,2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" strokecolor="#4a7ebb"/>
            </w:pict>
          </mc:Fallback>
        </mc:AlternateContent>
      </w:r>
      <w:r w:rsidR="003E0956"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19616" behindDoc="0" locked="0" layoutInCell="1" allowOverlap="1" wp14:anchorId="42E83477" wp14:editId="61318C40">
                <wp:simplePos x="0" y="0"/>
                <wp:positionH relativeFrom="column">
                  <wp:posOffset>4440554</wp:posOffset>
                </wp:positionH>
                <wp:positionV relativeFrom="paragraph">
                  <wp:posOffset>3576320</wp:posOffset>
                </wp:positionV>
                <wp:extent cx="1609725" cy="1924050"/>
                <wp:effectExtent l="57150" t="38100" r="85725" b="95250"/>
                <wp:wrapNone/>
                <wp:docPr id="1411" name="Text Box 1411"/>
                <wp:cNvGraphicFramePr/>
                <a:graphic xmlns:a="http://schemas.openxmlformats.org/drawingml/2006/main">
                  <a:graphicData uri="http://schemas.microsoft.com/office/word/2010/wordprocessingShape">
                    <wps:wsp>
                      <wps:cNvSpPr txBox="1"/>
                      <wps:spPr>
                        <a:xfrm>
                          <a:off x="0" y="0"/>
                          <a:ext cx="1609725" cy="192405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3.1 การจัดการศึกษาเรียนรู้ตลอดชีวิต เป็นสังคมอุดมปัญญา</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3.2 การส่งเสริมสุขภาวะที่ดี ทั้งด้านร่างกาย จิตใจ และการเข้าสังคมให้กับประชาชน</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3.3 การส่งเสริมสวัสดิการ และการสังคมสงเคราะห์</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3.4 การอนุรักษ์ ศิลปวัฒนธรรม ประเพณี และภูมิปัญญาท้องถิ่น</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3.5 การส่งเสริมการกีฬาและนันทนาการ</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3.6 การป้องกันและแก้ไขปัญหายาเสพติด</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3.7 การสร้างความมั่นคงปลอดภัยในชีวิตและทรัพย์สิน</w:t>
                            </w:r>
                            <w:r w:rsidRPr="003E0956">
                              <w:rPr>
                                <w:rFonts w:ascii="TH SarabunIT๙" w:hAnsi="TH SarabunIT๙" w:cs="TH SarabunIT๙"/>
                                <w:color w:val="0F243E" w:themeColor="text2" w:themeShade="80"/>
                                <w:sz w:val="18"/>
                                <w:szCs w:val="18"/>
                                <w:c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11" o:spid="_x0000_s1114" style="position:absolute;left:0;text-align:left;margin-left:349.65pt;margin-top:281.6pt;width:126.75pt;height:151.5pt;z-index:25271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" fillcolor="#a3c4ff" strokecolor="#4a7ebb">
                <v:fill color2="#e5eeff" rotate="t" angle="180" colors="0 #a3c4ff;22938f #bfd5ff;1 #e5eeff" focus="100%" type="gradient"/>
                <v:shadow on="t" color="black" opacity="24903f" origin=",.5" offset="0,.55556mm"/>
                <v:textbox>
                  <w:txbxContent>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3.1 การจัดการศึกษาเรียนรู้ตลอดชีวิต เป็นสังคมอุดมปัญญา</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3.2 การส่งเสริมสุขภาวะที่ดี ทั้งด้านร่างกาย จิตใจ และการเข้าสังคมให้กับประชาชน</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3.3 การส่งเสริมสวัสดิการ และการสังคมสงเคราะห์</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3.4 การอนุรักษ์ ศิลปวัฒนธรรม ประเพณี และภูมิปัญญาท้องถิ่น</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3.5 การส่งเสริมการกีฬาและนันทนาการ</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3.6 การป้องกันและแก้ไขปัญหายาเสพติด</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3.7 การสร้างความมั่นคงปลอดภัยในชีวิตและทรัพย์สิน</w:t>
                      </w:r>
                      <w:r w:rsidRPr="003E0956">
                        <w:rPr>
                          <w:rFonts w:ascii="TH SarabunIT๙" w:hAnsi="TH SarabunIT๙" w:cs="TH SarabunIT๙"/>
                          <w:color w:val="0F243E" w:themeColor="text2" w:themeShade="80"/>
                          <w:sz w:val="18"/>
                          <w:szCs w:val="18"/>
                          <w:cs/>
                        </w:rPr>
                        <w:tab/>
                      </w:r>
                    </w:p>
                  </w:txbxContent>
                </v:textbox>
              </v:roundrect>
            </w:pict>
          </mc:Fallback>
        </mc:AlternateContent>
      </w:r>
      <w:r w:rsidR="003E0956"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2688" behindDoc="0" locked="0" layoutInCell="1" allowOverlap="1" wp14:anchorId="44DE6DFC" wp14:editId="242E2441">
                <wp:simplePos x="0" y="0"/>
                <wp:positionH relativeFrom="column">
                  <wp:posOffset>2716530</wp:posOffset>
                </wp:positionH>
                <wp:positionV relativeFrom="paragraph">
                  <wp:posOffset>3547745</wp:posOffset>
                </wp:positionV>
                <wp:extent cx="1619250" cy="2190750"/>
                <wp:effectExtent l="57150" t="38100" r="76200" b="95250"/>
                <wp:wrapNone/>
                <wp:docPr id="1414" name="Text Box 1414"/>
                <wp:cNvGraphicFramePr/>
                <a:graphic xmlns:a="http://schemas.openxmlformats.org/drawingml/2006/main">
                  <a:graphicData uri="http://schemas.microsoft.com/office/word/2010/wordprocessingShape">
                    <wps:wsp>
                      <wps:cNvSpPr txBox="1"/>
                      <wps:spPr>
                        <a:xfrm>
                          <a:off x="0" y="0"/>
                          <a:ext cx="1619250" cy="219075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2.1 การพัฒนาศักยภาพบุคลากรด้านการท่องเที่ยว</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 xml:space="preserve">2.2 การพัฒนาระบบสาธารณูปโภค สาธารณูปการทางการท่องเที่ยว </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2.3 การพัฒนากลุ่มและเครือข่ายการท่องเที่ยวของชุมชนให้เข้มแข็ง</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2.4 การนำงานวิจัย เทคโนโลยี และนวัตกรรม มาใช้ในการบริหารจัดการท่องเที่ยว</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2.5 การจัดกิจกรรมส่งเสริมการท่องเที่ยว ที่ตอบสนองต่อการสร้างจิตสำนึกอนุรักษ์ทรัพยากรธรรมชาติสิ่งแวดล้อม วัฒนธรรม โดยการมีส่วนร่วมของชุมชน</w:t>
                            </w:r>
                          </w:p>
                          <w:p w:rsidR="00B603F5" w:rsidRPr="003E0956" w:rsidRDefault="00B603F5" w:rsidP="003E0956">
                            <w:pPr>
                              <w:rPr>
                                <w:rFonts w:ascii="TH SarabunIT๙" w:hAnsi="TH SarabunIT๙" w:cs="TH SarabunIT๙"/>
                                <w:color w:val="0F243E" w:themeColor="text2" w:themeShade="80"/>
                                <w:sz w:val="18"/>
                                <w:szCs w:val="18"/>
                                <w:cs/>
                              </w:rPr>
                            </w:pPr>
                            <w:r w:rsidRPr="003E0956">
                              <w:rPr>
                                <w:rFonts w:ascii="TH SarabunIT๙" w:hAnsi="TH SarabunIT๙" w:cs="TH SarabunIT๙"/>
                                <w:color w:val="0F243E" w:themeColor="text2" w:themeShade="80"/>
                                <w:sz w:val="18"/>
                                <w:szCs w:val="18"/>
                                <w:cs/>
                              </w:rPr>
                              <w:t>2.6 การพัฒนาฐานข้อมูลแหล่งท่องเที่ยว และรูปแบบการประชาสัมพันธ์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14" o:spid="_x0000_s1115" style="position:absolute;left:0;text-align:left;margin-left:213.9pt;margin-top:279.35pt;width:127.5pt;height:172.5pt;z-index:25272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" fillcolor="#a3c4ff" strokecolor="#4a7ebb">
                <v:fill color2="#e5eeff" rotate="t" angle="180" colors="0 #a3c4ff;22938f #bfd5ff;1 #e5eeff" focus="100%" type="gradient"/>
                <v:shadow on="t" color="black" opacity="24903f" origin=",.5" offset="0,.55556mm"/>
                <v:textbox>
                  <w:txbxContent>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2.1 การพัฒนาศักยภาพบุคลากรด้านการท่องเที่ยว</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 xml:space="preserve">2.2 การพัฒนาระบบสาธารณูปโภค สาธารณูปการทางการท่องเที่ยว </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2.3 การพัฒนากลุ่มและเครือข่ายการท่องเที่ยวของชุมชนให้เข้มแข็ง</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2.4 การนำงานวิจัย เทคโนโลยี และนวัตกรรม มาใช้ในการบริหารจัดการท่องเที่ยว</w:t>
                      </w:r>
                    </w:p>
                    <w:p w:rsidR="00B603F5" w:rsidRPr="003E0956" w:rsidRDefault="00B603F5" w:rsidP="003E0956">
                      <w:pPr>
                        <w:rPr>
                          <w:rFonts w:ascii="TH SarabunIT๙" w:hAnsi="TH SarabunIT๙" w:cs="TH SarabunIT๙"/>
                          <w:color w:val="0F243E" w:themeColor="text2" w:themeShade="80"/>
                          <w:sz w:val="18"/>
                          <w:szCs w:val="18"/>
                        </w:rPr>
                      </w:pPr>
                      <w:r w:rsidRPr="003E0956">
                        <w:rPr>
                          <w:rFonts w:ascii="TH SarabunIT๙" w:hAnsi="TH SarabunIT๙" w:cs="TH SarabunIT๙"/>
                          <w:color w:val="0F243E" w:themeColor="text2" w:themeShade="80"/>
                          <w:sz w:val="18"/>
                          <w:szCs w:val="18"/>
                          <w:cs/>
                        </w:rPr>
                        <w:t>2.5 การจัดกิจกรรมส่งเสริมการท่องเที่ยว ที่ตอบสนองต่อการสร้างจิตสำนึกอนุรักษ์ทรัพยากรธรรมชาติสิ่งแวดล้อม วัฒนธรรม โดยการมีส่วนร่วมของชุมชน</w:t>
                      </w:r>
                    </w:p>
                    <w:p w:rsidR="00B603F5" w:rsidRPr="003E0956" w:rsidRDefault="00B603F5" w:rsidP="003E0956">
                      <w:pPr>
                        <w:rPr>
                          <w:rFonts w:ascii="TH SarabunIT๙" w:hAnsi="TH SarabunIT๙" w:cs="TH SarabunIT๙"/>
                          <w:color w:val="0F243E" w:themeColor="text2" w:themeShade="80"/>
                          <w:sz w:val="18"/>
                          <w:szCs w:val="18"/>
                          <w:cs/>
                        </w:rPr>
                      </w:pPr>
                      <w:r w:rsidRPr="003E0956">
                        <w:rPr>
                          <w:rFonts w:ascii="TH SarabunIT๙" w:hAnsi="TH SarabunIT๙" w:cs="TH SarabunIT๙"/>
                          <w:color w:val="0F243E" w:themeColor="text2" w:themeShade="80"/>
                          <w:sz w:val="18"/>
                          <w:szCs w:val="18"/>
                          <w:cs/>
                        </w:rPr>
                        <w:t>2.6 การพัฒนาฐานข้อมูลแหล่งท่องเที่ยว และรูปแบบการประชาสัมพันธ์</w:t>
                      </w:r>
                    </w:p>
                  </w:txbxContent>
                </v:textbox>
              </v:roundrect>
            </w:pict>
          </mc:Fallback>
        </mc:AlternateContent>
      </w:r>
      <w:r w:rsidR="002909FB"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6784" behindDoc="0" locked="0" layoutInCell="1" allowOverlap="1" wp14:anchorId="1931A4F0" wp14:editId="20913E11">
                <wp:simplePos x="0" y="0"/>
                <wp:positionH relativeFrom="column">
                  <wp:posOffset>3430905</wp:posOffset>
                </wp:positionH>
                <wp:positionV relativeFrom="paragraph">
                  <wp:posOffset>3452495</wp:posOffset>
                </wp:positionV>
                <wp:extent cx="0" cy="85725"/>
                <wp:effectExtent l="0" t="0" r="19050" b="9525"/>
                <wp:wrapNone/>
                <wp:docPr id="1419" name="ตัวเชื่อมต่อตรง 1419"/>
                <wp:cNvGraphicFramePr/>
                <a:graphic xmlns:a="http://schemas.openxmlformats.org/drawingml/2006/main">
                  <a:graphicData uri="http://schemas.microsoft.com/office/word/2010/wordprocessingShape">
                    <wps:wsp>
                      <wps:cNvCnPr/>
                      <wps:spPr>
                        <a:xfrm>
                          <a:off x="0" y="0"/>
                          <a:ext cx="0" cy="85725"/>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id="ตัวเชื่อมต่อตรง 1419" o:spid="_x0000_s1026" style="position:absolute;z-index:25272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15pt,271.85pt" to="270.15pt,2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" strokecolor="#4a7ebb"/>
            </w:pict>
          </mc:Fallback>
        </mc:AlternateContent>
      </w:r>
      <w:r w:rsidR="002909FB"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18592" behindDoc="0" locked="0" layoutInCell="1" allowOverlap="1" wp14:anchorId="7F06D276" wp14:editId="43C4F33A">
                <wp:simplePos x="0" y="0"/>
                <wp:positionH relativeFrom="column">
                  <wp:posOffset>1411605</wp:posOffset>
                </wp:positionH>
                <wp:positionV relativeFrom="paragraph">
                  <wp:posOffset>2938145</wp:posOffset>
                </wp:positionV>
                <wp:extent cx="1228725" cy="1704975"/>
                <wp:effectExtent l="57150" t="38100" r="85725" b="104775"/>
                <wp:wrapNone/>
                <wp:docPr id="1410" name="Text Box 1410"/>
                <wp:cNvGraphicFramePr/>
                <a:graphic xmlns:a="http://schemas.openxmlformats.org/drawingml/2006/main">
                  <a:graphicData uri="http://schemas.microsoft.com/office/word/2010/wordprocessingShape">
                    <wps:wsp>
                      <wps:cNvSpPr txBox="1"/>
                      <wps:spPr>
                        <a:xfrm>
                          <a:off x="0" y="0"/>
                          <a:ext cx="1228725" cy="170497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B603F5" w:rsidRPr="002909FB" w:rsidRDefault="00B603F5" w:rsidP="002909FB">
                            <w:pPr>
                              <w:rPr>
                                <w:rFonts w:ascii="TH SarabunIT๙" w:hAnsi="TH SarabunIT๙" w:cs="TH SarabunIT๙"/>
                                <w:color w:val="0F243E" w:themeColor="text2" w:themeShade="80"/>
                                <w:sz w:val="20"/>
                                <w:szCs w:val="20"/>
                              </w:rPr>
                            </w:pPr>
                            <w:r w:rsidRPr="002909FB">
                              <w:rPr>
                                <w:rFonts w:ascii="TH SarabunIT๙" w:hAnsi="TH SarabunIT๙" w:cs="TH SarabunIT๙"/>
                                <w:color w:val="0F243E" w:themeColor="text2" w:themeShade="80"/>
                                <w:sz w:val="20"/>
                                <w:szCs w:val="20"/>
                                <w:cs/>
                              </w:rPr>
                              <w:t xml:space="preserve">1.1 การเสริมสร้างทักษะและพัฒนาศักยภาพเกษตรกร </w:t>
                            </w:r>
                          </w:p>
                          <w:p w:rsidR="00B603F5" w:rsidRPr="002909FB" w:rsidRDefault="00B603F5" w:rsidP="002909FB">
                            <w:pPr>
                              <w:rPr>
                                <w:rFonts w:ascii="TH SarabunIT๙" w:hAnsi="TH SarabunIT๙" w:cs="TH SarabunIT๙"/>
                                <w:color w:val="0F243E" w:themeColor="text2" w:themeShade="80"/>
                                <w:sz w:val="20"/>
                                <w:szCs w:val="20"/>
                              </w:rPr>
                            </w:pPr>
                            <w:r w:rsidRPr="002909FB">
                              <w:rPr>
                                <w:rFonts w:ascii="TH SarabunIT๙" w:hAnsi="TH SarabunIT๙" w:cs="TH SarabunIT๙"/>
                                <w:color w:val="0F243E" w:themeColor="text2" w:themeShade="80"/>
                                <w:sz w:val="20"/>
                                <w:szCs w:val="20"/>
                                <w:cs/>
                              </w:rPr>
                              <w:t>1.2 การพัฒนาระบบสาธารณูปโภคทางการเกษตร</w:t>
                            </w:r>
                          </w:p>
                          <w:p w:rsidR="00B603F5" w:rsidRPr="00A045EA" w:rsidRDefault="00B603F5" w:rsidP="002909FB">
                            <w:pPr>
                              <w:rPr>
                                <w:rFonts w:ascii="TH SarabunIT๙" w:hAnsi="TH SarabunIT๙" w:cs="TH SarabunIT๙"/>
                                <w:color w:val="0F243E" w:themeColor="text2" w:themeShade="80"/>
                                <w:sz w:val="20"/>
                                <w:szCs w:val="20"/>
                              </w:rPr>
                            </w:pPr>
                            <w:r w:rsidRPr="002909FB">
                              <w:rPr>
                                <w:rFonts w:ascii="TH SarabunIT๙" w:hAnsi="TH SarabunIT๙" w:cs="TH SarabunIT๙"/>
                                <w:color w:val="0F243E" w:themeColor="text2" w:themeShade="80"/>
                                <w:sz w:val="20"/>
                                <w:szCs w:val="20"/>
                                <w:cs/>
                              </w:rPr>
                              <w:t>1.3 การพัฒนาคุณภาพมาตรฐานสินค้า เพิ่มมูลค่าด้วยงานวิจัย เทคโนโลยี และนวัตกรรม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10" o:spid="_x0000_s1116" style="position:absolute;left:0;text-align:left;margin-left:111.15pt;margin-top:231.35pt;width:96.75pt;height:134.25pt;z-index:25271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" fillcolor="#a3c4ff" strokecolor="#4a7ebb">
                <v:fill color2="#e5eeff" rotate="t" angle="180" colors="0 #a3c4ff;22938f #bfd5ff;1 #e5eeff" focus="100%" type="gradient"/>
                <v:shadow on="t" color="black" opacity="24903f" origin=",.5" offset="0,.55556mm"/>
                <v:textbox>
                  <w:txbxContent>
                    <w:p w:rsidR="00B603F5" w:rsidRPr="002909FB" w:rsidRDefault="00B603F5" w:rsidP="002909FB">
                      <w:pPr>
                        <w:rPr>
                          <w:rFonts w:ascii="TH SarabunIT๙" w:hAnsi="TH SarabunIT๙" w:cs="TH SarabunIT๙"/>
                          <w:color w:val="0F243E" w:themeColor="text2" w:themeShade="80"/>
                          <w:sz w:val="20"/>
                          <w:szCs w:val="20"/>
                        </w:rPr>
                      </w:pPr>
                      <w:r w:rsidRPr="002909FB">
                        <w:rPr>
                          <w:rFonts w:ascii="TH SarabunIT๙" w:hAnsi="TH SarabunIT๙" w:cs="TH SarabunIT๙"/>
                          <w:color w:val="0F243E" w:themeColor="text2" w:themeShade="80"/>
                          <w:sz w:val="20"/>
                          <w:szCs w:val="20"/>
                          <w:cs/>
                        </w:rPr>
                        <w:t xml:space="preserve">1.1 การเสริมสร้างทักษะและพัฒนาศักยภาพเกษตรกร </w:t>
                      </w:r>
                    </w:p>
                    <w:p w:rsidR="00B603F5" w:rsidRPr="002909FB" w:rsidRDefault="00B603F5" w:rsidP="002909FB">
                      <w:pPr>
                        <w:rPr>
                          <w:rFonts w:ascii="TH SarabunIT๙" w:hAnsi="TH SarabunIT๙" w:cs="TH SarabunIT๙"/>
                          <w:color w:val="0F243E" w:themeColor="text2" w:themeShade="80"/>
                          <w:sz w:val="20"/>
                          <w:szCs w:val="20"/>
                        </w:rPr>
                      </w:pPr>
                      <w:r w:rsidRPr="002909FB">
                        <w:rPr>
                          <w:rFonts w:ascii="TH SarabunIT๙" w:hAnsi="TH SarabunIT๙" w:cs="TH SarabunIT๙"/>
                          <w:color w:val="0F243E" w:themeColor="text2" w:themeShade="80"/>
                          <w:sz w:val="20"/>
                          <w:szCs w:val="20"/>
                          <w:cs/>
                        </w:rPr>
                        <w:t>1.2 การพัฒนาระบบสาธารณูปโภคทางการเกษตร</w:t>
                      </w:r>
                    </w:p>
                    <w:p w:rsidR="00B603F5" w:rsidRPr="00A045EA" w:rsidRDefault="00B603F5" w:rsidP="002909FB">
                      <w:pPr>
                        <w:rPr>
                          <w:rFonts w:ascii="TH SarabunIT๙" w:hAnsi="TH SarabunIT๙" w:cs="TH SarabunIT๙"/>
                          <w:color w:val="0F243E" w:themeColor="text2" w:themeShade="80"/>
                          <w:sz w:val="20"/>
                          <w:szCs w:val="20"/>
                        </w:rPr>
                      </w:pPr>
                      <w:r w:rsidRPr="002909FB">
                        <w:rPr>
                          <w:rFonts w:ascii="TH SarabunIT๙" w:hAnsi="TH SarabunIT๙" w:cs="TH SarabunIT๙"/>
                          <w:color w:val="0F243E" w:themeColor="text2" w:themeShade="80"/>
                          <w:sz w:val="20"/>
                          <w:szCs w:val="20"/>
                          <w:cs/>
                        </w:rPr>
                        <w:t>1.3 การพัฒนาคุณภาพมาตรฐานสินค้า เพิ่มมูลค่าด้วยงานวิจัย เทคโนโลยี และนวัตกรรม</w:t>
                      </w:r>
                    </w:p>
                  </w:txbxContent>
                </v:textbox>
              </v:roundrect>
            </w:pict>
          </mc:Fallback>
        </mc:AlternateContent>
      </w:r>
      <w:r w:rsidR="00682AF4"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94368" behindDoc="0" locked="0" layoutInCell="1" allowOverlap="1" wp14:anchorId="75B3C35F" wp14:editId="0C5B0269">
                <wp:simplePos x="0" y="0"/>
                <wp:positionH relativeFrom="column">
                  <wp:posOffset>8755380</wp:posOffset>
                </wp:positionH>
                <wp:positionV relativeFrom="paragraph">
                  <wp:posOffset>128270</wp:posOffset>
                </wp:positionV>
                <wp:extent cx="1266825" cy="2486025"/>
                <wp:effectExtent l="57150" t="38100" r="85725" b="104775"/>
                <wp:wrapNone/>
                <wp:docPr id="1121" name="Text Box 1121"/>
                <wp:cNvGraphicFramePr/>
                <a:graphic xmlns:a="http://schemas.openxmlformats.org/drawingml/2006/main">
                  <a:graphicData uri="http://schemas.microsoft.com/office/word/2010/wordprocessingShape">
                    <wps:wsp>
                      <wps:cNvSpPr txBox="1"/>
                      <wps:spPr>
                        <a:xfrm>
                          <a:off x="0" y="0"/>
                          <a:ext cx="1266825" cy="24860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682AF4" w:rsidRDefault="00B603F5" w:rsidP="00682AF4">
                            <w:pPr>
                              <w:rPr>
                                <w:rFonts w:ascii="TH SarabunIT๙" w:hAnsi="TH SarabunIT๙" w:cs="TH SarabunIT๙"/>
                                <w:color w:val="0F243E" w:themeColor="text2" w:themeShade="80"/>
                                <w:sz w:val="18"/>
                                <w:szCs w:val="18"/>
                              </w:rPr>
                            </w:pPr>
                            <w:r w:rsidRPr="00682AF4">
                              <w:rPr>
                                <w:rFonts w:ascii="TH SarabunIT๙" w:hAnsi="TH SarabunIT๙" w:cs="TH SarabunIT๙"/>
                                <w:color w:val="0F243E" w:themeColor="text2" w:themeShade="80"/>
                                <w:sz w:val="20"/>
                                <w:szCs w:val="20"/>
                                <w:cs/>
                              </w:rPr>
                              <w:t>1. การบริหารงานของ</w:t>
                            </w:r>
                            <w:r w:rsidRPr="00682AF4">
                              <w:rPr>
                                <w:rFonts w:ascii="TH SarabunIT๙" w:hAnsi="TH SarabunIT๙" w:cs="TH SarabunIT๙"/>
                                <w:color w:val="0F243E" w:themeColor="text2" w:themeShade="80"/>
                                <w:sz w:val="18"/>
                                <w:szCs w:val="18"/>
                                <w:cs/>
                              </w:rPr>
                              <w:t>เทศบาลตำบลพนางตุง ผ่านการประเมินประสิทธิภาพ ประสิทธิผลการปฏิบัติราชการประจำปี (</w:t>
                            </w:r>
                            <w:r w:rsidRPr="00682AF4">
                              <w:rPr>
                                <w:rFonts w:ascii="TH SarabunIT๙" w:hAnsi="TH SarabunIT๙" w:cs="TH SarabunIT๙"/>
                                <w:color w:val="0F243E" w:themeColor="text2" w:themeShade="80"/>
                                <w:sz w:val="18"/>
                                <w:szCs w:val="18"/>
                              </w:rPr>
                              <w:t xml:space="preserve">LPA) </w:t>
                            </w:r>
                            <w:r w:rsidRPr="00682AF4">
                              <w:rPr>
                                <w:rFonts w:ascii="TH SarabunIT๙" w:hAnsi="TH SarabunIT๙" w:cs="TH SarabunIT๙"/>
                                <w:color w:val="0F243E" w:themeColor="text2" w:themeShade="80"/>
                                <w:sz w:val="18"/>
                                <w:szCs w:val="18"/>
                                <w:cs/>
                              </w:rPr>
                              <w:t>ที่หน่วยรับตรวจมาทำการประเมิน ได้คะแนนไม่ต่ำกว่าร้อยละ 70 ในทุกด้าน</w:t>
                            </w:r>
                          </w:p>
                          <w:p w:rsidR="00B603F5" w:rsidRPr="00682AF4" w:rsidRDefault="00B603F5" w:rsidP="00682AF4">
                            <w:pPr>
                              <w:rPr>
                                <w:rFonts w:ascii="TH SarabunIT๙" w:hAnsi="TH SarabunIT๙" w:cs="TH SarabunIT๙"/>
                                <w:color w:val="0F243E" w:themeColor="text2" w:themeShade="80"/>
                                <w:sz w:val="18"/>
                                <w:szCs w:val="18"/>
                              </w:rPr>
                            </w:pPr>
                            <w:r w:rsidRPr="00682AF4">
                              <w:rPr>
                                <w:rFonts w:ascii="TH SarabunIT๙" w:hAnsi="TH SarabunIT๙" w:cs="TH SarabunIT๙"/>
                                <w:color w:val="0F243E" w:themeColor="text2" w:themeShade="80"/>
                                <w:sz w:val="18"/>
                                <w:szCs w:val="18"/>
                                <w:cs/>
                              </w:rPr>
                              <w:t>2. จำนวนโครงการ/กิจกรรม ที่ตอบสนองต่อการสร้างระบบธรรมาภิบาลในองค์กรและชุมชน ไม่น้อยกว่า 2 โครงการ/กิจกรรม ต่อปี</w:t>
                            </w:r>
                          </w:p>
                          <w:p w:rsidR="00B603F5" w:rsidRPr="001F537A" w:rsidRDefault="00B603F5" w:rsidP="00682AF4">
                            <w:pPr>
                              <w:rPr>
                                <w:rFonts w:ascii="TH SarabunIT๙" w:hAnsi="TH SarabunIT๙" w:cs="TH SarabunIT๙"/>
                                <w:color w:val="0F243E" w:themeColor="text2" w:themeShade="80"/>
                                <w:sz w:val="20"/>
                                <w:szCs w:val="20"/>
                              </w:rPr>
                            </w:pPr>
                            <w:r w:rsidRPr="00682AF4">
                              <w:rPr>
                                <w:rFonts w:ascii="TH SarabunIT๙" w:hAnsi="TH SarabunIT๙" w:cs="TH SarabunIT๙"/>
                                <w:color w:val="0F243E" w:themeColor="text2" w:themeShade="80"/>
                                <w:sz w:val="18"/>
                                <w:szCs w:val="18"/>
                                <w:cs/>
                              </w:rPr>
                              <w:t>3. จำนวนโครงการ/กิจกรรม ที่ตอบสนองต่อการส่งเสริมการมีส่วนร่วมทางการเมือง การบริหารให้กับประชาชน ไม่</w:t>
                            </w:r>
                            <w:r w:rsidRPr="00682AF4">
                              <w:rPr>
                                <w:rFonts w:ascii="TH SarabunIT๙" w:hAnsi="TH SarabunIT๙" w:cs="TH SarabunIT๙"/>
                                <w:color w:val="0F243E" w:themeColor="text2" w:themeShade="80"/>
                                <w:sz w:val="20"/>
                                <w:szCs w:val="20"/>
                                <w:cs/>
                              </w:rPr>
                              <w:t>น้อยกว่า 2 โครงการ/กิจกรรม ต่อปี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21" o:spid="_x0000_s1117" style="position:absolute;left:0;text-align:left;margin-left:689.4pt;margin-top:10.1pt;width:99.75pt;height:195.75pt;z-index:25279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" fillcolor="#9eeaff" strokecolor="#46aac5">
                <v:fill color2="#e4f9ff" rotate="t" angle="180" colors="0 #9eeaff;22938f #bbefff;1 #e4f9ff" focus="100%" type="gradient"/>
                <v:shadow on="t" color="black" opacity="24903f" origin=",.5" offset="0,.55556mm"/>
                <v:textbox>
                  <w:txbxContent>
                    <w:p w:rsidR="00B603F5" w:rsidRPr="00682AF4" w:rsidRDefault="00B603F5" w:rsidP="00682AF4">
                      <w:pPr>
                        <w:rPr>
                          <w:rFonts w:ascii="TH SarabunIT๙" w:hAnsi="TH SarabunIT๙" w:cs="TH SarabunIT๙"/>
                          <w:color w:val="0F243E" w:themeColor="text2" w:themeShade="80"/>
                          <w:sz w:val="18"/>
                          <w:szCs w:val="18"/>
                        </w:rPr>
                      </w:pPr>
                      <w:r w:rsidRPr="00682AF4">
                        <w:rPr>
                          <w:rFonts w:ascii="TH SarabunIT๙" w:hAnsi="TH SarabunIT๙" w:cs="TH SarabunIT๙"/>
                          <w:color w:val="0F243E" w:themeColor="text2" w:themeShade="80"/>
                          <w:sz w:val="20"/>
                          <w:szCs w:val="20"/>
                          <w:cs/>
                        </w:rPr>
                        <w:t>1. การบริหารงานของ</w:t>
                      </w:r>
                      <w:r w:rsidRPr="00682AF4">
                        <w:rPr>
                          <w:rFonts w:ascii="TH SarabunIT๙" w:hAnsi="TH SarabunIT๙" w:cs="TH SarabunIT๙"/>
                          <w:color w:val="0F243E" w:themeColor="text2" w:themeShade="80"/>
                          <w:sz w:val="18"/>
                          <w:szCs w:val="18"/>
                          <w:cs/>
                        </w:rPr>
                        <w:t>เทศบาลตำบล</w:t>
                      </w:r>
                      <w:proofErr w:type="spellStart"/>
                      <w:r w:rsidRPr="00682AF4">
                        <w:rPr>
                          <w:rFonts w:ascii="TH SarabunIT๙" w:hAnsi="TH SarabunIT๙" w:cs="TH SarabunIT๙"/>
                          <w:color w:val="0F243E" w:themeColor="text2" w:themeShade="80"/>
                          <w:sz w:val="18"/>
                          <w:szCs w:val="18"/>
                          <w:cs/>
                        </w:rPr>
                        <w:t>พนาง</w:t>
                      </w:r>
                      <w:proofErr w:type="spellEnd"/>
                      <w:r w:rsidRPr="00682AF4">
                        <w:rPr>
                          <w:rFonts w:ascii="TH SarabunIT๙" w:hAnsi="TH SarabunIT๙" w:cs="TH SarabunIT๙"/>
                          <w:color w:val="0F243E" w:themeColor="text2" w:themeShade="80"/>
                          <w:sz w:val="18"/>
                          <w:szCs w:val="18"/>
                          <w:cs/>
                        </w:rPr>
                        <w:t>ตุง ผ่านการประเมินประสิทธิภาพ ประสิทธิผลการปฏิบัติราชการประจำปี (</w:t>
                      </w:r>
                      <w:r w:rsidRPr="00682AF4">
                        <w:rPr>
                          <w:rFonts w:ascii="TH SarabunIT๙" w:hAnsi="TH SarabunIT๙" w:cs="TH SarabunIT๙"/>
                          <w:color w:val="0F243E" w:themeColor="text2" w:themeShade="80"/>
                          <w:sz w:val="18"/>
                          <w:szCs w:val="18"/>
                        </w:rPr>
                        <w:t xml:space="preserve">LPA) </w:t>
                      </w:r>
                      <w:r w:rsidRPr="00682AF4">
                        <w:rPr>
                          <w:rFonts w:ascii="TH SarabunIT๙" w:hAnsi="TH SarabunIT๙" w:cs="TH SarabunIT๙"/>
                          <w:color w:val="0F243E" w:themeColor="text2" w:themeShade="80"/>
                          <w:sz w:val="18"/>
                          <w:szCs w:val="18"/>
                          <w:cs/>
                        </w:rPr>
                        <w:t>ที่หน่วยรับตรวจมาทำการประเมิน ได้คะแนนไม่ต่ำกว่าร้อยละ 70 ในทุกด้าน</w:t>
                      </w:r>
                    </w:p>
                    <w:p w:rsidR="00B603F5" w:rsidRPr="00682AF4" w:rsidRDefault="00B603F5" w:rsidP="00682AF4">
                      <w:pPr>
                        <w:rPr>
                          <w:rFonts w:ascii="TH SarabunIT๙" w:hAnsi="TH SarabunIT๙" w:cs="TH SarabunIT๙"/>
                          <w:color w:val="0F243E" w:themeColor="text2" w:themeShade="80"/>
                          <w:sz w:val="18"/>
                          <w:szCs w:val="18"/>
                        </w:rPr>
                      </w:pPr>
                      <w:r w:rsidRPr="00682AF4">
                        <w:rPr>
                          <w:rFonts w:ascii="TH SarabunIT๙" w:hAnsi="TH SarabunIT๙" w:cs="TH SarabunIT๙"/>
                          <w:color w:val="0F243E" w:themeColor="text2" w:themeShade="80"/>
                          <w:sz w:val="18"/>
                          <w:szCs w:val="18"/>
                          <w:cs/>
                        </w:rPr>
                        <w:t>2. จำนวนโครงการ/กิจกรรม ที่ตอบสนองต่อการสร้างระบบ</w:t>
                      </w:r>
                      <w:proofErr w:type="spellStart"/>
                      <w:r w:rsidRPr="00682AF4">
                        <w:rPr>
                          <w:rFonts w:ascii="TH SarabunIT๙" w:hAnsi="TH SarabunIT๙" w:cs="TH SarabunIT๙"/>
                          <w:color w:val="0F243E" w:themeColor="text2" w:themeShade="80"/>
                          <w:sz w:val="18"/>
                          <w:szCs w:val="18"/>
                          <w:cs/>
                        </w:rPr>
                        <w:t>ธรรมาภิ</w:t>
                      </w:r>
                      <w:proofErr w:type="spellEnd"/>
                      <w:r w:rsidRPr="00682AF4">
                        <w:rPr>
                          <w:rFonts w:ascii="TH SarabunIT๙" w:hAnsi="TH SarabunIT๙" w:cs="TH SarabunIT๙"/>
                          <w:color w:val="0F243E" w:themeColor="text2" w:themeShade="80"/>
                          <w:sz w:val="18"/>
                          <w:szCs w:val="18"/>
                          <w:cs/>
                        </w:rPr>
                        <w:t>บาลในองค์กรและชุมชน ไม่น้อยกว่า 2 โครงการ/กิจกรรม ต่อปี</w:t>
                      </w:r>
                    </w:p>
                    <w:p w:rsidR="00B603F5" w:rsidRPr="001F537A" w:rsidRDefault="00B603F5" w:rsidP="00682AF4">
                      <w:pPr>
                        <w:rPr>
                          <w:rFonts w:ascii="TH SarabunIT๙" w:hAnsi="TH SarabunIT๙" w:cs="TH SarabunIT๙"/>
                          <w:color w:val="0F243E" w:themeColor="text2" w:themeShade="80"/>
                          <w:sz w:val="20"/>
                          <w:szCs w:val="20"/>
                        </w:rPr>
                      </w:pPr>
                      <w:r w:rsidRPr="00682AF4">
                        <w:rPr>
                          <w:rFonts w:ascii="TH SarabunIT๙" w:hAnsi="TH SarabunIT๙" w:cs="TH SarabunIT๙"/>
                          <w:color w:val="0F243E" w:themeColor="text2" w:themeShade="80"/>
                          <w:sz w:val="18"/>
                          <w:szCs w:val="18"/>
                          <w:cs/>
                        </w:rPr>
                        <w:t>3. จำนวนโครงการ/กิจกรรม ที่ตอบสนองต่อการส่งเสริมการมีส่วนร่วมทางการเมือง การบริหารให้กับประชาชน ไม่</w:t>
                      </w:r>
                      <w:r w:rsidRPr="00682AF4">
                        <w:rPr>
                          <w:rFonts w:ascii="TH SarabunIT๙" w:hAnsi="TH SarabunIT๙" w:cs="TH SarabunIT๙"/>
                          <w:color w:val="0F243E" w:themeColor="text2" w:themeShade="80"/>
                          <w:sz w:val="20"/>
                          <w:szCs w:val="20"/>
                          <w:cs/>
                        </w:rPr>
                        <w:t>น้อยกว่า 2 โครงการ/กิจกรรม ต่อปี</w:t>
                      </w:r>
                    </w:p>
                  </w:txbxContent>
                </v:textbox>
              </v:roundrect>
            </w:pict>
          </mc:Fallback>
        </mc:AlternateContent>
      </w:r>
      <w:r w:rsidR="00682AF4"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15520" behindDoc="0" locked="0" layoutInCell="1" allowOverlap="1" wp14:anchorId="1A782307" wp14:editId="0DE495D1">
                <wp:simplePos x="0" y="0"/>
                <wp:positionH relativeFrom="column">
                  <wp:posOffset>7374255</wp:posOffset>
                </wp:positionH>
                <wp:positionV relativeFrom="paragraph">
                  <wp:posOffset>99695</wp:posOffset>
                </wp:positionV>
                <wp:extent cx="1285875" cy="1800225"/>
                <wp:effectExtent l="57150" t="38100" r="85725" b="104775"/>
                <wp:wrapNone/>
                <wp:docPr id="1407" name="Text Box 1407"/>
                <wp:cNvGraphicFramePr/>
                <a:graphic xmlns:a="http://schemas.openxmlformats.org/drawingml/2006/main">
                  <a:graphicData uri="http://schemas.microsoft.com/office/word/2010/wordprocessingShape">
                    <wps:wsp>
                      <wps:cNvSpPr txBox="1"/>
                      <wps:spPr>
                        <a:xfrm>
                          <a:off x="0" y="0"/>
                          <a:ext cx="1285875" cy="18002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682AF4" w:rsidRDefault="00B603F5" w:rsidP="00682AF4">
                            <w:pPr>
                              <w:rPr>
                                <w:rFonts w:ascii="TH SarabunIT๙" w:hAnsi="TH SarabunIT๙" w:cs="TH SarabunIT๙"/>
                                <w:color w:val="0F243E" w:themeColor="text2" w:themeShade="80"/>
                                <w:sz w:val="20"/>
                                <w:szCs w:val="20"/>
                              </w:rPr>
                            </w:pPr>
                            <w:r w:rsidRPr="00682AF4">
                              <w:rPr>
                                <w:rFonts w:ascii="TH SarabunIT๙" w:hAnsi="TH SarabunIT๙" w:cs="TH SarabunIT๙"/>
                                <w:color w:val="0F243E" w:themeColor="text2" w:themeShade="80"/>
                                <w:sz w:val="20"/>
                                <w:szCs w:val="20"/>
                                <w:cs/>
                              </w:rPr>
                              <w:t>1. จำนวนโครงการ/กิจกรรม ที่ตอบสนองต่อการอนุรักษ์ ฟื้นฟูทรัพยากรธรรมชาติและสิ่งแวดล้อม ไม่น้อยกว่า 5 โครงการ/กิจกรรม ต่อปี</w:t>
                            </w:r>
                          </w:p>
                          <w:p w:rsidR="00B603F5" w:rsidRPr="001F537A" w:rsidRDefault="00B603F5" w:rsidP="00682AF4">
                            <w:pPr>
                              <w:rPr>
                                <w:rFonts w:ascii="TH SarabunIT๙" w:hAnsi="TH SarabunIT๙" w:cs="TH SarabunIT๙"/>
                                <w:color w:val="0F243E" w:themeColor="text2" w:themeShade="80"/>
                                <w:sz w:val="20"/>
                                <w:szCs w:val="20"/>
                                <w:cs/>
                              </w:rPr>
                            </w:pPr>
                            <w:r w:rsidRPr="00682AF4">
                              <w:rPr>
                                <w:rFonts w:ascii="TH SarabunIT๙" w:hAnsi="TH SarabunIT๙" w:cs="TH SarabunIT๙"/>
                                <w:color w:val="0F243E" w:themeColor="text2" w:themeShade="80"/>
                                <w:sz w:val="20"/>
                                <w:szCs w:val="20"/>
                                <w:cs/>
                              </w:rPr>
                              <w:t>2. จำนวนโครงการ/กิจกรรม ที่ตอบสนองต่อการป้องกันบรรเทาสาธารณภัย และการรักษาความสงบเรียบร้อย ไม่น้อยกว่า 2 โครงการ/กิจกรรม ต่อปี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07" o:spid="_x0000_s1118" style="position:absolute;left:0;text-align:left;margin-left:580.65pt;margin-top:7.85pt;width:101.25pt;height:141.75pt;z-index:25271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" fillcolor="#9eeaff" strokecolor="#46aac5">
                <v:fill color2="#e4f9ff" rotate="t" angle="180" colors="0 #9eeaff;22938f #bbefff;1 #e4f9ff" focus="100%" type="gradient"/>
                <v:shadow on="t" color="black" opacity="24903f" origin=",.5" offset="0,.55556mm"/>
                <v:textbox>
                  <w:txbxContent>
                    <w:p w:rsidR="00B603F5" w:rsidRPr="00682AF4" w:rsidRDefault="00B603F5" w:rsidP="00682AF4">
                      <w:pPr>
                        <w:rPr>
                          <w:rFonts w:ascii="TH SarabunIT๙" w:hAnsi="TH SarabunIT๙" w:cs="TH SarabunIT๙"/>
                          <w:color w:val="0F243E" w:themeColor="text2" w:themeShade="80"/>
                          <w:sz w:val="20"/>
                          <w:szCs w:val="20"/>
                        </w:rPr>
                      </w:pPr>
                      <w:r w:rsidRPr="00682AF4">
                        <w:rPr>
                          <w:rFonts w:ascii="TH SarabunIT๙" w:hAnsi="TH SarabunIT๙" w:cs="TH SarabunIT๙"/>
                          <w:color w:val="0F243E" w:themeColor="text2" w:themeShade="80"/>
                          <w:sz w:val="20"/>
                          <w:szCs w:val="20"/>
                          <w:cs/>
                        </w:rPr>
                        <w:t>1. จำนวนโครงการ/กิจกรรม ที่ตอบสนองต่อการอนุรักษ์ ฟื้นฟูทรัพยากรธรรมชาติและสิ่งแวดล้อม ไม่น้อยกว่า 5 โครงการ/กิจกรรม ต่อปี</w:t>
                      </w:r>
                    </w:p>
                    <w:p w:rsidR="00B603F5" w:rsidRPr="001F537A" w:rsidRDefault="00B603F5" w:rsidP="00682AF4">
                      <w:pPr>
                        <w:rPr>
                          <w:rFonts w:ascii="TH SarabunIT๙" w:hAnsi="TH SarabunIT๙" w:cs="TH SarabunIT๙"/>
                          <w:color w:val="0F243E" w:themeColor="text2" w:themeShade="80"/>
                          <w:sz w:val="20"/>
                          <w:szCs w:val="20"/>
                          <w:cs/>
                        </w:rPr>
                      </w:pPr>
                      <w:r w:rsidRPr="00682AF4">
                        <w:rPr>
                          <w:rFonts w:ascii="TH SarabunIT๙" w:hAnsi="TH SarabunIT๙" w:cs="TH SarabunIT๙"/>
                          <w:color w:val="0F243E" w:themeColor="text2" w:themeShade="80"/>
                          <w:sz w:val="20"/>
                          <w:szCs w:val="20"/>
                          <w:cs/>
                        </w:rPr>
                        <w:t>2. จำนวนโครงการ/กิจกรรม ที่ตอบสนองต่อการป้องกันบรรเทาสาธารณภัย และการรักษาความสงบเรียบร้อย ไม่น้อยกว่า 2 โครงการ/กิจกรรม ต่อปี</w:t>
                      </w:r>
                    </w:p>
                  </w:txbxContent>
                </v:textbox>
              </v:roundrect>
            </w:pict>
          </mc:Fallback>
        </mc:AlternateContent>
      </w:r>
      <w:r w:rsidR="007820EB"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14496" behindDoc="0" locked="0" layoutInCell="1" allowOverlap="1" wp14:anchorId="15543757" wp14:editId="5ADBB1DC">
                <wp:simplePos x="0" y="0"/>
                <wp:positionH relativeFrom="column">
                  <wp:posOffset>6002655</wp:posOffset>
                </wp:positionH>
                <wp:positionV relativeFrom="paragraph">
                  <wp:posOffset>90170</wp:posOffset>
                </wp:positionV>
                <wp:extent cx="1266825" cy="1562100"/>
                <wp:effectExtent l="57150" t="38100" r="85725" b="95250"/>
                <wp:wrapNone/>
                <wp:docPr id="1406" name="Text Box 1406"/>
                <wp:cNvGraphicFramePr/>
                <a:graphic xmlns:a="http://schemas.openxmlformats.org/drawingml/2006/main">
                  <a:graphicData uri="http://schemas.microsoft.com/office/word/2010/wordprocessingShape">
                    <wps:wsp>
                      <wps:cNvSpPr txBox="1"/>
                      <wps:spPr>
                        <a:xfrm>
                          <a:off x="0" y="0"/>
                          <a:ext cx="1266825" cy="156210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7820EB" w:rsidRDefault="00B603F5" w:rsidP="007820EB">
                            <w:pPr>
                              <w:rPr>
                                <w:rFonts w:ascii="TH SarabunIT๙" w:hAnsi="TH SarabunIT๙" w:cs="TH SarabunIT๙"/>
                                <w:color w:val="0F243E" w:themeColor="text2" w:themeShade="80"/>
                                <w:sz w:val="20"/>
                                <w:szCs w:val="20"/>
                              </w:rPr>
                            </w:pPr>
                            <w:r w:rsidRPr="007820EB">
                              <w:rPr>
                                <w:rFonts w:ascii="TH SarabunIT๙" w:hAnsi="TH SarabunIT๙" w:cs="TH SarabunIT๙"/>
                                <w:color w:val="0F243E" w:themeColor="text2" w:themeShade="80"/>
                                <w:sz w:val="20"/>
                                <w:szCs w:val="20"/>
                                <w:cs/>
                              </w:rPr>
                              <w:t>1. ระดับความพึงพอใจของประชาชน ที่ตอบสนองต่อการการพัฒนาระบบสาธารณูปโภค สาธารณูปการพื้นฐาน ให้มีมาตรฐาน ทั่วถึงและเพียงพอ ไม่น้อยกว่าร้อยละ 70</w:t>
                            </w:r>
                          </w:p>
                          <w:p w:rsidR="00B603F5" w:rsidRPr="001F537A" w:rsidRDefault="00B603F5" w:rsidP="007820EB">
                            <w:pPr>
                              <w:rPr>
                                <w:rFonts w:ascii="TH SarabunIT๙" w:hAnsi="TH SarabunIT๙" w:cs="TH SarabunIT๙"/>
                                <w:color w:val="0F243E" w:themeColor="text2" w:themeShade="80"/>
                                <w:sz w:val="20"/>
                                <w:szCs w:val="20"/>
                              </w:rPr>
                            </w:pPr>
                            <w:r w:rsidRPr="007820EB">
                              <w:rPr>
                                <w:rFonts w:ascii="TH SarabunIT๙" w:hAnsi="TH SarabunIT๙" w:cs="TH SarabunIT๙"/>
                                <w:color w:val="0F243E" w:themeColor="text2" w:themeShade="80"/>
                                <w:sz w:val="20"/>
                                <w:szCs w:val="20"/>
                                <w:cs/>
                              </w:rPr>
                              <w:t>2. มีการวางผังเมืองชุมชนพนางตุง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06" o:spid="_x0000_s1119" style="position:absolute;left:0;text-align:left;margin-left:472.65pt;margin-top:7.1pt;width:99.75pt;height:123pt;z-index:25271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" fillcolor="#9eeaff" strokecolor="#46aac5">
                <v:fill color2="#e4f9ff" rotate="t" angle="180" colors="0 #9eeaff;22938f #bbefff;1 #e4f9ff" focus="100%" type="gradient"/>
                <v:shadow on="t" color="black" opacity="24903f" origin=",.5" offset="0,.55556mm"/>
                <v:textbox>
                  <w:txbxContent>
                    <w:p w:rsidR="00B603F5" w:rsidRPr="007820EB" w:rsidRDefault="00B603F5" w:rsidP="007820EB">
                      <w:pPr>
                        <w:rPr>
                          <w:rFonts w:ascii="TH SarabunIT๙" w:hAnsi="TH SarabunIT๙" w:cs="TH SarabunIT๙"/>
                          <w:color w:val="0F243E" w:themeColor="text2" w:themeShade="80"/>
                          <w:sz w:val="20"/>
                          <w:szCs w:val="20"/>
                        </w:rPr>
                      </w:pPr>
                      <w:r w:rsidRPr="007820EB">
                        <w:rPr>
                          <w:rFonts w:ascii="TH SarabunIT๙" w:hAnsi="TH SarabunIT๙" w:cs="TH SarabunIT๙"/>
                          <w:color w:val="0F243E" w:themeColor="text2" w:themeShade="80"/>
                          <w:sz w:val="20"/>
                          <w:szCs w:val="20"/>
                          <w:cs/>
                        </w:rPr>
                        <w:t>1. ระดับความพึงพอใจของประชาชน ที่ตอบสนองต่อการการพัฒนาระบบสาธารณูปโภค สาธารณูปการพื้นฐาน ให้มีมาตรฐาน ทั่วถึงและเพียงพอ ไม่น้อยกว่าร้อยละ 70</w:t>
                      </w:r>
                    </w:p>
                    <w:p w:rsidR="00B603F5" w:rsidRPr="001F537A" w:rsidRDefault="00B603F5" w:rsidP="007820EB">
                      <w:pPr>
                        <w:rPr>
                          <w:rFonts w:ascii="TH SarabunIT๙" w:hAnsi="TH SarabunIT๙" w:cs="TH SarabunIT๙"/>
                          <w:color w:val="0F243E" w:themeColor="text2" w:themeShade="80"/>
                          <w:sz w:val="20"/>
                          <w:szCs w:val="20"/>
                        </w:rPr>
                      </w:pPr>
                      <w:r w:rsidRPr="007820EB">
                        <w:rPr>
                          <w:rFonts w:ascii="TH SarabunIT๙" w:hAnsi="TH SarabunIT๙" w:cs="TH SarabunIT๙"/>
                          <w:color w:val="0F243E" w:themeColor="text2" w:themeShade="80"/>
                          <w:sz w:val="20"/>
                          <w:szCs w:val="20"/>
                          <w:cs/>
                        </w:rPr>
                        <w:t>2. มีการวางผังเมืองชุมชน</w:t>
                      </w:r>
                      <w:proofErr w:type="spellStart"/>
                      <w:r w:rsidRPr="007820EB">
                        <w:rPr>
                          <w:rFonts w:ascii="TH SarabunIT๙" w:hAnsi="TH SarabunIT๙" w:cs="TH SarabunIT๙"/>
                          <w:color w:val="0F243E" w:themeColor="text2" w:themeShade="80"/>
                          <w:sz w:val="20"/>
                          <w:szCs w:val="20"/>
                          <w:cs/>
                        </w:rPr>
                        <w:t>พนาง</w:t>
                      </w:r>
                      <w:proofErr w:type="spellEnd"/>
                      <w:r w:rsidRPr="007820EB">
                        <w:rPr>
                          <w:rFonts w:ascii="TH SarabunIT๙" w:hAnsi="TH SarabunIT๙" w:cs="TH SarabunIT๙"/>
                          <w:color w:val="0F243E" w:themeColor="text2" w:themeShade="80"/>
                          <w:sz w:val="20"/>
                          <w:szCs w:val="20"/>
                          <w:cs/>
                        </w:rPr>
                        <w:t>ตุง</w:t>
                      </w:r>
                    </w:p>
                  </w:txbxContent>
                </v:textbox>
              </v:roundrect>
            </w:pict>
          </mc:Fallback>
        </mc:AlternateContent>
      </w:r>
      <w:r w:rsidR="007820EB"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13472" behindDoc="0" locked="0" layoutInCell="1" allowOverlap="1" wp14:anchorId="39433A09" wp14:editId="6316416F">
                <wp:simplePos x="0" y="0"/>
                <wp:positionH relativeFrom="column">
                  <wp:posOffset>4440555</wp:posOffset>
                </wp:positionH>
                <wp:positionV relativeFrom="paragraph">
                  <wp:posOffset>71120</wp:posOffset>
                </wp:positionV>
                <wp:extent cx="1457325" cy="3295650"/>
                <wp:effectExtent l="57150" t="38100" r="85725" b="95250"/>
                <wp:wrapNone/>
                <wp:docPr id="1405" name="Text Box 1405"/>
                <wp:cNvGraphicFramePr/>
                <a:graphic xmlns:a="http://schemas.openxmlformats.org/drawingml/2006/main">
                  <a:graphicData uri="http://schemas.microsoft.com/office/word/2010/wordprocessingShape">
                    <wps:wsp>
                      <wps:cNvSpPr txBox="1"/>
                      <wps:spPr>
                        <a:xfrm>
                          <a:off x="0" y="0"/>
                          <a:ext cx="1457325" cy="329565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1. จำนวนโครงการ/กิจกรรม ที่ตอบสนองต่อการจัดการศึกษาเรียนรู้ตลอดชีวิต เป็นสังคมอุดมปัญญา ไม่น้อยกว่า 5 โครงการ/กิจกรรม ต่อปี</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2. จำนวนโครงการ/กิจกรรม ที่ตอบสนองต่อการส่งเสริมสุขภาวะที่ดี ทั้งด้านร่างกาย จิตใจ และการเข้าสังคมให้กับประชาชน ไม่น้อยกว่า 5 โครงการ/กิจกรรม ต่อปี</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3. จำนวนของกลุ่มเป้าหมายผู้ได้รับสวัสดิการและการสังคมสงเคราะห์ ต้องได้รับไม่ต่ำกว่าเกณฑ์ที่หน่วยงานของรัฐกำหนด</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4. จำนวนโครงการ/กิจกรรม ที่ตอบสนองต่อการอนุรักษ์ ศิลปวัฒนธรรม ประเพณี และภูมิปัญญาท้องถิ่น ไม่น้อยกว่า 6 โครงการ/กิจกรรม ต่อปี</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5. จำนวนโครงการ/กิจกรรม</w:t>
                            </w:r>
                            <w:r w:rsidRPr="00616E1C">
                              <w:rPr>
                                <w:rFonts w:ascii="TH SarabunIT๙" w:hAnsi="TH SarabunIT๙" w:cs="TH SarabunIT๙"/>
                                <w:color w:val="0F243E" w:themeColor="text2" w:themeShade="80"/>
                                <w:sz w:val="20"/>
                                <w:szCs w:val="20"/>
                                <w:cs/>
                              </w:rPr>
                              <w:t xml:space="preserve"> ที่</w:t>
                            </w:r>
                            <w:r w:rsidRPr="00616E1C">
                              <w:rPr>
                                <w:rFonts w:ascii="TH SarabunIT๙" w:hAnsi="TH SarabunIT๙" w:cs="TH SarabunIT๙"/>
                                <w:color w:val="0F243E" w:themeColor="text2" w:themeShade="80"/>
                                <w:sz w:val="16"/>
                                <w:szCs w:val="16"/>
                                <w:cs/>
                              </w:rPr>
                              <w:t>ตอบสนองต่อการส่งเสริมการกีฬาและนันทนาการ ไม่น้อยกว่า 3 โครงการ/กิจกรรม ต่อปี</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6. จำนวนโครงการ/กิจกรรม ที่ตอบสนองต่อการป้องกันและแก้ไขปัญหายาเสพติด ไม่น้อยกว่า 2 โครงการ/กิจกรรม ต่อปี</w:t>
                            </w:r>
                          </w:p>
                          <w:p w:rsidR="00B603F5" w:rsidRPr="00794CC0" w:rsidRDefault="00B603F5" w:rsidP="00616E1C">
                            <w:pPr>
                              <w:rPr>
                                <w:rFonts w:ascii="TH SarabunIT๙" w:hAnsi="TH SarabunIT๙" w:cs="TH SarabunIT๙"/>
                                <w:color w:val="0F243E" w:themeColor="text2" w:themeShade="80"/>
                                <w:sz w:val="20"/>
                                <w:szCs w:val="20"/>
                              </w:rPr>
                            </w:pPr>
                            <w:r w:rsidRPr="00616E1C">
                              <w:rPr>
                                <w:rFonts w:ascii="TH SarabunIT๙" w:hAnsi="TH SarabunIT๙" w:cs="TH SarabunIT๙"/>
                                <w:color w:val="0F243E" w:themeColor="text2" w:themeShade="80"/>
                                <w:sz w:val="16"/>
                                <w:szCs w:val="16"/>
                                <w:cs/>
                              </w:rPr>
                              <w:t>7. จำนวนโครงการ/กิจกรรม ที่ตอบสนองต่อการสร้างความมั่นคงปลอดภัยในชีวิตและทรัพย์สิน ไม่น้อยกว่า 2 โครงการ/กิจกรรม ต่อปี</w:t>
                            </w:r>
                            <w:r w:rsidRPr="00616E1C">
                              <w:rPr>
                                <w:rFonts w:ascii="TH SarabunIT๙" w:hAnsi="TH SarabunIT๙" w:cs="TH SarabunIT๙"/>
                                <w:color w:val="0F243E" w:themeColor="text2" w:themeShade="80"/>
                                <w:sz w:val="16"/>
                                <w:szCs w:val="16"/>
                                <w:c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05" o:spid="_x0000_s1120" style="position:absolute;left:0;text-align:left;margin-left:349.65pt;margin-top:5.6pt;width:114.75pt;height:259.5pt;z-index:25271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" fillcolor="#9eeaff" strokecolor="#46aac5">
                <v:fill color2="#e4f9ff" rotate="t" angle="180" colors="0 #9eeaff;22938f #bbefff;1 #e4f9ff" focus="100%" type="gradient"/>
                <v:shadow on="t" color="black" opacity="24903f" origin=",.5" offset="0,.55556mm"/>
                <v:textbox>
                  <w:txbxContent>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1. จำนวนโครงการ/กิจกรรม ที่ตอบสนองต่อการจัดการศึกษาเรียนรู้ตลอดชีวิต เป็นสังคมอุดมปัญญา ไม่น้อยกว่า 5 โครงการ/กิจกรรม ต่อปี</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2. จำนวนโครงการ/กิจกรรม ที่ตอบสนองต่อการส่งเสริมสุขภาวะที่ดี ทั้งด้านร่างกาย จิตใจ และการเข้าสังคมให้กับประชาชน ไม่น้อยกว่า 5 โครงการ/กิจกรรม ต่อปี</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3. จำนวนของกลุ่มเป้าหมายผู้ได้รับสวัสดิการและการสังคมสงเคราะห์ ต้องได้รับไม่ต่ำกว่าเกณฑ์ที่หน่วยงานของรัฐกำหนด</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4. จำนวนโครงการ/กิจกรรม ที่ตอบสนองต่อการอนุรักษ์ ศิลปวัฒนธรรม ประเพณี และภูมิปัญญาท้องถิ่น ไม่น้อยกว่า 6 โครงการ/กิจกรรม ต่อปี</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5. จำนวนโครงการ/กิจกรรม</w:t>
                      </w:r>
                      <w:r w:rsidRPr="00616E1C">
                        <w:rPr>
                          <w:rFonts w:ascii="TH SarabunIT๙" w:hAnsi="TH SarabunIT๙" w:cs="TH SarabunIT๙"/>
                          <w:color w:val="0F243E" w:themeColor="text2" w:themeShade="80"/>
                          <w:sz w:val="20"/>
                          <w:szCs w:val="20"/>
                          <w:cs/>
                        </w:rPr>
                        <w:t xml:space="preserve"> ที่</w:t>
                      </w:r>
                      <w:r w:rsidRPr="00616E1C">
                        <w:rPr>
                          <w:rFonts w:ascii="TH SarabunIT๙" w:hAnsi="TH SarabunIT๙" w:cs="TH SarabunIT๙"/>
                          <w:color w:val="0F243E" w:themeColor="text2" w:themeShade="80"/>
                          <w:sz w:val="16"/>
                          <w:szCs w:val="16"/>
                          <w:cs/>
                        </w:rPr>
                        <w:t>ตอบสนองต่อการส่งเสริมการกีฬาและนันทนาการ ไม่น้อยกว่า 3 โครงการ/กิจกรรม ต่อปี</w:t>
                      </w:r>
                    </w:p>
                    <w:p w:rsidR="00B603F5" w:rsidRPr="00616E1C" w:rsidRDefault="00B603F5" w:rsidP="00616E1C">
                      <w:pPr>
                        <w:rPr>
                          <w:rFonts w:ascii="TH SarabunIT๙" w:hAnsi="TH SarabunIT๙" w:cs="TH SarabunIT๙"/>
                          <w:color w:val="0F243E" w:themeColor="text2" w:themeShade="80"/>
                          <w:sz w:val="16"/>
                          <w:szCs w:val="16"/>
                        </w:rPr>
                      </w:pPr>
                      <w:r w:rsidRPr="00616E1C">
                        <w:rPr>
                          <w:rFonts w:ascii="TH SarabunIT๙" w:hAnsi="TH SarabunIT๙" w:cs="TH SarabunIT๙"/>
                          <w:color w:val="0F243E" w:themeColor="text2" w:themeShade="80"/>
                          <w:sz w:val="16"/>
                          <w:szCs w:val="16"/>
                          <w:cs/>
                        </w:rPr>
                        <w:t>6. จำนวนโครงการ/กิจกรรม ที่ตอบสนองต่อการป้องกันและแก้ไขปัญหายาเสพติด ไม่น้อยกว่า 2 โครงการ/กิจกรรม ต่อปี</w:t>
                      </w:r>
                    </w:p>
                    <w:p w:rsidR="00B603F5" w:rsidRPr="00794CC0" w:rsidRDefault="00B603F5" w:rsidP="00616E1C">
                      <w:pPr>
                        <w:rPr>
                          <w:rFonts w:ascii="TH SarabunIT๙" w:hAnsi="TH SarabunIT๙" w:cs="TH SarabunIT๙"/>
                          <w:color w:val="0F243E" w:themeColor="text2" w:themeShade="80"/>
                          <w:sz w:val="20"/>
                          <w:szCs w:val="20"/>
                        </w:rPr>
                      </w:pPr>
                      <w:r w:rsidRPr="00616E1C">
                        <w:rPr>
                          <w:rFonts w:ascii="TH SarabunIT๙" w:hAnsi="TH SarabunIT๙" w:cs="TH SarabunIT๙"/>
                          <w:color w:val="0F243E" w:themeColor="text2" w:themeShade="80"/>
                          <w:sz w:val="16"/>
                          <w:szCs w:val="16"/>
                          <w:cs/>
                        </w:rPr>
                        <w:t>7. จำนวนโครงการ/กิจกรรม ที่ตอบสนองต่อการสร้างความมั่นคงปลอดภัยในชีวิตและทรัพย์สิน ไม่น้อยกว่า 2 โครงการ/กิจกรรม ต่อปี</w:t>
                      </w:r>
                      <w:r w:rsidRPr="00616E1C">
                        <w:rPr>
                          <w:rFonts w:ascii="TH SarabunIT๙" w:hAnsi="TH SarabunIT๙" w:cs="TH SarabunIT๙"/>
                          <w:color w:val="0F243E" w:themeColor="text2" w:themeShade="80"/>
                          <w:sz w:val="16"/>
                          <w:szCs w:val="16"/>
                          <w:cs/>
                        </w:rPr>
                        <w:tab/>
                      </w:r>
                    </w:p>
                  </w:txbxContent>
                </v:textbox>
              </v:roundrect>
            </w:pict>
          </mc:Fallback>
        </mc:AlternateContent>
      </w:r>
      <w:r w:rsidR="007820EB"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12448" behindDoc="0" locked="0" layoutInCell="1" allowOverlap="1" wp14:anchorId="67D93B2E" wp14:editId="13C03738">
                <wp:simplePos x="0" y="0"/>
                <wp:positionH relativeFrom="column">
                  <wp:posOffset>2926080</wp:posOffset>
                </wp:positionH>
                <wp:positionV relativeFrom="paragraph">
                  <wp:posOffset>71120</wp:posOffset>
                </wp:positionV>
                <wp:extent cx="1409700" cy="3352800"/>
                <wp:effectExtent l="57150" t="38100" r="76200" b="95250"/>
                <wp:wrapNone/>
                <wp:docPr id="1404" name="Text Box 1404"/>
                <wp:cNvGraphicFramePr/>
                <a:graphic xmlns:a="http://schemas.openxmlformats.org/drawingml/2006/main">
                  <a:graphicData uri="http://schemas.microsoft.com/office/word/2010/wordprocessingShape">
                    <wps:wsp>
                      <wps:cNvSpPr txBox="1"/>
                      <wps:spPr>
                        <a:xfrm>
                          <a:off x="0" y="0"/>
                          <a:ext cx="1409700" cy="335280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1. จำนวนโครงการ/กิจกรรม ตอบสนองต่อการสร้างทักษะและพัฒนาศักยภาพให้กับบุคลากรด้านการท่องเที่ยวของชุมชน/หน่วยงาน ไม่น้อยกว่า 5 โครงการ/กิจกรรมต่อปี</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2. ระดับความพึงพอใจของประชาชน ที่ตอบสนองต่อการพัฒนาสาธารณูปโภค สาธารณูปการ ด้านการท่องเที่ยว ให้มีความพร้อมสำหรับให้บริการนักท่องเที่ยว ได้มาตรฐาน มีอารยะสถาปัตย์ ไม่น้อยกว่าร้อยละ 80</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3. จัดตั้งเครือข่ายการท่องเที่ยวชุมชนทะเลน้อย ให้เป็นกลุ่มวิสาหกิจชุมชนเพื่อการท่องเที่ยว</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 xml:space="preserve"> จำนวน 1 กลุ่ม</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4. กลุ่มและเครือข่ายการท่องเที่ยว นำงานวิจัย เทคโนโลยี และนวัตกรรม มาพัฒนาหรือการบริหารจัดการท่องเที่ยว ไม่น้อยกว่า 2 กลุ่ม</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5. จำนวนโครงการ/กิจกรรม ที่ตอบสนองต่อการกิจกรรมส่งเสริมการท่องเที่ยว ที่สร้างจิตสำนึกต่อการอนุรักษ์ทรัพยากรธรรมชาติสิ่งแวดล้อม วัฒนธรรม โดยการมีส่วนร่วมของชุมชน ไม่น้อยกว่า 5 โครงการ/กิจกรรม ต่อปี</w:t>
                            </w:r>
                          </w:p>
                          <w:p w:rsidR="00B603F5" w:rsidRPr="00DC2C3B" w:rsidRDefault="00B603F5" w:rsidP="00DC2C3B">
                            <w:pPr>
                              <w:rPr>
                                <w:rFonts w:ascii="TH SarabunIT๙" w:hAnsi="TH SarabunIT๙" w:cs="TH SarabunIT๙"/>
                                <w:color w:val="0F243E" w:themeColor="text2" w:themeShade="80"/>
                                <w:sz w:val="16"/>
                                <w:szCs w:val="16"/>
                                <w:cs/>
                              </w:rPr>
                            </w:pPr>
                            <w:r w:rsidRPr="00DC2C3B">
                              <w:rPr>
                                <w:rFonts w:ascii="TH SarabunIT๙" w:hAnsi="TH SarabunIT๙" w:cs="TH SarabunIT๙"/>
                                <w:color w:val="0F243E" w:themeColor="text2" w:themeShade="80"/>
                                <w:sz w:val="16"/>
                                <w:szCs w:val="16"/>
                                <w:cs/>
                              </w:rPr>
                              <w:t>6. มีฐานข้อมูลแหล่งท่องเที่ยวที่เป็นระบบ จำนวน 1 ชุด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04" o:spid="_x0000_s1121" style="position:absolute;left:0;text-align:left;margin-left:230.4pt;margin-top:5.6pt;width:111pt;height:264pt;z-index:25271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" fillcolor="#9eeaff" strokecolor="#46aac5">
                <v:fill color2="#e4f9ff" rotate="t" angle="180" colors="0 #9eeaff;22938f #bbefff;1 #e4f9ff" focus="100%" type="gradient"/>
                <v:shadow on="t" color="black" opacity="24903f" origin=",.5" offset="0,.55556mm"/>
                <v:textbox>
                  <w:txbxContent>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1. จำนวนโครงการ/กิจกรรม ตอบสนองต่อการสร้างทักษะและพัฒนาศักยภาพให้กับบุคลากรด้านการท่องเที่ยวของชุมชน/หน่วยงาน ไม่น้อยกว่า 5 โครงการ/กิจกรรมต่อปี</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2. ระดับความพึงพอใจของประชาชน ที่ตอบสนองต่อการพัฒนาสาธารณูปโภค สาธารณูปการ ด้านการท่องเที่ยว ให้มีความพร้อมสำหรับให้บริการนักท่องเที่ยว ได้มาตรฐาน มีอารยะ</w:t>
                      </w:r>
                      <w:proofErr w:type="spellStart"/>
                      <w:r w:rsidRPr="00DC2C3B">
                        <w:rPr>
                          <w:rFonts w:ascii="TH SarabunIT๙" w:hAnsi="TH SarabunIT๙" w:cs="TH SarabunIT๙"/>
                          <w:color w:val="0F243E" w:themeColor="text2" w:themeShade="80"/>
                          <w:sz w:val="16"/>
                          <w:szCs w:val="16"/>
                          <w:cs/>
                        </w:rPr>
                        <w:t>สถาปัตย์</w:t>
                      </w:r>
                      <w:proofErr w:type="spellEnd"/>
                      <w:r w:rsidRPr="00DC2C3B">
                        <w:rPr>
                          <w:rFonts w:ascii="TH SarabunIT๙" w:hAnsi="TH SarabunIT๙" w:cs="TH SarabunIT๙"/>
                          <w:color w:val="0F243E" w:themeColor="text2" w:themeShade="80"/>
                          <w:sz w:val="16"/>
                          <w:szCs w:val="16"/>
                          <w:cs/>
                        </w:rPr>
                        <w:t xml:space="preserve"> ไม่น้อยกว่าร้อยละ 80</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3. จัดตั้งเครือข่ายการท่องเที่ยวชุมชนทะเลน้อย ให้เป็นกลุ่มวิสาหกิจชุมชนเพื่อการท่องเที่ยว</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 xml:space="preserve"> จำนวน 1 กลุ่ม</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4. กลุ่มและเครือข่ายการท่องเที่ยว นำงานวิจัย เทคโนโลยี และนวัตกรรม มาพัฒนาหรือการบริหารจัดการท่องเที่ยว ไม่น้อยกว่า 2 กลุ่ม</w:t>
                      </w:r>
                    </w:p>
                    <w:p w:rsidR="00B603F5" w:rsidRPr="00DC2C3B" w:rsidRDefault="00B603F5" w:rsidP="00DC2C3B">
                      <w:pPr>
                        <w:rPr>
                          <w:rFonts w:ascii="TH SarabunIT๙" w:hAnsi="TH SarabunIT๙" w:cs="TH SarabunIT๙"/>
                          <w:color w:val="0F243E" w:themeColor="text2" w:themeShade="80"/>
                          <w:sz w:val="16"/>
                          <w:szCs w:val="16"/>
                        </w:rPr>
                      </w:pPr>
                      <w:r w:rsidRPr="00DC2C3B">
                        <w:rPr>
                          <w:rFonts w:ascii="TH SarabunIT๙" w:hAnsi="TH SarabunIT๙" w:cs="TH SarabunIT๙"/>
                          <w:color w:val="0F243E" w:themeColor="text2" w:themeShade="80"/>
                          <w:sz w:val="16"/>
                          <w:szCs w:val="16"/>
                          <w:cs/>
                        </w:rPr>
                        <w:t>5. จำนวนโครงการ/กิจกรรม ที่ตอบสนองต่อการกิจกรรมส่งเสริมการท่องเที่ยว ที่สร้างจิตสำนึกต่อการอนุรักษ์ทรัพยากรธรรมชาติสิ่งแวดล้อม วัฒนธรรม โดยการมีส่วนร่วมของชุมชน ไม่น้อยกว่า 5 โครงการ/กิจกรรม ต่อปี</w:t>
                      </w:r>
                    </w:p>
                    <w:p w:rsidR="00B603F5" w:rsidRPr="00DC2C3B" w:rsidRDefault="00B603F5" w:rsidP="00DC2C3B">
                      <w:pPr>
                        <w:rPr>
                          <w:rFonts w:ascii="TH SarabunIT๙" w:hAnsi="TH SarabunIT๙" w:cs="TH SarabunIT๙"/>
                          <w:color w:val="0F243E" w:themeColor="text2" w:themeShade="80"/>
                          <w:sz w:val="16"/>
                          <w:szCs w:val="16"/>
                          <w:cs/>
                        </w:rPr>
                      </w:pPr>
                      <w:r w:rsidRPr="00DC2C3B">
                        <w:rPr>
                          <w:rFonts w:ascii="TH SarabunIT๙" w:hAnsi="TH SarabunIT๙" w:cs="TH SarabunIT๙"/>
                          <w:color w:val="0F243E" w:themeColor="text2" w:themeShade="80"/>
                          <w:sz w:val="16"/>
                          <w:szCs w:val="16"/>
                          <w:cs/>
                        </w:rPr>
                        <w:t>6. มีฐานข้อมูลแหล่งท่องเที่ยวที่เป็นระบบ จำนวน 1 ชุด</w:t>
                      </w:r>
                    </w:p>
                  </w:txbxContent>
                </v:textbox>
              </v:roundrect>
            </w:pict>
          </mc:Fallback>
        </mc:AlternateContent>
      </w:r>
      <w:r w:rsidR="007820EB"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11424" behindDoc="0" locked="0" layoutInCell="1" allowOverlap="1" wp14:anchorId="50131B36" wp14:editId="0807C57B">
                <wp:simplePos x="0" y="0"/>
                <wp:positionH relativeFrom="column">
                  <wp:posOffset>1459230</wp:posOffset>
                </wp:positionH>
                <wp:positionV relativeFrom="paragraph">
                  <wp:posOffset>90170</wp:posOffset>
                </wp:positionV>
                <wp:extent cx="1343025" cy="2524125"/>
                <wp:effectExtent l="57150" t="38100" r="85725" b="104775"/>
                <wp:wrapNone/>
                <wp:docPr id="1403" name="Text Box 1403"/>
                <wp:cNvGraphicFramePr/>
                <a:graphic xmlns:a="http://schemas.openxmlformats.org/drawingml/2006/main">
                  <a:graphicData uri="http://schemas.microsoft.com/office/word/2010/wordprocessingShape">
                    <wps:wsp>
                      <wps:cNvSpPr txBox="1"/>
                      <wps:spPr>
                        <a:xfrm>
                          <a:off x="0" y="0"/>
                          <a:ext cx="1343025" cy="25241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CD1C68" w:rsidRDefault="00B603F5" w:rsidP="00CD1C68">
                            <w:pPr>
                              <w:rPr>
                                <w:rFonts w:ascii="TH SarabunIT๙" w:hAnsi="TH SarabunIT๙" w:cs="TH SarabunIT๙"/>
                                <w:color w:val="0F243E" w:themeColor="text2" w:themeShade="80"/>
                                <w:sz w:val="20"/>
                                <w:szCs w:val="20"/>
                              </w:rPr>
                            </w:pPr>
                            <w:r w:rsidRPr="00CD1C68">
                              <w:rPr>
                                <w:rFonts w:ascii="TH SarabunIT๙" w:hAnsi="TH SarabunIT๙" w:cs="TH SarabunIT๙"/>
                                <w:color w:val="0F243E" w:themeColor="text2" w:themeShade="80"/>
                                <w:sz w:val="20"/>
                                <w:szCs w:val="20"/>
                                <w:cs/>
                              </w:rPr>
                              <w:t>1. จำนวนโครงการ/กิจกรรม ที่ตอบสนองต่อการสร้างทักษะและพัฒนาศักยภาพให้กับเกษตร ไม่น้อยกว่า 3 โครงการ/กิจกรรมต่อปี</w:t>
                            </w:r>
                          </w:p>
                          <w:p w:rsidR="00B603F5" w:rsidRPr="00CD1C68" w:rsidRDefault="00B603F5" w:rsidP="00CD1C68">
                            <w:pPr>
                              <w:rPr>
                                <w:rFonts w:ascii="TH SarabunIT๙" w:hAnsi="TH SarabunIT๙" w:cs="TH SarabunIT๙"/>
                                <w:color w:val="0F243E" w:themeColor="text2" w:themeShade="80"/>
                                <w:sz w:val="20"/>
                                <w:szCs w:val="20"/>
                              </w:rPr>
                            </w:pPr>
                            <w:r w:rsidRPr="00CD1C68">
                              <w:rPr>
                                <w:rFonts w:ascii="TH SarabunIT๙" w:hAnsi="TH SarabunIT๙" w:cs="TH SarabunIT๙"/>
                                <w:color w:val="0F243E" w:themeColor="text2" w:themeShade="80"/>
                                <w:sz w:val="20"/>
                                <w:szCs w:val="20"/>
                                <w:cs/>
                              </w:rPr>
                              <w:t>2. ระดับความพึงพอใจของประชาชน ต่อการตอบสนองการพัฒนาสาธารณูปโภคทางการเกษตร ให้มีมาตรฐาน ทั่วถึงและเพียงพอ ไม่น้อยกว่าร้อยละ 80</w:t>
                            </w:r>
                          </w:p>
                          <w:p w:rsidR="00B603F5" w:rsidRPr="00897C78" w:rsidRDefault="00B603F5" w:rsidP="00CD1C68">
                            <w:pPr>
                              <w:rPr>
                                <w:rFonts w:ascii="TH SarabunIT๙" w:hAnsi="TH SarabunIT๙" w:cs="TH SarabunIT๙"/>
                                <w:color w:val="0F243E" w:themeColor="text2" w:themeShade="80"/>
                                <w:sz w:val="20"/>
                                <w:szCs w:val="20"/>
                              </w:rPr>
                            </w:pPr>
                            <w:r w:rsidRPr="00CD1C68">
                              <w:rPr>
                                <w:rFonts w:ascii="TH SarabunIT๙" w:hAnsi="TH SarabunIT๙" w:cs="TH SarabunIT๙"/>
                                <w:color w:val="0F243E" w:themeColor="text2" w:themeShade="80"/>
                                <w:sz w:val="20"/>
                                <w:szCs w:val="20"/>
                                <w:cs/>
                              </w:rPr>
                              <w:t>3. สินค้าชุมชนได้มาตรฐานในระดับที่สูงขึ้นหรือได้จดแจ้งเป็นกลุ่มวิสาหกิจชุมชน และมีมูลค่าเพิ่มขึ้น ไม่น้อยกว่า 3 ผลิตภัณฑ์ต่อปี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403" o:spid="_x0000_s1122" style="position:absolute;left:0;text-align:left;margin-left:114.9pt;margin-top:7.1pt;width:105.75pt;height:198.75pt;z-index:25271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" fillcolor="#9eeaff" strokecolor="#46aac5">
                <v:fill color2="#e4f9ff" rotate="t" angle="180" colors="0 #9eeaff;22938f #bbefff;1 #e4f9ff" focus="100%" type="gradient"/>
                <v:shadow on="t" color="black" opacity="24903f" origin=",.5" offset="0,.55556mm"/>
                <v:textbox>
                  <w:txbxContent>
                    <w:p w:rsidR="00B603F5" w:rsidRPr="00CD1C68" w:rsidRDefault="00B603F5" w:rsidP="00CD1C68">
                      <w:pPr>
                        <w:rPr>
                          <w:rFonts w:ascii="TH SarabunIT๙" w:hAnsi="TH SarabunIT๙" w:cs="TH SarabunIT๙"/>
                          <w:color w:val="0F243E" w:themeColor="text2" w:themeShade="80"/>
                          <w:sz w:val="20"/>
                          <w:szCs w:val="20"/>
                        </w:rPr>
                      </w:pPr>
                      <w:r w:rsidRPr="00CD1C68">
                        <w:rPr>
                          <w:rFonts w:ascii="TH SarabunIT๙" w:hAnsi="TH SarabunIT๙" w:cs="TH SarabunIT๙"/>
                          <w:color w:val="0F243E" w:themeColor="text2" w:themeShade="80"/>
                          <w:sz w:val="20"/>
                          <w:szCs w:val="20"/>
                          <w:cs/>
                        </w:rPr>
                        <w:t>1. จำนวนโครงการ/กิจกรรม ที่ตอบสนองต่อการสร้างทักษะและพัฒนาศักยภาพให้กับเกษตร ไม่น้อยกว่า 3 โครงการ/กิจกรรมต่อปี</w:t>
                      </w:r>
                    </w:p>
                    <w:p w:rsidR="00B603F5" w:rsidRPr="00CD1C68" w:rsidRDefault="00B603F5" w:rsidP="00CD1C68">
                      <w:pPr>
                        <w:rPr>
                          <w:rFonts w:ascii="TH SarabunIT๙" w:hAnsi="TH SarabunIT๙" w:cs="TH SarabunIT๙"/>
                          <w:color w:val="0F243E" w:themeColor="text2" w:themeShade="80"/>
                          <w:sz w:val="20"/>
                          <w:szCs w:val="20"/>
                        </w:rPr>
                      </w:pPr>
                      <w:r w:rsidRPr="00CD1C68">
                        <w:rPr>
                          <w:rFonts w:ascii="TH SarabunIT๙" w:hAnsi="TH SarabunIT๙" w:cs="TH SarabunIT๙"/>
                          <w:color w:val="0F243E" w:themeColor="text2" w:themeShade="80"/>
                          <w:sz w:val="20"/>
                          <w:szCs w:val="20"/>
                          <w:cs/>
                        </w:rPr>
                        <w:t>2. ระดับความพึงพอใจของประชาชน ต่อการตอบสนองการพัฒนาสาธารณูปโภคทางการเกษตร ให้มีมาตรฐาน ทั่วถึงและเพียงพอ ไม่น้อยกว่าร้อยละ 80</w:t>
                      </w:r>
                    </w:p>
                    <w:p w:rsidR="00B603F5" w:rsidRPr="00897C78" w:rsidRDefault="00B603F5" w:rsidP="00CD1C68">
                      <w:pPr>
                        <w:rPr>
                          <w:rFonts w:ascii="TH SarabunIT๙" w:hAnsi="TH SarabunIT๙" w:cs="TH SarabunIT๙"/>
                          <w:color w:val="0F243E" w:themeColor="text2" w:themeShade="80"/>
                          <w:sz w:val="20"/>
                          <w:szCs w:val="20"/>
                        </w:rPr>
                      </w:pPr>
                      <w:r w:rsidRPr="00CD1C68">
                        <w:rPr>
                          <w:rFonts w:ascii="TH SarabunIT๙" w:hAnsi="TH SarabunIT๙" w:cs="TH SarabunIT๙"/>
                          <w:color w:val="0F243E" w:themeColor="text2" w:themeShade="80"/>
                          <w:sz w:val="20"/>
                          <w:szCs w:val="20"/>
                          <w:cs/>
                        </w:rPr>
                        <w:t>3. สินค้าชุมชนได้มาตรฐานในระดับที่สูงขึ้นหรือได้จดแจ้งเป็นกลุ่มวิสาหกิจชุมชน และมีมูลค่าเพิ่มขึ้น ไม่น้อยกว่า 3 ผลิตภัณฑ์ต่อปี</w:t>
                      </w:r>
                    </w:p>
                  </w:txbxContent>
                </v:textbox>
              </v:roundrect>
            </w:pict>
          </mc:Fallback>
        </mc:AlternateContent>
      </w:r>
      <w:r w:rsidR="007820EB"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17568" behindDoc="0" locked="0" layoutInCell="1" allowOverlap="1" wp14:anchorId="2D2FB183" wp14:editId="19B9C06A">
                <wp:simplePos x="0" y="0"/>
                <wp:positionH relativeFrom="column">
                  <wp:posOffset>1110615</wp:posOffset>
                </wp:positionH>
                <wp:positionV relativeFrom="paragraph">
                  <wp:posOffset>165735</wp:posOffset>
                </wp:positionV>
                <wp:extent cx="304800" cy="247650"/>
                <wp:effectExtent l="57150" t="38100" r="0" b="95250"/>
                <wp:wrapNone/>
                <wp:docPr id="1409" name="AutoShap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47650"/>
                        </a:xfrm>
                        <a:prstGeom prst="stripedRightArrow">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83" o:spid="_x0000_s1026" type="#_x0000_t93" style="position:absolute;margin-left:87.45pt;margin-top:13.05pt;width:24pt;height:19.5pt;z-index:25271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" adj="12825" fillcolor="#9eeaff" strokecolor="#46aac5">
                <v:fill color2="#e4f9ff" rotate="t" angle="180" colors="0 #9eeaff;22938f #bbefff;1 #e4f9ff" focus="100%" type="gradient"/>
                <v:shadow on="t" color="black" opacity="24903f" origin=",.5" offset="0,.55556mm"/>
              </v:shape>
            </w:pict>
          </mc:Fallback>
        </mc:AlternateContent>
      </w:r>
      <w:r w:rsidR="007820EB"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23712" behindDoc="0" locked="0" layoutInCell="1" allowOverlap="1" wp14:anchorId="06176379" wp14:editId="4A4FDEF1">
                <wp:simplePos x="0" y="0"/>
                <wp:positionH relativeFrom="column">
                  <wp:posOffset>-127635</wp:posOffset>
                </wp:positionH>
                <wp:positionV relativeFrom="paragraph">
                  <wp:posOffset>2908935</wp:posOffset>
                </wp:positionV>
                <wp:extent cx="1162050" cy="314325"/>
                <wp:effectExtent l="57150" t="38100" r="76200" b="104775"/>
                <wp:wrapNone/>
                <wp:docPr id="1415" name="AutoShape 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432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headEnd/>
                          <a:tailEnd/>
                        </a:ln>
                        <a:effectLst>
                          <a:outerShdw blurRad="40000" dist="20000" dir="5400000" rotWithShape="0">
                            <a:srgbClr val="000000">
                              <a:alpha val="38000"/>
                            </a:srgbClr>
                          </a:outerShdw>
                        </a:effectLst>
                      </wps:spPr>
                      <wps:txbx>
                        <w:txbxContent>
                          <w:p w:rsidR="00B603F5" w:rsidRPr="003D0E31" w:rsidRDefault="00B603F5" w:rsidP="00062DDF">
                            <w:pPr>
                              <w:jc w:val="center"/>
                              <w:rPr>
                                <w:rFonts w:ascii="TH SarabunPSK" w:hAnsi="TH SarabunPSK" w:cs="TH SarabunPSK"/>
                                <w:color w:val="1D1B11" w:themeColor="background2" w:themeShade="1A"/>
                                <w:sz w:val="24"/>
                                <w:szCs w:val="24"/>
                                <w:cs/>
                              </w:rPr>
                            </w:pPr>
                            <w:r>
                              <w:rPr>
                                <w:rFonts w:ascii="TH SarabunPSK" w:hAnsi="TH SarabunPSK" w:cs="TH SarabunPSK" w:hint="cs"/>
                                <w:b/>
                                <w:bCs/>
                                <w:color w:val="1D1B11" w:themeColor="background2" w:themeShade="1A"/>
                                <w:sz w:val="24"/>
                                <w:szCs w:val="24"/>
                                <w:cs/>
                              </w:rPr>
                              <w:t>กลยุทธ์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123" style="position:absolute;left:0;text-align:left;margin-left:-10.05pt;margin-top:229.05pt;width:91.5pt;height:24.75pt;z-index:25272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" fillcolor="#a3c4ff" strokecolor="#4a7ebb">
                <v:fill color2="#e5eeff" rotate="t" angle="180" colors="0 #a3c4ff;22938f #bfd5ff;1 #e5eeff" focus="100%" type="gradient"/>
                <v:shadow on="t" color="black" opacity="24903f" origin=",.5" offset="0,.55556mm"/>
                <v:textbox>
                  <w:txbxContent>
                    <w:p w:rsidR="00B603F5" w:rsidRPr="003D0E31" w:rsidRDefault="00B603F5" w:rsidP="00062DDF">
                      <w:pPr>
                        <w:jc w:val="center"/>
                        <w:rPr>
                          <w:rFonts w:ascii="TH SarabunPSK" w:hAnsi="TH SarabunPSK" w:cs="TH SarabunPSK"/>
                          <w:color w:val="1D1B11" w:themeColor="background2" w:themeShade="1A"/>
                          <w:sz w:val="24"/>
                          <w:szCs w:val="24"/>
                          <w:cs/>
                        </w:rPr>
                      </w:pPr>
                      <w:r>
                        <w:rPr>
                          <w:rFonts w:ascii="TH SarabunPSK" w:hAnsi="TH SarabunPSK" w:cs="TH SarabunPSK" w:hint="cs"/>
                          <w:b/>
                          <w:bCs/>
                          <w:color w:val="1D1B11" w:themeColor="background2" w:themeShade="1A"/>
                          <w:sz w:val="24"/>
                          <w:szCs w:val="24"/>
                          <w:cs/>
                        </w:rPr>
                        <w:t>กลยุทธ์</w:t>
                      </w:r>
                    </w:p>
                  </w:txbxContent>
                </v:textbox>
              </v:roundrect>
            </w:pict>
          </mc:Fallback>
        </mc:AlternateContent>
      </w:r>
      <w:r w:rsidR="007820EB" w:rsidRPr="002C4596">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716544" behindDoc="0" locked="0" layoutInCell="1" allowOverlap="1" wp14:anchorId="7528900D" wp14:editId="302B2E05">
                <wp:simplePos x="0" y="0"/>
                <wp:positionH relativeFrom="column">
                  <wp:posOffset>-127635</wp:posOffset>
                </wp:positionH>
                <wp:positionV relativeFrom="paragraph">
                  <wp:posOffset>99060</wp:posOffset>
                </wp:positionV>
                <wp:extent cx="1162050" cy="314325"/>
                <wp:effectExtent l="57150" t="38100" r="76200" b="104775"/>
                <wp:wrapNone/>
                <wp:docPr id="1408" name="AutoShape 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43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headEnd/>
                          <a:tailEnd/>
                        </a:ln>
                        <a:effectLst>
                          <a:outerShdw blurRad="40000" dist="20000" dir="5400000" rotWithShape="0">
                            <a:srgbClr val="000000">
                              <a:alpha val="38000"/>
                            </a:srgbClr>
                          </a:outerShdw>
                        </a:effectLst>
                      </wps:spPr>
                      <wps:txbx>
                        <w:txbxContent>
                          <w:p w:rsidR="00B603F5" w:rsidRPr="003D0E31" w:rsidRDefault="00B603F5" w:rsidP="00062DDF">
                            <w:pPr>
                              <w:jc w:val="center"/>
                              <w:rPr>
                                <w:rFonts w:ascii="TH SarabunPSK" w:hAnsi="TH SarabunPSK" w:cs="TH SarabunPSK"/>
                                <w:color w:val="1D1B11" w:themeColor="background2" w:themeShade="1A"/>
                                <w:sz w:val="24"/>
                                <w:szCs w:val="24"/>
                                <w:cs/>
                              </w:rPr>
                            </w:pPr>
                            <w:r>
                              <w:rPr>
                                <w:rFonts w:ascii="TH SarabunPSK" w:hAnsi="TH SarabunPSK" w:cs="TH SarabunPSK" w:hint="cs"/>
                                <w:b/>
                                <w:bCs/>
                                <w:color w:val="1D1B11" w:themeColor="background2" w:themeShade="1A"/>
                                <w:sz w:val="24"/>
                                <w:szCs w:val="24"/>
                                <w:cs/>
                              </w:rPr>
                              <w:t>ค่าเป้าหมาย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124" style="position:absolute;left:0;text-align:left;margin-left:-10.05pt;margin-top:7.8pt;width:91.5pt;height:24.75pt;z-index:25271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" fillcolor="#9eeaff" strokecolor="#46aac5">
                <v:fill color2="#e4f9ff" rotate="t" angle="180" colors="0 #9eeaff;22938f #bbefff;1 #e4f9ff" focus="100%" type="gradient"/>
                <v:shadow on="t" color="black" opacity="24903f" origin=",.5" offset="0,.55556mm"/>
                <v:textbox>
                  <w:txbxContent>
                    <w:p w:rsidR="00B603F5" w:rsidRPr="003D0E31" w:rsidRDefault="00B603F5" w:rsidP="00062DDF">
                      <w:pPr>
                        <w:jc w:val="center"/>
                        <w:rPr>
                          <w:rFonts w:ascii="TH SarabunPSK" w:hAnsi="TH SarabunPSK" w:cs="TH SarabunPSK"/>
                          <w:color w:val="1D1B11" w:themeColor="background2" w:themeShade="1A"/>
                          <w:sz w:val="24"/>
                          <w:szCs w:val="24"/>
                          <w:cs/>
                        </w:rPr>
                      </w:pPr>
                      <w:r>
                        <w:rPr>
                          <w:rFonts w:ascii="TH SarabunPSK" w:hAnsi="TH SarabunPSK" w:cs="TH SarabunPSK" w:hint="cs"/>
                          <w:b/>
                          <w:bCs/>
                          <w:color w:val="1D1B11" w:themeColor="background2" w:themeShade="1A"/>
                          <w:sz w:val="24"/>
                          <w:szCs w:val="24"/>
                          <w:cs/>
                        </w:rPr>
                        <w:t>ค่าเป้าหมาย</w:t>
                      </w:r>
                    </w:p>
                  </w:txbxContent>
                </v:textbox>
              </v:roundrect>
            </w:pict>
          </mc:Fallback>
        </mc:AlternateContent>
      </w:r>
      <w:r w:rsidRPr="002C4596">
        <w:rPr>
          <w:rFonts w:ascii="TH SarabunIT๙" w:eastAsia="Calibri" w:hAnsi="TH SarabunIT๙" w:cs="TH SarabunIT๙"/>
          <w:b/>
          <w:bCs/>
          <w:color w:val="0D0D0D"/>
          <w:sz w:val="32"/>
          <w:szCs w:val="32"/>
        </w:rPr>
        <w:br w:type="page"/>
      </w:r>
    </w:p>
    <w:p w:rsidR="00062DDF" w:rsidRPr="002C4596" w:rsidRDefault="00332A8C" w:rsidP="00062DDF">
      <w:pPr>
        <w:spacing w:before="240"/>
        <w:jc w:val="thaiDistribute"/>
        <w:rPr>
          <w:rFonts w:ascii="TH SarabunIT๙" w:eastAsia="Calibri" w:hAnsi="TH SarabunIT๙" w:cs="TH SarabunIT๙"/>
          <w:b/>
          <w:bCs/>
          <w:color w:val="0D0D0D"/>
          <w:sz w:val="32"/>
          <w:szCs w:val="32"/>
          <w:cs/>
        </w:rPr>
      </w:pPr>
      <w:r w:rsidRPr="00332A8C">
        <w:rPr>
          <w:rFonts w:ascii="TH SarabunIT๙" w:eastAsia="Calibri" w:hAnsi="TH SarabunIT๙" w:cs="TH SarabunIT๙"/>
          <w:b/>
          <w:bCs/>
          <w:noProof/>
          <w:color w:val="0D0D0D"/>
          <w:sz w:val="32"/>
          <w:szCs w:val="32"/>
        </w:rPr>
        <w:lastRenderedPageBreak/>
        <mc:AlternateContent>
          <mc:Choice Requires="wps">
            <w:drawing>
              <wp:anchor distT="0" distB="0" distL="114300" distR="114300" simplePos="0" relativeHeight="252800512" behindDoc="0" locked="0" layoutInCell="1" allowOverlap="1" wp14:anchorId="039153DB" wp14:editId="794AAA75">
                <wp:simplePos x="0" y="0"/>
                <wp:positionH relativeFrom="column">
                  <wp:posOffset>1897380</wp:posOffset>
                </wp:positionH>
                <wp:positionV relativeFrom="paragraph">
                  <wp:posOffset>99695</wp:posOffset>
                </wp:positionV>
                <wp:extent cx="1362075" cy="590550"/>
                <wp:effectExtent l="57150" t="38100" r="85725" b="95250"/>
                <wp:wrapNone/>
                <wp:docPr id="1150" name="Text Box 1150"/>
                <wp:cNvGraphicFramePr/>
                <a:graphic xmlns:a="http://schemas.openxmlformats.org/drawingml/2006/main">
                  <a:graphicData uri="http://schemas.microsoft.com/office/word/2010/wordprocessingShape">
                    <wps:wsp>
                      <wps:cNvSpPr txBox="1"/>
                      <wps:spPr>
                        <a:xfrm>
                          <a:off x="0" y="0"/>
                          <a:ext cx="1362075" cy="59055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การเกษตร</w:t>
                            </w:r>
                          </w:p>
                          <w:p w:rsidR="00B603F5" w:rsidRPr="00A045EA" w:rsidRDefault="00B603F5" w:rsidP="00332A8C">
                            <w:pPr>
                              <w:rPr>
                                <w:rFonts w:ascii="TH SarabunIT๙" w:hAnsi="TH SarabunIT๙" w:cs="TH SarabunIT๙"/>
                                <w:color w:val="0F243E" w:themeColor="text2" w:themeShade="80"/>
                                <w:sz w:val="20"/>
                                <w:szCs w:val="20"/>
                                <w:cs/>
                              </w:rPr>
                            </w:pPr>
                            <w:r>
                              <w:rPr>
                                <w:rFonts w:ascii="TH SarabunIT๙" w:hAnsi="TH SarabunIT๙" w:cs="TH SarabunIT๙" w:hint="cs"/>
                                <w:color w:val="0F243E" w:themeColor="text2" w:themeShade="80"/>
                                <w:sz w:val="20"/>
                                <w:szCs w:val="20"/>
                                <w:cs/>
                              </w:rPr>
                              <w:t>๒</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อุตสาหกรรมและการโยธา</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สร้างความเข้มแข็งชุมชน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50" o:spid="_x0000_s1125" style="position:absolute;left:0;text-align:left;margin-left:149.4pt;margin-top:7.85pt;width:107.25pt;height:46.5pt;z-index:25280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B603F5" w:rsidRPr="00A045EA"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การเกษตร</w:t>
                      </w:r>
                    </w:p>
                    <w:p w:rsidR="00B603F5" w:rsidRPr="00A045EA" w:rsidRDefault="00B603F5" w:rsidP="00332A8C">
                      <w:pPr>
                        <w:rPr>
                          <w:rFonts w:ascii="TH SarabunIT๙" w:hAnsi="TH SarabunIT๙" w:cs="TH SarabunIT๙"/>
                          <w:color w:val="0F243E" w:themeColor="text2" w:themeShade="80"/>
                          <w:sz w:val="20"/>
                          <w:szCs w:val="20"/>
                          <w:cs/>
                        </w:rPr>
                      </w:pPr>
                      <w:r>
                        <w:rPr>
                          <w:rFonts w:ascii="TH SarabunIT๙" w:hAnsi="TH SarabunIT๙" w:cs="TH SarabunIT๙" w:hint="cs"/>
                          <w:color w:val="0F243E" w:themeColor="text2" w:themeShade="80"/>
                          <w:sz w:val="20"/>
                          <w:szCs w:val="20"/>
                          <w:cs/>
                        </w:rPr>
                        <w:t>๒</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อุตสาหกรรมและการโยธา</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สร้างความเข้มแข็งชุมชน</w:t>
                      </w:r>
                    </w:p>
                  </w:txbxContent>
                </v:textbox>
              </v:roundrect>
            </w:pict>
          </mc:Fallback>
        </mc:AlternateContent>
      </w:r>
      <w:r w:rsidRPr="00332A8C">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801536" behindDoc="0" locked="0" layoutInCell="1" allowOverlap="1" wp14:anchorId="407A49A8" wp14:editId="2E689550">
                <wp:simplePos x="0" y="0"/>
                <wp:positionH relativeFrom="column">
                  <wp:posOffset>53340</wp:posOffset>
                </wp:positionH>
                <wp:positionV relativeFrom="paragraph">
                  <wp:posOffset>130175</wp:posOffset>
                </wp:positionV>
                <wp:extent cx="1638300" cy="314325"/>
                <wp:effectExtent l="57150" t="38100" r="76200" b="104775"/>
                <wp:wrapNone/>
                <wp:docPr id="1151" name="Text Box 1151"/>
                <wp:cNvGraphicFramePr/>
                <a:graphic xmlns:a="http://schemas.openxmlformats.org/drawingml/2006/main">
                  <a:graphicData uri="http://schemas.microsoft.com/office/word/2010/wordprocessingShape">
                    <wps:wsp>
                      <wps:cNvSpPr txBox="1"/>
                      <wps:spPr>
                        <a:xfrm>
                          <a:off x="0" y="0"/>
                          <a:ext cx="1638300" cy="3143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0E4292" w:rsidRDefault="00B603F5" w:rsidP="00332A8C">
                            <w:pPr>
                              <w:jc w:val="center"/>
                              <w:rPr>
                                <w:rFonts w:ascii="TH SarabunIT๙" w:hAnsi="TH SarabunIT๙" w:cs="TH SarabunIT๙"/>
                                <w:b/>
                                <w:bCs/>
                                <w:color w:val="0F243E" w:themeColor="text2" w:themeShade="80"/>
                                <w:sz w:val="22"/>
                                <w:szCs w:val="22"/>
                                <w:cs/>
                              </w:rPr>
                            </w:pPr>
                            <w:r w:rsidRPr="000E4292">
                              <w:rPr>
                                <w:rFonts w:ascii="TH SarabunIT๙" w:hAnsi="TH SarabunIT๙" w:cs="TH SarabunIT๙" w:hint="cs"/>
                                <w:b/>
                                <w:bCs/>
                                <w:color w:val="0F243E" w:themeColor="text2" w:themeShade="80"/>
                                <w:sz w:val="22"/>
                                <w:szCs w:val="22"/>
                                <w:cs/>
                              </w:rPr>
                              <w:t>แผนงาน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51" o:spid="_x0000_s1126" style="position:absolute;left:0;text-align:left;margin-left:4.2pt;margin-top:10.25pt;width:129pt;height:24.75pt;z-index:25280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" fillcolor="#9eeaff" strokecolor="#46aac5">
                <v:fill color2="#e4f9ff" rotate="t" angle="180" colors="0 #9eeaff;22938f #bbefff;1 #e4f9ff" focus="100%" type="gradient"/>
                <v:shadow on="t" color="black" opacity="24903f" origin=",.5" offset="0,.55556mm"/>
                <v:textbox>
                  <w:txbxContent>
                    <w:p w:rsidR="00B603F5" w:rsidRPr="000E4292" w:rsidRDefault="00B603F5" w:rsidP="00332A8C">
                      <w:pPr>
                        <w:jc w:val="center"/>
                        <w:rPr>
                          <w:rFonts w:ascii="TH SarabunIT๙" w:hAnsi="TH SarabunIT๙" w:cs="TH SarabunIT๙"/>
                          <w:b/>
                          <w:bCs/>
                          <w:color w:val="0F243E" w:themeColor="text2" w:themeShade="80"/>
                          <w:sz w:val="22"/>
                          <w:szCs w:val="22"/>
                          <w:cs/>
                        </w:rPr>
                      </w:pPr>
                      <w:r w:rsidRPr="000E4292">
                        <w:rPr>
                          <w:rFonts w:ascii="TH SarabunIT๙" w:hAnsi="TH SarabunIT๙" w:cs="TH SarabunIT๙" w:hint="cs"/>
                          <w:b/>
                          <w:bCs/>
                          <w:color w:val="0F243E" w:themeColor="text2" w:themeShade="80"/>
                          <w:sz w:val="22"/>
                          <w:szCs w:val="22"/>
                          <w:cs/>
                        </w:rPr>
                        <w:t>แผนงาน</w:t>
                      </w:r>
                    </w:p>
                  </w:txbxContent>
                </v:textbox>
              </v:roundrect>
            </w:pict>
          </mc:Fallback>
        </mc:AlternateContent>
      </w:r>
      <w:r w:rsidRPr="00332A8C">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802560" behindDoc="0" locked="0" layoutInCell="1" allowOverlap="1" wp14:anchorId="7D34EB63" wp14:editId="7237202F">
                <wp:simplePos x="0" y="0"/>
                <wp:positionH relativeFrom="column">
                  <wp:posOffset>3383915</wp:posOffset>
                </wp:positionH>
                <wp:positionV relativeFrom="paragraph">
                  <wp:posOffset>101600</wp:posOffset>
                </wp:positionV>
                <wp:extent cx="1257300" cy="447675"/>
                <wp:effectExtent l="57150" t="38100" r="76200" b="104775"/>
                <wp:wrapNone/>
                <wp:docPr id="1152" name="Text Box 1152"/>
                <wp:cNvGraphicFramePr/>
                <a:graphic xmlns:a="http://schemas.openxmlformats.org/drawingml/2006/main">
                  <a:graphicData uri="http://schemas.microsoft.com/office/word/2010/wordprocessingShape">
                    <wps:wsp>
                      <wps:cNvSpPr txBox="1"/>
                      <wps:spPr>
                        <a:xfrm>
                          <a:off x="0" y="0"/>
                          <a:ext cx="1257300" cy="4476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Pr="00A045EA"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การศาสนา วัฒนธรรมและนันทนาการ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52" o:spid="_x0000_s1127" style="position:absolute;left:0;text-align:left;margin-left:266.45pt;margin-top:8pt;width:99pt;height:35.25pt;z-index:25280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" fillcolor="#9eeaff" strokecolor="#46aac5">
                <v:fill color2="#e4f9ff" rotate="t" angle="180" colors="0 #9eeaff;22938f #bbefff;1 #e4f9ff" focus="100%" type="gradient"/>
                <v:shadow on="t" color="black" opacity="24903f" origin=",.5" offset="0,.55556mm"/>
                <v:textbox>
                  <w:txbxContent>
                    <w:p w:rsidR="00B603F5" w:rsidRPr="00A045EA"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การศาสนา วัฒนธรรมและนันทนาการ</w:t>
                      </w:r>
                    </w:p>
                  </w:txbxContent>
                </v:textbox>
              </v:roundrect>
            </w:pict>
          </mc:Fallback>
        </mc:AlternateContent>
      </w:r>
      <w:r w:rsidRPr="00332A8C">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803584" behindDoc="0" locked="0" layoutInCell="1" allowOverlap="1" wp14:anchorId="47DAA894" wp14:editId="2A821932">
                <wp:simplePos x="0" y="0"/>
                <wp:positionH relativeFrom="column">
                  <wp:posOffset>4716780</wp:posOffset>
                </wp:positionH>
                <wp:positionV relativeFrom="paragraph">
                  <wp:posOffset>99695</wp:posOffset>
                </wp:positionV>
                <wp:extent cx="1314450" cy="1190625"/>
                <wp:effectExtent l="57150" t="38100" r="76200" b="104775"/>
                <wp:wrapNone/>
                <wp:docPr id="1153" name="Text Box 1153"/>
                <wp:cNvGraphicFramePr/>
                <a:graphic xmlns:a="http://schemas.openxmlformats.org/drawingml/2006/main">
                  <a:graphicData uri="http://schemas.microsoft.com/office/word/2010/wordprocessingShape">
                    <wps:wsp>
                      <wps:cNvSpPr txBox="1"/>
                      <wps:spPr>
                        <a:xfrm>
                          <a:off x="0" y="0"/>
                          <a:ext cx="1314450" cy="11906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Default="00B603F5" w:rsidP="00332A8C">
                            <w:pPr>
                              <w:rPr>
                                <w:rFonts w:ascii="TH SarabunIT๙" w:hAnsi="TH SarabunIT๙" w:cs="TH SarabunIT๙"/>
                                <w:color w:val="0F243E" w:themeColor="text2" w:themeShade="80"/>
                                <w:sz w:val="20"/>
                                <w:szCs w:val="20"/>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การศึกษา</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๒. การศาสนา วัฒนธรรมและนันทนาการ</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 งบกลาง</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๔. สาธารณสุข</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๕. สร้างความเข้มแข็งชุมชน</w:t>
                            </w:r>
                          </w:p>
                          <w:p w:rsidR="00B603F5" w:rsidRPr="00A045EA" w:rsidRDefault="00B603F5" w:rsidP="00332A8C">
                            <w:pPr>
                              <w:rPr>
                                <w:rFonts w:ascii="TH SarabunIT๙" w:hAnsi="TH SarabunIT๙" w:cs="TH SarabunIT๙"/>
                                <w:color w:val="0F243E" w:themeColor="text2" w:themeShade="80"/>
                                <w:sz w:val="20"/>
                                <w:szCs w:val="20"/>
                                <w:cs/>
                              </w:rPr>
                            </w:pPr>
                            <w:r>
                              <w:rPr>
                                <w:rFonts w:ascii="TH SarabunIT๙" w:hAnsi="TH SarabunIT๙" w:cs="TH SarabunIT๙" w:hint="cs"/>
                                <w:color w:val="0F243E" w:themeColor="text2" w:themeShade="80"/>
                                <w:sz w:val="20"/>
                                <w:szCs w:val="20"/>
                                <w:cs/>
                              </w:rPr>
                              <w:t>6. การรักษาความสงบภายในเรียบร้อย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53" o:spid="_x0000_s1128" style="position:absolute;left:0;text-align:left;margin-left:371.4pt;margin-top:7.85pt;width:103.5pt;height:93.75pt;z-index:25280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" fillcolor="#9eeaff" strokecolor="#46aac5">
                <v:fill color2="#e4f9ff" rotate="t" angle="180" colors="0 #9eeaff;22938f #bbefff;1 #e4f9ff" focus="100%" type="gradient"/>
                <v:shadow on="t" color="black" opacity="24903f" origin=",.5" offset="0,.55556mm"/>
                <v:textbox>
                  <w:txbxContent>
                    <w:p w:rsidR="00B603F5" w:rsidRDefault="00B603F5" w:rsidP="00332A8C">
                      <w:pPr>
                        <w:rPr>
                          <w:rFonts w:ascii="TH SarabunIT๙" w:hAnsi="TH SarabunIT๙" w:cs="TH SarabunIT๙"/>
                          <w:color w:val="0F243E" w:themeColor="text2" w:themeShade="80"/>
                          <w:sz w:val="20"/>
                          <w:szCs w:val="20"/>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การศึกษา</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๒. การศาสนา วัฒนธรรมและนันทนาการ</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 งบกลาง</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๔. สาธารณสุข</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๕. สร้างความเข้มแข็งชุมชน</w:t>
                      </w:r>
                    </w:p>
                    <w:p w:rsidR="00B603F5" w:rsidRPr="00A045EA" w:rsidRDefault="00B603F5" w:rsidP="00332A8C">
                      <w:pPr>
                        <w:rPr>
                          <w:rFonts w:ascii="TH SarabunIT๙" w:hAnsi="TH SarabunIT๙" w:cs="TH SarabunIT๙"/>
                          <w:color w:val="0F243E" w:themeColor="text2" w:themeShade="80"/>
                          <w:sz w:val="20"/>
                          <w:szCs w:val="20"/>
                          <w:cs/>
                        </w:rPr>
                      </w:pPr>
                      <w:r>
                        <w:rPr>
                          <w:rFonts w:ascii="TH SarabunIT๙" w:hAnsi="TH SarabunIT๙" w:cs="TH SarabunIT๙" w:hint="cs"/>
                          <w:color w:val="0F243E" w:themeColor="text2" w:themeShade="80"/>
                          <w:sz w:val="20"/>
                          <w:szCs w:val="20"/>
                          <w:cs/>
                        </w:rPr>
                        <w:t>6. การรักษาความสงบภายในเรียบร้อย</w:t>
                      </w:r>
                    </w:p>
                  </w:txbxContent>
                </v:textbox>
              </v:roundrect>
            </w:pict>
          </mc:Fallback>
        </mc:AlternateContent>
      </w:r>
      <w:r w:rsidRPr="00332A8C">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804608" behindDoc="0" locked="0" layoutInCell="1" allowOverlap="1" wp14:anchorId="5C0D6E6D" wp14:editId="0A522E95">
                <wp:simplePos x="0" y="0"/>
                <wp:positionH relativeFrom="column">
                  <wp:posOffset>6127115</wp:posOffset>
                </wp:positionH>
                <wp:positionV relativeFrom="paragraph">
                  <wp:posOffset>102235</wp:posOffset>
                </wp:positionV>
                <wp:extent cx="1257300" cy="581025"/>
                <wp:effectExtent l="57150" t="38100" r="76200" b="104775"/>
                <wp:wrapNone/>
                <wp:docPr id="1156" name="Text Box 1156"/>
                <wp:cNvGraphicFramePr/>
                <a:graphic xmlns:a="http://schemas.openxmlformats.org/drawingml/2006/main">
                  <a:graphicData uri="http://schemas.microsoft.com/office/word/2010/wordprocessingShape">
                    <wps:wsp>
                      <wps:cNvSpPr txBox="1"/>
                      <wps:spPr>
                        <a:xfrm>
                          <a:off x="0" y="0"/>
                          <a:ext cx="1257300" cy="5810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อุตสาหกรรมและการโยธา</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๒. เกษตร</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 เคหะและชุมชน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56" o:spid="_x0000_s1129" style="position:absolute;left:0;text-align:left;margin-left:482.45pt;margin-top:8.05pt;width:99pt;height:45.75pt;z-index:25280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" fillcolor="#9eeaff" strokecolor="#46aac5">
                <v:fill color2="#e4f9ff" rotate="t" angle="180" colors="0 #9eeaff;22938f #bbefff;1 #e4f9ff" focus="100%" type="gradient"/>
                <v:shadow on="t" color="black" opacity="24903f" origin=",.5" offset="0,.55556mm"/>
                <v:textbox>
                  <w:txbxContent>
                    <w:p w:rsidR="00B603F5"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อุตสาหกรรมและการโยธา</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๒. เกษตร</w:t>
                      </w:r>
                    </w:p>
                    <w:p w:rsidR="00B603F5" w:rsidRDefault="00B603F5" w:rsidP="00332A8C">
                      <w:pPr>
                        <w:rPr>
                          <w:rFonts w:ascii="TH SarabunIT๙" w:hAnsi="TH SarabunIT๙" w:cs="TH SarabunIT๙"/>
                          <w:color w:val="0F243E" w:themeColor="text2" w:themeShade="80"/>
                          <w:sz w:val="20"/>
                          <w:szCs w:val="20"/>
                        </w:rPr>
                      </w:pPr>
                      <w:r>
                        <w:rPr>
                          <w:rFonts w:ascii="TH SarabunIT๙" w:hAnsi="TH SarabunIT๙" w:cs="TH SarabunIT๙" w:hint="cs"/>
                          <w:color w:val="0F243E" w:themeColor="text2" w:themeShade="80"/>
                          <w:sz w:val="20"/>
                          <w:szCs w:val="20"/>
                          <w:cs/>
                        </w:rPr>
                        <w:t>๓. เคหะและชุมชน</w:t>
                      </w:r>
                    </w:p>
                  </w:txbxContent>
                </v:textbox>
              </v:roundrect>
            </w:pict>
          </mc:Fallback>
        </mc:AlternateContent>
      </w:r>
      <w:r w:rsidRPr="00332A8C">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805632" behindDoc="0" locked="0" layoutInCell="1" allowOverlap="1" wp14:anchorId="0DD1BB96" wp14:editId="42161879">
                <wp:simplePos x="0" y="0"/>
                <wp:positionH relativeFrom="column">
                  <wp:posOffset>7517130</wp:posOffset>
                </wp:positionH>
                <wp:positionV relativeFrom="paragraph">
                  <wp:posOffset>99060</wp:posOffset>
                </wp:positionV>
                <wp:extent cx="1257300" cy="581025"/>
                <wp:effectExtent l="57150" t="38100" r="76200" b="104775"/>
                <wp:wrapNone/>
                <wp:docPr id="1157" name="Text Box 1157"/>
                <wp:cNvGraphicFramePr/>
                <a:graphic xmlns:a="http://schemas.openxmlformats.org/drawingml/2006/main">
                  <a:graphicData uri="http://schemas.microsoft.com/office/word/2010/wordprocessingShape">
                    <wps:wsp>
                      <wps:cNvSpPr txBox="1"/>
                      <wps:spPr>
                        <a:xfrm>
                          <a:off x="0" y="0"/>
                          <a:ext cx="1257300" cy="5810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เกษตร</w:t>
                            </w:r>
                          </w:p>
                          <w:p w:rsidR="00B603F5" w:rsidRDefault="00B603F5" w:rsidP="00332A8C">
                            <w:pPr>
                              <w:rPr>
                                <w:rFonts w:ascii="TH SarabunIT๙" w:hAnsi="TH SarabunIT๙" w:cs="TH SarabunIT๙"/>
                                <w:smallCaps/>
                                <w:color w:val="0F243E" w:themeColor="text2" w:themeShade="80"/>
                                <w:sz w:val="20"/>
                                <w:szCs w:val="20"/>
                              </w:rPr>
                            </w:pPr>
                            <w:r>
                              <w:rPr>
                                <w:rFonts w:ascii="TH SarabunIT๙" w:hAnsi="TH SarabunIT๙" w:cs="TH SarabunIT๙" w:hint="cs"/>
                                <w:color w:val="0F243E" w:themeColor="text2" w:themeShade="80"/>
                                <w:sz w:val="20"/>
                                <w:szCs w:val="20"/>
                                <w:cs/>
                              </w:rPr>
                              <w:t>๒. การรัก</w:t>
                            </w:r>
                            <w:r>
                              <w:rPr>
                                <w:rFonts w:ascii="TH SarabunIT๙" w:hAnsi="TH SarabunIT๙" w:cs="TH SarabunIT๙" w:hint="cs"/>
                                <w:smallCaps/>
                                <w:color w:val="0F243E" w:themeColor="text2" w:themeShade="80"/>
                                <w:sz w:val="20"/>
                                <w:szCs w:val="20"/>
                                <w:cs/>
                              </w:rPr>
                              <w:t>ษาความสงบภายใน</w:t>
                            </w:r>
                          </w:p>
                          <w:p w:rsidR="00B603F5" w:rsidRPr="003E6D21" w:rsidRDefault="00B603F5" w:rsidP="00332A8C">
                            <w:pPr>
                              <w:rPr>
                                <w:rFonts w:ascii="TH SarabunIT๙" w:hAnsi="TH SarabunIT๙" w:cs="TH SarabunIT๙"/>
                                <w:smallCaps/>
                                <w:color w:val="0F243E" w:themeColor="text2" w:themeShade="80"/>
                                <w:sz w:val="20"/>
                                <w:szCs w:val="20"/>
                                <w:cs/>
                              </w:rPr>
                            </w:pPr>
                            <w:r>
                              <w:rPr>
                                <w:rFonts w:ascii="TH SarabunIT๙" w:hAnsi="TH SarabunIT๙" w:cs="TH SarabunIT๙" w:hint="cs"/>
                                <w:smallCaps/>
                                <w:color w:val="0F243E" w:themeColor="text2" w:themeShade="80"/>
                                <w:sz w:val="20"/>
                                <w:szCs w:val="20"/>
                                <w:cs/>
                              </w:rPr>
                              <w:t>3. สาธารณสุข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57" o:spid="_x0000_s1130" style="position:absolute;left:0;text-align:left;margin-left:591.9pt;margin-top:7.8pt;width:99pt;height:45.75pt;z-index:25280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" fillcolor="#9eeaff" strokecolor="#46aac5">
                <v:fill color2="#e4f9ff" rotate="t" angle="180" colors="0 #9eeaff;22938f #bbefff;1 #e4f9ff" focus="100%" type="gradient"/>
                <v:shadow on="t" color="black" opacity="24903f" origin=",.5" offset="0,.55556mm"/>
                <v:textbox>
                  <w:txbxContent>
                    <w:p w:rsidR="00B603F5"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เกษตร</w:t>
                      </w:r>
                    </w:p>
                    <w:p w:rsidR="00B603F5" w:rsidRDefault="00B603F5" w:rsidP="00332A8C">
                      <w:pPr>
                        <w:rPr>
                          <w:rFonts w:ascii="TH SarabunIT๙" w:hAnsi="TH SarabunIT๙" w:cs="TH SarabunIT๙"/>
                          <w:smallCaps/>
                          <w:color w:val="0F243E" w:themeColor="text2" w:themeShade="80"/>
                          <w:sz w:val="20"/>
                          <w:szCs w:val="20"/>
                        </w:rPr>
                      </w:pPr>
                      <w:r>
                        <w:rPr>
                          <w:rFonts w:ascii="TH SarabunIT๙" w:hAnsi="TH SarabunIT๙" w:cs="TH SarabunIT๙" w:hint="cs"/>
                          <w:color w:val="0F243E" w:themeColor="text2" w:themeShade="80"/>
                          <w:sz w:val="20"/>
                          <w:szCs w:val="20"/>
                          <w:cs/>
                        </w:rPr>
                        <w:t>๒. การรัก</w:t>
                      </w:r>
                      <w:r>
                        <w:rPr>
                          <w:rFonts w:ascii="TH SarabunIT๙" w:hAnsi="TH SarabunIT๙" w:cs="TH SarabunIT๙" w:hint="cs"/>
                          <w:smallCaps/>
                          <w:color w:val="0F243E" w:themeColor="text2" w:themeShade="80"/>
                          <w:sz w:val="20"/>
                          <w:szCs w:val="20"/>
                          <w:cs/>
                        </w:rPr>
                        <w:t>ษาความสงบภายใน</w:t>
                      </w:r>
                    </w:p>
                    <w:p w:rsidR="00B603F5" w:rsidRPr="003E6D21" w:rsidRDefault="00B603F5" w:rsidP="00332A8C">
                      <w:pPr>
                        <w:rPr>
                          <w:rFonts w:ascii="TH SarabunIT๙" w:hAnsi="TH SarabunIT๙" w:cs="TH SarabunIT๙"/>
                          <w:smallCaps/>
                          <w:color w:val="0F243E" w:themeColor="text2" w:themeShade="80"/>
                          <w:sz w:val="20"/>
                          <w:szCs w:val="20"/>
                          <w:cs/>
                        </w:rPr>
                      </w:pPr>
                      <w:r>
                        <w:rPr>
                          <w:rFonts w:ascii="TH SarabunIT๙" w:hAnsi="TH SarabunIT๙" w:cs="TH SarabunIT๙" w:hint="cs"/>
                          <w:smallCaps/>
                          <w:color w:val="0F243E" w:themeColor="text2" w:themeShade="80"/>
                          <w:sz w:val="20"/>
                          <w:szCs w:val="20"/>
                          <w:cs/>
                        </w:rPr>
                        <w:t>3. สาธารณสุข</w:t>
                      </w:r>
                    </w:p>
                  </w:txbxContent>
                </v:textbox>
              </v:roundrect>
            </w:pict>
          </mc:Fallback>
        </mc:AlternateContent>
      </w:r>
      <w:r w:rsidRPr="00332A8C">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806656" behindDoc="0" locked="0" layoutInCell="1" allowOverlap="1" wp14:anchorId="64B5AF86" wp14:editId="291B9228">
                <wp:simplePos x="0" y="0"/>
                <wp:positionH relativeFrom="column">
                  <wp:posOffset>1745615</wp:posOffset>
                </wp:positionH>
                <wp:positionV relativeFrom="paragraph">
                  <wp:posOffset>125095</wp:posOffset>
                </wp:positionV>
                <wp:extent cx="85725" cy="333375"/>
                <wp:effectExtent l="0" t="0" r="28575" b="28575"/>
                <wp:wrapNone/>
                <wp:docPr id="1160" name="วงเล็บปีกกาขวา 1160"/>
                <wp:cNvGraphicFramePr/>
                <a:graphic xmlns:a="http://schemas.openxmlformats.org/drawingml/2006/main">
                  <a:graphicData uri="http://schemas.microsoft.com/office/word/2010/wordprocessingShape">
                    <wps:wsp>
                      <wps:cNvSpPr/>
                      <wps:spPr>
                        <a:xfrm>
                          <a:off x="0" y="0"/>
                          <a:ext cx="85725" cy="333375"/>
                        </a:xfrm>
                        <a:prstGeom prst="rightBrace">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วงเล็บปีกกาขวา 1160" o:spid="_x0000_s1026" type="#_x0000_t88" style="position:absolute;margin-left:137.45pt;margin-top:9.85pt;width:6.75pt;height:26.25pt;z-index:25280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" adj="463" strokecolor="#4a7ebb"/>
            </w:pict>
          </mc:Fallback>
        </mc:AlternateContent>
      </w:r>
      <w:r w:rsidRPr="00332A8C">
        <w:rPr>
          <w:rFonts w:ascii="TH SarabunIT๙" w:eastAsia="Calibri" w:hAnsi="TH SarabunIT๙" w:cs="TH SarabunIT๙"/>
          <w:b/>
          <w:bCs/>
          <w:noProof/>
          <w:color w:val="0D0D0D"/>
          <w:sz w:val="32"/>
          <w:szCs w:val="32"/>
        </w:rPr>
        <mc:AlternateContent>
          <mc:Choice Requires="wps">
            <w:drawing>
              <wp:anchor distT="0" distB="0" distL="114300" distR="114300" simplePos="0" relativeHeight="252807680" behindDoc="0" locked="0" layoutInCell="1" allowOverlap="1" wp14:anchorId="21C2C048" wp14:editId="47574307">
                <wp:simplePos x="0" y="0"/>
                <wp:positionH relativeFrom="column">
                  <wp:posOffset>8907780</wp:posOffset>
                </wp:positionH>
                <wp:positionV relativeFrom="paragraph">
                  <wp:posOffset>109220</wp:posOffset>
                </wp:positionV>
                <wp:extent cx="1133475" cy="333375"/>
                <wp:effectExtent l="57150" t="38100" r="85725" b="104775"/>
                <wp:wrapNone/>
                <wp:docPr id="1161" name="Text Box 1161"/>
                <wp:cNvGraphicFramePr/>
                <a:graphic xmlns:a="http://schemas.openxmlformats.org/drawingml/2006/main">
                  <a:graphicData uri="http://schemas.microsoft.com/office/word/2010/wordprocessingShape">
                    <wps:wsp>
                      <wps:cNvSpPr txBox="1"/>
                      <wps:spPr>
                        <a:xfrm>
                          <a:off x="0" y="0"/>
                          <a:ext cx="1133475" cy="3333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B603F5"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บริหารงานทั่วไป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161" o:spid="_x0000_s1131" style="position:absolute;left:0;text-align:left;margin-left:701.4pt;margin-top:8.6pt;width:89.25pt;height:26.25pt;z-index:25280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" fillcolor="#9eeaff" strokecolor="#46aac5">
                <v:fill color2="#e4f9ff" rotate="t" angle="180" colors="0 #9eeaff;22938f #bbefff;1 #e4f9ff" focus="100%" type="gradient"/>
                <v:shadow on="t" color="black" opacity="24903f" origin=",.5" offset="0,.55556mm"/>
                <v:textbox>
                  <w:txbxContent>
                    <w:p w:rsidR="00B603F5" w:rsidRDefault="00B603F5" w:rsidP="00332A8C">
                      <w:pPr>
                        <w:rPr>
                          <w:rFonts w:ascii="TH SarabunIT๙" w:hAnsi="TH SarabunIT๙" w:cs="TH SarabunIT๙"/>
                          <w:color w:val="0F243E" w:themeColor="text2" w:themeShade="80"/>
                          <w:sz w:val="20"/>
                          <w:szCs w:val="20"/>
                          <w:cs/>
                        </w:rPr>
                      </w:pPr>
                      <w:r w:rsidRPr="00A045EA">
                        <w:rPr>
                          <w:rFonts w:ascii="TH SarabunIT๙" w:hAnsi="TH SarabunIT๙" w:cs="TH SarabunIT๙" w:hint="cs"/>
                          <w:color w:val="0F243E" w:themeColor="text2" w:themeShade="80"/>
                          <w:sz w:val="20"/>
                          <w:szCs w:val="20"/>
                          <w:cs/>
                        </w:rPr>
                        <w:t>๑</w:t>
                      </w:r>
                      <w:r w:rsidRPr="00A045EA">
                        <w:rPr>
                          <w:rFonts w:ascii="TH SarabunIT๙" w:hAnsi="TH SarabunIT๙" w:cs="TH SarabunIT๙"/>
                          <w:color w:val="0F243E" w:themeColor="text2" w:themeShade="80"/>
                          <w:sz w:val="20"/>
                          <w:szCs w:val="20"/>
                          <w:cs/>
                        </w:rPr>
                        <w:t xml:space="preserve">. </w:t>
                      </w:r>
                      <w:r>
                        <w:rPr>
                          <w:rFonts w:ascii="TH SarabunIT๙" w:hAnsi="TH SarabunIT๙" w:cs="TH SarabunIT๙" w:hint="cs"/>
                          <w:color w:val="0F243E" w:themeColor="text2" w:themeShade="80"/>
                          <w:sz w:val="20"/>
                          <w:szCs w:val="20"/>
                          <w:cs/>
                        </w:rPr>
                        <w:t>บริหารงานทั่วไป</w:t>
                      </w:r>
                    </w:p>
                  </w:txbxContent>
                </v:textbox>
              </v:roundrect>
            </w:pict>
          </mc:Fallback>
        </mc:AlternateContent>
      </w:r>
      <w:r w:rsidR="00062DDF" w:rsidRPr="002C4596">
        <w:rPr>
          <w:rFonts w:ascii="TH SarabunIT๙" w:eastAsia="Calibri" w:hAnsi="TH SarabunIT๙" w:cs="TH SarabunIT๙"/>
          <w:b/>
          <w:bCs/>
          <w:color w:val="0D0D0D"/>
          <w:sz w:val="32"/>
          <w:szCs w:val="32"/>
        </w:rPr>
        <w:br w:type="page"/>
      </w:r>
    </w:p>
    <w:p w:rsidR="008E1179" w:rsidRPr="002C4596" w:rsidRDefault="008E1179" w:rsidP="008F1B4E">
      <w:pPr>
        <w:jc w:val="thaiDistribute"/>
        <w:rPr>
          <w:rFonts w:ascii="TH SarabunIT๙" w:hAnsi="TH SarabunIT๙" w:cs="TH SarabunIT๙"/>
          <w:b/>
          <w:bCs/>
          <w:szCs w:val="32"/>
          <w:cs/>
        </w:rPr>
        <w:sectPr w:rsidR="008E1179" w:rsidRPr="002C4596" w:rsidSect="007253A6">
          <w:pgSz w:w="16838" w:h="11906" w:orient="landscape"/>
          <w:pgMar w:top="1418" w:right="567" w:bottom="1134" w:left="567" w:header="720" w:footer="567" w:gutter="0"/>
          <w:pgNumType w:fmt="thaiNumbers"/>
          <w:cols w:space="720"/>
          <w:docGrid w:linePitch="381"/>
        </w:sectPr>
      </w:pPr>
    </w:p>
    <w:p w:rsidR="008F1B4E" w:rsidRPr="002C4596" w:rsidRDefault="008C5609" w:rsidP="008F1B4E">
      <w:pPr>
        <w:jc w:val="thaiDistribute"/>
        <w:rPr>
          <w:rFonts w:ascii="TH SarabunIT๙" w:hAnsi="TH SarabunIT๙" w:cs="TH SarabunIT๙"/>
          <w:b/>
          <w:bCs/>
          <w:szCs w:val="32"/>
        </w:rPr>
      </w:pPr>
      <w:r w:rsidRPr="002C4596">
        <w:rPr>
          <w:rFonts w:ascii="TH SarabunIT๙" w:hAnsi="TH SarabunIT๙" w:cs="TH SarabunIT๙"/>
          <w:b/>
          <w:bCs/>
          <w:szCs w:val="32"/>
          <w:cs/>
        </w:rPr>
        <w:lastRenderedPageBreak/>
        <w:t>ส่วนที่ 3</w:t>
      </w:r>
      <w:r w:rsidR="00571931" w:rsidRPr="002C4596">
        <w:rPr>
          <w:rFonts w:ascii="TH SarabunIT๙" w:hAnsi="TH SarabunIT๙" w:cs="TH SarabunIT๙"/>
          <w:b/>
          <w:bCs/>
          <w:szCs w:val="32"/>
          <w:cs/>
        </w:rPr>
        <w:t xml:space="preserve"> การนำแผนพัฒนาท้องถิ่นไปสู่การปฏิบัติ</w:t>
      </w:r>
    </w:p>
    <w:p w:rsidR="00571931" w:rsidRPr="002C4596" w:rsidRDefault="00571931" w:rsidP="00571931">
      <w:pPr>
        <w:tabs>
          <w:tab w:val="left" w:pos="1134"/>
        </w:tabs>
        <w:jc w:val="thaiDistribute"/>
        <w:rPr>
          <w:rFonts w:ascii="TH SarabunIT๙" w:hAnsi="TH SarabunIT๙" w:cs="TH SarabunIT๙"/>
          <w:b/>
          <w:bCs/>
          <w:szCs w:val="32"/>
        </w:rPr>
      </w:pPr>
      <w:r w:rsidRPr="002C4596">
        <w:rPr>
          <w:rFonts w:ascii="TH SarabunIT๙" w:hAnsi="TH SarabunIT๙" w:cs="TH SarabunIT๙"/>
          <w:b/>
          <w:bCs/>
          <w:szCs w:val="32"/>
        </w:rPr>
        <w:tab/>
      </w:r>
      <w:r w:rsidRPr="002C4596">
        <w:rPr>
          <w:rFonts w:ascii="TH SarabunIT๙" w:hAnsi="TH SarabunIT๙" w:cs="TH SarabunIT๙"/>
          <w:b/>
          <w:bCs/>
          <w:szCs w:val="32"/>
          <w:cs/>
        </w:rPr>
        <w:t>๑. ยุทธศาสตร์การพัฒนาและแผนงาน</w:t>
      </w:r>
    </w:p>
    <w:p w:rsidR="0043525B" w:rsidRPr="002C4596" w:rsidRDefault="00E6369D" w:rsidP="00F26F13">
      <w:pPr>
        <w:spacing w:before="240"/>
        <w:jc w:val="thaiDistribute"/>
        <w:rPr>
          <w:rFonts w:ascii="TH SarabunIT๙" w:hAnsi="TH SarabunIT๙" w:cs="TH SarabunIT๙"/>
          <w:b/>
          <w:bCs/>
          <w:szCs w:val="32"/>
          <w:cs/>
        </w:rPr>
        <w:sectPr w:rsidR="0043525B" w:rsidRPr="002C4596" w:rsidSect="007253A6">
          <w:pgSz w:w="11906" w:h="16838"/>
          <w:pgMar w:top="1418" w:right="1134" w:bottom="1134" w:left="1701" w:header="720" w:footer="567" w:gutter="0"/>
          <w:pgNumType w:fmt="thaiNumbers"/>
          <w:cols w:space="720"/>
          <w:docGrid w:linePitch="381"/>
        </w:sectPr>
      </w:pPr>
      <w:r w:rsidRPr="00E6369D">
        <w:rPr>
          <w:noProof/>
        </w:rPr>
        <w:drawing>
          <wp:inline distT="0" distB="0" distL="0" distR="0" wp14:anchorId="12D99316" wp14:editId="3FEC70CF">
            <wp:extent cx="5760085" cy="5794837"/>
            <wp:effectExtent l="0" t="0" r="0" b="0"/>
            <wp:docPr id="1285" name="รูปภาพ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60085" cy="5794837"/>
                    </a:xfrm>
                    <a:prstGeom prst="rect">
                      <a:avLst/>
                    </a:prstGeom>
                    <a:noFill/>
                    <a:ln>
                      <a:noFill/>
                    </a:ln>
                  </pic:spPr>
                </pic:pic>
              </a:graphicData>
            </a:graphic>
          </wp:inline>
        </w:drawing>
      </w:r>
      <w:r w:rsidR="00670310" w:rsidRPr="002C4596">
        <w:rPr>
          <w:rFonts w:ascii="TH SarabunIT๙" w:eastAsia="Calibri" w:hAnsi="TH SarabunIT๙" w:cs="TH SarabunIT๙"/>
          <w:b/>
          <w:bCs/>
          <w:noProof/>
          <w:sz w:val="32"/>
          <w:szCs w:val="32"/>
        </w:rPr>
        <mc:AlternateContent>
          <mc:Choice Requires="wps">
            <w:drawing>
              <wp:anchor distT="0" distB="0" distL="114300" distR="114300" simplePos="0" relativeHeight="252276224" behindDoc="1" locked="0" layoutInCell="1" allowOverlap="1" wp14:anchorId="5A712BA6" wp14:editId="42A4589F">
                <wp:simplePos x="0" y="0"/>
                <wp:positionH relativeFrom="column">
                  <wp:posOffset>8588375</wp:posOffset>
                </wp:positionH>
                <wp:positionV relativeFrom="paragraph">
                  <wp:posOffset>-41275</wp:posOffset>
                </wp:positionV>
                <wp:extent cx="990600" cy="333375"/>
                <wp:effectExtent l="0" t="0" r="19050" b="28575"/>
                <wp:wrapNone/>
                <wp:docPr id="1142" name="Text Box 1142"/>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67031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142" o:spid="_x0000_s1132" type="#_x0000_t202" style="position:absolute;left:0;text-align:left;margin-left:676.25pt;margin-top:-3.25pt;width:78pt;height:26.25pt;z-index:-25104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" fillcolor="window" strokeweight=".5pt">
                <v:textbox>
                  <w:txbxContent>
                    <w:p w:rsidR="00B603F5" w:rsidRPr="00BB00F3" w:rsidRDefault="00B603F5" w:rsidP="0067031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๗</w:t>
                      </w:r>
                    </w:p>
                  </w:txbxContent>
                </v:textbox>
              </v:shape>
            </w:pict>
          </mc:Fallback>
        </mc:AlternateContent>
      </w:r>
    </w:p>
    <w:p w:rsidR="0075681B" w:rsidRPr="002C4596" w:rsidRDefault="0075681B" w:rsidP="0075681B">
      <w:pPr>
        <w:jc w:val="center"/>
        <w:rPr>
          <w:rFonts w:ascii="TH SarabunIT๙" w:hAnsi="TH SarabunIT๙" w:cs="TH SarabunIT๙"/>
          <w:b/>
          <w:bCs/>
          <w:sz w:val="32"/>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934656" behindDoc="1" locked="0" layoutInCell="1" allowOverlap="1" wp14:anchorId="3A96D423" wp14:editId="475526BE">
                <wp:simplePos x="0" y="0"/>
                <wp:positionH relativeFrom="column">
                  <wp:posOffset>8969375</wp:posOffset>
                </wp:positionH>
                <wp:positionV relativeFrom="paragraph">
                  <wp:posOffset>-41275</wp:posOffset>
                </wp:positionV>
                <wp:extent cx="990600" cy="333375"/>
                <wp:effectExtent l="0" t="0" r="19050" b="28575"/>
                <wp:wrapNone/>
                <wp:docPr id="1286" name="Text Box 1286"/>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75681B" w:rsidRPr="00BB00F3" w:rsidRDefault="0075681B" w:rsidP="0075681B">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86" o:spid="_x0000_s1133" type="#_x0000_t202" style="position:absolute;left:0;text-align:left;margin-left:706.25pt;margin-top:-3.25pt;width:78pt;height:26.25pt;z-index:-25038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" fillcolor="window" strokeweight=".5pt">
                <v:textbox>
                  <w:txbxContent>
                    <w:p w:rsidR="0075681B" w:rsidRPr="00BB00F3" w:rsidRDefault="0075681B" w:rsidP="0075681B">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1</w:t>
                      </w:r>
                    </w:p>
                  </w:txbxContent>
                </v:textbox>
              </v:shape>
            </w:pict>
          </mc:Fallback>
        </mc:AlternateContent>
      </w:r>
      <w:r w:rsidRPr="002C4596">
        <w:rPr>
          <w:rFonts w:ascii="TH SarabunIT๙" w:hAnsi="TH SarabunIT๙" w:cs="TH SarabunIT๙"/>
          <w:b/>
          <w:bCs/>
          <w:sz w:val="32"/>
          <w:szCs w:val="32"/>
          <w:cs/>
        </w:rPr>
        <w:t>บัญชีสรุปโครงการพัฒนา</w:t>
      </w:r>
    </w:p>
    <w:p w:rsidR="0075681B" w:rsidRPr="002C4596" w:rsidRDefault="0075681B" w:rsidP="0075681B">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75681B" w:rsidRPr="002C4596" w:rsidRDefault="0075681B" w:rsidP="0075681B">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AA6D81" w:rsidRPr="002C4596" w:rsidRDefault="0075681B" w:rsidP="0043525B">
      <w:pPr>
        <w:tabs>
          <w:tab w:val="left" w:pos="284"/>
          <w:tab w:val="left" w:pos="567"/>
        </w:tabs>
        <w:spacing w:before="240"/>
        <w:jc w:val="center"/>
        <w:rPr>
          <w:rFonts w:ascii="TH SarabunIT๙" w:hAnsi="TH SarabunIT๙" w:cs="TH SarabunIT๙"/>
          <w:b/>
          <w:bCs/>
          <w:sz w:val="32"/>
          <w:szCs w:val="32"/>
        </w:rPr>
      </w:pPr>
      <w:r w:rsidRPr="0075681B">
        <w:rPr>
          <w:noProof/>
        </w:rPr>
        <w:drawing>
          <wp:inline distT="0" distB="0" distL="0" distR="0" wp14:anchorId="19AC5C25" wp14:editId="0457B722">
            <wp:extent cx="9972040" cy="4418189"/>
            <wp:effectExtent l="0" t="0" r="0" b="1905"/>
            <wp:docPr id="1287" name="รูปภาพ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972040" cy="4418189"/>
                    </a:xfrm>
                    <a:prstGeom prst="rect">
                      <a:avLst/>
                    </a:prstGeom>
                    <a:noFill/>
                    <a:ln>
                      <a:noFill/>
                    </a:ln>
                  </pic:spPr>
                </pic:pic>
              </a:graphicData>
            </a:graphic>
          </wp:inline>
        </w:drawing>
      </w:r>
    </w:p>
    <w:p w:rsidR="00B4412C" w:rsidRPr="002C4596" w:rsidRDefault="00B4412C" w:rsidP="0043525B">
      <w:pPr>
        <w:tabs>
          <w:tab w:val="left" w:pos="284"/>
          <w:tab w:val="left" w:pos="567"/>
        </w:tabs>
        <w:spacing w:before="240"/>
        <w:jc w:val="center"/>
        <w:rPr>
          <w:rFonts w:ascii="TH SarabunIT๙" w:hAnsi="TH SarabunIT๙" w:cs="TH SarabunIT๙"/>
          <w:b/>
          <w:bCs/>
          <w:sz w:val="32"/>
          <w:szCs w:val="32"/>
        </w:rPr>
      </w:pPr>
    </w:p>
    <w:p w:rsidR="00951DF1" w:rsidRPr="002C4596" w:rsidRDefault="00951DF1" w:rsidP="0075681B">
      <w:pPr>
        <w:jc w:val="center"/>
        <w:rPr>
          <w:rFonts w:ascii="TH SarabunIT๙" w:hAnsi="TH SarabunIT๙" w:cs="TH SarabunIT๙"/>
          <w:b/>
          <w:bCs/>
          <w:sz w:val="32"/>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932608" behindDoc="1" locked="0" layoutInCell="1" allowOverlap="1" wp14:anchorId="302BD0EE" wp14:editId="1BFAF5A8">
                <wp:simplePos x="0" y="0"/>
                <wp:positionH relativeFrom="column">
                  <wp:posOffset>8969375</wp:posOffset>
                </wp:positionH>
                <wp:positionV relativeFrom="paragraph">
                  <wp:posOffset>-41275</wp:posOffset>
                </wp:positionV>
                <wp:extent cx="990600" cy="333375"/>
                <wp:effectExtent l="0" t="0" r="19050" b="28575"/>
                <wp:wrapNone/>
                <wp:docPr id="1280" name="Text Box 1280"/>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951DF1" w:rsidRPr="00BB00F3" w:rsidRDefault="00951DF1" w:rsidP="00951DF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80" o:spid="_x0000_s1134" type="#_x0000_t202" style="position:absolute;left:0;text-align:left;margin-left:706.25pt;margin-top:-3.25pt;width:78pt;height:26.25pt;z-index:-25038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" fillcolor="window" strokeweight=".5pt">
                <v:textbox>
                  <w:txbxContent>
                    <w:p w:rsidR="00951DF1" w:rsidRPr="00BB00F3" w:rsidRDefault="00951DF1" w:rsidP="00951DF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1</w:t>
                      </w:r>
                    </w:p>
                  </w:txbxContent>
                </v:textbox>
              </v:shape>
            </w:pict>
          </mc:Fallback>
        </mc:AlternateContent>
      </w:r>
      <w:r w:rsidRPr="002C4596">
        <w:rPr>
          <w:rFonts w:ascii="TH SarabunIT๙" w:hAnsi="TH SarabunIT๙" w:cs="TH SarabunIT๙"/>
          <w:b/>
          <w:bCs/>
          <w:sz w:val="32"/>
          <w:szCs w:val="32"/>
          <w:cs/>
        </w:rPr>
        <w:t>บัญชีสรุปโครงการพัฒนา</w:t>
      </w:r>
    </w:p>
    <w:p w:rsidR="00951DF1" w:rsidRPr="002C4596" w:rsidRDefault="00951DF1" w:rsidP="00951DF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951DF1" w:rsidRPr="002C4596" w:rsidRDefault="00951DF1" w:rsidP="00951DF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951DF1" w:rsidRPr="002C4596" w:rsidRDefault="00951DF1" w:rsidP="00951DF1">
      <w:pPr>
        <w:tabs>
          <w:tab w:val="left" w:pos="284"/>
          <w:tab w:val="left" w:pos="567"/>
        </w:tabs>
        <w:spacing w:before="240"/>
        <w:jc w:val="center"/>
        <w:rPr>
          <w:rFonts w:ascii="TH SarabunIT๙" w:hAnsi="TH SarabunIT๙" w:cs="TH SarabunIT๙"/>
          <w:b/>
          <w:bCs/>
          <w:sz w:val="32"/>
          <w:szCs w:val="32"/>
        </w:rPr>
      </w:pPr>
      <w:r w:rsidRPr="00951DF1">
        <w:rPr>
          <w:noProof/>
        </w:rPr>
        <w:drawing>
          <wp:inline distT="0" distB="0" distL="0" distR="0" wp14:anchorId="140F4443" wp14:editId="28BA7138">
            <wp:extent cx="9972040" cy="3990372"/>
            <wp:effectExtent l="0" t="0" r="0" b="0"/>
            <wp:docPr id="1283" name="รูปภาพ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972040" cy="3990372"/>
                    </a:xfrm>
                    <a:prstGeom prst="rect">
                      <a:avLst/>
                    </a:prstGeom>
                    <a:noFill/>
                    <a:ln>
                      <a:noFill/>
                    </a:ln>
                  </pic:spPr>
                </pic:pic>
              </a:graphicData>
            </a:graphic>
          </wp:inline>
        </w:drawing>
      </w:r>
    </w:p>
    <w:p w:rsidR="007723B4" w:rsidRDefault="007723B4" w:rsidP="00AA6D81">
      <w:pPr>
        <w:tabs>
          <w:tab w:val="left" w:pos="284"/>
          <w:tab w:val="left" w:pos="567"/>
        </w:tabs>
        <w:spacing w:before="240"/>
        <w:rPr>
          <w:rFonts w:ascii="TH SarabunIT๙" w:hAnsi="TH SarabunIT๙" w:cs="TH SarabunIT๙"/>
          <w:b/>
          <w:bCs/>
          <w:sz w:val="32"/>
          <w:szCs w:val="32"/>
        </w:rPr>
      </w:pPr>
    </w:p>
    <w:p w:rsidR="00FB0B94" w:rsidRPr="002C4596" w:rsidRDefault="00FB0B94" w:rsidP="00AA6D81">
      <w:pPr>
        <w:tabs>
          <w:tab w:val="left" w:pos="284"/>
          <w:tab w:val="left" w:pos="567"/>
        </w:tabs>
        <w:spacing w:before="240"/>
        <w:rPr>
          <w:rFonts w:ascii="TH SarabunIT๙" w:hAnsi="TH SarabunIT๙" w:cs="TH SarabunIT๙"/>
          <w:b/>
          <w:bCs/>
          <w:sz w:val="32"/>
          <w:szCs w:val="32"/>
        </w:rPr>
      </w:pPr>
    </w:p>
    <w:p w:rsidR="00513473" w:rsidRPr="002C4596" w:rsidRDefault="00513473" w:rsidP="00FB0B94">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747264" behindDoc="1" locked="0" layoutInCell="1" allowOverlap="1" wp14:anchorId="2ECEC0FD" wp14:editId="4CCE79DC">
                <wp:simplePos x="0" y="0"/>
                <wp:positionH relativeFrom="column">
                  <wp:posOffset>8978900</wp:posOffset>
                </wp:positionH>
                <wp:positionV relativeFrom="paragraph">
                  <wp:posOffset>-41275</wp:posOffset>
                </wp:positionV>
                <wp:extent cx="990600" cy="333375"/>
                <wp:effectExtent l="0" t="0" r="19050" b="28575"/>
                <wp:wrapNone/>
                <wp:docPr id="40" name="Text Box 40"/>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51347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0" o:spid="_x0000_s1135" type="#_x0000_t202" style="position:absolute;margin-left:707pt;margin-top:-3.25pt;width:78pt;height:26.25pt;z-index:-250569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M8+eKFwCAADK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51347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513473" w:rsidRPr="002C4596" w:rsidRDefault="00513473" w:rsidP="00063EA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513473" w:rsidRPr="002C4596" w:rsidRDefault="00513473" w:rsidP="0051347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513473" w:rsidRPr="002C4596" w:rsidRDefault="00513473" w:rsidP="0051347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513473" w:rsidRPr="002C4596" w:rsidRDefault="00513473" w:rsidP="00513473">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sidR="00E22EEA">
        <w:rPr>
          <w:rFonts w:ascii="TH SarabunIT๙" w:hAnsi="TH SarabunIT๙" w:cs="TH SarabunIT๙" w:hint="cs"/>
          <w:sz w:val="32"/>
          <w:szCs w:val="32"/>
          <w:cs/>
        </w:rPr>
        <w:t>1</w:t>
      </w:r>
      <w:r w:rsidRPr="002C4596">
        <w:rPr>
          <w:rFonts w:ascii="TH SarabunIT๙" w:hAnsi="TH SarabunIT๙" w:cs="TH SarabunIT๙"/>
          <w:sz w:val="32"/>
          <w:szCs w:val="32"/>
          <w:cs/>
        </w:rPr>
        <w:t xml:space="preserve"> การ</w:t>
      </w:r>
      <w:r w:rsidR="00E22EEA">
        <w:rPr>
          <w:rFonts w:ascii="TH SarabunIT๙" w:hAnsi="TH SarabunIT๙" w:cs="TH SarabunIT๙" w:hint="cs"/>
          <w:sz w:val="32"/>
          <w:szCs w:val="32"/>
          <w:cs/>
        </w:rPr>
        <w:t>เพิ่มขีดความสามารถภาคเกษตร อุตสาหกรรมต่อเนื่องจากการเกษตร ผลิตภัณฑ์ชุมชน และท้องถิ่น</w:t>
      </w:r>
    </w:p>
    <w:p w:rsidR="00513473" w:rsidRPr="002C4596" w:rsidRDefault="00513473" w:rsidP="00513473">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sidR="00BC4D4B" w:rsidRPr="00BC4D4B">
        <w:rPr>
          <w:rFonts w:ascii="TH SarabunIT๙" w:hAnsi="TH SarabunIT๙" w:cs="TH SarabunIT๙"/>
          <w:sz w:val="32"/>
          <w:szCs w:val="32"/>
          <w:cs/>
        </w:rPr>
        <w:t>5 การสร้างความเข้มแข็งภาคเกษตรและ</w:t>
      </w:r>
      <w:r w:rsidR="00BC4D4B">
        <w:rPr>
          <w:rFonts w:ascii="TH SarabunIT๙" w:hAnsi="TH SarabunIT๙" w:cs="TH SarabunIT๙" w:hint="cs"/>
          <w:sz w:val="32"/>
          <w:szCs w:val="32"/>
          <w:cs/>
        </w:rPr>
        <w:t>ระบบ</w:t>
      </w:r>
      <w:r w:rsidR="00BC4D4B" w:rsidRPr="00BC4D4B">
        <w:rPr>
          <w:rFonts w:ascii="TH SarabunIT๙" w:hAnsi="TH SarabunIT๙" w:cs="TH SarabunIT๙"/>
          <w:sz w:val="32"/>
          <w:szCs w:val="32"/>
          <w:cs/>
        </w:rPr>
        <w:t>เศรษฐกิจ</w:t>
      </w:r>
    </w:p>
    <w:p w:rsidR="00513473" w:rsidRPr="002C4596" w:rsidRDefault="00513473" w:rsidP="00513473">
      <w:pPr>
        <w:tabs>
          <w:tab w:val="left" w:pos="284"/>
        </w:tabs>
        <w:rPr>
          <w:rFonts w:ascii="TH SarabunIT๙" w:hAnsi="TH SarabunIT๙" w:cs="TH SarabunIT๙"/>
          <w:sz w:val="32"/>
          <w:szCs w:val="32"/>
          <w:cs/>
        </w:rPr>
      </w:pPr>
      <w:r w:rsidRPr="002C4596">
        <w:rPr>
          <w:rFonts w:ascii="TH SarabunIT๙" w:hAnsi="TH SarabunIT๙" w:cs="TH SarabunIT๙"/>
          <w:sz w:val="32"/>
          <w:szCs w:val="32"/>
          <w:cs/>
        </w:rPr>
        <w:tab/>
        <w:t>๑. ยุทธศาสตร์</w:t>
      </w:r>
      <w:r w:rsidRPr="002C4596">
        <w:rPr>
          <w:rFonts w:ascii="TH SarabunIT๙" w:hAnsi="TH SarabunIT๙" w:cs="TH SarabunIT๙"/>
          <w:sz w:val="32"/>
          <w:szCs w:val="32"/>
        </w:rPr>
        <w:t xml:space="preserve"> </w:t>
      </w:r>
      <w:r w:rsidR="003A1543" w:rsidRPr="003A1543">
        <w:rPr>
          <w:rFonts w:ascii="TH SarabunIT๙" w:hAnsi="TH SarabunIT๙" w:cs="TH SarabunIT๙"/>
          <w:sz w:val="32"/>
          <w:szCs w:val="32"/>
          <w:cs/>
        </w:rPr>
        <w:t>การส่งเสริมความเข้มแข็งภาคเกษตรและเศรษฐกิจชุมชน</w:t>
      </w:r>
    </w:p>
    <w:p w:rsidR="00513473" w:rsidRDefault="00B74C03" w:rsidP="00513473">
      <w:pPr>
        <w:tabs>
          <w:tab w:val="left" w:pos="284"/>
          <w:tab w:val="left" w:pos="567"/>
        </w:tabs>
        <w:rPr>
          <w:rFonts w:ascii="TH SarabunIT๙" w:hAnsi="TH SarabunIT๙" w:cs="TH SarabunIT๙"/>
          <w:sz w:val="32"/>
          <w:szCs w:val="32"/>
        </w:rPr>
      </w:pPr>
      <w:r w:rsidRPr="00AF457B">
        <w:rPr>
          <w:rFonts w:ascii="TH SarabunIT๙" w:hAnsi="TH SarabunIT๙" w:cs="TH SarabunIT๙"/>
          <w:sz w:val="32"/>
          <w:szCs w:val="32"/>
          <w:cs/>
        </w:rPr>
        <w:tab/>
      </w:r>
      <w:r w:rsidRPr="00AF457B">
        <w:rPr>
          <w:rFonts w:ascii="TH SarabunIT๙" w:hAnsi="TH SarabunIT๙" w:cs="TH SarabunIT๙"/>
          <w:sz w:val="32"/>
          <w:szCs w:val="32"/>
          <w:cs/>
        </w:rPr>
        <w:tab/>
        <w:t>๑.</w:t>
      </w:r>
      <w:r w:rsidR="004F45FA" w:rsidRPr="00AF457B">
        <w:rPr>
          <w:rFonts w:ascii="TH SarabunIT๙" w:hAnsi="TH SarabunIT๙" w:cs="TH SarabunIT๙" w:hint="cs"/>
          <w:sz w:val="32"/>
          <w:szCs w:val="32"/>
          <w:cs/>
        </w:rPr>
        <w:t xml:space="preserve">1 </w:t>
      </w:r>
      <w:r w:rsidR="00513473" w:rsidRPr="00AF457B">
        <w:rPr>
          <w:rFonts w:ascii="TH SarabunIT๙" w:hAnsi="TH SarabunIT๙" w:cs="TH SarabunIT๙"/>
          <w:sz w:val="32"/>
          <w:szCs w:val="32"/>
          <w:cs/>
        </w:rPr>
        <w:t xml:space="preserve">แผนงาน </w:t>
      </w:r>
      <w:r w:rsidR="00AF457B">
        <w:rPr>
          <w:rFonts w:ascii="TH SarabunIT๙" w:hAnsi="TH SarabunIT๙" w:cs="TH SarabunIT๙" w:hint="cs"/>
          <w:sz w:val="32"/>
          <w:szCs w:val="32"/>
          <w:cs/>
        </w:rPr>
        <w:t>สร้างความเข้มแข็งของชุมชน</w:t>
      </w:r>
    </w:p>
    <w:p w:rsidR="00AF457B" w:rsidRPr="00AF457B" w:rsidRDefault="009A618A" w:rsidP="00A2403D">
      <w:pPr>
        <w:tabs>
          <w:tab w:val="left" w:pos="284"/>
          <w:tab w:val="left" w:pos="567"/>
        </w:tabs>
        <w:spacing w:before="240"/>
        <w:rPr>
          <w:rFonts w:ascii="TH SarabunIT๙" w:hAnsi="TH SarabunIT๙" w:cs="TH SarabunIT๙"/>
          <w:sz w:val="32"/>
          <w:szCs w:val="32"/>
          <w:cs/>
        </w:rPr>
      </w:pPr>
      <w:r w:rsidRPr="009A618A">
        <w:rPr>
          <w:noProof/>
        </w:rPr>
        <w:drawing>
          <wp:inline distT="0" distB="0" distL="0" distR="0" wp14:anchorId="2825BF7F" wp14:editId="4B30250E">
            <wp:extent cx="9972040" cy="3592121"/>
            <wp:effectExtent l="0" t="0" r="0" b="8890"/>
            <wp:docPr id="1295" name="รูปภาพ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D209B5" w:rsidRPr="002C4596" w:rsidRDefault="00D209B5" w:rsidP="00D209B5">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11776" behindDoc="1" locked="0" layoutInCell="1" allowOverlap="1" wp14:anchorId="110A7397" wp14:editId="590111BD">
                <wp:simplePos x="0" y="0"/>
                <wp:positionH relativeFrom="column">
                  <wp:posOffset>8978900</wp:posOffset>
                </wp:positionH>
                <wp:positionV relativeFrom="paragraph">
                  <wp:posOffset>-41275</wp:posOffset>
                </wp:positionV>
                <wp:extent cx="990600" cy="333375"/>
                <wp:effectExtent l="0" t="0" r="19050" b="28575"/>
                <wp:wrapNone/>
                <wp:docPr id="1071" name="Text Box 107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D209B5">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71" o:spid="_x0000_s1136" type="#_x0000_t202" style="position:absolute;margin-left:707pt;margin-top:-3.25pt;width:78pt;height:26.25pt;z-index:-25050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" fillcolor="window" strokeweight=".5pt">
                <v:textbox>
                  <w:txbxContent>
                    <w:p w:rsidR="00B603F5" w:rsidRPr="00BB00F3" w:rsidRDefault="00B603F5" w:rsidP="00D209B5">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D209B5" w:rsidRPr="002C4596" w:rsidRDefault="00D209B5" w:rsidP="007A74D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D209B5" w:rsidRPr="002C4596" w:rsidRDefault="00D209B5" w:rsidP="00D209B5">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D209B5" w:rsidRPr="002C4596" w:rsidRDefault="00D209B5" w:rsidP="00D209B5">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D209B5" w:rsidRPr="002C4596" w:rsidRDefault="00D209B5" w:rsidP="00D209B5">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เพิ่มขีดความสามารถภาคเกษตร อุตสาหกรรมต่อเนื่องจากการเกษตร ผลิตภัณฑ์ชุมชน และท้องถิ่น</w:t>
      </w:r>
    </w:p>
    <w:p w:rsidR="00D209B5" w:rsidRPr="002C4596" w:rsidRDefault="00D209B5" w:rsidP="00D209B5">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sidR="00BC4D4B" w:rsidRPr="00BC4D4B">
        <w:rPr>
          <w:rFonts w:ascii="TH SarabunIT๙" w:hAnsi="TH SarabunIT๙" w:cs="TH SarabunIT๙"/>
          <w:sz w:val="32"/>
          <w:szCs w:val="32"/>
          <w:cs/>
        </w:rPr>
        <w:t>5 การสร้างความเข้มแข็งภาคเกษตรและ</w:t>
      </w:r>
      <w:r w:rsidR="00BC4D4B">
        <w:rPr>
          <w:rFonts w:ascii="TH SarabunIT๙" w:hAnsi="TH SarabunIT๙" w:cs="TH SarabunIT๙" w:hint="cs"/>
          <w:sz w:val="32"/>
          <w:szCs w:val="32"/>
          <w:cs/>
        </w:rPr>
        <w:t>ระบบ</w:t>
      </w:r>
      <w:r w:rsidR="00BC4D4B" w:rsidRPr="00BC4D4B">
        <w:rPr>
          <w:rFonts w:ascii="TH SarabunIT๙" w:hAnsi="TH SarabunIT๙" w:cs="TH SarabunIT๙"/>
          <w:sz w:val="32"/>
          <w:szCs w:val="32"/>
          <w:cs/>
        </w:rPr>
        <w:t>เศรษฐกิจ</w:t>
      </w:r>
    </w:p>
    <w:p w:rsidR="00D209B5" w:rsidRPr="002C4596" w:rsidRDefault="00D209B5" w:rsidP="00D209B5">
      <w:pPr>
        <w:tabs>
          <w:tab w:val="left" w:pos="284"/>
        </w:tabs>
        <w:rPr>
          <w:rFonts w:ascii="TH SarabunIT๙" w:hAnsi="TH SarabunIT๙" w:cs="TH SarabunIT๙"/>
          <w:sz w:val="32"/>
          <w:szCs w:val="32"/>
          <w:cs/>
        </w:rPr>
      </w:pPr>
      <w:r w:rsidRPr="002C4596">
        <w:rPr>
          <w:rFonts w:ascii="TH SarabunIT๙" w:hAnsi="TH SarabunIT๙" w:cs="TH SarabunIT๙"/>
          <w:sz w:val="32"/>
          <w:szCs w:val="32"/>
          <w:cs/>
        </w:rPr>
        <w:tab/>
        <w:t>๑. ยุทธศาสตร์</w:t>
      </w:r>
      <w:r w:rsidRPr="002C4596">
        <w:rPr>
          <w:rFonts w:ascii="TH SarabunIT๙" w:hAnsi="TH SarabunIT๙" w:cs="TH SarabunIT๙"/>
          <w:sz w:val="32"/>
          <w:szCs w:val="32"/>
        </w:rPr>
        <w:t xml:space="preserve"> </w:t>
      </w:r>
      <w:r w:rsidRPr="003A1543">
        <w:rPr>
          <w:rFonts w:ascii="TH SarabunIT๙" w:hAnsi="TH SarabunIT๙" w:cs="TH SarabunIT๙"/>
          <w:sz w:val="32"/>
          <w:szCs w:val="32"/>
          <w:cs/>
        </w:rPr>
        <w:t>การส่งเสริมความเข้มแข็งภาคเกษตรและเศรษฐกิจชุมชน</w:t>
      </w:r>
    </w:p>
    <w:p w:rsidR="00D209B5" w:rsidRDefault="00D209B5" w:rsidP="00D209B5">
      <w:pPr>
        <w:tabs>
          <w:tab w:val="left" w:pos="284"/>
          <w:tab w:val="left" w:pos="567"/>
        </w:tabs>
        <w:rPr>
          <w:rFonts w:ascii="TH SarabunIT๙" w:hAnsi="TH SarabunIT๙" w:cs="TH SarabunIT๙"/>
          <w:sz w:val="32"/>
          <w:szCs w:val="32"/>
        </w:rPr>
      </w:pPr>
      <w:r w:rsidRPr="00AF457B">
        <w:rPr>
          <w:rFonts w:ascii="TH SarabunIT๙" w:hAnsi="TH SarabunIT๙" w:cs="TH SarabunIT๙"/>
          <w:sz w:val="32"/>
          <w:szCs w:val="32"/>
          <w:cs/>
        </w:rPr>
        <w:tab/>
      </w:r>
      <w:r w:rsidRPr="00AF457B">
        <w:rPr>
          <w:rFonts w:ascii="TH SarabunIT๙" w:hAnsi="TH SarabunIT๙" w:cs="TH SarabunIT๙"/>
          <w:sz w:val="32"/>
          <w:szCs w:val="32"/>
          <w:cs/>
        </w:rPr>
        <w:tab/>
        <w:t>๑.</w:t>
      </w:r>
      <w:r w:rsidR="003A4180">
        <w:rPr>
          <w:rFonts w:ascii="TH SarabunIT๙" w:hAnsi="TH SarabunIT๙" w:cs="TH SarabunIT๙" w:hint="cs"/>
          <w:sz w:val="32"/>
          <w:szCs w:val="32"/>
          <w:cs/>
        </w:rPr>
        <w:t>2</w:t>
      </w:r>
      <w:r w:rsidRPr="00AF457B">
        <w:rPr>
          <w:rFonts w:ascii="TH SarabunIT๙" w:hAnsi="TH SarabunIT๙" w:cs="TH SarabunIT๙" w:hint="cs"/>
          <w:sz w:val="32"/>
          <w:szCs w:val="32"/>
          <w:cs/>
        </w:rPr>
        <w:t xml:space="preserve"> </w:t>
      </w:r>
      <w:r w:rsidRPr="00AF457B">
        <w:rPr>
          <w:rFonts w:ascii="TH SarabunIT๙" w:hAnsi="TH SarabunIT๙" w:cs="TH SarabunIT๙"/>
          <w:sz w:val="32"/>
          <w:szCs w:val="32"/>
          <w:cs/>
        </w:rPr>
        <w:t xml:space="preserve">แผนงาน </w:t>
      </w:r>
      <w:r>
        <w:rPr>
          <w:rFonts w:ascii="TH SarabunIT๙" w:hAnsi="TH SarabunIT๙" w:cs="TH SarabunIT๙" w:hint="cs"/>
          <w:sz w:val="32"/>
          <w:szCs w:val="32"/>
          <w:cs/>
        </w:rPr>
        <w:t>การเกษตร</w:t>
      </w:r>
    </w:p>
    <w:p w:rsidR="00D209B5" w:rsidRPr="00AF457B" w:rsidRDefault="009A618A" w:rsidP="00D209B5">
      <w:pPr>
        <w:tabs>
          <w:tab w:val="left" w:pos="284"/>
          <w:tab w:val="left" w:pos="567"/>
        </w:tabs>
        <w:spacing w:before="240"/>
        <w:rPr>
          <w:rFonts w:ascii="TH SarabunIT๙" w:hAnsi="TH SarabunIT๙" w:cs="TH SarabunIT๙"/>
          <w:sz w:val="32"/>
          <w:szCs w:val="32"/>
          <w:cs/>
        </w:rPr>
      </w:pPr>
      <w:r w:rsidRPr="009A618A">
        <w:rPr>
          <w:noProof/>
        </w:rPr>
        <w:drawing>
          <wp:inline distT="0" distB="0" distL="0" distR="0" wp14:anchorId="19126E1B" wp14:editId="7316D19B">
            <wp:extent cx="9972040" cy="3592121"/>
            <wp:effectExtent l="0" t="0" r="0" b="8890"/>
            <wp:docPr id="1296" name="รูปภาพ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7A74D1" w:rsidRPr="002C4596" w:rsidRDefault="007A74D1" w:rsidP="007A74D1">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13824" behindDoc="1" locked="0" layoutInCell="1" allowOverlap="1" wp14:anchorId="4D74124E" wp14:editId="78EF22DC">
                <wp:simplePos x="0" y="0"/>
                <wp:positionH relativeFrom="column">
                  <wp:posOffset>8978900</wp:posOffset>
                </wp:positionH>
                <wp:positionV relativeFrom="paragraph">
                  <wp:posOffset>-41275</wp:posOffset>
                </wp:positionV>
                <wp:extent cx="990600" cy="333375"/>
                <wp:effectExtent l="0" t="0" r="19050" b="28575"/>
                <wp:wrapNone/>
                <wp:docPr id="1163" name="Text Box 1163"/>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7A74D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63" o:spid="_x0000_s1137" type="#_x0000_t202" style="position:absolute;margin-left:707pt;margin-top:-3.25pt;width:78pt;height:26.25pt;z-index:-250502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A9A7EE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7A74D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7A74D1" w:rsidRPr="002C4596" w:rsidRDefault="007A74D1" w:rsidP="007A74D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7A74D1" w:rsidRPr="002C4596" w:rsidRDefault="007A74D1" w:rsidP="007A74D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7A74D1" w:rsidRPr="002C4596" w:rsidRDefault="007A74D1" w:rsidP="007A74D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7A74D1" w:rsidRPr="002C4596" w:rsidRDefault="007A74D1" w:rsidP="007A74D1">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เพิ่มขีดความสามารถภาคเกษตร อุตสาหกรรมต่อเนื่องจากการเกษตร ผลิตภัณฑ์ชุมชน และท้องถิ่น</w:t>
      </w:r>
    </w:p>
    <w:p w:rsidR="007A74D1" w:rsidRPr="002C4596" w:rsidRDefault="007A74D1" w:rsidP="007A74D1">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sidR="00BC4D4B">
        <w:rPr>
          <w:rFonts w:ascii="TH SarabunIT๙" w:hAnsi="TH SarabunIT๙" w:cs="TH SarabunIT๙" w:hint="cs"/>
          <w:sz w:val="32"/>
          <w:szCs w:val="32"/>
          <w:cs/>
        </w:rPr>
        <w:t>5</w:t>
      </w:r>
      <w:r w:rsidRPr="002C4596">
        <w:rPr>
          <w:rFonts w:ascii="TH SarabunIT๙" w:hAnsi="TH SarabunIT๙" w:cs="TH SarabunIT๙"/>
          <w:sz w:val="32"/>
          <w:szCs w:val="32"/>
          <w:cs/>
        </w:rPr>
        <w:t xml:space="preserve"> </w:t>
      </w:r>
      <w:r w:rsidR="00BC4D4B">
        <w:rPr>
          <w:rFonts w:ascii="TH SarabunIT๙" w:hAnsi="TH SarabunIT๙" w:cs="TH SarabunIT๙"/>
          <w:sz w:val="32"/>
          <w:szCs w:val="32"/>
          <w:cs/>
        </w:rPr>
        <w:t>การ</w:t>
      </w:r>
      <w:r w:rsidR="00BC4D4B">
        <w:rPr>
          <w:rFonts w:ascii="TH SarabunIT๙" w:hAnsi="TH SarabunIT๙" w:cs="TH SarabunIT๙" w:hint="cs"/>
          <w:sz w:val="32"/>
          <w:szCs w:val="32"/>
          <w:cs/>
        </w:rPr>
        <w:t>สร้าง</w:t>
      </w:r>
      <w:r>
        <w:rPr>
          <w:rFonts w:ascii="TH SarabunIT๙" w:hAnsi="TH SarabunIT๙" w:cs="TH SarabunIT๙"/>
          <w:sz w:val="32"/>
          <w:szCs w:val="32"/>
          <w:cs/>
        </w:rPr>
        <w:t>ความเข้มแข็งภาค</w:t>
      </w:r>
      <w:r w:rsidRPr="009E4276">
        <w:rPr>
          <w:rFonts w:ascii="TH SarabunIT๙" w:hAnsi="TH SarabunIT๙" w:cs="TH SarabunIT๙"/>
          <w:sz w:val="32"/>
          <w:szCs w:val="32"/>
          <w:cs/>
        </w:rPr>
        <w:t>เกษตรและ</w:t>
      </w:r>
      <w:r w:rsidR="00BC4D4B">
        <w:rPr>
          <w:rFonts w:ascii="TH SarabunIT๙" w:hAnsi="TH SarabunIT๙" w:cs="TH SarabunIT๙" w:hint="cs"/>
          <w:sz w:val="32"/>
          <w:szCs w:val="32"/>
          <w:cs/>
        </w:rPr>
        <w:t>ระบบ</w:t>
      </w:r>
      <w:r w:rsidRPr="009E4276">
        <w:rPr>
          <w:rFonts w:ascii="TH SarabunIT๙" w:hAnsi="TH SarabunIT๙" w:cs="TH SarabunIT๙"/>
          <w:sz w:val="32"/>
          <w:szCs w:val="32"/>
          <w:cs/>
        </w:rPr>
        <w:t>เศรษฐกิจ</w:t>
      </w:r>
    </w:p>
    <w:p w:rsidR="007A74D1" w:rsidRPr="002C4596" w:rsidRDefault="007A74D1" w:rsidP="007A74D1">
      <w:pPr>
        <w:tabs>
          <w:tab w:val="left" w:pos="284"/>
        </w:tabs>
        <w:rPr>
          <w:rFonts w:ascii="TH SarabunIT๙" w:hAnsi="TH SarabunIT๙" w:cs="TH SarabunIT๙"/>
          <w:sz w:val="32"/>
          <w:szCs w:val="32"/>
          <w:cs/>
        </w:rPr>
      </w:pPr>
      <w:r w:rsidRPr="002C4596">
        <w:rPr>
          <w:rFonts w:ascii="TH SarabunIT๙" w:hAnsi="TH SarabunIT๙" w:cs="TH SarabunIT๙"/>
          <w:sz w:val="32"/>
          <w:szCs w:val="32"/>
          <w:cs/>
        </w:rPr>
        <w:tab/>
        <w:t>๑. ยุทธศาสตร์</w:t>
      </w:r>
      <w:r w:rsidRPr="002C4596">
        <w:rPr>
          <w:rFonts w:ascii="TH SarabunIT๙" w:hAnsi="TH SarabunIT๙" w:cs="TH SarabunIT๙"/>
          <w:sz w:val="32"/>
          <w:szCs w:val="32"/>
        </w:rPr>
        <w:t xml:space="preserve"> </w:t>
      </w:r>
      <w:r w:rsidRPr="003A1543">
        <w:rPr>
          <w:rFonts w:ascii="TH SarabunIT๙" w:hAnsi="TH SarabunIT๙" w:cs="TH SarabunIT๙"/>
          <w:sz w:val="32"/>
          <w:szCs w:val="32"/>
          <w:cs/>
        </w:rPr>
        <w:t>การส่งเสริมความเข้มแข็งภาคเกษตรและเศรษฐกิจชุมชน</w:t>
      </w:r>
    </w:p>
    <w:p w:rsidR="007A74D1" w:rsidRDefault="007A74D1" w:rsidP="007A74D1">
      <w:pPr>
        <w:tabs>
          <w:tab w:val="left" w:pos="284"/>
          <w:tab w:val="left" w:pos="567"/>
        </w:tabs>
        <w:rPr>
          <w:rFonts w:ascii="TH SarabunIT๙" w:hAnsi="TH SarabunIT๙" w:cs="TH SarabunIT๙"/>
          <w:sz w:val="32"/>
          <w:szCs w:val="32"/>
        </w:rPr>
      </w:pPr>
      <w:r w:rsidRPr="00AF457B">
        <w:rPr>
          <w:rFonts w:ascii="TH SarabunIT๙" w:hAnsi="TH SarabunIT๙" w:cs="TH SarabunIT๙"/>
          <w:sz w:val="32"/>
          <w:szCs w:val="32"/>
          <w:cs/>
        </w:rPr>
        <w:tab/>
      </w:r>
      <w:r w:rsidRPr="00AF457B">
        <w:rPr>
          <w:rFonts w:ascii="TH SarabunIT๙" w:hAnsi="TH SarabunIT๙" w:cs="TH SarabunIT๙"/>
          <w:sz w:val="32"/>
          <w:szCs w:val="32"/>
          <w:cs/>
        </w:rPr>
        <w:tab/>
        <w:t>๑.</w:t>
      </w:r>
      <w:r w:rsidR="008C67D7">
        <w:rPr>
          <w:rFonts w:ascii="TH SarabunIT๙" w:hAnsi="TH SarabunIT๙" w:cs="TH SarabunIT๙" w:hint="cs"/>
          <w:sz w:val="32"/>
          <w:szCs w:val="32"/>
          <w:cs/>
        </w:rPr>
        <w:t>2</w:t>
      </w:r>
      <w:r w:rsidRPr="00AF457B">
        <w:rPr>
          <w:rFonts w:ascii="TH SarabunIT๙" w:hAnsi="TH SarabunIT๙" w:cs="TH SarabunIT๙" w:hint="cs"/>
          <w:sz w:val="32"/>
          <w:szCs w:val="32"/>
          <w:cs/>
        </w:rPr>
        <w:t xml:space="preserve"> </w:t>
      </w:r>
      <w:r w:rsidRPr="00AF457B">
        <w:rPr>
          <w:rFonts w:ascii="TH SarabunIT๙" w:hAnsi="TH SarabunIT๙" w:cs="TH SarabunIT๙"/>
          <w:sz w:val="32"/>
          <w:szCs w:val="32"/>
          <w:cs/>
        </w:rPr>
        <w:t xml:space="preserve">แผนงาน </w:t>
      </w:r>
      <w:r>
        <w:rPr>
          <w:rFonts w:ascii="TH SarabunIT๙" w:hAnsi="TH SarabunIT๙" w:cs="TH SarabunIT๙" w:hint="cs"/>
          <w:sz w:val="32"/>
          <w:szCs w:val="32"/>
          <w:cs/>
        </w:rPr>
        <w:t>การเกษตร</w:t>
      </w:r>
    </w:p>
    <w:p w:rsidR="0034178D" w:rsidRDefault="00631D90" w:rsidP="0034178D">
      <w:pPr>
        <w:tabs>
          <w:tab w:val="left" w:pos="284"/>
          <w:tab w:val="left" w:pos="567"/>
        </w:tabs>
        <w:spacing w:before="240"/>
        <w:rPr>
          <w:rFonts w:ascii="TH SarabunIT๙" w:hAnsi="TH SarabunIT๙" w:cs="TH SarabunIT๙"/>
          <w:sz w:val="32"/>
          <w:szCs w:val="32"/>
        </w:rPr>
      </w:pPr>
      <w:r w:rsidRPr="00631D90">
        <w:rPr>
          <w:noProof/>
        </w:rPr>
        <w:drawing>
          <wp:inline distT="0" distB="0" distL="0" distR="0" wp14:anchorId="33835E06" wp14:editId="51BACF64">
            <wp:extent cx="9972040" cy="3592121"/>
            <wp:effectExtent l="0" t="0" r="0" b="8890"/>
            <wp:docPr id="969" name="รูปภาพ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C231A8" w:rsidRPr="002C4596" w:rsidRDefault="00C231A8" w:rsidP="00C231A8">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58880" behindDoc="1" locked="0" layoutInCell="1" allowOverlap="1" wp14:anchorId="3E25EFF7" wp14:editId="50739A8A">
                <wp:simplePos x="0" y="0"/>
                <wp:positionH relativeFrom="column">
                  <wp:posOffset>8978900</wp:posOffset>
                </wp:positionH>
                <wp:positionV relativeFrom="paragraph">
                  <wp:posOffset>-41275</wp:posOffset>
                </wp:positionV>
                <wp:extent cx="990600" cy="333375"/>
                <wp:effectExtent l="0" t="0" r="19050" b="28575"/>
                <wp:wrapNone/>
                <wp:docPr id="427" name="Text Box 427"/>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C231A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27" o:spid="_x0000_s1138" type="#_x0000_t202" style="position:absolute;margin-left:707pt;margin-top:-3.25pt;width:78pt;height:26.25pt;z-index:-250457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ADwiBJdAgAAzA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C231A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C231A8" w:rsidRPr="002C4596" w:rsidRDefault="00C231A8" w:rsidP="00C231A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C231A8" w:rsidRPr="002C4596" w:rsidRDefault="00C231A8" w:rsidP="00C231A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C231A8" w:rsidRPr="002C4596" w:rsidRDefault="00C231A8" w:rsidP="00C231A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C231A8" w:rsidRPr="002C4596" w:rsidRDefault="00C231A8" w:rsidP="00C231A8">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เพิ่มขีดความสามารถภาคเกษตร อุตสาหกรรมต่อเนื่องจากการเกษตร ผลิตภัณฑ์ชุมชน และท้องถิ่น</w:t>
      </w:r>
    </w:p>
    <w:p w:rsidR="00C231A8" w:rsidRPr="002C4596" w:rsidRDefault="00C231A8" w:rsidP="00C231A8">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5</w:t>
      </w:r>
      <w:r w:rsidRPr="002C4596">
        <w:rPr>
          <w:rFonts w:ascii="TH SarabunIT๙" w:hAnsi="TH SarabunIT๙" w:cs="TH SarabunIT๙"/>
          <w:sz w:val="32"/>
          <w:szCs w:val="32"/>
          <w:cs/>
        </w:rPr>
        <w:t xml:space="preserve"> </w:t>
      </w:r>
      <w:r>
        <w:rPr>
          <w:rFonts w:ascii="TH SarabunIT๙" w:hAnsi="TH SarabunIT๙" w:cs="TH SarabunIT๙"/>
          <w:sz w:val="32"/>
          <w:szCs w:val="32"/>
          <w:cs/>
        </w:rPr>
        <w:t>การ</w:t>
      </w:r>
      <w:r>
        <w:rPr>
          <w:rFonts w:ascii="TH SarabunIT๙" w:hAnsi="TH SarabunIT๙" w:cs="TH SarabunIT๙" w:hint="cs"/>
          <w:sz w:val="32"/>
          <w:szCs w:val="32"/>
          <w:cs/>
        </w:rPr>
        <w:t>สร้าง</w:t>
      </w:r>
      <w:r>
        <w:rPr>
          <w:rFonts w:ascii="TH SarabunIT๙" w:hAnsi="TH SarabunIT๙" w:cs="TH SarabunIT๙"/>
          <w:sz w:val="32"/>
          <w:szCs w:val="32"/>
          <w:cs/>
        </w:rPr>
        <w:t>ความเข้มแข็งภาค</w:t>
      </w:r>
      <w:r w:rsidRPr="009E4276">
        <w:rPr>
          <w:rFonts w:ascii="TH SarabunIT๙" w:hAnsi="TH SarabunIT๙" w:cs="TH SarabunIT๙"/>
          <w:sz w:val="32"/>
          <w:szCs w:val="32"/>
          <w:cs/>
        </w:rPr>
        <w:t>เกษตรและ</w:t>
      </w:r>
      <w:r>
        <w:rPr>
          <w:rFonts w:ascii="TH SarabunIT๙" w:hAnsi="TH SarabunIT๙" w:cs="TH SarabunIT๙" w:hint="cs"/>
          <w:sz w:val="32"/>
          <w:szCs w:val="32"/>
          <w:cs/>
        </w:rPr>
        <w:t>ระบบ</w:t>
      </w:r>
      <w:r w:rsidRPr="009E4276">
        <w:rPr>
          <w:rFonts w:ascii="TH SarabunIT๙" w:hAnsi="TH SarabunIT๙" w:cs="TH SarabunIT๙"/>
          <w:sz w:val="32"/>
          <w:szCs w:val="32"/>
          <w:cs/>
        </w:rPr>
        <w:t>เศรษฐกิจ</w:t>
      </w:r>
    </w:p>
    <w:p w:rsidR="00C231A8" w:rsidRPr="002C4596" w:rsidRDefault="00C231A8" w:rsidP="00C231A8">
      <w:pPr>
        <w:tabs>
          <w:tab w:val="left" w:pos="284"/>
        </w:tabs>
        <w:rPr>
          <w:rFonts w:ascii="TH SarabunIT๙" w:hAnsi="TH SarabunIT๙" w:cs="TH SarabunIT๙"/>
          <w:sz w:val="32"/>
          <w:szCs w:val="32"/>
          <w:cs/>
        </w:rPr>
      </w:pPr>
      <w:r w:rsidRPr="002C4596">
        <w:rPr>
          <w:rFonts w:ascii="TH SarabunIT๙" w:hAnsi="TH SarabunIT๙" w:cs="TH SarabunIT๙"/>
          <w:sz w:val="32"/>
          <w:szCs w:val="32"/>
          <w:cs/>
        </w:rPr>
        <w:tab/>
        <w:t>๑. ยุทธศาสตร์</w:t>
      </w:r>
      <w:r w:rsidRPr="002C4596">
        <w:rPr>
          <w:rFonts w:ascii="TH SarabunIT๙" w:hAnsi="TH SarabunIT๙" w:cs="TH SarabunIT๙"/>
          <w:sz w:val="32"/>
          <w:szCs w:val="32"/>
        </w:rPr>
        <w:t xml:space="preserve"> </w:t>
      </w:r>
      <w:r w:rsidRPr="003A1543">
        <w:rPr>
          <w:rFonts w:ascii="TH SarabunIT๙" w:hAnsi="TH SarabunIT๙" w:cs="TH SarabunIT๙"/>
          <w:sz w:val="32"/>
          <w:szCs w:val="32"/>
          <w:cs/>
        </w:rPr>
        <w:t>การส่งเสริมความเข้มแข็งภาคเกษตรและเศรษฐกิจชุมชน</w:t>
      </w:r>
    </w:p>
    <w:p w:rsidR="00C231A8" w:rsidRDefault="00C231A8" w:rsidP="00C231A8">
      <w:pPr>
        <w:tabs>
          <w:tab w:val="left" w:pos="284"/>
          <w:tab w:val="left" w:pos="567"/>
        </w:tabs>
        <w:rPr>
          <w:rFonts w:ascii="TH SarabunIT๙" w:hAnsi="TH SarabunIT๙" w:cs="TH SarabunIT๙"/>
          <w:sz w:val="32"/>
          <w:szCs w:val="32"/>
        </w:rPr>
      </w:pPr>
      <w:r w:rsidRPr="00AF457B">
        <w:rPr>
          <w:rFonts w:ascii="TH SarabunIT๙" w:hAnsi="TH SarabunIT๙" w:cs="TH SarabunIT๙"/>
          <w:sz w:val="32"/>
          <w:szCs w:val="32"/>
          <w:cs/>
        </w:rPr>
        <w:tab/>
      </w:r>
      <w:r w:rsidRPr="00AF457B">
        <w:rPr>
          <w:rFonts w:ascii="TH SarabunIT๙" w:hAnsi="TH SarabunIT๙" w:cs="TH SarabunIT๙"/>
          <w:sz w:val="32"/>
          <w:szCs w:val="32"/>
          <w:cs/>
        </w:rPr>
        <w:tab/>
        <w:t>๑.</w:t>
      </w:r>
      <w:r>
        <w:rPr>
          <w:rFonts w:ascii="TH SarabunIT๙" w:hAnsi="TH SarabunIT๙" w:cs="TH SarabunIT๙" w:hint="cs"/>
          <w:sz w:val="32"/>
          <w:szCs w:val="32"/>
          <w:cs/>
        </w:rPr>
        <w:t>2</w:t>
      </w:r>
      <w:r w:rsidRPr="00AF457B">
        <w:rPr>
          <w:rFonts w:ascii="TH SarabunIT๙" w:hAnsi="TH SarabunIT๙" w:cs="TH SarabunIT๙" w:hint="cs"/>
          <w:sz w:val="32"/>
          <w:szCs w:val="32"/>
          <w:cs/>
        </w:rPr>
        <w:t xml:space="preserve"> </w:t>
      </w:r>
      <w:r w:rsidRPr="00AF457B">
        <w:rPr>
          <w:rFonts w:ascii="TH SarabunIT๙" w:hAnsi="TH SarabunIT๙" w:cs="TH SarabunIT๙"/>
          <w:sz w:val="32"/>
          <w:szCs w:val="32"/>
          <w:cs/>
        </w:rPr>
        <w:t xml:space="preserve">แผนงาน </w:t>
      </w:r>
      <w:r>
        <w:rPr>
          <w:rFonts w:ascii="TH SarabunIT๙" w:hAnsi="TH SarabunIT๙" w:cs="TH SarabunIT๙" w:hint="cs"/>
          <w:sz w:val="32"/>
          <w:szCs w:val="32"/>
          <w:cs/>
        </w:rPr>
        <w:t>การเกษตร</w:t>
      </w:r>
    </w:p>
    <w:p w:rsidR="00C231A8" w:rsidRDefault="00482475" w:rsidP="00C231A8">
      <w:pPr>
        <w:tabs>
          <w:tab w:val="left" w:pos="284"/>
          <w:tab w:val="left" w:pos="567"/>
        </w:tabs>
        <w:spacing w:before="240"/>
        <w:rPr>
          <w:rFonts w:ascii="TH SarabunIT๙" w:hAnsi="TH SarabunIT๙" w:cs="TH SarabunIT๙"/>
          <w:sz w:val="32"/>
          <w:szCs w:val="32"/>
        </w:rPr>
      </w:pPr>
      <w:r w:rsidRPr="00482475">
        <w:rPr>
          <w:noProof/>
        </w:rPr>
        <w:drawing>
          <wp:inline distT="0" distB="0" distL="0" distR="0" wp14:anchorId="7DFC88BB" wp14:editId="5C165DA6">
            <wp:extent cx="9972040" cy="3592121"/>
            <wp:effectExtent l="0" t="0" r="0" b="8890"/>
            <wp:docPr id="431" name="รูปภาพ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B07D63" w:rsidRPr="002C4596" w:rsidRDefault="00C231A8" w:rsidP="00482475">
      <w:pPr>
        <w:rPr>
          <w:rFonts w:ascii="TH SarabunIT๙" w:hAnsi="TH SarabunIT๙" w:cs="TH SarabunIT๙"/>
          <w:b/>
          <w:bCs/>
          <w:szCs w:val="32"/>
        </w:rPr>
      </w:pPr>
      <w:r>
        <w:rPr>
          <w:rFonts w:ascii="TH SarabunIT๙" w:hAnsi="TH SarabunIT๙" w:cs="TH SarabunIT๙"/>
          <w:b/>
          <w:bCs/>
          <w:szCs w:val="32"/>
          <w:cs/>
        </w:rPr>
        <w:br w:type="page"/>
      </w:r>
      <w:r w:rsidR="00B07D63"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15872" behindDoc="1" locked="0" layoutInCell="1" allowOverlap="1" wp14:anchorId="6113A2E9" wp14:editId="495DBD47">
                <wp:simplePos x="0" y="0"/>
                <wp:positionH relativeFrom="column">
                  <wp:posOffset>8978900</wp:posOffset>
                </wp:positionH>
                <wp:positionV relativeFrom="paragraph">
                  <wp:posOffset>-41275</wp:posOffset>
                </wp:positionV>
                <wp:extent cx="990600" cy="333375"/>
                <wp:effectExtent l="0" t="0" r="19050" b="28575"/>
                <wp:wrapNone/>
                <wp:docPr id="1179" name="Text Box 1179"/>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B07D6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79" o:spid="_x0000_s1139" type="#_x0000_t202" style="position:absolute;margin-left:707pt;margin-top:-3.25pt;width:78pt;height:26.25pt;z-index:-250500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AIqk57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B07D6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00B07D63" w:rsidRPr="002C4596">
        <w:rPr>
          <w:rFonts w:ascii="TH SarabunIT๙" w:hAnsi="TH SarabunIT๙" w:cs="TH SarabunIT๙"/>
          <w:b/>
          <w:bCs/>
          <w:szCs w:val="32"/>
          <w:cs/>
        </w:rPr>
        <w:t>๒. บัญชีโครงการพัฒนาท้องถิ่น</w:t>
      </w:r>
    </w:p>
    <w:p w:rsidR="00B07D63" w:rsidRPr="002C4596" w:rsidRDefault="00B07D63" w:rsidP="00B07D6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B07D63" w:rsidRPr="002C4596" w:rsidRDefault="00B07D63" w:rsidP="00B07D6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B07D63" w:rsidRPr="002C4596" w:rsidRDefault="00B07D63" w:rsidP="00B07D6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B07D63" w:rsidRPr="002C4596" w:rsidRDefault="00B07D63" w:rsidP="00B07D63">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sidR="00BC4D4B">
        <w:rPr>
          <w:rFonts w:ascii="TH SarabunIT๙" w:hAnsi="TH SarabunIT๙" w:cs="TH SarabunIT๙" w:hint="cs"/>
          <w:sz w:val="32"/>
          <w:szCs w:val="32"/>
          <w:cs/>
        </w:rPr>
        <w:t>2</w:t>
      </w:r>
      <w:r w:rsidRPr="002C4596">
        <w:rPr>
          <w:rFonts w:ascii="TH SarabunIT๙" w:hAnsi="TH SarabunIT๙" w:cs="TH SarabunIT๙"/>
          <w:sz w:val="32"/>
          <w:szCs w:val="32"/>
          <w:cs/>
        </w:rPr>
        <w:t xml:space="preserve"> การ</w:t>
      </w:r>
      <w:r w:rsidR="0085424F">
        <w:rPr>
          <w:rFonts w:ascii="TH SarabunIT๙" w:hAnsi="TH SarabunIT๙" w:cs="TH SarabunIT๙" w:hint="cs"/>
          <w:sz w:val="32"/>
          <w:szCs w:val="32"/>
          <w:cs/>
        </w:rPr>
        <w:t>พัฒนาสู่อุตสาหกรรมท่องเที่ยวเชิงนิเวศแบบเพิ่มคุณค่าครบวงจรที่ยั่งยืน</w:t>
      </w:r>
    </w:p>
    <w:p w:rsidR="00B07D63" w:rsidRPr="002C4596" w:rsidRDefault="00B07D63" w:rsidP="00B07D63">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sidR="00BC4D4B">
        <w:rPr>
          <w:rFonts w:ascii="TH SarabunIT๙" w:hAnsi="TH SarabunIT๙" w:cs="TH SarabunIT๙" w:hint="cs"/>
          <w:sz w:val="32"/>
          <w:szCs w:val="32"/>
          <w:cs/>
        </w:rPr>
        <w:t>6</w:t>
      </w:r>
      <w:r w:rsidRPr="002C4596">
        <w:rPr>
          <w:rFonts w:ascii="TH SarabunIT๙" w:hAnsi="TH SarabunIT๙" w:cs="TH SarabunIT๙"/>
          <w:sz w:val="32"/>
          <w:szCs w:val="32"/>
          <w:cs/>
        </w:rPr>
        <w:t xml:space="preserve"> </w:t>
      </w:r>
      <w:r>
        <w:rPr>
          <w:rFonts w:ascii="TH SarabunIT๙" w:hAnsi="TH SarabunIT๙" w:cs="TH SarabunIT๙"/>
          <w:sz w:val="32"/>
          <w:szCs w:val="32"/>
          <w:cs/>
        </w:rPr>
        <w:t>การส่งเสริม</w:t>
      </w:r>
      <w:r w:rsidR="0085424F">
        <w:rPr>
          <w:rFonts w:ascii="TH SarabunIT๙" w:hAnsi="TH SarabunIT๙" w:cs="TH SarabunIT๙" w:hint="cs"/>
          <w:sz w:val="32"/>
          <w:szCs w:val="32"/>
          <w:cs/>
        </w:rPr>
        <w:t>การท่องเที่ยวใน</w:t>
      </w:r>
      <w:r w:rsidRPr="009E4276">
        <w:rPr>
          <w:rFonts w:ascii="TH SarabunIT๙" w:hAnsi="TH SarabunIT๙" w:cs="TH SarabunIT๙"/>
          <w:sz w:val="32"/>
          <w:szCs w:val="32"/>
          <w:cs/>
        </w:rPr>
        <w:t>ชุมชน</w:t>
      </w:r>
    </w:p>
    <w:p w:rsidR="00B07D63" w:rsidRPr="002C4596" w:rsidRDefault="0085424F" w:rsidP="00B07D63">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2</w:t>
      </w:r>
      <w:r w:rsidR="00B07D63" w:rsidRPr="002C4596">
        <w:rPr>
          <w:rFonts w:ascii="TH SarabunIT๙" w:hAnsi="TH SarabunIT๙" w:cs="TH SarabunIT๙"/>
          <w:sz w:val="32"/>
          <w:szCs w:val="32"/>
          <w:cs/>
        </w:rPr>
        <w:t>. ยุทธศาสตร์</w:t>
      </w:r>
      <w:r w:rsidR="00B07D63" w:rsidRPr="002C4596">
        <w:rPr>
          <w:rFonts w:ascii="TH SarabunIT๙" w:hAnsi="TH SarabunIT๙" w:cs="TH SarabunIT๙"/>
          <w:sz w:val="32"/>
          <w:szCs w:val="32"/>
        </w:rPr>
        <w:t xml:space="preserve"> </w:t>
      </w:r>
      <w:r w:rsidR="00B07D63" w:rsidRPr="003A1543">
        <w:rPr>
          <w:rFonts w:ascii="TH SarabunIT๙" w:hAnsi="TH SarabunIT๙" w:cs="TH SarabunIT๙"/>
          <w:sz w:val="32"/>
          <w:szCs w:val="32"/>
          <w:cs/>
        </w:rPr>
        <w:t>การส่งเสริม</w:t>
      </w:r>
      <w:r w:rsidR="000642AC">
        <w:rPr>
          <w:rFonts w:ascii="TH SarabunIT๙" w:hAnsi="TH SarabunIT๙" w:cs="TH SarabunIT๙" w:hint="cs"/>
          <w:sz w:val="32"/>
          <w:szCs w:val="32"/>
          <w:cs/>
        </w:rPr>
        <w:t>การท่องเที่ยวยั่งยืน</w:t>
      </w:r>
    </w:p>
    <w:p w:rsidR="00B07D63" w:rsidRDefault="002362C2" w:rsidP="00B07D63">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w:t>
      </w:r>
      <w:r w:rsidR="00B07D63" w:rsidRPr="00AF457B">
        <w:rPr>
          <w:rFonts w:ascii="TH SarabunIT๙" w:hAnsi="TH SarabunIT๙" w:cs="TH SarabunIT๙"/>
          <w:sz w:val="32"/>
          <w:szCs w:val="32"/>
          <w:cs/>
        </w:rPr>
        <w:t>.</w:t>
      </w:r>
      <w:r w:rsidR="00B07D63" w:rsidRPr="00AF457B">
        <w:rPr>
          <w:rFonts w:ascii="TH SarabunIT๙" w:hAnsi="TH SarabunIT๙" w:cs="TH SarabunIT๙" w:hint="cs"/>
          <w:sz w:val="32"/>
          <w:szCs w:val="32"/>
          <w:cs/>
        </w:rPr>
        <w:t xml:space="preserve">1 </w:t>
      </w:r>
      <w:r w:rsidR="00B07D63" w:rsidRPr="00AF457B">
        <w:rPr>
          <w:rFonts w:ascii="TH SarabunIT๙" w:hAnsi="TH SarabunIT๙" w:cs="TH SarabunIT๙"/>
          <w:sz w:val="32"/>
          <w:szCs w:val="32"/>
          <w:cs/>
        </w:rPr>
        <w:t xml:space="preserve">แผนงาน </w:t>
      </w:r>
      <w:r w:rsidR="00B07D63">
        <w:rPr>
          <w:rFonts w:ascii="TH SarabunIT๙" w:hAnsi="TH SarabunIT๙" w:cs="TH SarabunIT๙" w:hint="cs"/>
          <w:sz w:val="32"/>
          <w:szCs w:val="32"/>
          <w:cs/>
        </w:rPr>
        <w:t>การ</w:t>
      </w:r>
      <w:r w:rsidR="000642AC">
        <w:rPr>
          <w:rFonts w:ascii="TH SarabunIT๙" w:hAnsi="TH SarabunIT๙" w:cs="TH SarabunIT๙" w:hint="cs"/>
          <w:sz w:val="32"/>
          <w:szCs w:val="32"/>
          <w:cs/>
        </w:rPr>
        <w:t>ศาสนา วัฒนธรรม และนันทนาการ</w:t>
      </w:r>
    </w:p>
    <w:p w:rsidR="000642AC" w:rsidRDefault="004075F1" w:rsidP="00AA7C2C">
      <w:pPr>
        <w:tabs>
          <w:tab w:val="left" w:pos="284"/>
          <w:tab w:val="left" w:pos="567"/>
        </w:tabs>
        <w:spacing w:before="240"/>
        <w:rPr>
          <w:rFonts w:ascii="TH SarabunIT๙" w:hAnsi="TH SarabunIT๙" w:cs="TH SarabunIT๙"/>
          <w:sz w:val="32"/>
          <w:szCs w:val="32"/>
        </w:rPr>
      </w:pPr>
      <w:r w:rsidRPr="004075F1">
        <w:rPr>
          <w:noProof/>
        </w:rPr>
        <w:drawing>
          <wp:inline distT="0" distB="0" distL="0" distR="0" wp14:anchorId="2C333791" wp14:editId="43E7894C">
            <wp:extent cx="9972040" cy="3592121"/>
            <wp:effectExtent l="0" t="0" r="0" b="8890"/>
            <wp:docPr id="1298" name="รูปภาพ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B760A3" w:rsidRPr="002C4596" w:rsidRDefault="00B760A3" w:rsidP="00B760A3">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17920" behindDoc="1" locked="0" layoutInCell="1" allowOverlap="1" wp14:anchorId="248AF75C" wp14:editId="02405A98">
                <wp:simplePos x="0" y="0"/>
                <wp:positionH relativeFrom="column">
                  <wp:posOffset>8978900</wp:posOffset>
                </wp:positionH>
                <wp:positionV relativeFrom="paragraph">
                  <wp:posOffset>-41275</wp:posOffset>
                </wp:positionV>
                <wp:extent cx="990600" cy="333375"/>
                <wp:effectExtent l="0" t="0" r="19050" b="28575"/>
                <wp:wrapNone/>
                <wp:docPr id="1203" name="Text Box 1203"/>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B760A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03" o:spid="_x0000_s1140" type="#_x0000_t202" style="position:absolute;margin-left:707pt;margin-top:-3.25pt;width:78pt;height:26.25pt;z-index:-250498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CnYSPF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B760A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B760A3" w:rsidRPr="002C4596" w:rsidRDefault="00B760A3" w:rsidP="00B760A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B760A3" w:rsidRPr="002C4596" w:rsidRDefault="00B760A3" w:rsidP="00B760A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B760A3" w:rsidRPr="002C4596" w:rsidRDefault="00B760A3" w:rsidP="00B760A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B760A3" w:rsidRPr="002C4596" w:rsidRDefault="00B760A3" w:rsidP="00B760A3">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sidR="00BC4D4B">
        <w:rPr>
          <w:rFonts w:ascii="TH SarabunIT๙" w:hAnsi="TH SarabunIT๙" w:cs="TH SarabunIT๙" w:hint="cs"/>
          <w:sz w:val="32"/>
          <w:szCs w:val="32"/>
          <w:cs/>
        </w:rPr>
        <w:t>2</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พัฒนาสู่อุตสาหกรรมท่องเที่ยวเชิงนิเวศแบบเพิ่มคุณค่าครบวงจรที่ยั่งยืน</w:t>
      </w:r>
    </w:p>
    <w:p w:rsidR="00B760A3" w:rsidRPr="002C4596" w:rsidRDefault="00B760A3" w:rsidP="00B760A3">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sidR="00BC4D4B">
        <w:rPr>
          <w:rFonts w:ascii="TH SarabunIT๙" w:hAnsi="TH SarabunIT๙" w:cs="TH SarabunIT๙" w:hint="cs"/>
          <w:sz w:val="32"/>
          <w:szCs w:val="32"/>
          <w:cs/>
        </w:rPr>
        <w:t>6</w:t>
      </w:r>
      <w:r w:rsidRPr="002C4596">
        <w:rPr>
          <w:rFonts w:ascii="TH SarabunIT๙" w:hAnsi="TH SarabunIT๙" w:cs="TH SarabunIT๙"/>
          <w:sz w:val="32"/>
          <w:szCs w:val="32"/>
          <w:cs/>
        </w:rPr>
        <w:t xml:space="preserve"> </w:t>
      </w:r>
      <w:r>
        <w:rPr>
          <w:rFonts w:ascii="TH SarabunIT๙" w:hAnsi="TH SarabunIT๙" w:cs="TH SarabunIT๙"/>
          <w:sz w:val="32"/>
          <w:szCs w:val="32"/>
          <w:cs/>
        </w:rPr>
        <w:t>การส่งเสริม</w:t>
      </w:r>
      <w:r>
        <w:rPr>
          <w:rFonts w:ascii="TH SarabunIT๙" w:hAnsi="TH SarabunIT๙" w:cs="TH SarabunIT๙" w:hint="cs"/>
          <w:sz w:val="32"/>
          <w:szCs w:val="32"/>
          <w:cs/>
        </w:rPr>
        <w:t>การท่องเที่ยวใน</w:t>
      </w:r>
      <w:r w:rsidRPr="009E4276">
        <w:rPr>
          <w:rFonts w:ascii="TH SarabunIT๙" w:hAnsi="TH SarabunIT๙" w:cs="TH SarabunIT๙"/>
          <w:sz w:val="32"/>
          <w:szCs w:val="32"/>
          <w:cs/>
        </w:rPr>
        <w:t>ชุมชน</w:t>
      </w:r>
    </w:p>
    <w:p w:rsidR="00B760A3" w:rsidRPr="002C4596" w:rsidRDefault="00B760A3" w:rsidP="00B760A3">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2</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sidRPr="003A1543">
        <w:rPr>
          <w:rFonts w:ascii="TH SarabunIT๙" w:hAnsi="TH SarabunIT๙" w:cs="TH SarabunIT๙"/>
          <w:sz w:val="32"/>
          <w:szCs w:val="32"/>
          <w:cs/>
        </w:rPr>
        <w:t>การส่งเสริม</w:t>
      </w:r>
      <w:r>
        <w:rPr>
          <w:rFonts w:ascii="TH SarabunIT๙" w:hAnsi="TH SarabunIT๙" w:cs="TH SarabunIT๙" w:hint="cs"/>
          <w:sz w:val="32"/>
          <w:szCs w:val="32"/>
          <w:cs/>
        </w:rPr>
        <w:t>การท่องเที่ยวยั่งยืน</w:t>
      </w:r>
    </w:p>
    <w:p w:rsidR="00B760A3" w:rsidRDefault="00B760A3" w:rsidP="00B760A3">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w:t>
      </w:r>
      <w:r w:rsidRPr="00AF457B">
        <w:rPr>
          <w:rFonts w:ascii="TH SarabunIT๙" w:hAnsi="TH SarabunIT๙" w:cs="TH SarabunIT๙"/>
          <w:sz w:val="32"/>
          <w:szCs w:val="32"/>
          <w:cs/>
        </w:rPr>
        <w:t>.</w:t>
      </w:r>
      <w:r w:rsidRPr="00AF457B">
        <w:rPr>
          <w:rFonts w:ascii="TH SarabunIT๙" w:hAnsi="TH SarabunIT๙" w:cs="TH SarabunIT๙" w:hint="cs"/>
          <w:sz w:val="32"/>
          <w:szCs w:val="32"/>
          <w:cs/>
        </w:rPr>
        <w:t xml:space="preserve">1 </w:t>
      </w:r>
      <w:r w:rsidRPr="00AF457B">
        <w:rPr>
          <w:rFonts w:ascii="TH SarabunIT๙" w:hAnsi="TH SarabunIT๙" w:cs="TH SarabunIT๙"/>
          <w:sz w:val="32"/>
          <w:szCs w:val="32"/>
          <w:cs/>
        </w:rPr>
        <w:t xml:space="preserve">แผนงาน </w:t>
      </w:r>
      <w:r>
        <w:rPr>
          <w:rFonts w:ascii="TH SarabunIT๙" w:hAnsi="TH SarabunIT๙" w:cs="TH SarabunIT๙" w:hint="cs"/>
          <w:sz w:val="32"/>
          <w:szCs w:val="32"/>
          <w:cs/>
        </w:rPr>
        <w:t>การศาสนา วัฒนธรรม และนันทนาการ</w:t>
      </w:r>
    </w:p>
    <w:p w:rsidR="00B760A3" w:rsidRDefault="00F16A0C" w:rsidP="00B760A3">
      <w:pPr>
        <w:tabs>
          <w:tab w:val="left" w:pos="284"/>
          <w:tab w:val="left" w:pos="567"/>
        </w:tabs>
        <w:spacing w:before="240"/>
        <w:rPr>
          <w:rFonts w:ascii="TH SarabunIT๙" w:hAnsi="TH SarabunIT๙" w:cs="TH SarabunIT๙"/>
          <w:sz w:val="32"/>
          <w:szCs w:val="32"/>
        </w:rPr>
      </w:pPr>
      <w:r w:rsidRPr="00F16A0C">
        <w:rPr>
          <w:noProof/>
        </w:rPr>
        <w:drawing>
          <wp:inline distT="0" distB="0" distL="0" distR="0" wp14:anchorId="79E02858" wp14:editId="2778C1D7">
            <wp:extent cx="9972040" cy="3592121"/>
            <wp:effectExtent l="0" t="0" r="0" b="8890"/>
            <wp:docPr id="1299" name="รูปภาพ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1E4790" w:rsidRPr="002C4596" w:rsidRDefault="001E4790" w:rsidP="001E4790">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19968" behindDoc="1" locked="0" layoutInCell="1" allowOverlap="1" wp14:anchorId="5EB1280D" wp14:editId="4D5A577C">
                <wp:simplePos x="0" y="0"/>
                <wp:positionH relativeFrom="column">
                  <wp:posOffset>8978900</wp:posOffset>
                </wp:positionH>
                <wp:positionV relativeFrom="paragraph">
                  <wp:posOffset>-41275</wp:posOffset>
                </wp:positionV>
                <wp:extent cx="990600" cy="333375"/>
                <wp:effectExtent l="0" t="0" r="19050" b="28575"/>
                <wp:wrapNone/>
                <wp:docPr id="1209" name="Text Box 1209"/>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1E479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09" o:spid="_x0000_s1141" type="#_x0000_t202" style="position:absolute;margin-left:707pt;margin-top:-3.25pt;width:78pt;height:26.25pt;z-index:-250496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A7fVdG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1E479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1E4790" w:rsidRPr="002C4596" w:rsidRDefault="001E4790" w:rsidP="001E479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1E4790" w:rsidRPr="002C4596" w:rsidRDefault="001E4790" w:rsidP="001E479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1E4790" w:rsidRPr="002C4596" w:rsidRDefault="001E4790" w:rsidP="001E479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1E4790" w:rsidRPr="002C4596" w:rsidRDefault="001E4790" w:rsidP="001E4790">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sidR="00BC4D4B">
        <w:rPr>
          <w:rFonts w:ascii="TH SarabunIT๙" w:hAnsi="TH SarabunIT๙" w:cs="TH SarabunIT๙" w:hint="cs"/>
          <w:sz w:val="32"/>
          <w:szCs w:val="32"/>
          <w:cs/>
        </w:rPr>
        <w:t>2</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พัฒนาสู่อุตสาหกรรมท่องเที่ยวเชิงนิเวศแบบเพิ่มคุณค่าครบวงจรที่ยั่งยืน</w:t>
      </w:r>
    </w:p>
    <w:p w:rsidR="001E4790" w:rsidRPr="002C4596" w:rsidRDefault="001E4790" w:rsidP="001E4790">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sidR="00BC4D4B">
        <w:rPr>
          <w:rFonts w:ascii="TH SarabunIT๙" w:hAnsi="TH SarabunIT๙" w:cs="TH SarabunIT๙" w:hint="cs"/>
          <w:sz w:val="32"/>
          <w:szCs w:val="32"/>
          <w:cs/>
        </w:rPr>
        <w:t>6</w:t>
      </w:r>
      <w:r w:rsidRPr="002C4596">
        <w:rPr>
          <w:rFonts w:ascii="TH SarabunIT๙" w:hAnsi="TH SarabunIT๙" w:cs="TH SarabunIT๙"/>
          <w:sz w:val="32"/>
          <w:szCs w:val="32"/>
          <w:cs/>
        </w:rPr>
        <w:t xml:space="preserve"> </w:t>
      </w:r>
      <w:r>
        <w:rPr>
          <w:rFonts w:ascii="TH SarabunIT๙" w:hAnsi="TH SarabunIT๙" w:cs="TH SarabunIT๙"/>
          <w:sz w:val="32"/>
          <w:szCs w:val="32"/>
          <w:cs/>
        </w:rPr>
        <w:t>การส่งเสริม</w:t>
      </w:r>
      <w:r>
        <w:rPr>
          <w:rFonts w:ascii="TH SarabunIT๙" w:hAnsi="TH SarabunIT๙" w:cs="TH SarabunIT๙" w:hint="cs"/>
          <w:sz w:val="32"/>
          <w:szCs w:val="32"/>
          <w:cs/>
        </w:rPr>
        <w:t>การท่องเที่ยวใน</w:t>
      </w:r>
      <w:r w:rsidRPr="009E4276">
        <w:rPr>
          <w:rFonts w:ascii="TH SarabunIT๙" w:hAnsi="TH SarabunIT๙" w:cs="TH SarabunIT๙"/>
          <w:sz w:val="32"/>
          <w:szCs w:val="32"/>
          <w:cs/>
        </w:rPr>
        <w:t>ชุมชน</w:t>
      </w:r>
    </w:p>
    <w:p w:rsidR="001E4790" w:rsidRPr="002C4596" w:rsidRDefault="001E4790" w:rsidP="001E4790">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2</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sidRPr="003A1543">
        <w:rPr>
          <w:rFonts w:ascii="TH SarabunIT๙" w:hAnsi="TH SarabunIT๙" w:cs="TH SarabunIT๙"/>
          <w:sz w:val="32"/>
          <w:szCs w:val="32"/>
          <w:cs/>
        </w:rPr>
        <w:t>การส่งเสริม</w:t>
      </w:r>
      <w:r>
        <w:rPr>
          <w:rFonts w:ascii="TH SarabunIT๙" w:hAnsi="TH SarabunIT๙" w:cs="TH SarabunIT๙" w:hint="cs"/>
          <w:sz w:val="32"/>
          <w:szCs w:val="32"/>
          <w:cs/>
        </w:rPr>
        <w:t>การท่องเที่ยวยั่งยืน</w:t>
      </w:r>
    </w:p>
    <w:p w:rsidR="001E4790" w:rsidRDefault="001E4790" w:rsidP="001E4790">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w:t>
      </w:r>
      <w:r w:rsidRPr="00AF457B">
        <w:rPr>
          <w:rFonts w:ascii="TH SarabunIT๙" w:hAnsi="TH SarabunIT๙" w:cs="TH SarabunIT๙"/>
          <w:sz w:val="32"/>
          <w:szCs w:val="32"/>
          <w:cs/>
        </w:rPr>
        <w:t>.</w:t>
      </w:r>
      <w:r w:rsidRPr="00AF457B">
        <w:rPr>
          <w:rFonts w:ascii="TH SarabunIT๙" w:hAnsi="TH SarabunIT๙" w:cs="TH SarabunIT๙" w:hint="cs"/>
          <w:sz w:val="32"/>
          <w:szCs w:val="32"/>
          <w:cs/>
        </w:rPr>
        <w:t xml:space="preserve">1 </w:t>
      </w:r>
      <w:r w:rsidRPr="00AF457B">
        <w:rPr>
          <w:rFonts w:ascii="TH SarabunIT๙" w:hAnsi="TH SarabunIT๙" w:cs="TH SarabunIT๙"/>
          <w:sz w:val="32"/>
          <w:szCs w:val="32"/>
          <w:cs/>
        </w:rPr>
        <w:t xml:space="preserve">แผนงาน </w:t>
      </w:r>
      <w:r>
        <w:rPr>
          <w:rFonts w:ascii="TH SarabunIT๙" w:hAnsi="TH SarabunIT๙" w:cs="TH SarabunIT๙" w:hint="cs"/>
          <w:sz w:val="32"/>
          <w:szCs w:val="32"/>
          <w:cs/>
        </w:rPr>
        <w:t>การศาสนา วัฒนธรรม และนันทนาการ</w:t>
      </w:r>
    </w:p>
    <w:p w:rsidR="001E4790" w:rsidRDefault="00175241" w:rsidP="001E4790">
      <w:pPr>
        <w:tabs>
          <w:tab w:val="left" w:pos="284"/>
          <w:tab w:val="left" w:pos="567"/>
        </w:tabs>
        <w:spacing w:before="240"/>
        <w:rPr>
          <w:rFonts w:ascii="TH SarabunIT๙" w:hAnsi="TH SarabunIT๙" w:cs="TH SarabunIT๙"/>
          <w:sz w:val="32"/>
          <w:szCs w:val="32"/>
        </w:rPr>
      </w:pPr>
      <w:r w:rsidRPr="00175241">
        <w:rPr>
          <w:noProof/>
        </w:rPr>
        <w:drawing>
          <wp:inline distT="0" distB="0" distL="0" distR="0" wp14:anchorId="1DDB04F1" wp14:editId="765963AB">
            <wp:extent cx="9972040" cy="3592121"/>
            <wp:effectExtent l="0" t="0" r="0" b="8890"/>
            <wp:docPr id="1301" name="รูปภาพ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B574F1" w:rsidRPr="002C4596" w:rsidRDefault="00B574F1" w:rsidP="00B574F1">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22016" behindDoc="1" locked="0" layoutInCell="1" allowOverlap="1" wp14:anchorId="5E519A52" wp14:editId="7B9A17B9">
                <wp:simplePos x="0" y="0"/>
                <wp:positionH relativeFrom="column">
                  <wp:posOffset>8978900</wp:posOffset>
                </wp:positionH>
                <wp:positionV relativeFrom="paragraph">
                  <wp:posOffset>-41275</wp:posOffset>
                </wp:positionV>
                <wp:extent cx="990600" cy="333375"/>
                <wp:effectExtent l="0" t="0" r="19050" b="28575"/>
                <wp:wrapNone/>
                <wp:docPr id="1225" name="Text Box 1225"/>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B574F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5" o:spid="_x0000_s1142" type="#_x0000_t202" style="position:absolute;margin-left:707pt;margin-top:-3.25pt;width:78pt;height:26.25pt;z-index:-250494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HlibQddAgAAzg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B574F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B574F1" w:rsidRPr="002C4596" w:rsidRDefault="00B574F1" w:rsidP="00B574F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B574F1" w:rsidRPr="002C4596" w:rsidRDefault="00B574F1" w:rsidP="00B574F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B574F1" w:rsidRPr="002C4596" w:rsidRDefault="00B574F1" w:rsidP="00B574F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B574F1" w:rsidRPr="002C4596" w:rsidRDefault="00B574F1" w:rsidP="00B574F1">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sidR="00BC4D4B">
        <w:rPr>
          <w:rFonts w:ascii="TH SarabunIT๙" w:hAnsi="TH SarabunIT๙" w:cs="TH SarabunIT๙" w:hint="cs"/>
          <w:sz w:val="32"/>
          <w:szCs w:val="32"/>
          <w:cs/>
        </w:rPr>
        <w:t>2</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พัฒนาสู่อุตสาหกรรมท่องเที่ยวเชิงนิเวศแบบเพิ่มคุณค่าครบวงจรที่ยั่งยืน</w:t>
      </w:r>
    </w:p>
    <w:p w:rsidR="00B574F1" w:rsidRPr="002C4596" w:rsidRDefault="00B574F1" w:rsidP="00B574F1">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sidR="00BC4D4B">
        <w:rPr>
          <w:rFonts w:ascii="TH SarabunIT๙" w:hAnsi="TH SarabunIT๙" w:cs="TH SarabunIT๙" w:hint="cs"/>
          <w:sz w:val="32"/>
          <w:szCs w:val="32"/>
          <w:cs/>
        </w:rPr>
        <w:t>6</w:t>
      </w:r>
      <w:r w:rsidRPr="002C4596">
        <w:rPr>
          <w:rFonts w:ascii="TH SarabunIT๙" w:hAnsi="TH SarabunIT๙" w:cs="TH SarabunIT๙"/>
          <w:sz w:val="32"/>
          <w:szCs w:val="32"/>
          <w:cs/>
        </w:rPr>
        <w:t xml:space="preserve"> </w:t>
      </w:r>
      <w:r>
        <w:rPr>
          <w:rFonts w:ascii="TH SarabunIT๙" w:hAnsi="TH SarabunIT๙" w:cs="TH SarabunIT๙"/>
          <w:sz w:val="32"/>
          <w:szCs w:val="32"/>
          <w:cs/>
        </w:rPr>
        <w:t>การส่งเสริม</w:t>
      </w:r>
      <w:r>
        <w:rPr>
          <w:rFonts w:ascii="TH SarabunIT๙" w:hAnsi="TH SarabunIT๙" w:cs="TH SarabunIT๙" w:hint="cs"/>
          <w:sz w:val="32"/>
          <w:szCs w:val="32"/>
          <w:cs/>
        </w:rPr>
        <w:t>การท่องเที่ยวใน</w:t>
      </w:r>
      <w:r w:rsidRPr="009E4276">
        <w:rPr>
          <w:rFonts w:ascii="TH SarabunIT๙" w:hAnsi="TH SarabunIT๙" w:cs="TH SarabunIT๙"/>
          <w:sz w:val="32"/>
          <w:szCs w:val="32"/>
          <w:cs/>
        </w:rPr>
        <w:t>ชุมชน</w:t>
      </w:r>
    </w:p>
    <w:p w:rsidR="00B574F1" w:rsidRPr="002C4596" w:rsidRDefault="00B574F1" w:rsidP="00B574F1">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2</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sidRPr="003A1543">
        <w:rPr>
          <w:rFonts w:ascii="TH SarabunIT๙" w:hAnsi="TH SarabunIT๙" w:cs="TH SarabunIT๙"/>
          <w:sz w:val="32"/>
          <w:szCs w:val="32"/>
          <w:cs/>
        </w:rPr>
        <w:t>การส่งเสริม</w:t>
      </w:r>
      <w:r>
        <w:rPr>
          <w:rFonts w:ascii="TH SarabunIT๙" w:hAnsi="TH SarabunIT๙" w:cs="TH SarabunIT๙" w:hint="cs"/>
          <w:sz w:val="32"/>
          <w:szCs w:val="32"/>
          <w:cs/>
        </w:rPr>
        <w:t>การท่องเที่ยวยั่งยืน</w:t>
      </w:r>
    </w:p>
    <w:p w:rsidR="00B574F1" w:rsidRDefault="00B574F1" w:rsidP="00B574F1">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w:t>
      </w:r>
      <w:r w:rsidRPr="00AF457B">
        <w:rPr>
          <w:rFonts w:ascii="TH SarabunIT๙" w:hAnsi="TH SarabunIT๙" w:cs="TH SarabunIT๙"/>
          <w:sz w:val="32"/>
          <w:szCs w:val="32"/>
          <w:cs/>
        </w:rPr>
        <w:t>.</w:t>
      </w:r>
      <w:r w:rsidRPr="00AF457B">
        <w:rPr>
          <w:rFonts w:ascii="TH SarabunIT๙" w:hAnsi="TH SarabunIT๙" w:cs="TH SarabunIT๙" w:hint="cs"/>
          <w:sz w:val="32"/>
          <w:szCs w:val="32"/>
          <w:cs/>
        </w:rPr>
        <w:t xml:space="preserve">1 </w:t>
      </w:r>
      <w:r w:rsidRPr="00AF457B">
        <w:rPr>
          <w:rFonts w:ascii="TH SarabunIT๙" w:hAnsi="TH SarabunIT๙" w:cs="TH SarabunIT๙"/>
          <w:sz w:val="32"/>
          <w:szCs w:val="32"/>
          <w:cs/>
        </w:rPr>
        <w:t xml:space="preserve">แผนงาน </w:t>
      </w:r>
      <w:r>
        <w:rPr>
          <w:rFonts w:ascii="TH SarabunIT๙" w:hAnsi="TH SarabunIT๙" w:cs="TH SarabunIT๙" w:hint="cs"/>
          <w:sz w:val="32"/>
          <w:szCs w:val="32"/>
          <w:cs/>
        </w:rPr>
        <w:t>การศาสนา วัฒนธรรม และนันทนาการ</w:t>
      </w:r>
    </w:p>
    <w:p w:rsidR="00B574F1" w:rsidRDefault="00175241" w:rsidP="00B574F1">
      <w:pPr>
        <w:tabs>
          <w:tab w:val="left" w:pos="284"/>
          <w:tab w:val="left" w:pos="567"/>
        </w:tabs>
        <w:spacing w:before="240"/>
        <w:rPr>
          <w:rFonts w:ascii="TH SarabunIT๙" w:hAnsi="TH SarabunIT๙" w:cs="TH SarabunIT๙"/>
          <w:sz w:val="32"/>
          <w:szCs w:val="32"/>
        </w:rPr>
      </w:pPr>
      <w:r w:rsidRPr="00175241">
        <w:rPr>
          <w:noProof/>
        </w:rPr>
        <w:drawing>
          <wp:inline distT="0" distB="0" distL="0" distR="0" wp14:anchorId="618D0F8A" wp14:editId="7B99FA5E">
            <wp:extent cx="9972040" cy="3592121"/>
            <wp:effectExtent l="0" t="0" r="0" b="8890"/>
            <wp:docPr id="1302" name="รูปภาพ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A128E0" w:rsidRPr="002C4596" w:rsidRDefault="00A128E0" w:rsidP="00590711">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09728" behindDoc="1" locked="0" layoutInCell="1" allowOverlap="1" wp14:anchorId="5D26F529" wp14:editId="3A982067">
                <wp:simplePos x="0" y="0"/>
                <wp:positionH relativeFrom="column">
                  <wp:posOffset>8978900</wp:posOffset>
                </wp:positionH>
                <wp:positionV relativeFrom="paragraph">
                  <wp:posOffset>-41275</wp:posOffset>
                </wp:positionV>
                <wp:extent cx="990600" cy="333375"/>
                <wp:effectExtent l="0" t="0" r="19050" b="28575"/>
                <wp:wrapNone/>
                <wp:docPr id="35" name="Text Box 35"/>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A128E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 o:spid="_x0000_s1143" type="#_x0000_t202" style="position:absolute;margin-left:707pt;margin-top:-3.25pt;width:78pt;height:26.25pt;z-index:-25050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ISF6e1dAgAAyg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A128E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A128E0" w:rsidRPr="002C4596" w:rsidRDefault="00A128E0" w:rsidP="00A128E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A128E0" w:rsidRPr="002C4596" w:rsidRDefault="00A128E0" w:rsidP="00A128E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A128E0" w:rsidRPr="002C4596" w:rsidRDefault="00A128E0" w:rsidP="00A128E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A128E0" w:rsidRPr="002C4596" w:rsidRDefault="00A128E0" w:rsidP="00A128E0">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A128E0" w:rsidRPr="002C4596" w:rsidRDefault="00A128E0" w:rsidP="00A128E0">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A128E0" w:rsidRPr="002C4596" w:rsidRDefault="00BE78AE" w:rsidP="00A128E0">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00A128E0" w:rsidRPr="002C4596">
        <w:rPr>
          <w:rFonts w:ascii="TH SarabunIT๙" w:hAnsi="TH SarabunIT๙" w:cs="TH SarabunIT๙"/>
          <w:sz w:val="32"/>
          <w:szCs w:val="32"/>
          <w:cs/>
        </w:rPr>
        <w:t>. ยุทธศาสตร์</w:t>
      </w:r>
      <w:r w:rsidR="00A128E0" w:rsidRPr="002C4596">
        <w:rPr>
          <w:rFonts w:ascii="TH SarabunIT๙" w:hAnsi="TH SarabunIT๙" w:cs="TH SarabunIT๙"/>
          <w:sz w:val="32"/>
          <w:szCs w:val="32"/>
        </w:rPr>
        <w:t xml:space="preserve"> </w:t>
      </w:r>
      <w:r w:rsidR="00A128E0">
        <w:rPr>
          <w:rFonts w:ascii="TH SarabunIT๙" w:hAnsi="TH SarabunIT๙" w:cs="TH SarabunIT๙" w:hint="cs"/>
          <w:sz w:val="32"/>
          <w:szCs w:val="32"/>
          <w:cs/>
        </w:rPr>
        <w:t>การพัฒนาทรัพยากรมนุษย์และสังคมที่มีคุณภาพ</w:t>
      </w:r>
    </w:p>
    <w:p w:rsidR="00A128E0" w:rsidRDefault="00BE78AE" w:rsidP="00A128E0">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00A128E0">
        <w:rPr>
          <w:rFonts w:ascii="TH SarabunIT๙" w:hAnsi="TH SarabunIT๙" w:cs="TH SarabunIT๙"/>
          <w:sz w:val="32"/>
          <w:szCs w:val="32"/>
          <w:cs/>
        </w:rPr>
        <w:t>.</w:t>
      </w:r>
      <w:r w:rsidR="00A128E0">
        <w:rPr>
          <w:rFonts w:ascii="TH SarabunIT๙" w:hAnsi="TH SarabunIT๙" w:cs="TH SarabunIT๙" w:hint="cs"/>
          <w:sz w:val="32"/>
          <w:szCs w:val="32"/>
          <w:cs/>
        </w:rPr>
        <w:t xml:space="preserve">1 </w:t>
      </w:r>
      <w:r w:rsidR="00A128E0" w:rsidRPr="002C4596">
        <w:rPr>
          <w:rFonts w:ascii="TH SarabunIT๙" w:hAnsi="TH SarabunIT๙" w:cs="TH SarabunIT๙"/>
          <w:sz w:val="32"/>
          <w:szCs w:val="32"/>
          <w:cs/>
        </w:rPr>
        <w:t xml:space="preserve">แผนงาน </w:t>
      </w:r>
      <w:r w:rsidR="00A128E0">
        <w:rPr>
          <w:rFonts w:ascii="TH SarabunIT๙" w:hAnsi="TH SarabunIT๙" w:cs="TH SarabunIT๙" w:hint="cs"/>
          <w:sz w:val="32"/>
          <w:szCs w:val="32"/>
          <w:cs/>
        </w:rPr>
        <w:t>การศึกษา</w:t>
      </w:r>
    </w:p>
    <w:p w:rsidR="00BE78AE" w:rsidRPr="002C4596" w:rsidRDefault="00316B51" w:rsidP="00BE78AE">
      <w:pPr>
        <w:tabs>
          <w:tab w:val="left" w:pos="284"/>
          <w:tab w:val="left" w:pos="567"/>
        </w:tabs>
        <w:spacing w:before="240"/>
        <w:rPr>
          <w:rFonts w:ascii="TH SarabunIT๙" w:hAnsi="TH SarabunIT๙" w:cs="TH SarabunIT๙"/>
          <w:sz w:val="32"/>
          <w:szCs w:val="32"/>
        </w:rPr>
      </w:pPr>
      <w:r w:rsidRPr="00316B51">
        <w:rPr>
          <w:noProof/>
        </w:rPr>
        <w:drawing>
          <wp:inline distT="0" distB="0" distL="0" distR="0" wp14:anchorId="6FC56216" wp14:editId="0250E167">
            <wp:extent cx="9972040" cy="3592121"/>
            <wp:effectExtent l="0" t="0" r="0" b="8890"/>
            <wp:docPr id="1234" name="รูปภาพ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F34950" w:rsidRPr="002C4596" w:rsidRDefault="00F34950" w:rsidP="00F34950">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749312" behindDoc="1" locked="0" layoutInCell="1" allowOverlap="1" wp14:anchorId="70DCB2C0" wp14:editId="5DC267EF">
                <wp:simplePos x="0" y="0"/>
                <wp:positionH relativeFrom="column">
                  <wp:posOffset>8978900</wp:posOffset>
                </wp:positionH>
                <wp:positionV relativeFrom="paragraph">
                  <wp:posOffset>-41275</wp:posOffset>
                </wp:positionV>
                <wp:extent cx="990600" cy="333375"/>
                <wp:effectExtent l="0" t="0" r="19050" b="28575"/>
                <wp:wrapNone/>
                <wp:docPr id="48" name="Text Box 48"/>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F3495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8" o:spid="_x0000_s1144" type="#_x0000_t202" style="position:absolute;margin-left:707pt;margin-top:-3.25pt;width:78pt;height:26.25pt;z-index:-250567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D4hSN9WwIAAMo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F3495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F34950" w:rsidRPr="002C4596" w:rsidRDefault="00F34950" w:rsidP="00F3495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F34950" w:rsidRPr="002C4596" w:rsidRDefault="00F34950" w:rsidP="00F3495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F34950" w:rsidRPr="002C4596" w:rsidRDefault="00F34950" w:rsidP="00F3495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F34950" w:rsidRPr="002C4596" w:rsidRDefault="00F34950" w:rsidP="00F34950">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F34950" w:rsidRPr="002C4596" w:rsidRDefault="00F34950" w:rsidP="00F34950">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F34950" w:rsidRPr="002C4596" w:rsidRDefault="00590711" w:rsidP="00F34950">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00F34950" w:rsidRPr="002C4596">
        <w:rPr>
          <w:rFonts w:ascii="TH SarabunIT๙" w:hAnsi="TH SarabunIT๙" w:cs="TH SarabunIT๙"/>
          <w:sz w:val="32"/>
          <w:szCs w:val="32"/>
          <w:cs/>
        </w:rPr>
        <w:t>. ยุทธศาสตร์</w:t>
      </w:r>
      <w:r w:rsidR="00F34950" w:rsidRPr="002C4596">
        <w:rPr>
          <w:rFonts w:ascii="TH SarabunIT๙" w:hAnsi="TH SarabunIT๙" w:cs="TH SarabunIT๙"/>
          <w:sz w:val="32"/>
          <w:szCs w:val="32"/>
        </w:rPr>
        <w:t xml:space="preserve"> </w:t>
      </w:r>
      <w:r w:rsidR="00F34950">
        <w:rPr>
          <w:rFonts w:ascii="TH SarabunIT๙" w:hAnsi="TH SarabunIT๙" w:cs="TH SarabunIT๙" w:hint="cs"/>
          <w:sz w:val="32"/>
          <w:szCs w:val="32"/>
          <w:cs/>
        </w:rPr>
        <w:t>การพัฒนาทรัพยากรมนุษย์และสังคมที่มีคุณภาพ</w:t>
      </w:r>
    </w:p>
    <w:p w:rsidR="00E32B6C" w:rsidRDefault="00590711" w:rsidP="00E32B6C">
      <w:pPr>
        <w:tabs>
          <w:tab w:val="left" w:pos="284"/>
          <w:tab w:val="left" w:pos="567"/>
        </w:tabs>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00F34950">
        <w:rPr>
          <w:rFonts w:ascii="TH SarabunIT๙" w:hAnsi="TH SarabunIT๙" w:cs="TH SarabunIT๙"/>
          <w:sz w:val="32"/>
          <w:szCs w:val="32"/>
          <w:cs/>
        </w:rPr>
        <w:t>.</w:t>
      </w:r>
      <w:r w:rsidR="004F45FA">
        <w:rPr>
          <w:rFonts w:ascii="TH SarabunIT๙" w:hAnsi="TH SarabunIT๙" w:cs="TH SarabunIT๙" w:hint="cs"/>
          <w:sz w:val="32"/>
          <w:szCs w:val="32"/>
          <w:cs/>
        </w:rPr>
        <w:t>1</w:t>
      </w:r>
      <w:r w:rsidR="00F34950" w:rsidRPr="002C4596">
        <w:rPr>
          <w:rFonts w:ascii="TH SarabunIT๙" w:hAnsi="TH SarabunIT๙" w:cs="TH SarabunIT๙"/>
          <w:sz w:val="32"/>
          <w:szCs w:val="32"/>
          <w:cs/>
        </w:rPr>
        <w:t xml:space="preserve"> แผนงาน </w:t>
      </w:r>
      <w:r w:rsidR="00F34950">
        <w:rPr>
          <w:rFonts w:ascii="TH SarabunIT๙" w:hAnsi="TH SarabunIT๙" w:cs="TH SarabunIT๙" w:hint="cs"/>
          <w:sz w:val="32"/>
          <w:szCs w:val="32"/>
          <w:cs/>
        </w:rPr>
        <w:t>การศึกษา</w:t>
      </w:r>
      <w:r w:rsidR="004337CB" w:rsidRPr="004337CB">
        <w:rPr>
          <w:cs/>
        </w:rPr>
        <w:t xml:space="preserve"> </w:t>
      </w:r>
    </w:p>
    <w:p w:rsidR="00513473" w:rsidRDefault="00316B51" w:rsidP="00E32B6C">
      <w:pPr>
        <w:tabs>
          <w:tab w:val="left" w:pos="284"/>
          <w:tab w:val="left" w:pos="567"/>
        </w:tabs>
        <w:spacing w:before="240"/>
        <w:rPr>
          <w:rFonts w:ascii="TH SarabunIT๙" w:hAnsi="TH SarabunIT๙" w:cs="TH SarabunIT๙"/>
          <w:b/>
          <w:bCs/>
          <w:szCs w:val="32"/>
          <w:cs/>
        </w:rPr>
      </w:pPr>
      <w:r w:rsidRPr="00316B51">
        <w:rPr>
          <w:noProof/>
        </w:rPr>
        <w:drawing>
          <wp:inline distT="0" distB="0" distL="0" distR="0" wp14:anchorId="7EC3A0B9" wp14:editId="31F9C33B">
            <wp:extent cx="9972040" cy="3592121"/>
            <wp:effectExtent l="0" t="0" r="0" b="8890"/>
            <wp:docPr id="1236" name="รูปภาพ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r w:rsidR="00513473">
        <w:rPr>
          <w:rFonts w:ascii="TH SarabunIT๙" w:hAnsi="TH SarabunIT๙" w:cs="TH SarabunIT๙"/>
          <w:b/>
          <w:bCs/>
          <w:szCs w:val="32"/>
          <w:cs/>
        </w:rPr>
        <w:br w:type="page"/>
      </w:r>
    </w:p>
    <w:p w:rsidR="000F369E" w:rsidRPr="002C4596" w:rsidRDefault="000F369E" w:rsidP="000F369E">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751360" behindDoc="1" locked="0" layoutInCell="1" allowOverlap="1" wp14:anchorId="67A685AB" wp14:editId="7A62DC6A">
                <wp:simplePos x="0" y="0"/>
                <wp:positionH relativeFrom="column">
                  <wp:posOffset>8978900</wp:posOffset>
                </wp:positionH>
                <wp:positionV relativeFrom="paragraph">
                  <wp:posOffset>-41275</wp:posOffset>
                </wp:positionV>
                <wp:extent cx="990600" cy="333375"/>
                <wp:effectExtent l="0" t="0" r="19050" b="28575"/>
                <wp:wrapNone/>
                <wp:docPr id="58" name="Text Box 58"/>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0F369E">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8" o:spid="_x0000_s1145" type="#_x0000_t202" style="position:absolute;margin-left:707pt;margin-top:-3.25pt;width:78pt;height:26.25pt;z-index:-250565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KMr27VwCAADK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0F369E">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0F369E" w:rsidRPr="002C4596" w:rsidRDefault="000F369E" w:rsidP="000F369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0F369E" w:rsidRPr="002C4596" w:rsidRDefault="000F369E" w:rsidP="000F369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0F369E" w:rsidRPr="002C4596" w:rsidRDefault="000F369E" w:rsidP="000F369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0F369E" w:rsidRPr="002C4596" w:rsidRDefault="000F369E" w:rsidP="000F369E">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0F369E" w:rsidRPr="002C4596" w:rsidRDefault="000F369E" w:rsidP="000F369E">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0F369E" w:rsidRPr="002C4596" w:rsidRDefault="00E57698" w:rsidP="000F369E">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000F369E" w:rsidRPr="002C4596">
        <w:rPr>
          <w:rFonts w:ascii="TH SarabunIT๙" w:hAnsi="TH SarabunIT๙" w:cs="TH SarabunIT๙"/>
          <w:sz w:val="32"/>
          <w:szCs w:val="32"/>
          <w:cs/>
        </w:rPr>
        <w:t>. ยุทธศาสตร์</w:t>
      </w:r>
      <w:r w:rsidR="000F369E" w:rsidRPr="002C4596">
        <w:rPr>
          <w:rFonts w:ascii="TH SarabunIT๙" w:hAnsi="TH SarabunIT๙" w:cs="TH SarabunIT๙"/>
          <w:sz w:val="32"/>
          <w:szCs w:val="32"/>
        </w:rPr>
        <w:t xml:space="preserve"> </w:t>
      </w:r>
      <w:r w:rsidR="000F369E">
        <w:rPr>
          <w:rFonts w:ascii="TH SarabunIT๙" w:hAnsi="TH SarabunIT๙" w:cs="TH SarabunIT๙" w:hint="cs"/>
          <w:sz w:val="32"/>
          <w:szCs w:val="32"/>
          <w:cs/>
        </w:rPr>
        <w:t>การพัฒนาทรัพยากรมนุษย์และสังคมที่มีคุณภาพ</w:t>
      </w:r>
    </w:p>
    <w:p w:rsidR="000F369E" w:rsidRPr="002C4596" w:rsidRDefault="00E57698" w:rsidP="000F369E">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000F369E">
        <w:rPr>
          <w:rFonts w:ascii="TH SarabunIT๙" w:hAnsi="TH SarabunIT๙" w:cs="TH SarabunIT๙"/>
          <w:sz w:val="32"/>
          <w:szCs w:val="32"/>
          <w:cs/>
        </w:rPr>
        <w:t>.</w:t>
      </w:r>
      <w:r w:rsidR="004F45FA">
        <w:rPr>
          <w:rFonts w:ascii="TH SarabunIT๙" w:hAnsi="TH SarabunIT๙" w:cs="TH SarabunIT๙" w:hint="cs"/>
          <w:sz w:val="32"/>
          <w:szCs w:val="32"/>
          <w:cs/>
        </w:rPr>
        <w:t>1</w:t>
      </w:r>
      <w:r w:rsidR="000F369E" w:rsidRPr="002C4596">
        <w:rPr>
          <w:rFonts w:ascii="TH SarabunIT๙" w:hAnsi="TH SarabunIT๙" w:cs="TH SarabunIT๙"/>
          <w:sz w:val="32"/>
          <w:szCs w:val="32"/>
          <w:cs/>
        </w:rPr>
        <w:t xml:space="preserve"> แผนงาน </w:t>
      </w:r>
      <w:r w:rsidR="000F369E">
        <w:rPr>
          <w:rFonts w:ascii="TH SarabunIT๙" w:hAnsi="TH SarabunIT๙" w:cs="TH SarabunIT๙" w:hint="cs"/>
          <w:sz w:val="32"/>
          <w:szCs w:val="32"/>
          <w:cs/>
        </w:rPr>
        <w:t>การศึกษา</w:t>
      </w:r>
    </w:p>
    <w:p w:rsidR="000F369E" w:rsidRDefault="00316B51" w:rsidP="000F369E">
      <w:pPr>
        <w:spacing w:before="240"/>
        <w:rPr>
          <w:rFonts w:ascii="TH SarabunIT๙" w:hAnsi="TH SarabunIT๙" w:cs="TH SarabunIT๙"/>
          <w:b/>
          <w:bCs/>
          <w:szCs w:val="32"/>
          <w:cs/>
        </w:rPr>
      </w:pPr>
      <w:r w:rsidRPr="00316B51">
        <w:rPr>
          <w:noProof/>
        </w:rPr>
        <w:drawing>
          <wp:inline distT="0" distB="0" distL="0" distR="0" wp14:anchorId="79A37265" wp14:editId="0E689092">
            <wp:extent cx="9972040" cy="3592121"/>
            <wp:effectExtent l="0" t="0" r="0" b="8890"/>
            <wp:docPr id="1238" name="รูปภาพ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1E0FF1" w:rsidRPr="002C4596" w:rsidRDefault="001E0FF1" w:rsidP="008C0888">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24064" behindDoc="1" locked="0" layoutInCell="1" allowOverlap="1" wp14:anchorId="39E54185" wp14:editId="2B0F6A8D">
                <wp:simplePos x="0" y="0"/>
                <wp:positionH relativeFrom="column">
                  <wp:posOffset>8978900</wp:posOffset>
                </wp:positionH>
                <wp:positionV relativeFrom="paragraph">
                  <wp:posOffset>-41275</wp:posOffset>
                </wp:positionV>
                <wp:extent cx="990600" cy="333375"/>
                <wp:effectExtent l="0" t="0" r="19050" b="28575"/>
                <wp:wrapNone/>
                <wp:docPr id="1250" name="Text Box 1250"/>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1E0FF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50" o:spid="_x0000_s1146" type="#_x0000_t202" style="position:absolute;margin-left:707pt;margin-top:-3.25pt;width:78pt;height:26.25pt;z-index:-250492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" fillcolor="window" strokeweight=".5pt">
                <v:textbox>
                  <w:txbxContent>
                    <w:p w:rsidR="00B603F5" w:rsidRPr="00BB00F3" w:rsidRDefault="00B603F5" w:rsidP="001E0FF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1E0FF1" w:rsidRPr="002C4596" w:rsidRDefault="001E0FF1" w:rsidP="001E0FF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1E0FF1" w:rsidRPr="002C4596" w:rsidRDefault="001E0FF1" w:rsidP="001E0FF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1E0FF1" w:rsidRPr="002C4596" w:rsidRDefault="001E0FF1" w:rsidP="001E0FF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1E0FF1" w:rsidRPr="002C4596" w:rsidRDefault="001E0FF1" w:rsidP="001E0FF1">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1E0FF1" w:rsidRPr="002C4596" w:rsidRDefault="001E0FF1" w:rsidP="001E0FF1">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1E0FF1" w:rsidRPr="002C4596" w:rsidRDefault="00E57698" w:rsidP="001E0FF1">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001E0FF1" w:rsidRPr="002C4596">
        <w:rPr>
          <w:rFonts w:ascii="TH SarabunIT๙" w:hAnsi="TH SarabunIT๙" w:cs="TH SarabunIT๙"/>
          <w:sz w:val="32"/>
          <w:szCs w:val="32"/>
          <w:cs/>
        </w:rPr>
        <w:t>. ยุทธศาสตร์</w:t>
      </w:r>
      <w:r w:rsidR="001E0FF1" w:rsidRPr="002C4596">
        <w:rPr>
          <w:rFonts w:ascii="TH SarabunIT๙" w:hAnsi="TH SarabunIT๙" w:cs="TH SarabunIT๙"/>
          <w:sz w:val="32"/>
          <w:szCs w:val="32"/>
        </w:rPr>
        <w:t xml:space="preserve"> </w:t>
      </w:r>
      <w:r w:rsidR="001E0FF1">
        <w:rPr>
          <w:rFonts w:ascii="TH SarabunIT๙" w:hAnsi="TH SarabunIT๙" w:cs="TH SarabunIT๙" w:hint="cs"/>
          <w:sz w:val="32"/>
          <w:szCs w:val="32"/>
          <w:cs/>
        </w:rPr>
        <w:t>การพัฒนาทรัพยากรมนุษย์และสังคมที่มีคุณภาพ</w:t>
      </w:r>
    </w:p>
    <w:p w:rsidR="001E0FF1" w:rsidRDefault="00E57698" w:rsidP="00CC7D34">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001E0FF1">
        <w:rPr>
          <w:rFonts w:ascii="TH SarabunIT๙" w:hAnsi="TH SarabunIT๙" w:cs="TH SarabunIT๙"/>
          <w:sz w:val="32"/>
          <w:szCs w:val="32"/>
          <w:cs/>
        </w:rPr>
        <w:t>.</w:t>
      </w:r>
      <w:r w:rsidR="001E0FF1">
        <w:rPr>
          <w:rFonts w:ascii="TH SarabunIT๙" w:hAnsi="TH SarabunIT๙" w:cs="TH SarabunIT๙" w:hint="cs"/>
          <w:sz w:val="32"/>
          <w:szCs w:val="32"/>
          <w:cs/>
        </w:rPr>
        <w:t>1</w:t>
      </w:r>
      <w:r w:rsidR="001E0FF1" w:rsidRPr="002C4596">
        <w:rPr>
          <w:rFonts w:ascii="TH SarabunIT๙" w:hAnsi="TH SarabunIT๙" w:cs="TH SarabunIT๙"/>
          <w:sz w:val="32"/>
          <w:szCs w:val="32"/>
          <w:cs/>
        </w:rPr>
        <w:t xml:space="preserve"> แผนงาน </w:t>
      </w:r>
      <w:r w:rsidR="001E0FF1">
        <w:rPr>
          <w:rFonts w:ascii="TH SarabunIT๙" w:hAnsi="TH SarabunIT๙" w:cs="TH SarabunIT๙" w:hint="cs"/>
          <w:sz w:val="32"/>
          <w:szCs w:val="32"/>
          <w:cs/>
        </w:rPr>
        <w:t>การศึกษา</w:t>
      </w:r>
    </w:p>
    <w:p w:rsidR="00CC7D34" w:rsidRPr="00CC7D34" w:rsidRDefault="00316B51" w:rsidP="00CC7D34">
      <w:pPr>
        <w:tabs>
          <w:tab w:val="left" w:pos="284"/>
          <w:tab w:val="left" w:pos="567"/>
        </w:tabs>
        <w:spacing w:before="240"/>
        <w:rPr>
          <w:rFonts w:ascii="TH SarabunIT๙" w:hAnsi="TH SarabunIT๙" w:cs="TH SarabunIT๙"/>
          <w:sz w:val="32"/>
          <w:szCs w:val="32"/>
          <w:cs/>
        </w:rPr>
      </w:pPr>
      <w:r w:rsidRPr="00316B51">
        <w:rPr>
          <w:noProof/>
        </w:rPr>
        <w:drawing>
          <wp:inline distT="0" distB="0" distL="0" distR="0" wp14:anchorId="0249CC49" wp14:editId="642EB2BB">
            <wp:extent cx="9972040" cy="3592121"/>
            <wp:effectExtent l="0" t="0" r="0" b="8890"/>
            <wp:docPr id="1241" name="รูปภาพ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517E54" w:rsidRPr="002C4596" w:rsidRDefault="00517E54" w:rsidP="00517E54">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26112" behindDoc="1" locked="0" layoutInCell="1" allowOverlap="1" wp14:anchorId="61F003FB" wp14:editId="4FD58EEC">
                <wp:simplePos x="0" y="0"/>
                <wp:positionH relativeFrom="column">
                  <wp:posOffset>8978900</wp:posOffset>
                </wp:positionH>
                <wp:positionV relativeFrom="paragraph">
                  <wp:posOffset>-41275</wp:posOffset>
                </wp:positionV>
                <wp:extent cx="990600" cy="333375"/>
                <wp:effectExtent l="0" t="0" r="19050" b="28575"/>
                <wp:wrapNone/>
                <wp:docPr id="1256" name="Text Box 1256"/>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517E54">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56" o:spid="_x0000_s1147" type="#_x0000_t202" style="position:absolute;margin-left:707pt;margin-top:-3.25pt;width:78pt;height:26.25pt;z-index:-250490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DbjSGO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517E54">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517E54" w:rsidRPr="002C4596" w:rsidRDefault="00517E54" w:rsidP="00517E54">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517E54" w:rsidRPr="002C4596" w:rsidRDefault="00517E54" w:rsidP="00517E54">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517E54" w:rsidRPr="002C4596" w:rsidRDefault="00517E54" w:rsidP="00517E54">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517E54" w:rsidRPr="002C4596" w:rsidRDefault="00517E54" w:rsidP="00517E54">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517E54" w:rsidRPr="002C4596" w:rsidRDefault="00517E54" w:rsidP="00517E54">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517E54" w:rsidRPr="002C4596" w:rsidRDefault="00517E54" w:rsidP="00517E54">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การพัฒนาทรัพยากรมนุษย์และสังคมที่มีคุณภาพ</w:t>
      </w:r>
    </w:p>
    <w:p w:rsidR="00517E54" w:rsidRPr="002C4596" w:rsidRDefault="00517E54" w:rsidP="00517E54">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Pr>
          <w:rFonts w:ascii="TH SarabunIT๙" w:hAnsi="TH SarabunIT๙" w:cs="TH SarabunIT๙"/>
          <w:sz w:val="32"/>
          <w:szCs w:val="32"/>
          <w:cs/>
        </w:rPr>
        <w:t>.</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การศึกษา</w:t>
      </w:r>
    </w:p>
    <w:p w:rsidR="001E0FF1" w:rsidRDefault="00316B51" w:rsidP="00DB7639">
      <w:pPr>
        <w:spacing w:before="240"/>
        <w:rPr>
          <w:rFonts w:ascii="TH SarabunIT๙" w:hAnsi="TH SarabunIT๙" w:cs="TH SarabunIT๙"/>
          <w:b/>
          <w:bCs/>
          <w:szCs w:val="32"/>
          <w:cs/>
        </w:rPr>
      </w:pPr>
      <w:r w:rsidRPr="00316B51">
        <w:rPr>
          <w:noProof/>
        </w:rPr>
        <w:drawing>
          <wp:inline distT="0" distB="0" distL="0" distR="0" wp14:anchorId="2A10AE23" wp14:editId="5CF54F9A">
            <wp:extent cx="9972040" cy="3592121"/>
            <wp:effectExtent l="0" t="0" r="0" b="8890"/>
            <wp:docPr id="1243" name="รูปภาพ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6F5958" w:rsidRPr="002C4596" w:rsidRDefault="006F5958" w:rsidP="006F5958">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28160" behindDoc="1" locked="0" layoutInCell="1" allowOverlap="1" wp14:anchorId="3AD37427" wp14:editId="5D1BC406">
                <wp:simplePos x="0" y="0"/>
                <wp:positionH relativeFrom="column">
                  <wp:posOffset>8978900</wp:posOffset>
                </wp:positionH>
                <wp:positionV relativeFrom="paragraph">
                  <wp:posOffset>-41275</wp:posOffset>
                </wp:positionV>
                <wp:extent cx="990600" cy="333375"/>
                <wp:effectExtent l="0" t="0" r="19050" b="28575"/>
                <wp:wrapNone/>
                <wp:docPr id="51" name="Text Box 5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6F595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1" o:spid="_x0000_s1148" type="#_x0000_t202" style="position:absolute;margin-left:707pt;margin-top:-3.25pt;width:78pt;height:26.25pt;z-index:-25048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Cz9GPLWwIAAMo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6F595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6F5958" w:rsidRPr="002C4596" w:rsidRDefault="006F5958" w:rsidP="006F595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6F5958" w:rsidRPr="002C4596" w:rsidRDefault="006F5958" w:rsidP="006F595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6F5958" w:rsidRPr="002C4596" w:rsidRDefault="006F5958" w:rsidP="006F595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6F5958" w:rsidRPr="002C4596" w:rsidRDefault="006F5958" w:rsidP="006F5958">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6F5958" w:rsidRPr="002C4596" w:rsidRDefault="006F5958" w:rsidP="006F5958">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6F5958" w:rsidRPr="002C4596" w:rsidRDefault="006F5958" w:rsidP="006F5958">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การพัฒนาทรัพยากรมนุษย์และสังคมที่มีคุณภาพ</w:t>
      </w:r>
    </w:p>
    <w:p w:rsidR="006F5958" w:rsidRPr="002C4596" w:rsidRDefault="006F5958" w:rsidP="006F5958">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Pr>
          <w:rFonts w:ascii="TH SarabunIT๙" w:hAnsi="TH SarabunIT๙" w:cs="TH SarabunIT๙"/>
          <w:sz w:val="32"/>
          <w:szCs w:val="32"/>
          <w:cs/>
        </w:rPr>
        <w:t>.</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การศึกษา</w:t>
      </w:r>
    </w:p>
    <w:p w:rsidR="006F5958" w:rsidRDefault="00316B51" w:rsidP="006F5958">
      <w:pPr>
        <w:spacing w:before="240"/>
        <w:rPr>
          <w:rFonts w:ascii="TH SarabunIT๙" w:hAnsi="TH SarabunIT๙" w:cs="TH SarabunIT๙"/>
          <w:b/>
          <w:bCs/>
          <w:szCs w:val="32"/>
          <w:cs/>
        </w:rPr>
      </w:pPr>
      <w:r w:rsidRPr="00316B51">
        <w:rPr>
          <w:noProof/>
        </w:rPr>
        <w:drawing>
          <wp:inline distT="0" distB="0" distL="0" distR="0" wp14:anchorId="5D190E95" wp14:editId="255145D8">
            <wp:extent cx="9972040" cy="3592121"/>
            <wp:effectExtent l="0" t="0" r="0" b="8890"/>
            <wp:docPr id="1246" name="รูปภาพ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527AD5" w:rsidRPr="002C4596" w:rsidRDefault="00527AD5" w:rsidP="00527AD5">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30208" behindDoc="1" locked="0" layoutInCell="1" allowOverlap="1" wp14:anchorId="4B04C8FA" wp14:editId="119EEBC6">
                <wp:simplePos x="0" y="0"/>
                <wp:positionH relativeFrom="column">
                  <wp:posOffset>8978900</wp:posOffset>
                </wp:positionH>
                <wp:positionV relativeFrom="paragraph">
                  <wp:posOffset>-41275</wp:posOffset>
                </wp:positionV>
                <wp:extent cx="990600" cy="333375"/>
                <wp:effectExtent l="0" t="0" r="19050" b="28575"/>
                <wp:wrapNone/>
                <wp:docPr id="1030" name="Text Box 1030"/>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527AD5">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0" o:spid="_x0000_s1149" type="#_x0000_t202" style="position:absolute;margin-left:707pt;margin-top:-3.25pt;width:78pt;height:26.25pt;z-index:-250486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Ixlgb5dAgAAzg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527AD5">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527AD5" w:rsidRPr="002C4596" w:rsidRDefault="00527AD5" w:rsidP="00527AD5">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527AD5" w:rsidRPr="002C4596" w:rsidRDefault="00527AD5" w:rsidP="00527AD5">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527AD5" w:rsidRPr="002C4596" w:rsidRDefault="00527AD5" w:rsidP="00527AD5">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527AD5" w:rsidRPr="002C4596" w:rsidRDefault="00527AD5" w:rsidP="00527AD5">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527AD5" w:rsidRPr="002C4596" w:rsidRDefault="00527AD5" w:rsidP="00527AD5">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527AD5" w:rsidRPr="002C4596" w:rsidRDefault="00527AD5" w:rsidP="00527AD5">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การพัฒนาทรัพยากรมนุษย์และสังคมที่มีคุณภาพ</w:t>
      </w:r>
    </w:p>
    <w:p w:rsidR="00527AD5" w:rsidRPr="002C4596" w:rsidRDefault="00527AD5" w:rsidP="00527AD5">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Pr>
          <w:rFonts w:ascii="TH SarabunIT๙" w:hAnsi="TH SarabunIT๙" w:cs="TH SarabunIT๙"/>
          <w:sz w:val="32"/>
          <w:szCs w:val="32"/>
          <w:cs/>
        </w:rPr>
        <w:t>.</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การศึกษา</w:t>
      </w:r>
    </w:p>
    <w:p w:rsidR="00527AD5" w:rsidRDefault="00316B51" w:rsidP="00527AD5">
      <w:pPr>
        <w:spacing w:before="240"/>
        <w:rPr>
          <w:rFonts w:ascii="TH SarabunIT๙" w:hAnsi="TH SarabunIT๙" w:cs="TH SarabunIT๙"/>
          <w:b/>
          <w:bCs/>
          <w:szCs w:val="32"/>
          <w:cs/>
        </w:rPr>
      </w:pPr>
      <w:r w:rsidRPr="00316B51">
        <w:rPr>
          <w:noProof/>
        </w:rPr>
        <w:drawing>
          <wp:inline distT="0" distB="0" distL="0" distR="0" wp14:anchorId="69FEA81B" wp14:editId="69840805">
            <wp:extent cx="9972040" cy="3592121"/>
            <wp:effectExtent l="0" t="0" r="0" b="8890"/>
            <wp:docPr id="1247" name="รูปภาพ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1137F2" w:rsidRPr="002C4596" w:rsidRDefault="001137F2" w:rsidP="001137F2">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32256" behindDoc="1" locked="0" layoutInCell="1" allowOverlap="1" wp14:anchorId="08913C07" wp14:editId="46B89C34">
                <wp:simplePos x="0" y="0"/>
                <wp:positionH relativeFrom="column">
                  <wp:posOffset>8978900</wp:posOffset>
                </wp:positionH>
                <wp:positionV relativeFrom="paragraph">
                  <wp:posOffset>-41275</wp:posOffset>
                </wp:positionV>
                <wp:extent cx="990600" cy="333375"/>
                <wp:effectExtent l="0" t="0" r="19050" b="28575"/>
                <wp:wrapNone/>
                <wp:docPr id="1164" name="Text Box 1164"/>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1137F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64" o:spid="_x0000_s1150" type="#_x0000_t202" style="position:absolute;margin-left:707pt;margin-top:-3.25pt;width:78pt;height:26.25pt;z-index:-250484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Pg41bBdAgAAzg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1137F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1137F2" w:rsidRPr="002C4596" w:rsidRDefault="001137F2" w:rsidP="001137F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1137F2" w:rsidRPr="002C4596" w:rsidRDefault="001137F2" w:rsidP="001137F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1137F2" w:rsidRPr="002C4596" w:rsidRDefault="001137F2" w:rsidP="001137F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1137F2" w:rsidRPr="002C4596" w:rsidRDefault="001137F2" w:rsidP="001137F2">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1137F2" w:rsidRPr="002C4596" w:rsidRDefault="001137F2" w:rsidP="001137F2">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1137F2" w:rsidRPr="002C4596" w:rsidRDefault="001137F2" w:rsidP="001137F2">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การพัฒนาทรัพยากรมนุษย์และสังคมที่มีคุณภาพ</w:t>
      </w:r>
    </w:p>
    <w:p w:rsidR="001137F2" w:rsidRPr="002C4596" w:rsidRDefault="001137F2" w:rsidP="001137F2">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Pr>
          <w:rFonts w:ascii="TH SarabunIT๙" w:hAnsi="TH SarabunIT๙" w:cs="TH SarabunIT๙"/>
          <w:sz w:val="32"/>
          <w:szCs w:val="32"/>
          <w:cs/>
        </w:rPr>
        <w:t>.</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การศึกษา</w:t>
      </w:r>
    </w:p>
    <w:p w:rsidR="00456E77" w:rsidRDefault="008A595D" w:rsidP="001137F2">
      <w:pPr>
        <w:spacing w:before="240"/>
        <w:rPr>
          <w:rFonts w:ascii="TH SarabunIT๙" w:hAnsi="TH SarabunIT๙" w:cs="TH SarabunIT๙"/>
          <w:b/>
          <w:bCs/>
          <w:szCs w:val="32"/>
        </w:rPr>
      </w:pPr>
      <w:r w:rsidRPr="008A595D">
        <w:rPr>
          <w:noProof/>
        </w:rPr>
        <w:drawing>
          <wp:inline distT="0" distB="0" distL="0" distR="0" wp14:anchorId="6AB793A5" wp14:editId="1FA81AA1">
            <wp:extent cx="9972040" cy="3592121"/>
            <wp:effectExtent l="0" t="0" r="0" b="8890"/>
            <wp:docPr id="1253" name="รูปภาพ 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456E77" w:rsidRPr="002C4596" w:rsidRDefault="00456E77" w:rsidP="00456E77">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920320" behindDoc="1" locked="0" layoutInCell="1" allowOverlap="1" wp14:anchorId="6F88F31F" wp14:editId="73E3F17B">
                <wp:simplePos x="0" y="0"/>
                <wp:positionH relativeFrom="column">
                  <wp:posOffset>8978900</wp:posOffset>
                </wp:positionH>
                <wp:positionV relativeFrom="paragraph">
                  <wp:posOffset>-41275</wp:posOffset>
                </wp:positionV>
                <wp:extent cx="990600" cy="333375"/>
                <wp:effectExtent l="0" t="0" r="19050" b="28575"/>
                <wp:wrapNone/>
                <wp:docPr id="1130" name="Text Box 1130"/>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456E77" w:rsidRPr="00BB00F3" w:rsidRDefault="00456E77" w:rsidP="00456E7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130" o:spid="_x0000_s1151" type="#_x0000_t202" style="position:absolute;margin-left:707pt;margin-top:-3.25pt;width:78pt;height:26.25pt;z-index:-2503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lt8bsFwCAADOBAAADgAAAAAAAAAAAAAAAAAuAgAAZHJzL2Uyb0RvYy54&#10;bWxQSwECLQAUAAYACAAAACEAtfjjJd4AAAALAQAADwAAAAAAAAAAAAAAAAC2BAAAZHJzL2Rvd25y&#10;ZXYueG1sUEsFBgAAAAAEAAQA8wAAAMEFAAAAAA==&#10;" fillcolor="window" strokeweight=".5pt">
                <v:textbox>
                  <w:txbxContent>
                    <w:p w:rsidR="00456E77" w:rsidRPr="00BB00F3" w:rsidRDefault="00456E77" w:rsidP="00456E7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456E77" w:rsidRPr="002C4596" w:rsidRDefault="00456E77" w:rsidP="00456E7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456E77" w:rsidRPr="002C4596" w:rsidRDefault="00456E77" w:rsidP="00456E7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456E77" w:rsidRPr="002C4596" w:rsidRDefault="00456E77" w:rsidP="00456E7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456E77" w:rsidRPr="002C4596" w:rsidRDefault="00456E77" w:rsidP="00456E77">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456E77" w:rsidRPr="002C4596" w:rsidRDefault="00456E77" w:rsidP="00456E77">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456E77" w:rsidRPr="002C4596" w:rsidRDefault="00456E77" w:rsidP="00456E77">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การพัฒนาทรัพยากรมนุษย์และสังคมที่มีคุณภาพ</w:t>
      </w:r>
    </w:p>
    <w:p w:rsidR="00456E77" w:rsidRPr="002C4596" w:rsidRDefault="00456E77" w:rsidP="00456E77">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Pr>
          <w:rFonts w:ascii="TH SarabunIT๙" w:hAnsi="TH SarabunIT๙" w:cs="TH SarabunIT๙"/>
          <w:sz w:val="32"/>
          <w:szCs w:val="32"/>
          <w:cs/>
        </w:rPr>
        <w:t>.</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การศึกษา</w:t>
      </w:r>
    </w:p>
    <w:p w:rsidR="00456E77" w:rsidRDefault="008A595D" w:rsidP="00456E77">
      <w:pPr>
        <w:spacing w:before="240"/>
        <w:rPr>
          <w:rFonts w:ascii="TH SarabunIT๙" w:hAnsi="TH SarabunIT๙" w:cs="TH SarabunIT๙"/>
          <w:b/>
          <w:bCs/>
          <w:szCs w:val="32"/>
        </w:rPr>
      </w:pPr>
      <w:r w:rsidRPr="008A595D">
        <w:rPr>
          <w:noProof/>
        </w:rPr>
        <w:drawing>
          <wp:inline distT="0" distB="0" distL="0" distR="0" wp14:anchorId="0E272E3E" wp14:editId="1025C755">
            <wp:extent cx="9972040" cy="3592121"/>
            <wp:effectExtent l="0" t="0" r="0" b="8890"/>
            <wp:docPr id="1255" name="รูปภาพ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A97033" w:rsidRPr="002C4596" w:rsidRDefault="00A97033" w:rsidP="00A97033">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922368" behindDoc="1" locked="0" layoutInCell="1" allowOverlap="1" wp14:anchorId="23D671BE" wp14:editId="74D65046">
                <wp:simplePos x="0" y="0"/>
                <wp:positionH relativeFrom="column">
                  <wp:posOffset>8978900</wp:posOffset>
                </wp:positionH>
                <wp:positionV relativeFrom="paragraph">
                  <wp:posOffset>-41275</wp:posOffset>
                </wp:positionV>
                <wp:extent cx="990600" cy="333375"/>
                <wp:effectExtent l="0" t="0" r="19050" b="28575"/>
                <wp:wrapNone/>
                <wp:docPr id="1133" name="Text Box 1133"/>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A97033" w:rsidRPr="00BB00F3" w:rsidRDefault="00A97033" w:rsidP="00A9703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33" o:spid="_x0000_s1152" type="#_x0000_t202" style="position:absolute;margin-left:707pt;margin-top:-3.25pt;width:78pt;height:26.25pt;z-index:-25039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PTG6ZBdAgAAzgQAAA4AAAAAAAAAAAAAAAAALgIAAGRycy9lMm9Eb2Mu&#10;eG1sUEsBAi0AFAAGAAgAAAAhALX44yXeAAAACwEAAA8AAAAAAAAAAAAAAAAAtwQAAGRycy9kb3du&#10;cmV2LnhtbFBLBQYAAAAABAAEAPMAAADCBQAAAAA=&#10;" fillcolor="window" strokeweight=".5pt">
                <v:textbox>
                  <w:txbxContent>
                    <w:p w:rsidR="00A97033" w:rsidRPr="00BB00F3" w:rsidRDefault="00A97033" w:rsidP="00A9703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A97033" w:rsidRPr="002C4596" w:rsidRDefault="00A97033" w:rsidP="00A9703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A97033" w:rsidRPr="002C4596" w:rsidRDefault="00A97033" w:rsidP="00A9703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A97033" w:rsidRPr="002C4596" w:rsidRDefault="00A97033" w:rsidP="00A9703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A97033" w:rsidRPr="002C4596" w:rsidRDefault="00A97033" w:rsidP="00A97033">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A97033" w:rsidRPr="002C4596" w:rsidRDefault="00A97033" w:rsidP="00A97033">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A97033" w:rsidRPr="002C4596" w:rsidRDefault="00A97033" w:rsidP="00A97033">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การพัฒนาทรัพยากรมนุษย์และสังคมที่มีคุณภาพ</w:t>
      </w:r>
    </w:p>
    <w:p w:rsidR="00A97033" w:rsidRPr="002C4596" w:rsidRDefault="00A97033" w:rsidP="00A97033">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Pr>
          <w:rFonts w:ascii="TH SarabunIT๙" w:hAnsi="TH SarabunIT๙" w:cs="TH SarabunIT๙"/>
          <w:sz w:val="32"/>
          <w:szCs w:val="32"/>
          <w:cs/>
        </w:rPr>
        <w:t>.</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การศึกษา</w:t>
      </w:r>
    </w:p>
    <w:p w:rsidR="00A97033" w:rsidRDefault="008A595D" w:rsidP="00A97033">
      <w:pPr>
        <w:spacing w:before="240"/>
        <w:rPr>
          <w:rFonts w:ascii="TH SarabunIT๙" w:hAnsi="TH SarabunIT๙" w:cs="TH SarabunIT๙"/>
          <w:b/>
          <w:bCs/>
          <w:szCs w:val="32"/>
        </w:rPr>
      </w:pPr>
      <w:r w:rsidRPr="008A595D">
        <w:rPr>
          <w:noProof/>
        </w:rPr>
        <w:drawing>
          <wp:inline distT="0" distB="0" distL="0" distR="0" wp14:anchorId="78A9BC73" wp14:editId="22AF90F9">
            <wp:extent cx="9972040" cy="3592121"/>
            <wp:effectExtent l="0" t="0" r="0" b="8890"/>
            <wp:docPr id="1257" name="รูปภาพ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BF18C0" w:rsidRPr="002C4596" w:rsidRDefault="00BF18C0" w:rsidP="00270CE4">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753408" behindDoc="1" locked="0" layoutInCell="1" allowOverlap="1" wp14:anchorId="51AE8B7F" wp14:editId="302A597C">
                <wp:simplePos x="0" y="0"/>
                <wp:positionH relativeFrom="column">
                  <wp:posOffset>8978900</wp:posOffset>
                </wp:positionH>
                <wp:positionV relativeFrom="paragraph">
                  <wp:posOffset>-41275</wp:posOffset>
                </wp:positionV>
                <wp:extent cx="990600" cy="333375"/>
                <wp:effectExtent l="0" t="0" r="19050" b="28575"/>
                <wp:wrapNone/>
                <wp:docPr id="971" name="Text Box 97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BF18C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71" o:spid="_x0000_s1151" type="#_x0000_t202" style="position:absolute;margin-left:707pt;margin-top:-3.25pt;width:78pt;height:26.25pt;z-index:-250563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ADe+ocWwIAAMw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BF18C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BF18C0" w:rsidRPr="002C4596" w:rsidRDefault="00BF18C0" w:rsidP="00BF18C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BF18C0" w:rsidRPr="002C4596" w:rsidRDefault="00BF18C0" w:rsidP="00BF18C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BF18C0" w:rsidRPr="002C4596" w:rsidRDefault="00BF18C0" w:rsidP="00BF18C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BF18C0" w:rsidRPr="002C4596" w:rsidRDefault="00BF18C0" w:rsidP="00BF18C0">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BF18C0" w:rsidRPr="002C4596" w:rsidRDefault="00BF18C0" w:rsidP="00BF18C0">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BF18C0" w:rsidRPr="00220832" w:rsidRDefault="00EF5A5D" w:rsidP="00BF18C0">
      <w:pPr>
        <w:tabs>
          <w:tab w:val="left" w:pos="284"/>
        </w:tabs>
        <w:rPr>
          <w:rFonts w:ascii="TH SarabunIT๙" w:hAnsi="TH SarabunIT๙" w:cs="TH SarabunIT๙"/>
          <w:sz w:val="32"/>
          <w:szCs w:val="32"/>
          <w:cs/>
        </w:rPr>
      </w:pPr>
      <w:r w:rsidRPr="00220832">
        <w:rPr>
          <w:rFonts w:ascii="TH SarabunIT๙" w:hAnsi="TH SarabunIT๙" w:cs="TH SarabunIT๙"/>
          <w:sz w:val="32"/>
          <w:szCs w:val="32"/>
          <w:cs/>
        </w:rPr>
        <w:tab/>
      </w:r>
      <w:r w:rsidRPr="00220832">
        <w:rPr>
          <w:rFonts w:ascii="TH SarabunIT๙" w:hAnsi="TH SarabunIT๙" w:cs="TH SarabunIT๙" w:hint="cs"/>
          <w:sz w:val="32"/>
          <w:szCs w:val="32"/>
          <w:cs/>
        </w:rPr>
        <w:t>3</w:t>
      </w:r>
      <w:r w:rsidR="00BF18C0" w:rsidRPr="00220832">
        <w:rPr>
          <w:rFonts w:ascii="TH SarabunIT๙" w:hAnsi="TH SarabunIT๙" w:cs="TH SarabunIT๙"/>
          <w:sz w:val="32"/>
          <w:szCs w:val="32"/>
          <w:cs/>
        </w:rPr>
        <w:t>. ยุทธศาสตร์</w:t>
      </w:r>
      <w:r w:rsidR="00BF18C0" w:rsidRPr="00220832">
        <w:rPr>
          <w:rFonts w:ascii="TH SarabunIT๙" w:hAnsi="TH SarabunIT๙" w:cs="TH SarabunIT๙"/>
          <w:sz w:val="32"/>
          <w:szCs w:val="32"/>
        </w:rPr>
        <w:t xml:space="preserve"> </w:t>
      </w:r>
      <w:r w:rsidR="00BF18C0" w:rsidRPr="00220832">
        <w:rPr>
          <w:rFonts w:ascii="TH SarabunIT๙" w:hAnsi="TH SarabunIT๙" w:cs="TH SarabunIT๙" w:hint="cs"/>
          <w:sz w:val="32"/>
          <w:szCs w:val="32"/>
          <w:cs/>
        </w:rPr>
        <w:t>การพัฒนาทรัพยากรมนุษย์และสังคมที่มีคุณภาพ</w:t>
      </w:r>
    </w:p>
    <w:p w:rsidR="00BF18C0" w:rsidRPr="00220832" w:rsidRDefault="00BF18C0" w:rsidP="00BF18C0">
      <w:pPr>
        <w:tabs>
          <w:tab w:val="left" w:pos="284"/>
          <w:tab w:val="left" w:pos="567"/>
        </w:tabs>
        <w:rPr>
          <w:rFonts w:ascii="TH SarabunIT๙" w:hAnsi="TH SarabunIT๙" w:cs="TH SarabunIT๙"/>
          <w:sz w:val="32"/>
          <w:szCs w:val="32"/>
        </w:rPr>
      </w:pPr>
      <w:r w:rsidRPr="00220832">
        <w:rPr>
          <w:rFonts w:ascii="TH SarabunIT๙" w:hAnsi="TH SarabunIT๙" w:cs="TH SarabunIT๙"/>
          <w:sz w:val="32"/>
          <w:szCs w:val="32"/>
          <w:cs/>
        </w:rPr>
        <w:tab/>
      </w:r>
      <w:r w:rsidRPr="00220832">
        <w:rPr>
          <w:rFonts w:ascii="TH SarabunIT๙" w:hAnsi="TH SarabunIT๙" w:cs="TH SarabunIT๙"/>
          <w:sz w:val="32"/>
          <w:szCs w:val="32"/>
          <w:cs/>
        </w:rPr>
        <w:tab/>
      </w:r>
      <w:r w:rsidR="00EF5A5D" w:rsidRPr="00220832">
        <w:rPr>
          <w:rFonts w:ascii="TH SarabunIT๙" w:hAnsi="TH SarabunIT๙" w:cs="TH SarabunIT๙" w:hint="cs"/>
          <w:sz w:val="32"/>
          <w:szCs w:val="32"/>
          <w:cs/>
        </w:rPr>
        <w:t>3</w:t>
      </w:r>
      <w:r w:rsidRPr="00220832">
        <w:rPr>
          <w:rFonts w:ascii="TH SarabunIT๙" w:hAnsi="TH SarabunIT๙" w:cs="TH SarabunIT๙"/>
          <w:sz w:val="32"/>
          <w:szCs w:val="32"/>
          <w:cs/>
        </w:rPr>
        <w:t>.</w:t>
      </w:r>
      <w:r w:rsidR="004F45FA" w:rsidRPr="00220832">
        <w:rPr>
          <w:rFonts w:ascii="TH SarabunIT๙" w:hAnsi="TH SarabunIT๙" w:cs="TH SarabunIT๙" w:hint="cs"/>
          <w:sz w:val="32"/>
          <w:szCs w:val="32"/>
          <w:cs/>
        </w:rPr>
        <w:t>2</w:t>
      </w:r>
      <w:r w:rsidRPr="00220832">
        <w:rPr>
          <w:rFonts w:ascii="TH SarabunIT๙" w:hAnsi="TH SarabunIT๙" w:cs="TH SarabunIT๙"/>
          <w:sz w:val="32"/>
          <w:szCs w:val="32"/>
          <w:cs/>
        </w:rPr>
        <w:t xml:space="preserve"> แผนงาน </w:t>
      </w:r>
      <w:r w:rsidR="00A835AF" w:rsidRPr="00220832">
        <w:rPr>
          <w:rFonts w:ascii="TH SarabunIT๙" w:hAnsi="TH SarabunIT๙" w:cs="TH SarabunIT๙" w:hint="cs"/>
          <w:sz w:val="32"/>
          <w:szCs w:val="32"/>
          <w:cs/>
        </w:rPr>
        <w:t>สาธารณสุข</w:t>
      </w:r>
    </w:p>
    <w:p w:rsidR="00005475" w:rsidRPr="002C4596" w:rsidRDefault="00CD1EC5" w:rsidP="00005475">
      <w:pPr>
        <w:tabs>
          <w:tab w:val="left" w:pos="284"/>
          <w:tab w:val="left" w:pos="567"/>
        </w:tabs>
        <w:spacing w:before="240"/>
        <w:rPr>
          <w:rFonts w:ascii="TH SarabunIT๙" w:hAnsi="TH SarabunIT๙" w:cs="TH SarabunIT๙"/>
          <w:sz w:val="32"/>
          <w:szCs w:val="32"/>
        </w:rPr>
      </w:pPr>
      <w:r w:rsidRPr="00CD1EC5">
        <w:rPr>
          <w:noProof/>
        </w:rPr>
        <w:drawing>
          <wp:inline distT="0" distB="0" distL="0" distR="0" wp14:anchorId="14238323" wp14:editId="316A8119">
            <wp:extent cx="9972040" cy="3592121"/>
            <wp:effectExtent l="0" t="0" r="0" b="8890"/>
            <wp:docPr id="1214" name="รูปภาพ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F17D21" w:rsidRPr="002C4596" w:rsidRDefault="00F17D21" w:rsidP="00374634">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755456" behindDoc="1" locked="0" layoutInCell="1" allowOverlap="1" wp14:anchorId="3F031C35" wp14:editId="755DEFE6">
                <wp:simplePos x="0" y="0"/>
                <wp:positionH relativeFrom="column">
                  <wp:posOffset>8978900</wp:posOffset>
                </wp:positionH>
                <wp:positionV relativeFrom="paragraph">
                  <wp:posOffset>-41275</wp:posOffset>
                </wp:positionV>
                <wp:extent cx="990600" cy="333375"/>
                <wp:effectExtent l="0" t="0" r="19050" b="28575"/>
                <wp:wrapNone/>
                <wp:docPr id="1011" name="Text Box 101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F17D2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1" o:spid="_x0000_s1152" type="#_x0000_t202" style="position:absolute;margin-left:707pt;margin-top:-3.25pt;width:78pt;height:26.25pt;z-index:-2505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5Uu021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F17D2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F17D21" w:rsidRPr="002C4596" w:rsidRDefault="00F17D21" w:rsidP="00F17D2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F17D21" w:rsidRPr="002C4596" w:rsidRDefault="00F17D21" w:rsidP="00F17D2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F17D21" w:rsidRPr="002C4596" w:rsidRDefault="00F17D21" w:rsidP="00F17D2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F17D21" w:rsidRPr="002C4596" w:rsidRDefault="00F17D21" w:rsidP="00F17D21">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F17D21" w:rsidRPr="002C4596" w:rsidRDefault="00F17D21" w:rsidP="00F17D21">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F17D21" w:rsidRPr="002C4596" w:rsidRDefault="00CC701D" w:rsidP="00F17D21">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00F17D21" w:rsidRPr="002C4596">
        <w:rPr>
          <w:rFonts w:ascii="TH SarabunIT๙" w:hAnsi="TH SarabunIT๙" w:cs="TH SarabunIT๙"/>
          <w:sz w:val="32"/>
          <w:szCs w:val="32"/>
          <w:cs/>
        </w:rPr>
        <w:t>. ยุทธศาสตร์</w:t>
      </w:r>
      <w:r w:rsidR="00F17D21" w:rsidRPr="002C4596">
        <w:rPr>
          <w:rFonts w:ascii="TH SarabunIT๙" w:hAnsi="TH SarabunIT๙" w:cs="TH SarabunIT๙"/>
          <w:sz w:val="32"/>
          <w:szCs w:val="32"/>
        </w:rPr>
        <w:t xml:space="preserve"> </w:t>
      </w:r>
      <w:r w:rsidR="00F17D21">
        <w:rPr>
          <w:rFonts w:ascii="TH SarabunIT๙" w:hAnsi="TH SarabunIT๙" w:cs="TH SarabunIT๙" w:hint="cs"/>
          <w:sz w:val="32"/>
          <w:szCs w:val="32"/>
          <w:cs/>
        </w:rPr>
        <w:t>การพัฒนาทรัพยากรมนุษย์และสังคมที่มีคุณภาพ</w:t>
      </w:r>
    </w:p>
    <w:p w:rsidR="00F17D21" w:rsidRDefault="00CC701D" w:rsidP="00F17D21">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00F17D21">
        <w:rPr>
          <w:rFonts w:ascii="TH SarabunIT๙" w:hAnsi="TH SarabunIT๙" w:cs="TH SarabunIT๙"/>
          <w:sz w:val="32"/>
          <w:szCs w:val="32"/>
          <w:cs/>
        </w:rPr>
        <w:t>.</w:t>
      </w:r>
      <w:r w:rsidR="004F45FA">
        <w:rPr>
          <w:rFonts w:ascii="TH SarabunIT๙" w:hAnsi="TH SarabunIT๙" w:cs="TH SarabunIT๙" w:hint="cs"/>
          <w:sz w:val="32"/>
          <w:szCs w:val="32"/>
          <w:cs/>
        </w:rPr>
        <w:t>2</w:t>
      </w:r>
      <w:r w:rsidR="00F17D21" w:rsidRPr="002C4596">
        <w:rPr>
          <w:rFonts w:ascii="TH SarabunIT๙" w:hAnsi="TH SarabunIT๙" w:cs="TH SarabunIT๙"/>
          <w:sz w:val="32"/>
          <w:szCs w:val="32"/>
          <w:cs/>
        </w:rPr>
        <w:t xml:space="preserve"> แผนงาน </w:t>
      </w:r>
      <w:r w:rsidR="00F17D21">
        <w:rPr>
          <w:rFonts w:ascii="TH SarabunIT๙" w:hAnsi="TH SarabunIT๙" w:cs="TH SarabunIT๙" w:hint="cs"/>
          <w:sz w:val="32"/>
          <w:szCs w:val="32"/>
          <w:cs/>
        </w:rPr>
        <w:t>สาธารณสุข</w:t>
      </w:r>
    </w:p>
    <w:p w:rsidR="00F17D21" w:rsidRPr="002C4596" w:rsidRDefault="00B75A8D" w:rsidP="00374634">
      <w:pPr>
        <w:tabs>
          <w:tab w:val="left" w:pos="284"/>
          <w:tab w:val="left" w:pos="567"/>
        </w:tabs>
        <w:spacing w:before="240"/>
        <w:rPr>
          <w:rFonts w:ascii="TH SarabunIT๙" w:hAnsi="TH SarabunIT๙" w:cs="TH SarabunIT๙"/>
          <w:sz w:val="32"/>
          <w:szCs w:val="32"/>
        </w:rPr>
      </w:pPr>
      <w:r w:rsidRPr="00B75A8D">
        <w:rPr>
          <w:noProof/>
        </w:rPr>
        <w:drawing>
          <wp:inline distT="0" distB="0" distL="0" distR="0" wp14:anchorId="2FC931CF" wp14:editId="5488915D">
            <wp:extent cx="9972040" cy="3592121"/>
            <wp:effectExtent l="0" t="0" r="0" b="8890"/>
            <wp:docPr id="1319" name="รูปภาพ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4D0AC2" w:rsidRPr="002C4596" w:rsidRDefault="004D0AC2" w:rsidP="004D0AC2">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34304" behindDoc="1" locked="0" layoutInCell="1" allowOverlap="1" wp14:anchorId="163D7B59" wp14:editId="4FB1C1A6">
                <wp:simplePos x="0" y="0"/>
                <wp:positionH relativeFrom="column">
                  <wp:posOffset>8978900</wp:posOffset>
                </wp:positionH>
                <wp:positionV relativeFrom="paragraph">
                  <wp:posOffset>-41275</wp:posOffset>
                </wp:positionV>
                <wp:extent cx="990600" cy="333375"/>
                <wp:effectExtent l="0" t="0" r="19050" b="28575"/>
                <wp:wrapNone/>
                <wp:docPr id="1210" name="Text Box 1210"/>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4D0AC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10" o:spid="_x0000_s1153" type="#_x0000_t202" style="position:absolute;margin-left:707pt;margin-top:-3.25pt;width:78pt;height:26.25pt;z-index:-25048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zH47Jl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4D0AC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4D0AC2" w:rsidRPr="002C4596" w:rsidRDefault="004D0AC2" w:rsidP="004D0AC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4D0AC2" w:rsidRPr="002C4596" w:rsidRDefault="004D0AC2" w:rsidP="004D0AC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4D0AC2" w:rsidRPr="002C4596" w:rsidRDefault="004D0AC2" w:rsidP="004D0AC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4D0AC2" w:rsidRPr="002C4596" w:rsidRDefault="004D0AC2" w:rsidP="004D0AC2">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4D0AC2" w:rsidRPr="002C4596" w:rsidRDefault="004D0AC2" w:rsidP="004D0AC2">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4D0AC2" w:rsidRPr="002C4596" w:rsidRDefault="004D0AC2" w:rsidP="004D0AC2">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การพัฒนาทรัพยากรมนุษย์และสังคมที่มีคุณภาพ</w:t>
      </w:r>
    </w:p>
    <w:p w:rsidR="004D0AC2" w:rsidRDefault="004D0AC2" w:rsidP="004D0AC2">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Pr>
          <w:rFonts w:ascii="TH SarabunIT๙" w:hAnsi="TH SarabunIT๙" w:cs="TH SarabunIT๙"/>
          <w:sz w:val="32"/>
          <w:szCs w:val="32"/>
          <w:cs/>
        </w:rPr>
        <w:t>.</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สร้างความเข้มแข็งของชุมชน</w:t>
      </w:r>
    </w:p>
    <w:p w:rsidR="004D0AC2" w:rsidRPr="002C4596" w:rsidRDefault="00955246" w:rsidP="004D0AC2">
      <w:pPr>
        <w:tabs>
          <w:tab w:val="left" w:pos="284"/>
          <w:tab w:val="left" w:pos="567"/>
        </w:tabs>
        <w:spacing w:before="240"/>
        <w:rPr>
          <w:rFonts w:ascii="TH SarabunIT๙" w:hAnsi="TH SarabunIT๙" w:cs="TH SarabunIT๙"/>
          <w:sz w:val="32"/>
          <w:szCs w:val="32"/>
        </w:rPr>
      </w:pPr>
      <w:r w:rsidRPr="00955246">
        <w:rPr>
          <w:noProof/>
        </w:rPr>
        <w:drawing>
          <wp:inline distT="0" distB="0" distL="0" distR="0" wp14:anchorId="715EDF9C" wp14:editId="5FB5497F">
            <wp:extent cx="9972040" cy="3592121"/>
            <wp:effectExtent l="0" t="0" r="0" b="8890"/>
            <wp:docPr id="1320" name="รูปภาพ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E21B31" w:rsidRPr="002C4596" w:rsidRDefault="00E21B31" w:rsidP="00E21B31">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42496" behindDoc="1" locked="0" layoutInCell="1" allowOverlap="1" wp14:anchorId="48D187A5" wp14:editId="294D9E1C">
                <wp:simplePos x="0" y="0"/>
                <wp:positionH relativeFrom="column">
                  <wp:posOffset>8978900</wp:posOffset>
                </wp:positionH>
                <wp:positionV relativeFrom="paragraph">
                  <wp:posOffset>-41275</wp:posOffset>
                </wp:positionV>
                <wp:extent cx="990600" cy="333375"/>
                <wp:effectExtent l="0" t="0" r="19050" b="28575"/>
                <wp:wrapNone/>
                <wp:docPr id="1281" name="Text Box 128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E21B3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81" o:spid="_x0000_s1154" type="#_x0000_t202" style="position:absolute;margin-left:707pt;margin-top:-3.25pt;width:78pt;height:26.25pt;z-index:-250473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" fillcolor="window" strokeweight=".5pt">
                <v:textbox>
                  <w:txbxContent>
                    <w:p w:rsidR="00B603F5" w:rsidRPr="00BB00F3" w:rsidRDefault="00B603F5" w:rsidP="00E21B3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E21B31" w:rsidRPr="002C4596" w:rsidRDefault="00E21B31" w:rsidP="00E21B3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E21B31" w:rsidRPr="002C4596" w:rsidRDefault="00E21B31" w:rsidP="00E21B3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E21B31" w:rsidRPr="002C4596" w:rsidRDefault="00E21B31" w:rsidP="00E21B3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E21B31" w:rsidRPr="002C4596" w:rsidRDefault="00E21B31" w:rsidP="00E21B31">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E21B31" w:rsidRPr="002C4596" w:rsidRDefault="00E21B31" w:rsidP="00E21B31">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E21B31" w:rsidRPr="002C4596" w:rsidRDefault="00E21B31" w:rsidP="00E21B31">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การพัฒนาทรัพยากรมนุษย์และสังคมที่มีคุณภาพ</w:t>
      </w:r>
    </w:p>
    <w:p w:rsidR="00E21B31" w:rsidRDefault="00E21B31" w:rsidP="00E21B31">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Pr>
          <w:rFonts w:ascii="TH SarabunIT๙" w:hAnsi="TH SarabunIT๙" w:cs="TH SarabunIT๙"/>
          <w:sz w:val="32"/>
          <w:szCs w:val="32"/>
          <w:cs/>
        </w:rPr>
        <w:t>.</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สร้างความเข้มแข็งของชุมชน</w:t>
      </w:r>
    </w:p>
    <w:p w:rsidR="00E21B31" w:rsidRPr="002C4596" w:rsidRDefault="002E0E09" w:rsidP="00E21B31">
      <w:pPr>
        <w:tabs>
          <w:tab w:val="left" w:pos="284"/>
          <w:tab w:val="left" w:pos="567"/>
        </w:tabs>
        <w:spacing w:before="240"/>
        <w:rPr>
          <w:rFonts w:ascii="TH SarabunIT๙" w:hAnsi="TH SarabunIT๙" w:cs="TH SarabunIT๙"/>
          <w:sz w:val="32"/>
          <w:szCs w:val="32"/>
        </w:rPr>
      </w:pPr>
      <w:r w:rsidRPr="002E0E09">
        <w:rPr>
          <w:noProof/>
        </w:rPr>
        <w:drawing>
          <wp:inline distT="0" distB="0" distL="0" distR="0" wp14:anchorId="21B7517F" wp14:editId="10BE26E4">
            <wp:extent cx="9972040" cy="3592121"/>
            <wp:effectExtent l="0" t="0" r="0" b="8890"/>
            <wp:docPr id="1322" name="รูปภาพ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413EB2" w:rsidRPr="002C4596" w:rsidRDefault="00E21B31" w:rsidP="00413EB2">
      <w:pPr>
        <w:rPr>
          <w:rFonts w:ascii="TH SarabunIT๙" w:hAnsi="TH SarabunIT๙" w:cs="TH SarabunIT๙"/>
          <w:b/>
          <w:bCs/>
          <w:szCs w:val="32"/>
        </w:rPr>
      </w:pPr>
      <w:r>
        <w:rPr>
          <w:rFonts w:ascii="TH SarabunIT๙" w:hAnsi="TH SarabunIT๙" w:cs="TH SarabunIT๙"/>
          <w:b/>
          <w:bCs/>
          <w:szCs w:val="32"/>
          <w:cs/>
        </w:rPr>
        <w:br w:type="page"/>
      </w:r>
      <w:r w:rsidR="00413EB2"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36352" behindDoc="1" locked="0" layoutInCell="1" allowOverlap="1" wp14:anchorId="69E6C3AE" wp14:editId="54EDD5A8">
                <wp:simplePos x="0" y="0"/>
                <wp:positionH relativeFrom="column">
                  <wp:posOffset>8978900</wp:posOffset>
                </wp:positionH>
                <wp:positionV relativeFrom="paragraph">
                  <wp:posOffset>-41275</wp:posOffset>
                </wp:positionV>
                <wp:extent cx="990600" cy="333375"/>
                <wp:effectExtent l="0" t="0" r="19050" b="28575"/>
                <wp:wrapNone/>
                <wp:docPr id="1226" name="Text Box 1226"/>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413EB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6" o:spid="_x0000_s1155" type="#_x0000_t202" style="position:absolute;margin-left:707pt;margin-top:-3.25pt;width:78pt;height:26.25pt;z-index:-250480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C4UUtD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413EB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00413EB2" w:rsidRPr="002C4596">
        <w:rPr>
          <w:rFonts w:ascii="TH SarabunIT๙" w:hAnsi="TH SarabunIT๙" w:cs="TH SarabunIT๙"/>
          <w:b/>
          <w:bCs/>
          <w:szCs w:val="32"/>
          <w:cs/>
        </w:rPr>
        <w:t>๒. บัญชีโครงการพัฒนาท้องถิ่น</w:t>
      </w:r>
    </w:p>
    <w:p w:rsidR="00413EB2" w:rsidRPr="002C4596" w:rsidRDefault="00413EB2" w:rsidP="00413EB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413EB2" w:rsidRPr="002C4596" w:rsidRDefault="00413EB2" w:rsidP="00413EB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413EB2" w:rsidRPr="002C4596" w:rsidRDefault="00413EB2" w:rsidP="00413EB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413EB2" w:rsidRPr="002C4596" w:rsidRDefault="00413EB2" w:rsidP="00413EB2">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413EB2" w:rsidRPr="002C4596" w:rsidRDefault="00413EB2" w:rsidP="00413EB2">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การพัฒนาศักยภาพทรัพยากรมนุษย์</w:t>
      </w:r>
    </w:p>
    <w:p w:rsidR="00413EB2" w:rsidRPr="002C4596" w:rsidRDefault="00413EB2" w:rsidP="00413EB2">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การพัฒนาทรัพยากรมนุษย์และสังคมที่มีคุณภาพ</w:t>
      </w:r>
    </w:p>
    <w:p w:rsidR="00413EB2" w:rsidRPr="00D7454E" w:rsidRDefault="00413EB2" w:rsidP="00413EB2">
      <w:pPr>
        <w:tabs>
          <w:tab w:val="left" w:pos="284"/>
          <w:tab w:val="left" w:pos="567"/>
        </w:tabs>
        <w:rPr>
          <w:rFonts w:ascii="TH SarabunIT๙" w:hAnsi="TH SarabunIT๙" w:cs="TH SarabunIT๙"/>
          <w:sz w:val="32"/>
          <w:szCs w:val="32"/>
        </w:rPr>
      </w:pPr>
      <w:r w:rsidRPr="00D7454E">
        <w:rPr>
          <w:rFonts w:ascii="TH SarabunIT๙" w:hAnsi="TH SarabunIT๙" w:cs="TH SarabunIT๙"/>
          <w:sz w:val="32"/>
          <w:szCs w:val="32"/>
          <w:cs/>
        </w:rPr>
        <w:tab/>
      </w:r>
      <w:r w:rsidRPr="00D7454E">
        <w:rPr>
          <w:rFonts w:ascii="TH SarabunIT๙" w:hAnsi="TH SarabunIT๙" w:cs="TH SarabunIT๙"/>
          <w:sz w:val="32"/>
          <w:szCs w:val="32"/>
          <w:cs/>
        </w:rPr>
        <w:tab/>
      </w:r>
      <w:r w:rsidRPr="00D7454E">
        <w:rPr>
          <w:rFonts w:ascii="TH SarabunIT๙" w:hAnsi="TH SarabunIT๙" w:cs="TH SarabunIT๙" w:hint="cs"/>
          <w:sz w:val="32"/>
          <w:szCs w:val="32"/>
          <w:cs/>
        </w:rPr>
        <w:t>3</w:t>
      </w:r>
      <w:r w:rsidRPr="00D7454E">
        <w:rPr>
          <w:rFonts w:ascii="TH SarabunIT๙" w:hAnsi="TH SarabunIT๙" w:cs="TH SarabunIT๙"/>
          <w:sz w:val="32"/>
          <w:szCs w:val="32"/>
          <w:cs/>
        </w:rPr>
        <w:t>.</w:t>
      </w:r>
      <w:r w:rsidR="00AC79BF">
        <w:rPr>
          <w:rFonts w:ascii="TH SarabunIT๙" w:hAnsi="TH SarabunIT๙" w:cs="TH SarabunIT๙" w:hint="cs"/>
          <w:sz w:val="32"/>
          <w:szCs w:val="32"/>
          <w:cs/>
        </w:rPr>
        <w:t>4</w:t>
      </w:r>
      <w:r w:rsidRPr="00D7454E">
        <w:rPr>
          <w:rFonts w:ascii="TH SarabunIT๙" w:hAnsi="TH SarabunIT๙" w:cs="TH SarabunIT๙"/>
          <w:sz w:val="32"/>
          <w:szCs w:val="32"/>
          <w:cs/>
        </w:rPr>
        <w:t xml:space="preserve"> แผนงาน </w:t>
      </w:r>
      <w:r w:rsidR="00D72ADE" w:rsidRPr="00D7454E">
        <w:rPr>
          <w:rFonts w:ascii="TH SarabunIT๙" w:hAnsi="TH SarabunIT๙" w:cs="TH SarabunIT๙" w:hint="cs"/>
          <w:sz w:val="32"/>
          <w:szCs w:val="32"/>
          <w:cs/>
        </w:rPr>
        <w:t>งบกลาง</w:t>
      </w:r>
    </w:p>
    <w:p w:rsidR="00413EB2" w:rsidRPr="002C4596" w:rsidRDefault="00C36AFD" w:rsidP="00413EB2">
      <w:pPr>
        <w:tabs>
          <w:tab w:val="left" w:pos="284"/>
          <w:tab w:val="left" w:pos="567"/>
        </w:tabs>
        <w:spacing w:before="240"/>
        <w:rPr>
          <w:rFonts w:ascii="TH SarabunIT๙" w:hAnsi="TH SarabunIT๙" w:cs="TH SarabunIT๙"/>
          <w:sz w:val="32"/>
          <w:szCs w:val="32"/>
        </w:rPr>
      </w:pPr>
      <w:r w:rsidRPr="00C36AFD">
        <w:rPr>
          <w:noProof/>
        </w:rPr>
        <w:drawing>
          <wp:inline distT="0" distB="0" distL="0" distR="0" wp14:anchorId="432A7A01" wp14:editId="4F974863">
            <wp:extent cx="9972040" cy="3592121"/>
            <wp:effectExtent l="0" t="0" r="0" b="8890"/>
            <wp:docPr id="1323" name="รูปภาพ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2C7750" w:rsidRPr="002C4596" w:rsidRDefault="002C7750" w:rsidP="002C7750">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757504" behindDoc="1" locked="0" layoutInCell="1" allowOverlap="1" wp14:anchorId="79C0D780" wp14:editId="76184C06">
                <wp:simplePos x="0" y="0"/>
                <wp:positionH relativeFrom="column">
                  <wp:posOffset>8978900</wp:posOffset>
                </wp:positionH>
                <wp:positionV relativeFrom="paragraph">
                  <wp:posOffset>-41275</wp:posOffset>
                </wp:positionV>
                <wp:extent cx="990600" cy="333375"/>
                <wp:effectExtent l="0" t="0" r="19050" b="28575"/>
                <wp:wrapNone/>
                <wp:docPr id="1050" name="Text Box 1050"/>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2C775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56" type="#_x0000_t202" style="position:absolute;margin-left:707pt;margin-top:-3.25pt;width:78pt;height:26.25pt;z-index:-250558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" fillcolor="window" strokeweight=".5pt">
                <v:textbox>
                  <w:txbxContent>
                    <w:p w:rsidR="00B603F5" w:rsidRPr="00BB00F3" w:rsidRDefault="00B603F5" w:rsidP="002C7750">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2C7750" w:rsidRPr="002C4596" w:rsidRDefault="002C7750" w:rsidP="002C775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2C7750" w:rsidRPr="002C4596" w:rsidRDefault="002C7750" w:rsidP="002C775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2C7750" w:rsidRPr="002C4596" w:rsidRDefault="002C7750" w:rsidP="002C7750">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2C7750" w:rsidRPr="00374634" w:rsidRDefault="002C7750" w:rsidP="002C7750">
      <w:pPr>
        <w:spacing w:before="240"/>
        <w:rPr>
          <w:rFonts w:ascii="TH SarabunIT๙" w:hAnsi="TH SarabunIT๙" w:cs="TH SarabunIT๙"/>
          <w:sz w:val="32"/>
          <w:szCs w:val="32"/>
        </w:rPr>
      </w:pPr>
      <w:r w:rsidRPr="00374634">
        <w:rPr>
          <w:rFonts w:ascii="TH SarabunIT๙" w:hAnsi="TH SarabunIT๙" w:cs="TH SarabunIT๙"/>
          <w:sz w:val="32"/>
          <w:szCs w:val="32"/>
          <w:cs/>
        </w:rPr>
        <w:t xml:space="preserve">ก. ยุทธศาสตร์จังหวัดที่ </w:t>
      </w:r>
      <w:r w:rsidRPr="00374634">
        <w:rPr>
          <w:rFonts w:ascii="TH SarabunIT๙" w:hAnsi="TH SarabunIT๙" w:cs="TH SarabunIT๙" w:hint="cs"/>
          <w:sz w:val="32"/>
          <w:szCs w:val="32"/>
          <w:cs/>
        </w:rPr>
        <w:t>3</w:t>
      </w:r>
      <w:r w:rsidRPr="00374634">
        <w:rPr>
          <w:rFonts w:ascii="TH SarabunIT๙" w:hAnsi="TH SarabunIT๙" w:cs="TH SarabunIT๙"/>
          <w:sz w:val="32"/>
          <w:szCs w:val="32"/>
          <w:cs/>
        </w:rPr>
        <w:t xml:space="preserve"> การ</w:t>
      </w:r>
      <w:r w:rsidRPr="00374634">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2C7750" w:rsidRPr="00374634" w:rsidRDefault="002C7750" w:rsidP="002C7750">
      <w:pPr>
        <w:rPr>
          <w:rFonts w:ascii="TH SarabunIT๙" w:hAnsi="TH SarabunIT๙" w:cs="TH SarabunIT๙"/>
        </w:rPr>
      </w:pPr>
      <w:r w:rsidRPr="00374634">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374634">
        <w:rPr>
          <w:rFonts w:ascii="TH SarabunIT๙" w:hAnsi="TH SarabunIT๙" w:cs="TH SarabunIT๙"/>
          <w:sz w:val="32"/>
          <w:szCs w:val="32"/>
        </w:rPr>
        <w:t xml:space="preserve"> </w:t>
      </w:r>
      <w:r w:rsidRPr="00374634">
        <w:rPr>
          <w:rFonts w:ascii="TH SarabunIT๙" w:hAnsi="TH SarabunIT๙" w:cs="TH SarabunIT๙"/>
          <w:sz w:val="32"/>
          <w:szCs w:val="32"/>
          <w:cs/>
        </w:rPr>
        <w:t xml:space="preserve">ที่ </w:t>
      </w:r>
      <w:r w:rsidRPr="00374634">
        <w:rPr>
          <w:rFonts w:ascii="TH SarabunIT๙" w:hAnsi="TH SarabunIT๙" w:cs="TH SarabunIT๙" w:hint="cs"/>
          <w:sz w:val="32"/>
          <w:szCs w:val="32"/>
          <w:cs/>
        </w:rPr>
        <w:t>2</w:t>
      </w:r>
      <w:r w:rsidRPr="00374634">
        <w:rPr>
          <w:rFonts w:ascii="TH SarabunIT๙" w:hAnsi="TH SarabunIT๙" w:cs="TH SarabunIT๙"/>
          <w:sz w:val="32"/>
          <w:szCs w:val="32"/>
          <w:cs/>
        </w:rPr>
        <w:t xml:space="preserve"> </w:t>
      </w:r>
      <w:r w:rsidRPr="00374634">
        <w:rPr>
          <w:rFonts w:ascii="TH SarabunIT๙" w:hAnsi="TH SarabunIT๙" w:cs="TH SarabunIT๙" w:hint="cs"/>
          <w:sz w:val="32"/>
          <w:szCs w:val="32"/>
          <w:cs/>
        </w:rPr>
        <w:t>การพัฒนาศักยภาพทรัพยากรมนุษย์</w:t>
      </w:r>
    </w:p>
    <w:p w:rsidR="002C7750" w:rsidRPr="00374634" w:rsidRDefault="005035B5" w:rsidP="002C7750">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002C7750" w:rsidRPr="00374634">
        <w:rPr>
          <w:rFonts w:ascii="TH SarabunIT๙" w:hAnsi="TH SarabunIT๙" w:cs="TH SarabunIT๙"/>
          <w:sz w:val="32"/>
          <w:szCs w:val="32"/>
          <w:cs/>
        </w:rPr>
        <w:t>. ยุทธศาสตร์</w:t>
      </w:r>
      <w:r w:rsidR="002C7750" w:rsidRPr="00374634">
        <w:rPr>
          <w:rFonts w:ascii="TH SarabunIT๙" w:hAnsi="TH SarabunIT๙" w:cs="TH SarabunIT๙"/>
          <w:sz w:val="32"/>
          <w:szCs w:val="32"/>
        </w:rPr>
        <w:t xml:space="preserve"> </w:t>
      </w:r>
      <w:r w:rsidR="002C7750" w:rsidRPr="00374634">
        <w:rPr>
          <w:rFonts w:ascii="TH SarabunIT๙" w:hAnsi="TH SarabunIT๙" w:cs="TH SarabunIT๙" w:hint="cs"/>
          <w:sz w:val="32"/>
          <w:szCs w:val="32"/>
          <w:cs/>
        </w:rPr>
        <w:t>การพัฒนาทรัพยากรมนุษย์และสังคมที่มีคุณภาพ</w:t>
      </w:r>
    </w:p>
    <w:p w:rsidR="002C7750" w:rsidRPr="00374634" w:rsidRDefault="005035B5" w:rsidP="002C7750">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002C7750" w:rsidRPr="00374634">
        <w:rPr>
          <w:rFonts w:ascii="TH SarabunIT๙" w:hAnsi="TH SarabunIT๙" w:cs="TH SarabunIT๙"/>
          <w:sz w:val="32"/>
          <w:szCs w:val="32"/>
          <w:cs/>
        </w:rPr>
        <w:t>.</w:t>
      </w:r>
      <w:r w:rsidR="00AC79BF">
        <w:rPr>
          <w:rFonts w:ascii="TH SarabunIT๙" w:hAnsi="TH SarabunIT๙" w:cs="TH SarabunIT๙" w:hint="cs"/>
          <w:sz w:val="32"/>
          <w:szCs w:val="32"/>
          <w:cs/>
        </w:rPr>
        <w:t>4</w:t>
      </w:r>
      <w:r w:rsidR="002C7750" w:rsidRPr="00374634">
        <w:rPr>
          <w:rFonts w:ascii="TH SarabunIT๙" w:hAnsi="TH SarabunIT๙" w:cs="TH SarabunIT๙"/>
          <w:sz w:val="32"/>
          <w:szCs w:val="32"/>
          <w:cs/>
        </w:rPr>
        <w:t xml:space="preserve"> แผนงาน </w:t>
      </w:r>
      <w:r w:rsidR="00350B68" w:rsidRPr="00374634">
        <w:rPr>
          <w:rFonts w:ascii="TH SarabunIT๙" w:hAnsi="TH SarabunIT๙" w:cs="TH SarabunIT๙" w:hint="cs"/>
          <w:sz w:val="32"/>
          <w:szCs w:val="32"/>
          <w:cs/>
        </w:rPr>
        <w:t>งบกลาง</w:t>
      </w:r>
    </w:p>
    <w:p w:rsidR="002C7750" w:rsidRPr="002C4596" w:rsidRDefault="008F00F5" w:rsidP="002C7750">
      <w:pPr>
        <w:tabs>
          <w:tab w:val="left" w:pos="284"/>
          <w:tab w:val="left" w:pos="567"/>
        </w:tabs>
        <w:spacing w:before="240"/>
        <w:rPr>
          <w:rFonts w:ascii="TH SarabunIT๙" w:hAnsi="TH SarabunIT๙" w:cs="TH SarabunIT๙"/>
          <w:sz w:val="32"/>
          <w:szCs w:val="32"/>
        </w:rPr>
      </w:pPr>
      <w:r w:rsidRPr="008F00F5">
        <w:rPr>
          <w:noProof/>
        </w:rPr>
        <w:drawing>
          <wp:inline distT="0" distB="0" distL="0" distR="0" wp14:anchorId="1D296C35" wp14:editId="5928E1A1">
            <wp:extent cx="9972040" cy="3592121"/>
            <wp:effectExtent l="0" t="0" r="0" b="8890"/>
            <wp:docPr id="1324" name="รูปภาพ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EB1AE8" w:rsidRPr="002C4596" w:rsidRDefault="00EB1AE8" w:rsidP="00EB1AE8">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48640" behindDoc="1" locked="0" layoutInCell="1" allowOverlap="1" wp14:anchorId="1064B60F" wp14:editId="02A90564">
                <wp:simplePos x="0" y="0"/>
                <wp:positionH relativeFrom="column">
                  <wp:posOffset>8978900</wp:posOffset>
                </wp:positionH>
                <wp:positionV relativeFrom="paragraph">
                  <wp:posOffset>-41275</wp:posOffset>
                </wp:positionV>
                <wp:extent cx="990600" cy="333375"/>
                <wp:effectExtent l="0" t="0" r="19050" b="28575"/>
                <wp:wrapNone/>
                <wp:docPr id="1290" name="Text Box 1290"/>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EB1AE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90" o:spid="_x0000_s1157" type="#_x0000_t202" style="position:absolute;margin-left:707pt;margin-top:-3.25pt;width:78pt;height:26.25pt;z-index:-250467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9X/qfF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EB1AE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EB1AE8" w:rsidRPr="002C4596" w:rsidRDefault="00EB1AE8" w:rsidP="00EB1AE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EB1AE8" w:rsidRPr="002C4596" w:rsidRDefault="00EB1AE8" w:rsidP="00EB1AE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EB1AE8" w:rsidRPr="002C4596" w:rsidRDefault="00EB1AE8" w:rsidP="00EB1AE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EB1AE8" w:rsidRPr="00374634" w:rsidRDefault="00EB1AE8" w:rsidP="00EB1AE8">
      <w:pPr>
        <w:spacing w:before="240"/>
        <w:rPr>
          <w:rFonts w:ascii="TH SarabunIT๙" w:hAnsi="TH SarabunIT๙" w:cs="TH SarabunIT๙"/>
          <w:sz w:val="32"/>
          <w:szCs w:val="32"/>
        </w:rPr>
      </w:pPr>
      <w:r w:rsidRPr="00374634">
        <w:rPr>
          <w:rFonts w:ascii="TH SarabunIT๙" w:hAnsi="TH SarabunIT๙" w:cs="TH SarabunIT๙"/>
          <w:sz w:val="32"/>
          <w:szCs w:val="32"/>
          <w:cs/>
        </w:rPr>
        <w:t xml:space="preserve">ก. ยุทธศาสตร์จังหวัดที่ </w:t>
      </w:r>
      <w:r w:rsidRPr="00374634">
        <w:rPr>
          <w:rFonts w:ascii="TH SarabunIT๙" w:hAnsi="TH SarabunIT๙" w:cs="TH SarabunIT๙" w:hint="cs"/>
          <w:sz w:val="32"/>
          <w:szCs w:val="32"/>
          <w:cs/>
        </w:rPr>
        <w:t>3</w:t>
      </w:r>
      <w:r w:rsidRPr="00374634">
        <w:rPr>
          <w:rFonts w:ascii="TH SarabunIT๙" w:hAnsi="TH SarabunIT๙" w:cs="TH SarabunIT๙"/>
          <w:sz w:val="32"/>
          <w:szCs w:val="32"/>
          <w:cs/>
        </w:rPr>
        <w:t xml:space="preserve"> การ</w:t>
      </w:r>
      <w:r w:rsidRPr="00374634">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EB1AE8" w:rsidRPr="00374634" w:rsidRDefault="00EB1AE8" w:rsidP="00EB1AE8">
      <w:pPr>
        <w:rPr>
          <w:rFonts w:ascii="TH SarabunIT๙" w:hAnsi="TH SarabunIT๙" w:cs="TH SarabunIT๙"/>
        </w:rPr>
      </w:pPr>
      <w:r w:rsidRPr="00374634">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374634">
        <w:rPr>
          <w:rFonts w:ascii="TH SarabunIT๙" w:hAnsi="TH SarabunIT๙" w:cs="TH SarabunIT๙"/>
          <w:sz w:val="32"/>
          <w:szCs w:val="32"/>
        </w:rPr>
        <w:t xml:space="preserve"> </w:t>
      </w:r>
      <w:r w:rsidRPr="00374634">
        <w:rPr>
          <w:rFonts w:ascii="TH SarabunIT๙" w:hAnsi="TH SarabunIT๙" w:cs="TH SarabunIT๙"/>
          <w:sz w:val="32"/>
          <w:szCs w:val="32"/>
          <w:cs/>
        </w:rPr>
        <w:t xml:space="preserve">ที่ </w:t>
      </w:r>
      <w:r w:rsidRPr="00374634">
        <w:rPr>
          <w:rFonts w:ascii="TH SarabunIT๙" w:hAnsi="TH SarabunIT๙" w:cs="TH SarabunIT๙" w:hint="cs"/>
          <w:sz w:val="32"/>
          <w:szCs w:val="32"/>
          <w:cs/>
        </w:rPr>
        <w:t>2</w:t>
      </w:r>
      <w:r w:rsidRPr="00374634">
        <w:rPr>
          <w:rFonts w:ascii="TH SarabunIT๙" w:hAnsi="TH SarabunIT๙" w:cs="TH SarabunIT๙"/>
          <w:sz w:val="32"/>
          <w:szCs w:val="32"/>
          <w:cs/>
        </w:rPr>
        <w:t xml:space="preserve"> </w:t>
      </w:r>
      <w:r>
        <w:rPr>
          <w:rFonts w:ascii="TH SarabunIT๙" w:hAnsi="TH SarabunIT๙" w:cs="TH SarabunIT๙" w:hint="cs"/>
          <w:sz w:val="32"/>
          <w:szCs w:val="32"/>
          <w:cs/>
        </w:rPr>
        <w:t>การจัดการทรัพยากรธรรมชาติและการป้องกันบรรเทาสาธารณภัย</w:t>
      </w:r>
    </w:p>
    <w:p w:rsidR="00EB1AE8" w:rsidRPr="00374634" w:rsidRDefault="00EB1AE8" w:rsidP="00EB1AE8">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374634">
        <w:rPr>
          <w:rFonts w:ascii="TH SarabunIT๙" w:hAnsi="TH SarabunIT๙" w:cs="TH SarabunIT๙"/>
          <w:sz w:val="32"/>
          <w:szCs w:val="32"/>
          <w:cs/>
        </w:rPr>
        <w:t>. ยุทธศาสตร์</w:t>
      </w:r>
      <w:r w:rsidRPr="00374634">
        <w:rPr>
          <w:rFonts w:ascii="TH SarabunIT๙" w:hAnsi="TH SarabunIT๙" w:cs="TH SarabunIT๙"/>
          <w:sz w:val="32"/>
          <w:szCs w:val="32"/>
        </w:rPr>
        <w:t xml:space="preserve"> </w:t>
      </w:r>
      <w:r w:rsidRPr="00374634">
        <w:rPr>
          <w:rFonts w:ascii="TH SarabunIT๙" w:hAnsi="TH SarabunIT๙" w:cs="TH SarabunIT๙" w:hint="cs"/>
          <w:sz w:val="32"/>
          <w:szCs w:val="32"/>
          <w:cs/>
        </w:rPr>
        <w:t>การพัฒนาทรัพยากรมนุษย์และสังคมที่มีคุณภาพ</w:t>
      </w:r>
    </w:p>
    <w:p w:rsidR="00EB1AE8" w:rsidRPr="00374634" w:rsidRDefault="00EB1AE8" w:rsidP="00EB1AE8">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Pr="00374634">
        <w:rPr>
          <w:rFonts w:ascii="TH SarabunIT๙" w:hAnsi="TH SarabunIT๙" w:cs="TH SarabunIT๙"/>
          <w:sz w:val="32"/>
          <w:szCs w:val="32"/>
          <w:cs/>
        </w:rPr>
        <w:t>.</w:t>
      </w:r>
      <w:r w:rsidR="00AC79BF">
        <w:rPr>
          <w:rFonts w:ascii="TH SarabunIT๙" w:hAnsi="TH SarabunIT๙" w:cs="TH SarabunIT๙" w:hint="cs"/>
          <w:sz w:val="32"/>
          <w:szCs w:val="32"/>
          <w:cs/>
        </w:rPr>
        <w:t>4</w:t>
      </w:r>
      <w:r w:rsidRPr="00374634">
        <w:rPr>
          <w:rFonts w:ascii="TH SarabunIT๙" w:hAnsi="TH SarabunIT๙" w:cs="TH SarabunIT๙"/>
          <w:sz w:val="32"/>
          <w:szCs w:val="32"/>
          <w:cs/>
        </w:rPr>
        <w:t xml:space="preserve"> แผนงาน </w:t>
      </w:r>
      <w:r w:rsidRPr="00374634">
        <w:rPr>
          <w:rFonts w:ascii="TH SarabunIT๙" w:hAnsi="TH SarabunIT๙" w:cs="TH SarabunIT๙" w:hint="cs"/>
          <w:sz w:val="32"/>
          <w:szCs w:val="32"/>
          <w:cs/>
        </w:rPr>
        <w:t>งบกลาง</w:t>
      </w:r>
    </w:p>
    <w:p w:rsidR="00EB1AE8" w:rsidRPr="002C4596" w:rsidRDefault="00843FBB" w:rsidP="00EB1AE8">
      <w:pPr>
        <w:tabs>
          <w:tab w:val="left" w:pos="284"/>
          <w:tab w:val="left" w:pos="567"/>
        </w:tabs>
        <w:spacing w:before="240"/>
        <w:rPr>
          <w:rFonts w:ascii="TH SarabunIT๙" w:hAnsi="TH SarabunIT๙" w:cs="TH SarabunIT๙"/>
          <w:sz w:val="32"/>
          <w:szCs w:val="32"/>
        </w:rPr>
      </w:pPr>
      <w:r w:rsidRPr="00843FBB">
        <w:rPr>
          <w:noProof/>
        </w:rPr>
        <w:drawing>
          <wp:inline distT="0" distB="0" distL="0" distR="0" wp14:anchorId="294079B0" wp14:editId="29891CCC">
            <wp:extent cx="9972040" cy="3592121"/>
            <wp:effectExtent l="0" t="0" r="0" b="8890"/>
            <wp:docPr id="1325" name="รูปภาพ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9147B1" w:rsidRPr="002C4596" w:rsidRDefault="00EB1AE8" w:rsidP="00824DBA">
      <w:pPr>
        <w:rPr>
          <w:rFonts w:ascii="TH SarabunIT๙" w:hAnsi="TH SarabunIT๙" w:cs="TH SarabunIT๙"/>
          <w:b/>
          <w:bCs/>
          <w:szCs w:val="32"/>
        </w:rPr>
      </w:pPr>
      <w:r>
        <w:rPr>
          <w:rFonts w:ascii="TH SarabunIT๙" w:hAnsi="TH SarabunIT๙" w:cs="TH SarabunIT๙"/>
          <w:b/>
          <w:bCs/>
          <w:szCs w:val="32"/>
          <w:cs/>
        </w:rPr>
        <w:br w:type="page"/>
      </w:r>
      <w:r w:rsidR="009147B1"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761600" behindDoc="1" locked="0" layoutInCell="1" allowOverlap="1" wp14:anchorId="0C229002" wp14:editId="24FB64A9">
                <wp:simplePos x="0" y="0"/>
                <wp:positionH relativeFrom="column">
                  <wp:posOffset>8978900</wp:posOffset>
                </wp:positionH>
                <wp:positionV relativeFrom="paragraph">
                  <wp:posOffset>-41275</wp:posOffset>
                </wp:positionV>
                <wp:extent cx="990600" cy="333375"/>
                <wp:effectExtent l="0" t="0" r="19050" b="28575"/>
                <wp:wrapNone/>
                <wp:docPr id="44" name="Text Box 44"/>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9147B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4" o:spid="_x0000_s1158" type="#_x0000_t202" style="position:absolute;margin-left:707pt;margin-top:-3.25pt;width:78pt;height:26.25pt;z-index:-250554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DbnsHGWwIAAMo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9147B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009147B1" w:rsidRPr="002C4596">
        <w:rPr>
          <w:rFonts w:ascii="TH SarabunIT๙" w:hAnsi="TH SarabunIT๙" w:cs="TH SarabunIT๙"/>
          <w:b/>
          <w:bCs/>
          <w:szCs w:val="32"/>
          <w:cs/>
        </w:rPr>
        <w:t>๒. บัญชีโครงการพัฒนาท้องถิ่น</w:t>
      </w:r>
    </w:p>
    <w:p w:rsidR="009147B1" w:rsidRPr="002C4596" w:rsidRDefault="009147B1" w:rsidP="009147B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9147B1" w:rsidRPr="002C4596" w:rsidRDefault="009147B1" w:rsidP="009147B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9147B1" w:rsidRPr="002C4596" w:rsidRDefault="009147B1" w:rsidP="009147B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9147B1" w:rsidRPr="00892E85" w:rsidRDefault="009147B1" w:rsidP="009147B1">
      <w:pPr>
        <w:spacing w:before="240"/>
        <w:rPr>
          <w:rFonts w:ascii="TH SarabunIT๙" w:hAnsi="TH SarabunIT๙" w:cs="TH SarabunIT๙"/>
          <w:sz w:val="32"/>
          <w:szCs w:val="32"/>
        </w:rPr>
      </w:pPr>
      <w:r w:rsidRPr="00892E85">
        <w:rPr>
          <w:rFonts w:ascii="TH SarabunIT๙" w:hAnsi="TH SarabunIT๙" w:cs="TH SarabunIT๙"/>
          <w:sz w:val="32"/>
          <w:szCs w:val="32"/>
          <w:cs/>
        </w:rPr>
        <w:t xml:space="preserve">ก. ยุทธศาสตร์จังหวัดที่ </w:t>
      </w:r>
      <w:r w:rsidRPr="00892E85">
        <w:rPr>
          <w:rFonts w:ascii="TH SarabunIT๙" w:hAnsi="TH SarabunIT๙" w:cs="TH SarabunIT๙" w:hint="cs"/>
          <w:sz w:val="32"/>
          <w:szCs w:val="32"/>
          <w:cs/>
        </w:rPr>
        <w:t>3</w:t>
      </w:r>
      <w:r w:rsidRPr="00892E85">
        <w:rPr>
          <w:rFonts w:ascii="TH SarabunIT๙" w:hAnsi="TH SarabunIT๙" w:cs="TH SarabunIT๙"/>
          <w:sz w:val="32"/>
          <w:szCs w:val="32"/>
          <w:cs/>
        </w:rPr>
        <w:t xml:space="preserve"> การ</w:t>
      </w:r>
      <w:r w:rsidRPr="00892E85">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9147B1" w:rsidRPr="00892E85" w:rsidRDefault="009147B1" w:rsidP="009147B1">
      <w:pPr>
        <w:rPr>
          <w:rFonts w:ascii="TH SarabunIT๙" w:hAnsi="TH SarabunIT๙" w:cs="TH SarabunIT๙"/>
        </w:rPr>
      </w:pPr>
      <w:r w:rsidRPr="00892E85">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892E85">
        <w:rPr>
          <w:rFonts w:ascii="TH SarabunIT๙" w:hAnsi="TH SarabunIT๙" w:cs="TH SarabunIT๙"/>
          <w:sz w:val="32"/>
          <w:szCs w:val="32"/>
        </w:rPr>
        <w:t xml:space="preserve"> </w:t>
      </w:r>
      <w:r w:rsidRPr="00892E85">
        <w:rPr>
          <w:rFonts w:ascii="TH SarabunIT๙" w:hAnsi="TH SarabunIT๙" w:cs="TH SarabunIT๙"/>
          <w:sz w:val="32"/>
          <w:szCs w:val="32"/>
          <w:cs/>
        </w:rPr>
        <w:t xml:space="preserve">ที่ </w:t>
      </w:r>
      <w:r w:rsidR="00A353AB" w:rsidRPr="00892E85">
        <w:rPr>
          <w:rFonts w:ascii="TH SarabunIT๙" w:hAnsi="TH SarabunIT๙" w:cs="TH SarabunIT๙" w:hint="cs"/>
          <w:sz w:val="32"/>
          <w:szCs w:val="32"/>
          <w:cs/>
        </w:rPr>
        <w:t>7</w:t>
      </w:r>
      <w:r w:rsidRPr="00892E85">
        <w:rPr>
          <w:rFonts w:ascii="TH SarabunIT๙" w:hAnsi="TH SarabunIT๙" w:cs="TH SarabunIT๙"/>
          <w:sz w:val="32"/>
          <w:szCs w:val="32"/>
          <w:cs/>
        </w:rPr>
        <w:t xml:space="preserve"> </w:t>
      </w:r>
      <w:r w:rsidRPr="00892E85">
        <w:rPr>
          <w:rFonts w:ascii="TH SarabunIT๙" w:hAnsi="TH SarabunIT๙" w:cs="TH SarabunIT๙" w:hint="cs"/>
          <w:sz w:val="32"/>
          <w:szCs w:val="32"/>
          <w:cs/>
        </w:rPr>
        <w:t>การ</w:t>
      </w:r>
      <w:r w:rsidR="00A353AB" w:rsidRPr="00892E85">
        <w:rPr>
          <w:rFonts w:ascii="TH SarabunIT๙" w:hAnsi="TH SarabunIT๙" w:cs="TH SarabunIT๙" w:hint="cs"/>
          <w:sz w:val="32"/>
          <w:szCs w:val="32"/>
          <w:cs/>
        </w:rPr>
        <w:t>ส่งเสริมศาสนา ศิลปะ วัฒนธรรม ประเพณี และภูมิปัญญาท้องถิ่น</w:t>
      </w:r>
    </w:p>
    <w:p w:rsidR="009147B1" w:rsidRPr="00892E85" w:rsidRDefault="005035B5" w:rsidP="009147B1">
      <w:pPr>
        <w:tabs>
          <w:tab w:val="left" w:pos="284"/>
        </w:tabs>
        <w:rPr>
          <w:rFonts w:ascii="TH SarabunIT๙" w:hAnsi="TH SarabunIT๙" w:cs="TH SarabunIT๙"/>
          <w:sz w:val="32"/>
          <w:szCs w:val="32"/>
          <w:cs/>
        </w:rPr>
      </w:pPr>
      <w:r w:rsidRPr="00892E85">
        <w:rPr>
          <w:rFonts w:ascii="TH SarabunIT๙" w:hAnsi="TH SarabunIT๙" w:cs="TH SarabunIT๙"/>
          <w:sz w:val="32"/>
          <w:szCs w:val="32"/>
          <w:cs/>
        </w:rPr>
        <w:tab/>
      </w:r>
      <w:r w:rsidRPr="00892E85">
        <w:rPr>
          <w:rFonts w:ascii="TH SarabunIT๙" w:hAnsi="TH SarabunIT๙" w:cs="TH SarabunIT๙" w:hint="cs"/>
          <w:sz w:val="32"/>
          <w:szCs w:val="32"/>
          <w:cs/>
        </w:rPr>
        <w:t>3</w:t>
      </w:r>
      <w:r w:rsidR="009147B1" w:rsidRPr="00892E85">
        <w:rPr>
          <w:rFonts w:ascii="TH SarabunIT๙" w:hAnsi="TH SarabunIT๙" w:cs="TH SarabunIT๙"/>
          <w:sz w:val="32"/>
          <w:szCs w:val="32"/>
          <w:cs/>
        </w:rPr>
        <w:t>. ยุทธศาสตร์</w:t>
      </w:r>
      <w:r w:rsidR="009147B1" w:rsidRPr="00892E85">
        <w:rPr>
          <w:rFonts w:ascii="TH SarabunIT๙" w:hAnsi="TH SarabunIT๙" w:cs="TH SarabunIT๙"/>
          <w:sz w:val="32"/>
          <w:szCs w:val="32"/>
        </w:rPr>
        <w:t xml:space="preserve"> </w:t>
      </w:r>
      <w:r w:rsidR="009147B1" w:rsidRPr="00892E85">
        <w:rPr>
          <w:rFonts w:ascii="TH SarabunIT๙" w:hAnsi="TH SarabunIT๙" w:cs="TH SarabunIT๙" w:hint="cs"/>
          <w:sz w:val="32"/>
          <w:szCs w:val="32"/>
          <w:cs/>
        </w:rPr>
        <w:t>การพัฒนาทรัพยากรมนุษย์และสังคมที่มีคุณภาพ</w:t>
      </w:r>
    </w:p>
    <w:p w:rsidR="009147B1" w:rsidRPr="00892E85" w:rsidRDefault="00FA6C30" w:rsidP="009147B1">
      <w:pPr>
        <w:tabs>
          <w:tab w:val="left" w:pos="284"/>
          <w:tab w:val="left" w:pos="567"/>
        </w:tabs>
        <w:rPr>
          <w:rFonts w:ascii="TH SarabunIT๙" w:hAnsi="TH SarabunIT๙" w:cs="TH SarabunIT๙"/>
          <w:sz w:val="32"/>
          <w:szCs w:val="32"/>
        </w:rPr>
      </w:pPr>
      <w:r w:rsidRPr="00892E85">
        <w:rPr>
          <w:rFonts w:ascii="TH SarabunIT๙" w:hAnsi="TH SarabunIT๙" w:cs="TH SarabunIT๙"/>
          <w:sz w:val="32"/>
          <w:szCs w:val="32"/>
          <w:cs/>
        </w:rPr>
        <w:tab/>
      </w:r>
      <w:r w:rsidRPr="00892E85">
        <w:rPr>
          <w:rFonts w:ascii="TH SarabunIT๙" w:hAnsi="TH SarabunIT๙" w:cs="TH SarabunIT๙"/>
          <w:sz w:val="32"/>
          <w:szCs w:val="32"/>
          <w:cs/>
        </w:rPr>
        <w:tab/>
      </w:r>
      <w:r w:rsidRPr="00892E85">
        <w:rPr>
          <w:rFonts w:ascii="TH SarabunIT๙" w:hAnsi="TH SarabunIT๙" w:cs="TH SarabunIT๙" w:hint="cs"/>
          <w:sz w:val="32"/>
          <w:szCs w:val="32"/>
          <w:cs/>
        </w:rPr>
        <w:t>3</w:t>
      </w:r>
      <w:r w:rsidR="009147B1" w:rsidRPr="00892E85">
        <w:rPr>
          <w:rFonts w:ascii="TH SarabunIT๙" w:hAnsi="TH SarabunIT๙" w:cs="TH SarabunIT๙"/>
          <w:sz w:val="32"/>
          <w:szCs w:val="32"/>
          <w:cs/>
        </w:rPr>
        <w:t>.</w:t>
      </w:r>
      <w:r w:rsidR="00AC79BF">
        <w:rPr>
          <w:rFonts w:ascii="TH SarabunIT๙" w:hAnsi="TH SarabunIT๙" w:cs="TH SarabunIT๙" w:hint="cs"/>
          <w:sz w:val="32"/>
          <w:szCs w:val="32"/>
          <w:cs/>
        </w:rPr>
        <w:t>5</w:t>
      </w:r>
      <w:r w:rsidR="009147B1" w:rsidRPr="00892E85">
        <w:rPr>
          <w:rFonts w:ascii="TH SarabunIT๙" w:hAnsi="TH SarabunIT๙" w:cs="TH SarabunIT๙"/>
          <w:sz w:val="32"/>
          <w:szCs w:val="32"/>
          <w:cs/>
        </w:rPr>
        <w:t xml:space="preserve"> แผนงาน </w:t>
      </w:r>
      <w:r w:rsidR="00E00FA7" w:rsidRPr="00892E85">
        <w:rPr>
          <w:rFonts w:ascii="TH SarabunIT๙" w:hAnsi="TH SarabunIT๙" w:cs="TH SarabunIT๙" w:hint="cs"/>
          <w:sz w:val="32"/>
          <w:szCs w:val="32"/>
          <w:cs/>
        </w:rPr>
        <w:t>การศาสนา</w:t>
      </w:r>
      <w:r w:rsidR="005127CA" w:rsidRPr="00892E85">
        <w:rPr>
          <w:rFonts w:ascii="TH SarabunIT๙" w:hAnsi="TH SarabunIT๙" w:cs="TH SarabunIT๙" w:hint="cs"/>
          <w:sz w:val="32"/>
          <w:szCs w:val="32"/>
          <w:cs/>
        </w:rPr>
        <w:t xml:space="preserve"> วัฒนธรรม และนันทนาการ</w:t>
      </w:r>
    </w:p>
    <w:p w:rsidR="009147B1" w:rsidRPr="002C4596" w:rsidRDefault="003B684C" w:rsidP="009147B1">
      <w:pPr>
        <w:tabs>
          <w:tab w:val="left" w:pos="284"/>
          <w:tab w:val="left" w:pos="567"/>
        </w:tabs>
        <w:spacing w:before="240"/>
        <w:rPr>
          <w:rFonts w:ascii="TH SarabunIT๙" w:hAnsi="TH SarabunIT๙" w:cs="TH SarabunIT๙"/>
          <w:sz w:val="32"/>
          <w:szCs w:val="32"/>
        </w:rPr>
      </w:pPr>
      <w:r w:rsidRPr="003B684C">
        <w:rPr>
          <w:noProof/>
        </w:rPr>
        <w:drawing>
          <wp:inline distT="0" distB="0" distL="0" distR="0" wp14:anchorId="5B516941" wp14:editId="5D3FD5DA">
            <wp:extent cx="9972040" cy="3592121"/>
            <wp:effectExtent l="0" t="0" r="0" b="8890"/>
            <wp:docPr id="1326" name="รูปภาพ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3B1431" w:rsidRPr="002C4596" w:rsidRDefault="003B1431" w:rsidP="003B1431">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763648" behindDoc="1" locked="0" layoutInCell="1" allowOverlap="1" wp14:anchorId="74FBF3F8" wp14:editId="00CB60E4">
                <wp:simplePos x="0" y="0"/>
                <wp:positionH relativeFrom="column">
                  <wp:posOffset>8978900</wp:posOffset>
                </wp:positionH>
                <wp:positionV relativeFrom="paragraph">
                  <wp:posOffset>-41275</wp:posOffset>
                </wp:positionV>
                <wp:extent cx="990600" cy="333375"/>
                <wp:effectExtent l="0" t="0" r="19050" b="28575"/>
                <wp:wrapNone/>
                <wp:docPr id="59" name="Text Box 59"/>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3B143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9" o:spid="_x0000_s1159" type="#_x0000_t202" style="position:absolute;margin-left:707pt;margin-top:-3.25pt;width:78pt;height:26.25pt;z-index:-250552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eL7enlwCAADK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3B143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3B1431" w:rsidRPr="002C4596" w:rsidRDefault="003B1431" w:rsidP="003B143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3B1431" w:rsidRPr="002C4596" w:rsidRDefault="003B1431" w:rsidP="003B143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3B1431" w:rsidRPr="002C4596" w:rsidRDefault="003B1431" w:rsidP="003B143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3B1431" w:rsidRPr="002A5A8E" w:rsidRDefault="003B1431" w:rsidP="003B1431">
      <w:pPr>
        <w:spacing w:before="240"/>
        <w:rPr>
          <w:rFonts w:ascii="TH SarabunIT๙" w:hAnsi="TH SarabunIT๙" w:cs="TH SarabunIT๙"/>
          <w:sz w:val="32"/>
          <w:szCs w:val="32"/>
        </w:rPr>
      </w:pPr>
      <w:r w:rsidRPr="002A5A8E">
        <w:rPr>
          <w:rFonts w:ascii="TH SarabunIT๙" w:hAnsi="TH SarabunIT๙" w:cs="TH SarabunIT๙"/>
          <w:sz w:val="32"/>
          <w:szCs w:val="32"/>
          <w:cs/>
        </w:rPr>
        <w:t xml:space="preserve">ก. ยุทธศาสตร์จังหวัดที่ </w:t>
      </w:r>
      <w:r w:rsidRPr="002A5A8E">
        <w:rPr>
          <w:rFonts w:ascii="TH SarabunIT๙" w:hAnsi="TH SarabunIT๙" w:cs="TH SarabunIT๙" w:hint="cs"/>
          <w:sz w:val="32"/>
          <w:szCs w:val="32"/>
          <w:cs/>
        </w:rPr>
        <w:t>3</w:t>
      </w:r>
      <w:r w:rsidRPr="002A5A8E">
        <w:rPr>
          <w:rFonts w:ascii="TH SarabunIT๙" w:hAnsi="TH SarabunIT๙" w:cs="TH SarabunIT๙"/>
          <w:sz w:val="32"/>
          <w:szCs w:val="32"/>
          <w:cs/>
        </w:rPr>
        <w:t xml:space="preserve"> การ</w:t>
      </w:r>
      <w:r w:rsidRPr="002A5A8E">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3B1431" w:rsidRPr="002A5A8E" w:rsidRDefault="003B1431" w:rsidP="003B1431">
      <w:pPr>
        <w:rPr>
          <w:rFonts w:ascii="TH SarabunIT๙" w:hAnsi="TH SarabunIT๙" w:cs="TH SarabunIT๙"/>
        </w:rPr>
      </w:pPr>
      <w:r w:rsidRPr="002A5A8E">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A5A8E">
        <w:rPr>
          <w:rFonts w:ascii="TH SarabunIT๙" w:hAnsi="TH SarabunIT๙" w:cs="TH SarabunIT๙"/>
          <w:sz w:val="32"/>
          <w:szCs w:val="32"/>
        </w:rPr>
        <w:t xml:space="preserve"> </w:t>
      </w:r>
      <w:r w:rsidRPr="002A5A8E">
        <w:rPr>
          <w:rFonts w:ascii="TH SarabunIT๙" w:hAnsi="TH SarabunIT๙" w:cs="TH SarabunIT๙"/>
          <w:sz w:val="32"/>
          <w:szCs w:val="32"/>
          <w:cs/>
        </w:rPr>
        <w:t xml:space="preserve">ที่ </w:t>
      </w:r>
      <w:r w:rsidRPr="002A5A8E">
        <w:rPr>
          <w:rFonts w:ascii="TH SarabunIT๙" w:hAnsi="TH SarabunIT๙" w:cs="TH SarabunIT๙" w:hint="cs"/>
          <w:sz w:val="32"/>
          <w:szCs w:val="32"/>
          <w:cs/>
        </w:rPr>
        <w:t>7</w:t>
      </w:r>
      <w:r w:rsidRPr="002A5A8E">
        <w:rPr>
          <w:rFonts w:ascii="TH SarabunIT๙" w:hAnsi="TH SarabunIT๙" w:cs="TH SarabunIT๙"/>
          <w:sz w:val="32"/>
          <w:szCs w:val="32"/>
          <w:cs/>
        </w:rPr>
        <w:t xml:space="preserve"> </w:t>
      </w:r>
      <w:r w:rsidRPr="002A5A8E">
        <w:rPr>
          <w:rFonts w:ascii="TH SarabunIT๙" w:hAnsi="TH SarabunIT๙" w:cs="TH SarabunIT๙" w:hint="cs"/>
          <w:sz w:val="32"/>
          <w:szCs w:val="32"/>
          <w:cs/>
        </w:rPr>
        <w:t>การส่งเสริมศาสนา ศิลปะ วัฒนธรรม ประเพณี และภูมิปัญญาท้องถิ่น</w:t>
      </w:r>
    </w:p>
    <w:p w:rsidR="003B1431" w:rsidRPr="002A5A8E" w:rsidRDefault="000239F1" w:rsidP="003B1431">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003B1431" w:rsidRPr="002A5A8E">
        <w:rPr>
          <w:rFonts w:ascii="TH SarabunIT๙" w:hAnsi="TH SarabunIT๙" w:cs="TH SarabunIT๙"/>
          <w:sz w:val="32"/>
          <w:szCs w:val="32"/>
          <w:cs/>
        </w:rPr>
        <w:t>. ยุทธศาสตร์</w:t>
      </w:r>
      <w:r w:rsidR="003B1431" w:rsidRPr="002A5A8E">
        <w:rPr>
          <w:rFonts w:ascii="TH SarabunIT๙" w:hAnsi="TH SarabunIT๙" w:cs="TH SarabunIT๙"/>
          <w:sz w:val="32"/>
          <w:szCs w:val="32"/>
        </w:rPr>
        <w:t xml:space="preserve"> </w:t>
      </w:r>
      <w:r w:rsidR="003B1431" w:rsidRPr="002A5A8E">
        <w:rPr>
          <w:rFonts w:ascii="TH SarabunIT๙" w:hAnsi="TH SarabunIT๙" w:cs="TH SarabunIT๙" w:hint="cs"/>
          <w:sz w:val="32"/>
          <w:szCs w:val="32"/>
          <w:cs/>
        </w:rPr>
        <w:t>การพัฒนาทรัพยากรมนุษย์และสังคมที่มีคุณภาพ</w:t>
      </w:r>
    </w:p>
    <w:p w:rsidR="003B1431" w:rsidRPr="002A5A8E" w:rsidRDefault="003B1431" w:rsidP="003B1431">
      <w:pPr>
        <w:tabs>
          <w:tab w:val="left" w:pos="284"/>
          <w:tab w:val="left" w:pos="567"/>
        </w:tabs>
        <w:rPr>
          <w:rFonts w:ascii="TH SarabunIT๙" w:hAnsi="TH SarabunIT๙" w:cs="TH SarabunIT๙"/>
          <w:sz w:val="32"/>
          <w:szCs w:val="32"/>
        </w:rPr>
      </w:pPr>
      <w:r w:rsidRPr="002A5A8E">
        <w:rPr>
          <w:rFonts w:ascii="TH SarabunIT๙" w:hAnsi="TH SarabunIT๙" w:cs="TH SarabunIT๙"/>
          <w:sz w:val="32"/>
          <w:szCs w:val="32"/>
          <w:cs/>
        </w:rPr>
        <w:tab/>
      </w:r>
      <w:r w:rsidRPr="002A5A8E">
        <w:rPr>
          <w:rFonts w:ascii="TH SarabunIT๙" w:hAnsi="TH SarabunIT๙" w:cs="TH SarabunIT๙"/>
          <w:sz w:val="32"/>
          <w:szCs w:val="32"/>
          <w:cs/>
        </w:rPr>
        <w:tab/>
      </w:r>
      <w:r w:rsidR="000239F1">
        <w:rPr>
          <w:rFonts w:ascii="TH SarabunIT๙" w:hAnsi="TH SarabunIT๙" w:cs="TH SarabunIT๙" w:hint="cs"/>
          <w:sz w:val="32"/>
          <w:szCs w:val="32"/>
          <w:cs/>
        </w:rPr>
        <w:t>3</w:t>
      </w:r>
      <w:r w:rsidRPr="002A5A8E">
        <w:rPr>
          <w:rFonts w:ascii="TH SarabunIT๙" w:hAnsi="TH SarabunIT๙" w:cs="TH SarabunIT๙"/>
          <w:sz w:val="32"/>
          <w:szCs w:val="32"/>
          <w:cs/>
        </w:rPr>
        <w:t>.</w:t>
      </w:r>
      <w:r w:rsidR="00AC79BF">
        <w:rPr>
          <w:rFonts w:ascii="TH SarabunIT๙" w:hAnsi="TH SarabunIT๙" w:cs="TH SarabunIT๙" w:hint="cs"/>
          <w:sz w:val="32"/>
          <w:szCs w:val="32"/>
          <w:cs/>
        </w:rPr>
        <w:t>5</w:t>
      </w:r>
      <w:r w:rsidRPr="002A5A8E">
        <w:rPr>
          <w:rFonts w:ascii="TH SarabunIT๙" w:hAnsi="TH SarabunIT๙" w:cs="TH SarabunIT๙"/>
          <w:sz w:val="32"/>
          <w:szCs w:val="32"/>
          <w:cs/>
        </w:rPr>
        <w:t xml:space="preserve"> แผนงาน </w:t>
      </w:r>
      <w:r w:rsidRPr="002A5A8E">
        <w:rPr>
          <w:rFonts w:ascii="TH SarabunIT๙" w:hAnsi="TH SarabunIT๙" w:cs="TH SarabunIT๙" w:hint="cs"/>
          <w:sz w:val="32"/>
          <w:szCs w:val="32"/>
          <w:cs/>
        </w:rPr>
        <w:t>การศาสนา วัฒนธรรม และนันทนาการ</w:t>
      </w:r>
    </w:p>
    <w:p w:rsidR="003B1431" w:rsidRPr="002C4596" w:rsidRDefault="00BC783F" w:rsidP="003B1431">
      <w:pPr>
        <w:tabs>
          <w:tab w:val="left" w:pos="284"/>
          <w:tab w:val="left" w:pos="567"/>
        </w:tabs>
        <w:spacing w:before="240"/>
        <w:rPr>
          <w:rFonts w:ascii="TH SarabunIT๙" w:hAnsi="TH SarabunIT๙" w:cs="TH SarabunIT๙"/>
          <w:sz w:val="32"/>
          <w:szCs w:val="32"/>
        </w:rPr>
      </w:pPr>
      <w:r w:rsidRPr="00BC783F">
        <w:rPr>
          <w:noProof/>
        </w:rPr>
        <w:drawing>
          <wp:inline distT="0" distB="0" distL="0" distR="0" wp14:anchorId="1550BE9B" wp14:editId="55AD077E">
            <wp:extent cx="9972040" cy="3592121"/>
            <wp:effectExtent l="0" t="0" r="0" b="8890"/>
            <wp:docPr id="1328" name="รูปภาพ 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274699" w:rsidRPr="002C4596" w:rsidRDefault="00274699" w:rsidP="00274699">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765696" behindDoc="1" locked="0" layoutInCell="1" allowOverlap="1" wp14:anchorId="6A05412E" wp14:editId="66A2601E">
                <wp:simplePos x="0" y="0"/>
                <wp:positionH relativeFrom="column">
                  <wp:posOffset>8978900</wp:posOffset>
                </wp:positionH>
                <wp:positionV relativeFrom="paragraph">
                  <wp:posOffset>-41275</wp:posOffset>
                </wp:positionV>
                <wp:extent cx="990600" cy="333375"/>
                <wp:effectExtent l="0" t="0" r="19050" b="28575"/>
                <wp:wrapNone/>
                <wp:docPr id="1063" name="Text Box 1063"/>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274699">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3" o:spid="_x0000_s1160" type="#_x0000_t202" style="position:absolute;margin-left:707pt;margin-top:-3.25pt;width:78pt;height:26.25pt;z-index:-250550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mCkl9V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274699">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274699" w:rsidRPr="002C4596" w:rsidRDefault="00274699" w:rsidP="00274699">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274699" w:rsidRPr="002C4596" w:rsidRDefault="00274699" w:rsidP="00274699">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274699" w:rsidRPr="002C4596" w:rsidRDefault="00274699" w:rsidP="00274699">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274699" w:rsidRPr="000239F1" w:rsidRDefault="00274699" w:rsidP="00274699">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sidRPr="000239F1">
        <w:rPr>
          <w:rFonts w:ascii="TH SarabunIT๙" w:hAnsi="TH SarabunIT๙" w:cs="TH SarabunIT๙" w:hint="cs"/>
          <w:sz w:val="32"/>
          <w:szCs w:val="32"/>
          <w:cs/>
        </w:rPr>
        <w:t>3</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274699" w:rsidRPr="000239F1" w:rsidRDefault="00274699" w:rsidP="00274699">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sidRPr="000239F1">
        <w:rPr>
          <w:rFonts w:ascii="TH SarabunIT๙" w:hAnsi="TH SarabunIT๙" w:cs="TH SarabunIT๙" w:hint="cs"/>
          <w:sz w:val="32"/>
          <w:szCs w:val="32"/>
          <w:cs/>
        </w:rPr>
        <w:t>7</w:t>
      </w:r>
      <w:r w:rsidRPr="000239F1">
        <w:rPr>
          <w:rFonts w:ascii="TH SarabunIT๙" w:hAnsi="TH SarabunIT๙" w:cs="TH SarabunIT๙"/>
          <w:sz w:val="32"/>
          <w:szCs w:val="32"/>
          <w:cs/>
        </w:rPr>
        <w:t xml:space="preserve"> </w:t>
      </w:r>
      <w:r w:rsidRPr="000239F1">
        <w:rPr>
          <w:rFonts w:ascii="TH SarabunIT๙" w:hAnsi="TH SarabunIT๙" w:cs="TH SarabunIT๙" w:hint="cs"/>
          <w:sz w:val="32"/>
          <w:szCs w:val="32"/>
          <w:cs/>
        </w:rPr>
        <w:t>การส่งเสริมศาสนา ศิลปะ วัฒนธรรม ประเพณี และภูมิปัญญาท้องถิ่น</w:t>
      </w:r>
    </w:p>
    <w:p w:rsidR="00274699" w:rsidRPr="000239F1" w:rsidRDefault="000239F1" w:rsidP="00274699">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00274699" w:rsidRPr="000239F1">
        <w:rPr>
          <w:rFonts w:ascii="TH SarabunIT๙" w:hAnsi="TH SarabunIT๙" w:cs="TH SarabunIT๙"/>
          <w:sz w:val="32"/>
          <w:szCs w:val="32"/>
          <w:cs/>
        </w:rPr>
        <w:t>. ยุทธศาสตร์</w:t>
      </w:r>
      <w:r w:rsidR="00274699" w:rsidRPr="000239F1">
        <w:rPr>
          <w:rFonts w:ascii="TH SarabunIT๙" w:hAnsi="TH SarabunIT๙" w:cs="TH SarabunIT๙"/>
          <w:sz w:val="32"/>
          <w:szCs w:val="32"/>
        </w:rPr>
        <w:t xml:space="preserve"> </w:t>
      </w:r>
      <w:r w:rsidR="00274699" w:rsidRPr="000239F1">
        <w:rPr>
          <w:rFonts w:ascii="TH SarabunIT๙" w:hAnsi="TH SarabunIT๙" w:cs="TH SarabunIT๙" w:hint="cs"/>
          <w:sz w:val="32"/>
          <w:szCs w:val="32"/>
          <w:cs/>
        </w:rPr>
        <w:t>การพัฒนาทรัพยากรมนุษย์และสังคมที่มีคุณภาพ</w:t>
      </w:r>
    </w:p>
    <w:p w:rsidR="00274699" w:rsidRPr="000239F1" w:rsidRDefault="000239F1" w:rsidP="00274699">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00274699" w:rsidRPr="000239F1">
        <w:rPr>
          <w:rFonts w:ascii="TH SarabunIT๙" w:hAnsi="TH SarabunIT๙" w:cs="TH SarabunIT๙"/>
          <w:sz w:val="32"/>
          <w:szCs w:val="32"/>
          <w:cs/>
        </w:rPr>
        <w:t>.</w:t>
      </w:r>
      <w:r w:rsidR="00AC79BF">
        <w:rPr>
          <w:rFonts w:ascii="TH SarabunIT๙" w:hAnsi="TH SarabunIT๙" w:cs="TH SarabunIT๙" w:hint="cs"/>
          <w:sz w:val="32"/>
          <w:szCs w:val="32"/>
          <w:cs/>
        </w:rPr>
        <w:t>5</w:t>
      </w:r>
      <w:r w:rsidR="00274699" w:rsidRPr="000239F1">
        <w:rPr>
          <w:rFonts w:ascii="TH SarabunIT๙" w:hAnsi="TH SarabunIT๙" w:cs="TH SarabunIT๙"/>
          <w:sz w:val="32"/>
          <w:szCs w:val="32"/>
          <w:cs/>
        </w:rPr>
        <w:t xml:space="preserve"> แผนงาน </w:t>
      </w:r>
      <w:r w:rsidR="00274699" w:rsidRPr="000239F1">
        <w:rPr>
          <w:rFonts w:ascii="TH SarabunIT๙" w:hAnsi="TH SarabunIT๙" w:cs="TH SarabunIT๙" w:hint="cs"/>
          <w:sz w:val="32"/>
          <w:szCs w:val="32"/>
          <w:cs/>
        </w:rPr>
        <w:t>การศาสนา วัฒนธรรม และนันทนาการ</w:t>
      </w:r>
    </w:p>
    <w:p w:rsidR="00BF18C0" w:rsidRDefault="00B33093" w:rsidP="00BF18C0">
      <w:pPr>
        <w:spacing w:before="240"/>
        <w:rPr>
          <w:rFonts w:ascii="TH SarabunIT๙" w:hAnsi="TH SarabunIT๙" w:cs="TH SarabunIT๙"/>
          <w:b/>
          <w:bCs/>
          <w:szCs w:val="32"/>
          <w:cs/>
        </w:rPr>
      </w:pPr>
      <w:r w:rsidRPr="00B33093">
        <w:rPr>
          <w:rFonts w:hint="cs"/>
          <w:noProof/>
        </w:rPr>
        <w:drawing>
          <wp:inline distT="0" distB="0" distL="0" distR="0" wp14:anchorId="7E4E5A01" wp14:editId="1EDFC2EA">
            <wp:extent cx="9972040" cy="3592121"/>
            <wp:effectExtent l="0" t="0" r="0" b="8890"/>
            <wp:docPr id="1330" name="รูปภาพ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685408" w:rsidRPr="002C4596" w:rsidRDefault="00685408" w:rsidP="00685408">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38400" behindDoc="1" locked="0" layoutInCell="1" allowOverlap="1" wp14:anchorId="094549E0" wp14:editId="422FD910">
                <wp:simplePos x="0" y="0"/>
                <wp:positionH relativeFrom="column">
                  <wp:posOffset>8978900</wp:posOffset>
                </wp:positionH>
                <wp:positionV relativeFrom="paragraph">
                  <wp:posOffset>-41275</wp:posOffset>
                </wp:positionV>
                <wp:extent cx="990600" cy="333375"/>
                <wp:effectExtent l="0" t="0" r="19050" b="28575"/>
                <wp:wrapNone/>
                <wp:docPr id="1264" name="Text Box 1264"/>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68540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64" o:spid="_x0000_s1161" type="#_x0000_t202" style="position:absolute;margin-left:707pt;margin-top:-3.25pt;width:78pt;height:26.25pt;z-index:-250478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C0iXzb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68540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685408" w:rsidRPr="002C4596" w:rsidRDefault="00685408" w:rsidP="0068540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685408" w:rsidRPr="002C4596" w:rsidRDefault="00685408" w:rsidP="0068540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685408" w:rsidRPr="002C4596" w:rsidRDefault="00685408" w:rsidP="0068540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685408" w:rsidRPr="000239F1" w:rsidRDefault="00685408" w:rsidP="00685408">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sidRPr="000239F1">
        <w:rPr>
          <w:rFonts w:ascii="TH SarabunIT๙" w:hAnsi="TH SarabunIT๙" w:cs="TH SarabunIT๙" w:hint="cs"/>
          <w:sz w:val="32"/>
          <w:szCs w:val="32"/>
          <w:cs/>
        </w:rPr>
        <w:t>3</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685408" w:rsidRPr="000239F1" w:rsidRDefault="00685408" w:rsidP="00685408">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sidRPr="000239F1">
        <w:rPr>
          <w:rFonts w:ascii="TH SarabunIT๙" w:hAnsi="TH SarabunIT๙" w:cs="TH SarabunIT๙" w:hint="cs"/>
          <w:sz w:val="32"/>
          <w:szCs w:val="32"/>
          <w:cs/>
        </w:rPr>
        <w:t>7</w:t>
      </w:r>
      <w:r w:rsidRPr="000239F1">
        <w:rPr>
          <w:rFonts w:ascii="TH SarabunIT๙" w:hAnsi="TH SarabunIT๙" w:cs="TH SarabunIT๙"/>
          <w:sz w:val="32"/>
          <w:szCs w:val="32"/>
          <w:cs/>
        </w:rPr>
        <w:t xml:space="preserve"> </w:t>
      </w:r>
      <w:r w:rsidRPr="000239F1">
        <w:rPr>
          <w:rFonts w:ascii="TH SarabunIT๙" w:hAnsi="TH SarabunIT๙" w:cs="TH SarabunIT๙" w:hint="cs"/>
          <w:sz w:val="32"/>
          <w:szCs w:val="32"/>
          <w:cs/>
        </w:rPr>
        <w:t>การส่งเสริม</w:t>
      </w:r>
      <w:r w:rsidR="0006599A">
        <w:rPr>
          <w:rFonts w:ascii="TH SarabunIT๙" w:hAnsi="TH SarabunIT๙" w:cs="TH SarabunIT๙" w:hint="cs"/>
          <w:sz w:val="32"/>
          <w:szCs w:val="32"/>
          <w:cs/>
        </w:rPr>
        <w:t>การกีฬาและนันทนาการ</w:t>
      </w:r>
    </w:p>
    <w:p w:rsidR="00685408" w:rsidRPr="000239F1" w:rsidRDefault="00685408" w:rsidP="00685408">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การพัฒนาทรัพยากรมนุษย์และสังคมที่มีคุณภาพ</w:t>
      </w:r>
    </w:p>
    <w:p w:rsidR="00685408" w:rsidRDefault="00685408" w:rsidP="00A67204">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Pr="000239F1">
        <w:rPr>
          <w:rFonts w:ascii="TH SarabunIT๙" w:hAnsi="TH SarabunIT๙" w:cs="TH SarabunIT๙"/>
          <w:sz w:val="32"/>
          <w:szCs w:val="32"/>
          <w:cs/>
        </w:rPr>
        <w:t>.</w:t>
      </w:r>
      <w:r w:rsidR="00AC79BF">
        <w:rPr>
          <w:rFonts w:ascii="TH SarabunIT๙" w:hAnsi="TH SarabunIT๙" w:cs="TH SarabunIT๙" w:hint="cs"/>
          <w:sz w:val="32"/>
          <w:szCs w:val="32"/>
          <w:cs/>
        </w:rPr>
        <w:t>5</w:t>
      </w:r>
      <w:r w:rsidRPr="000239F1">
        <w:rPr>
          <w:rFonts w:ascii="TH SarabunIT๙" w:hAnsi="TH SarabunIT๙" w:cs="TH SarabunIT๙"/>
          <w:sz w:val="32"/>
          <w:szCs w:val="32"/>
          <w:cs/>
        </w:rPr>
        <w:t xml:space="preserve"> แผนงาน </w:t>
      </w:r>
      <w:r w:rsidRPr="000239F1">
        <w:rPr>
          <w:rFonts w:ascii="TH SarabunIT๙" w:hAnsi="TH SarabunIT๙" w:cs="TH SarabunIT๙" w:hint="cs"/>
          <w:sz w:val="32"/>
          <w:szCs w:val="32"/>
          <w:cs/>
        </w:rPr>
        <w:t>การศาสนา วัฒนธรรม และนันทนาการ</w:t>
      </w:r>
    </w:p>
    <w:p w:rsidR="00A67204" w:rsidRPr="00A67204" w:rsidRDefault="00A67204" w:rsidP="00A67204">
      <w:pPr>
        <w:tabs>
          <w:tab w:val="left" w:pos="284"/>
          <w:tab w:val="left" w:pos="567"/>
        </w:tabs>
        <w:spacing w:before="240"/>
        <w:rPr>
          <w:rFonts w:ascii="TH SarabunIT๙" w:hAnsi="TH SarabunIT๙" w:cs="TH SarabunIT๙"/>
          <w:sz w:val="32"/>
          <w:szCs w:val="32"/>
          <w:cs/>
        </w:rPr>
      </w:pPr>
      <w:r w:rsidRPr="00A67204">
        <w:rPr>
          <w:rFonts w:hint="cs"/>
          <w:noProof/>
        </w:rPr>
        <w:drawing>
          <wp:inline distT="0" distB="0" distL="0" distR="0" wp14:anchorId="40A7079D" wp14:editId="62DBF2D7">
            <wp:extent cx="9972040" cy="3592121"/>
            <wp:effectExtent l="0" t="0" r="0" b="8890"/>
            <wp:docPr id="1331" name="รูปภาพ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71017A" w:rsidRPr="002C4596" w:rsidRDefault="0071017A" w:rsidP="0071017A">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40448" behindDoc="1" locked="0" layoutInCell="1" allowOverlap="1" wp14:anchorId="2B001605" wp14:editId="3D599795">
                <wp:simplePos x="0" y="0"/>
                <wp:positionH relativeFrom="column">
                  <wp:posOffset>8978900</wp:posOffset>
                </wp:positionH>
                <wp:positionV relativeFrom="paragraph">
                  <wp:posOffset>-41275</wp:posOffset>
                </wp:positionV>
                <wp:extent cx="990600" cy="333375"/>
                <wp:effectExtent l="0" t="0" r="19050" b="28575"/>
                <wp:wrapNone/>
                <wp:docPr id="1271" name="Text Box 127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71017A">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71" o:spid="_x0000_s1162" type="#_x0000_t202" style="position:absolute;margin-left:707pt;margin-top:-3.25pt;width:78pt;height:26.25pt;z-index:-25047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F3dDiV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71017A">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71017A" w:rsidRPr="002C4596" w:rsidRDefault="0071017A" w:rsidP="0071017A">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71017A" w:rsidRPr="002C4596" w:rsidRDefault="0071017A" w:rsidP="0071017A">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71017A" w:rsidRPr="002C4596" w:rsidRDefault="0071017A" w:rsidP="0071017A">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71017A" w:rsidRPr="000239F1" w:rsidRDefault="0071017A" w:rsidP="0071017A">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sidRPr="000239F1">
        <w:rPr>
          <w:rFonts w:ascii="TH SarabunIT๙" w:hAnsi="TH SarabunIT๙" w:cs="TH SarabunIT๙" w:hint="cs"/>
          <w:sz w:val="32"/>
          <w:szCs w:val="32"/>
          <w:cs/>
        </w:rPr>
        <w:t>3</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71017A" w:rsidRPr="000239F1" w:rsidRDefault="0071017A" w:rsidP="0071017A">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sidRPr="000239F1">
        <w:rPr>
          <w:rFonts w:ascii="TH SarabunIT๙" w:hAnsi="TH SarabunIT๙" w:cs="TH SarabunIT๙" w:hint="cs"/>
          <w:sz w:val="32"/>
          <w:szCs w:val="32"/>
          <w:cs/>
        </w:rPr>
        <w:t>7</w:t>
      </w:r>
      <w:r w:rsidRPr="000239F1">
        <w:rPr>
          <w:rFonts w:ascii="TH SarabunIT๙" w:hAnsi="TH SarabunIT๙" w:cs="TH SarabunIT๙"/>
          <w:sz w:val="32"/>
          <w:szCs w:val="32"/>
          <w:cs/>
        </w:rPr>
        <w:t xml:space="preserve"> </w:t>
      </w:r>
      <w:r w:rsidRPr="000239F1">
        <w:rPr>
          <w:rFonts w:ascii="TH SarabunIT๙" w:hAnsi="TH SarabunIT๙" w:cs="TH SarabunIT๙" w:hint="cs"/>
          <w:sz w:val="32"/>
          <w:szCs w:val="32"/>
          <w:cs/>
        </w:rPr>
        <w:t>การส่งเสริม</w:t>
      </w:r>
      <w:r>
        <w:rPr>
          <w:rFonts w:ascii="TH SarabunIT๙" w:hAnsi="TH SarabunIT๙" w:cs="TH SarabunIT๙" w:hint="cs"/>
          <w:sz w:val="32"/>
          <w:szCs w:val="32"/>
          <w:cs/>
        </w:rPr>
        <w:t>การกีฬาและนันทนาการ</w:t>
      </w:r>
    </w:p>
    <w:p w:rsidR="0071017A" w:rsidRPr="000239F1" w:rsidRDefault="0071017A" w:rsidP="0071017A">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การพัฒนาทรัพยากรมนุษย์และสังคมที่มีคุณภาพ</w:t>
      </w:r>
    </w:p>
    <w:p w:rsidR="0071017A" w:rsidRPr="000239F1" w:rsidRDefault="0071017A" w:rsidP="0071017A">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Pr="000239F1">
        <w:rPr>
          <w:rFonts w:ascii="TH SarabunIT๙" w:hAnsi="TH SarabunIT๙" w:cs="TH SarabunIT๙"/>
          <w:sz w:val="32"/>
          <w:szCs w:val="32"/>
          <w:cs/>
        </w:rPr>
        <w:t>.</w:t>
      </w:r>
      <w:r w:rsidR="00AC79BF">
        <w:rPr>
          <w:rFonts w:ascii="TH SarabunIT๙" w:hAnsi="TH SarabunIT๙" w:cs="TH SarabunIT๙" w:hint="cs"/>
          <w:sz w:val="32"/>
          <w:szCs w:val="32"/>
          <w:cs/>
        </w:rPr>
        <w:t>5</w:t>
      </w:r>
      <w:r w:rsidRPr="000239F1">
        <w:rPr>
          <w:rFonts w:ascii="TH SarabunIT๙" w:hAnsi="TH SarabunIT๙" w:cs="TH SarabunIT๙"/>
          <w:sz w:val="32"/>
          <w:szCs w:val="32"/>
          <w:cs/>
        </w:rPr>
        <w:t xml:space="preserve"> แผนงาน </w:t>
      </w:r>
      <w:r w:rsidRPr="000239F1">
        <w:rPr>
          <w:rFonts w:ascii="TH SarabunIT๙" w:hAnsi="TH SarabunIT๙" w:cs="TH SarabunIT๙" w:hint="cs"/>
          <w:sz w:val="32"/>
          <w:szCs w:val="32"/>
          <w:cs/>
        </w:rPr>
        <w:t>การศาสนา วัฒนธรรม และนันทนาการ</w:t>
      </w:r>
    </w:p>
    <w:p w:rsidR="0071017A" w:rsidRDefault="00F66636" w:rsidP="0071017A">
      <w:pPr>
        <w:spacing w:before="240"/>
        <w:rPr>
          <w:rFonts w:ascii="TH SarabunIT๙" w:hAnsi="TH SarabunIT๙" w:cs="TH SarabunIT๙"/>
          <w:b/>
          <w:bCs/>
          <w:szCs w:val="32"/>
          <w:cs/>
        </w:rPr>
      </w:pPr>
      <w:r w:rsidRPr="00F66636">
        <w:rPr>
          <w:rFonts w:hint="cs"/>
          <w:noProof/>
        </w:rPr>
        <w:drawing>
          <wp:inline distT="0" distB="0" distL="0" distR="0" wp14:anchorId="3118F9D5" wp14:editId="26353DE4">
            <wp:extent cx="9972040" cy="3592121"/>
            <wp:effectExtent l="0" t="0" r="0" b="8890"/>
            <wp:docPr id="1332" name="รูปภาพ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BB200F" w:rsidRPr="002C4596" w:rsidRDefault="00BB200F" w:rsidP="00BB200F">
      <w:pPr>
        <w:spacing w:before="240"/>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44544" behindDoc="1" locked="0" layoutInCell="1" allowOverlap="1" wp14:anchorId="639421AD" wp14:editId="44DCDF7C">
                <wp:simplePos x="0" y="0"/>
                <wp:positionH relativeFrom="column">
                  <wp:posOffset>8978900</wp:posOffset>
                </wp:positionH>
                <wp:positionV relativeFrom="paragraph">
                  <wp:posOffset>-41275</wp:posOffset>
                </wp:positionV>
                <wp:extent cx="990600" cy="333375"/>
                <wp:effectExtent l="0" t="0" r="19050" b="28575"/>
                <wp:wrapNone/>
                <wp:docPr id="1284" name="Text Box 1284"/>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BB200F">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84" o:spid="_x0000_s1163" type="#_x0000_t202" style="position:absolute;margin-left:707pt;margin-top:-3.25pt;width:78pt;height:26.25pt;z-index:-25047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9kyn0l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BB200F">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BB200F" w:rsidRPr="002C4596" w:rsidRDefault="00BB200F" w:rsidP="00BB200F">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BB200F" w:rsidRPr="002C4596" w:rsidRDefault="00BB200F" w:rsidP="00BB200F">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BB200F" w:rsidRPr="002C4596" w:rsidRDefault="00BB200F" w:rsidP="00BB200F">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BB200F" w:rsidRPr="000239F1" w:rsidRDefault="00BB200F" w:rsidP="00BB200F">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sidRPr="000239F1">
        <w:rPr>
          <w:rFonts w:ascii="TH SarabunIT๙" w:hAnsi="TH SarabunIT๙" w:cs="TH SarabunIT๙" w:hint="cs"/>
          <w:sz w:val="32"/>
          <w:szCs w:val="32"/>
          <w:cs/>
        </w:rPr>
        <w:t>3</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BB200F" w:rsidRPr="000239F1" w:rsidRDefault="00BB200F" w:rsidP="00BB200F">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sidR="009576A9">
        <w:rPr>
          <w:rFonts w:ascii="TH SarabunIT๙" w:hAnsi="TH SarabunIT๙" w:cs="TH SarabunIT๙" w:hint="cs"/>
          <w:sz w:val="32"/>
          <w:szCs w:val="32"/>
          <w:cs/>
        </w:rPr>
        <w:t>3</w:t>
      </w:r>
      <w:r w:rsidRPr="000239F1">
        <w:rPr>
          <w:rFonts w:ascii="TH SarabunIT๙" w:hAnsi="TH SarabunIT๙" w:cs="TH SarabunIT๙"/>
          <w:sz w:val="32"/>
          <w:szCs w:val="32"/>
          <w:cs/>
        </w:rPr>
        <w:t xml:space="preserve"> </w:t>
      </w:r>
      <w:r w:rsidRPr="000239F1">
        <w:rPr>
          <w:rFonts w:ascii="TH SarabunIT๙" w:hAnsi="TH SarabunIT๙" w:cs="TH SarabunIT๙" w:hint="cs"/>
          <w:sz w:val="32"/>
          <w:szCs w:val="32"/>
          <w:cs/>
        </w:rPr>
        <w:t>การ</w:t>
      </w:r>
      <w:r w:rsidR="009576A9">
        <w:rPr>
          <w:rFonts w:ascii="TH SarabunIT๙" w:hAnsi="TH SarabunIT๙" w:cs="TH SarabunIT๙" w:hint="cs"/>
          <w:sz w:val="32"/>
          <w:szCs w:val="32"/>
          <w:cs/>
        </w:rPr>
        <w:t>จัดการทรัพยากรธรรมชาติและการป้องกันบรรเทาสาธารณภัย</w:t>
      </w:r>
    </w:p>
    <w:p w:rsidR="00BB200F" w:rsidRPr="000239F1" w:rsidRDefault="00BB200F" w:rsidP="00BB200F">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3</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การพัฒนาทรัพยากรมนุษย์และสังคมที่มีคุณภาพ</w:t>
      </w:r>
    </w:p>
    <w:p w:rsidR="00BB200F" w:rsidRPr="000239F1" w:rsidRDefault="00BB200F" w:rsidP="00BB200F">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w:t>
      </w:r>
      <w:r w:rsidRPr="000239F1">
        <w:rPr>
          <w:rFonts w:ascii="TH SarabunIT๙" w:hAnsi="TH SarabunIT๙" w:cs="TH SarabunIT๙"/>
          <w:sz w:val="32"/>
          <w:szCs w:val="32"/>
          <w:cs/>
        </w:rPr>
        <w:t>.</w:t>
      </w:r>
      <w:r w:rsidR="00AC79BF">
        <w:rPr>
          <w:rFonts w:ascii="TH SarabunIT๙" w:hAnsi="TH SarabunIT๙" w:cs="TH SarabunIT๙" w:hint="cs"/>
          <w:sz w:val="32"/>
          <w:szCs w:val="32"/>
          <w:cs/>
        </w:rPr>
        <w:t>6</w:t>
      </w:r>
      <w:r w:rsidRPr="000239F1">
        <w:rPr>
          <w:rFonts w:ascii="TH SarabunIT๙" w:hAnsi="TH SarabunIT๙" w:cs="TH SarabunIT๙"/>
          <w:sz w:val="32"/>
          <w:szCs w:val="32"/>
          <w:cs/>
        </w:rPr>
        <w:t xml:space="preserve"> แผนงาน </w:t>
      </w:r>
      <w:r w:rsidRPr="000239F1">
        <w:rPr>
          <w:rFonts w:ascii="TH SarabunIT๙" w:hAnsi="TH SarabunIT๙" w:cs="TH SarabunIT๙" w:hint="cs"/>
          <w:sz w:val="32"/>
          <w:szCs w:val="32"/>
          <w:cs/>
        </w:rPr>
        <w:t>การ</w:t>
      </w:r>
      <w:r>
        <w:rPr>
          <w:rFonts w:ascii="TH SarabunIT๙" w:hAnsi="TH SarabunIT๙" w:cs="TH SarabunIT๙" w:hint="cs"/>
          <w:sz w:val="32"/>
          <w:szCs w:val="32"/>
          <w:cs/>
        </w:rPr>
        <w:t>รักษาความสงบภายใน</w:t>
      </w:r>
    </w:p>
    <w:p w:rsidR="00BB200F" w:rsidRDefault="00317713" w:rsidP="00BB200F">
      <w:pPr>
        <w:spacing w:before="240"/>
        <w:rPr>
          <w:rFonts w:ascii="TH SarabunIT๙" w:hAnsi="TH SarabunIT๙" w:cs="TH SarabunIT๙"/>
          <w:b/>
          <w:bCs/>
          <w:szCs w:val="32"/>
          <w:cs/>
        </w:rPr>
      </w:pPr>
      <w:r w:rsidRPr="00317713">
        <w:rPr>
          <w:rFonts w:hint="cs"/>
          <w:noProof/>
        </w:rPr>
        <w:drawing>
          <wp:inline distT="0" distB="0" distL="0" distR="0" wp14:anchorId="687678A1" wp14:editId="23FE9780">
            <wp:extent cx="9972040" cy="3592121"/>
            <wp:effectExtent l="0" t="0" r="0" b="8890"/>
            <wp:docPr id="1333" name="รูปภาพ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EB1AE8" w:rsidRPr="002C4596" w:rsidRDefault="00EB1AE8" w:rsidP="004B66C8">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46592" behindDoc="1" locked="0" layoutInCell="1" allowOverlap="1" wp14:anchorId="7906C943" wp14:editId="1463FF49">
                <wp:simplePos x="0" y="0"/>
                <wp:positionH relativeFrom="column">
                  <wp:posOffset>8978900</wp:posOffset>
                </wp:positionH>
                <wp:positionV relativeFrom="paragraph">
                  <wp:posOffset>-41275</wp:posOffset>
                </wp:positionV>
                <wp:extent cx="990600" cy="333375"/>
                <wp:effectExtent l="0" t="0" r="19050" b="28575"/>
                <wp:wrapNone/>
                <wp:docPr id="1288" name="Text Box 1288"/>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EB1AE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88" o:spid="_x0000_s1164" type="#_x0000_t202" style="position:absolute;margin-left:707pt;margin-top:-3.25pt;width:78pt;height:26.25pt;z-index:-25046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L75zvVdAgAAzg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EB1AE8">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EB1AE8" w:rsidRPr="002C4596" w:rsidRDefault="00EB1AE8" w:rsidP="00EB1AE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EB1AE8" w:rsidRPr="002C4596" w:rsidRDefault="00EB1AE8" w:rsidP="00EB1AE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EB1AE8" w:rsidRPr="002C4596" w:rsidRDefault="00EB1AE8" w:rsidP="00EB1AE8">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EB1AE8" w:rsidRPr="000239F1" w:rsidRDefault="00EB1AE8" w:rsidP="00EB1AE8">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sidR="00B235F8">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sidR="00B235F8">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EB1AE8" w:rsidRPr="000239F1" w:rsidRDefault="00EB1AE8" w:rsidP="00EB1AE8">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sidR="004B66C8">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004B66C8" w:rsidRPr="004B66C8">
        <w:rPr>
          <w:rFonts w:ascii="TH SarabunIT๙" w:hAnsi="TH SarabunIT๙" w:cs="TH SarabunIT๙"/>
          <w:sz w:val="32"/>
          <w:szCs w:val="32"/>
          <w:cs/>
        </w:rPr>
        <w:t>การพัฒนาโครงสร้างพื้นฐานและระบบโลจิสติกส์</w:t>
      </w:r>
    </w:p>
    <w:p w:rsidR="00EB1AE8" w:rsidRPr="000239F1" w:rsidRDefault="00EB1AE8" w:rsidP="00EB1AE8">
      <w:pPr>
        <w:tabs>
          <w:tab w:val="left" w:pos="284"/>
        </w:tabs>
        <w:rPr>
          <w:rFonts w:ascii="TH SarabunIT๙" w:hAnsi="TH SarabunIT๙" w:cs="TH SarabunIT๙"/>
          <w:sz w:val="32"/>
          <w:szCs w:val="32"/>
          <w:cs/>
        </w:rPr>
      </w:pPr>
      <w:r>
        <w:rPr>
          <w:rFonts w:ascii="TH SarabunIT๙" w:hAnsi="TH SarabunIT๙" w:cs="TH SarabunIT๙"/>
          <w:sz w:val="32"/>
          <w:szCs w:val="32"/>
          <w:cs/>
        </w:rPr>
        <w:tab/>
      </w:r>
      <w:r w:rsidR="004B66C8">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sidR="004B66C8">
        <w:rPr>
          <w:rFonts w:ascii="TH SarabunIT๙" w:hAnsi="TH SarabunIT๙" w:cs="TH SarabunIT๙" w:hint="cs"/>
          <w:sz w:val="32"/>
          <w:szCs w:val="32"/>
          <w:cs/>
        </w:rPr>
        <w:t>โครงสร้างพื้นฐานและระบบโลจิสติกส์</w:t>
      </w:r>
    </w:p>
    <w:p w:rsidR="00EB1AE8" w:rsidRPr="000239F1" w:rsidRDefault="00EB1AE8" w:rsidP="00EB1AE8">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sidR="004B66C8">
        <w:rPr>
          <w:rFonts w:ascii="TH SarabunIT๙" w:hAnsi="TH SarabunIT๙" w:cs="TH SarabunIT๙" w:hint="cs"/>
          <w:sz w:val="32"/>
          <w:szCs w:val="32"/>
          <w:cs/>
        </w:rPr>
        <w:t>4</w:t>
      </w:r>
      <w:r w:rsidRPr="000239F1">
        <w:rPr>
          <w:rFonts w:ascii="TH SarabunIT๙" w:hAnsi="TH SarabunIT๙" w:cs="TH SarabunIT๙"/>
          <w:sz w:val="32"/>
          <w:szCs w:val="32"/>
          <w:cs/>
        </w:rPr>
        <w:t>.</w:t>
      </w:r>
      <w:r w:rsidR="004B66C8">
        <w:rPr>
          <w:rFonts w:ascii="TH SarabunIT๙" w:hAnsi="TH SarabunIT๙" w:cs="TH SarabunIT๙" w:hint="cs"/>
          <w:sz w:val="32"/>
          <w:szCs w:val="32"/>
          <w:cs/>
        </w:rPr>
        <w:t>1</w:t>
      </w:r>
      <w:r w:rsidRPr="000239F1">
        <w:rPr>
          <w:rFonts w:ascii="TH SarabunIT๙" w:hAnsi="TH SarabunIT๙" w:cs="TH SarabunIT๙"/>
          <w:sz w:val="32"/>
          <w:szCs w:val="32"/>
          <w:cs/>
        </w:rPr>
        <w:t xml:space="preserve"> แผนงาน </w:t>
      </w:r>
      <w:r w:rsidR="004B66C8">
        <w:rPr>
          <w:rFonts w:ascii="TH SarabunIT๙" w:hAnsi="TH SarabunIT๙" w:cs="TH SarabunIT๙" w:hint="cs"/>
          <w:sz w:val="32"/>
          <w:szCs w:val="32"/>
          <w:cs/>
        </w:rPr>
        <w:t>อุตสาหกรรมและการโยธา</w:t>
      </w:r>
    </w:p>
    <w:p w:rsidR="00EB1AE8" w:rsidRDefault="004161DD" w:rsidP="00EB1AE8">
      <w:pPr>
        <w:spacing w:before="240"/>
        <w:rPr>
          <w:rFonts w:ascii="TH SarabunIT๙" w:hAnsi="TH SarabunIT๙" w:cs="TH SarabunIT๙"/>
          <w:b/>
          <w:bCs/>
          <w:szCs w:val="32"/>
          <w:cs/>
        </w:rPr>
      </w:pPr>
      <w:r w:rsidRPr="004161DD">
        <w:rPr>
          <w:noProof/>
        </w:rPr>
        <w:drawing>
          <wp:inline distT="0" distB="0" distL="0" distR="0" wp14:anchorId="5B455561" wp14:editId="0DE95D7B">
            <wp:extent cx="9972040" cy="3592121"/>
            <wp:effectExtent l="0" t="0" r="0" b="8890"/>
            <wp:docPr id="1335" name="รูปภาพ 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6E439A" w:rsidRPr="002C4596" w:rsidRDefault="006E439A" w:rsidP="006E439A">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50688" behindDoc="1" locked="0" layoutInCell="1" allowOverlap="1" wp14:anchorId="4CB3F918" wp14:editId="2F67FD83">
                <wp:simplePos x="0" y="0"/>
                <wp:positionH relativeFrom="column">
                  <wp:posOffset>8978900</wp:posOffset>
                </wp:positionH>
                <wp:positionV relativeFrom="paragraph">
                  <wp:posOffset>-41275</wp:posOffset>
                </wp:positionV>
                <wp:extent cx="990600" cy="333375"/>
                <wp:effectExtent l="0" t="0" r="19050" b="28575"/>
                <wp:wrapNone/>
                <wp:docPr id="1336" name="Text Box 1336"/>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6E439A">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36" o:spid="_x0000_s1165" type="#_x0000_t202" style="position:absolute;margin-left:707pt;margin-top:-3.25pt;width:78pt;height:26.25pt;z-index:-250465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uB2Xvl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6E439A">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6E439A" w:rsidRPr="002C4596" w:rsidRDefault="006E439A" w:rsidP="006E439A">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6E439A" w:rsidRPr="002C4596" w:rsidRDefault="006E439A" w:rsidP="006E439A">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6E439A" w:rsidRPr="002C4596" w:rsidRDefault="006E439A" w:rsidP="006E439A">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6E439A" w:rsidRPr="000239F1" w:rsidRDefault="006E439A" w:rsidP="006E439A">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6E439A" w:rsidRPr="000239F1" w:rsidRDefault="006E439A" w:rsidP="006E439A">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Pr="004B66C8">
        <w:rPr>
          <w:rFonts w:ascii="TH SarabunIT๙" w:hAnsi="TH SarabunIT๙" w:cs="TH SarabunIT๙"/>
          <w:sz w:val="32"/>
          <w:szCs w:val="32"/>
          <w:cs/>
        </w:rPr>
        <w:t>การพัฒนาโครงสร้างพื้นฐานและระบบโลจิสติกส์</w:t>
      </w:r>
    </w:p>
    <w:p w:rsidR="006E439A" w:rsidRPr="000239F1" w:rsidRDefault="006E439A" w:rsidP="006E439A">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Pr>
          <w:rFonts w:ascii="TH SarabunIT๙" w:hAnsi="TH SarabunIT๙" w:cs="TH SarabunIT๙" w:hint="cs"/>
          <w:sz w:val="32"/>
          <w:szCs w:val="32"/>
          <w:cs/>
        </w:rPr>
        <w:t>โครงสร้างพื้นฐานและระบบโลจิสติกส์</w:t>
      </w:r>
    </w:p>
    <w:p w:rsidR="006E439A" w:rsidRPr="000239F1" w:rsidRDefault="006E439A" w:rsidP="006E439A">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แผนงาน </w:t>
      </w:r>
      <w:r>
        <w:rPr>
          <w:rFonts w:ascii="TH SarabunIT๙" w:hAnsi="TH SarabunIT๙" w:cs="TH SarabunIT๙" w:hint="cs"/>
          <w:sz w:val="32"/>
          <w:szCs w:val="32"/>
          <w:cs/>
        </w:rPr>
        <w:t>อุตสาหกรรมและการโยธา</w:t>
      </w:r>
    </w:p>
    <w:p w:rsidR="006E439A" w:rsidRDefault="006E439A" w:rsidP="006E439A">
      <w:pPr>
        <w:spacing w:before="240"/>
        <w:rPr>
          <w:rFonts w:ascii="TH SarabunIT๙" w:hAnsi="TH SarabunIT๙" w:cs="TH SarabunIT๙"/>
          <w:b/>
          <w:bCs/>
          <w:szCs w:val="32"/>
          <w:cs/>
        </w:rPr>
      </w:pPr>
      <w:r w:rsidRPr="006E439A">
        <w:rPr>
          <w:noProof/>
        </w:rPr>
        <w:drawing>
          <wp:inline distT="0" distB="0" distL="0" distR="0" wp14:anchorId="437564BB" wp14:editId="09A6211E">
            <wp:extent cx="9972040" cy="3592121"/>
            <wp:effectExtent l="0" t="0" r="0" b="8890"/>
            <wp:docPr id="1340" name="รูปภาพ 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855AD9" w:rsidRPr="002C4596" w:rsidRDefault="00855AD9" w:rsidP="00855AD9">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52736" behindDoc="1" locked="0" layoutInCell="1" allowOverlap="1" wp14:anchorId="455144CE" wp14:editId="59C9628F">
                <wp:simplePos x="0" y="0"/>
                <wp:positionH relativeFrom="column">
                  <wp:posOffset>8978900</wp:posOffset>
                </wp:positionH>
                <wp:positionV relativeFrom="paragraph">
                  <wp:posOffset>-41275</wp:posOffset>
                </wp:positionV>
                <wp:extent cx="990600" cy="333375"/>
                <wp:effectExtent l="0" t="0" r="19050" b="28575"/>
                <wp:wrapNone/>
                <wp:docPr id="1341" name="Text Box 134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855AD9">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41" o:spid="_x0000_s1166" type="#_x0000_t202" style="position:absolute;margin-left:707pt;margin-top:-3.25pt;width:78pt;height:26.25pt;z-index:-250463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" fillcolor="window" strokeweight=".5pt">
                <v:textbox>
                  <w:txbxContent>
                    <w:p w:rsidR="00B603F5" w:rsidRPr="00BB00F3" w:rsidRDefault="00B603F5" w:rsidP="00855AD9">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855AD9" w:rsidRPr="002C4596" w:rsidRDefault="00855AD9" w:rsidP="00855AD9">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855AD9" w:rsidRPr="002C4596" w:rsidRDefault="00855AD9" w:rsidP="00855AD9">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855AD9" w:rsidRPr="002C4596" w:rsidRDefault="00855AD9" w:rsidP="00855AD9">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855AD9" w:rsidRPr="000239F1" w:rsidRDefault="00855AD9" w:rsidP="00855AD9">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855AD9" w:rsidRPr="000239F1" w:rsidRDefault="00855AD9" w:rsidP="00855AD9">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Pr="004B66C8">
        <w:rPr>
          <w:rFonts w:ascii="TH SarabunIT๙" w:hAnsi="TH SarabunIT๙" w:cs="TH SarabunIT๙"/>
          <w:sz w:val="32"/>
          <w:szCs w:val="32"/>
          <w:cs/>
        </w:rPr>
        <w:t>การพัฒนาโครงสร้างพื้นฐานและระบบโลจิสติกส์</w:t>
      </w:r>
    </w:p>
    <w:p w:rsidR="00855AD9" w:rsidRPr="000239F1" w:rsidRDefault="00855AD9" w:rsidP="00855AD9">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Pr>
          <w:rFonts w:ascii="TH SarabunIT๙" w:hAnsi="TH SarabunIT๙" w:cs="TH SarabunIT๙" w:hint="cs"/>
          <w:sz w:val="32"/>
          <w:szCs w:val="32"/>
          <w:cs/>
        </w:rPr>
        <w:t>โครงสร้างพื้นฐานและระบบโลจิสติกส์</w:t>
      </w:r>
    </w:p>
    <w:p w:rsidR="00855AD9" w:rsidRPr="000239F1" w:rsidRDefault="00855AD9" w:rsidP="00855AD9">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แผนงาน </w:t>
      </w:r>
      <w:r>
        <w:rPr>
          <w:rFonts w:ascii="TH SarabunIT๙" w:hAnsi="TH SarabunIT๙" w:cs="TH SarabunIT๙" w:hint="cs"/>
          <w:sz w:val="32"/>
          <w:szCs w:val="32"/>
          <w:cs/>
        </w:rPr>
        <w:t>อุตสาหกรรมและการโยธา</w:t>
      </w:r>
    </w:p>
    <w:p w:rsidR="00855AD9" w:rsidRDefault="00855AD9" w:rsidP="00855AD9">
      <w:pPr>
        <w:spacing w:before="240"/>
        <w:rPr>
          <w:rFonts w:ascii="TH SarabunIT๙" w:hAnsi="TH SarabunIT๙" w:cs="TH SarabunIT๙"/>
          <w:b/>
          <w:bCs/>
          <w:szCs w:val="32"/>
          <w:cs/>
        </w:rPr>
      </w:pPr>
      <w:r w:rsidRPr="00855AD9">
        <w:rPr>
          <w:noProof/>
        </w:rPr>
        <w:drawing>
          <wp:inline distT="0" distB="0" distL="0" distR="0" wp14:anchorId="1DD6EBFB" wp14:editId="5927C277">
            <wp:extent cx="9972040" cy="3592121"/>
            <wp:effectExtent l="0" t="0" r="0" b="8890"/>
            <wp:docPr id="1343" name="รูปภาพ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6B1D99" w:rsidRPr="002C4596" w:rsidRDefault="006B1D99" w:rsidP="006B1D99">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54784" behindDoc="1" locked="0" layoutInCell="1" allowOverlap="1" wp14:anchorId="655C379B" wp14:editId="1DCE1020">
                <wp:simplePos x="0" y="0"/>
                <wp:positionH relativeFrom="column">
                  <wp:posOffset>8978900</wp:posOffset>
                </wp:positionH>
                <wp:positionV relativeFrom="paragraph">
                  <wp:posOffset>-41275</wp:posOffset>
                </wp:positionV>
                <wp:extent cx="990600" cy="333375"/>
                <wp:effectExtent l="0" t="0" r="19050" b="28575"/>
                <wp:wrapNone/>
                <wp:docPr id="416" name="Text Box 416"/>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6B1D99">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16" o:spid="_x0000_s1167" type="#_x0000_t202" style="position:absolute;margin-left:707pt;margin-top:-3.25pt;width:78pt;height:26.25pt;z-index:-25046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PV8jqFwCAADM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6B1D99">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6B1D99" w:rsidRPr="002C4596" w:rsidRDefault="006B1D99" w:rsidP="006B1D99">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6B1D99" w:rsidRPr="002C4596" w:rsidRDefault="006B1D99" w:rsidP="006B1D99">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6B1D99" w:rsidRPr="002C4596" w:rsidRDefault="006B1D99" w:rsidP="006B1D99">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6B1D99" w:rsidRPr="000239F1" w:rsidRDefault="006B1D99" w:rsidP="006B1D99">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6B1D99" w:rsidRPr="000239F1" w:rsidRDefault="006B1D99" w:rsidP="006B1D99">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Pr="004B66C8">
        <w:rPr>
          <w:rFonts w:ascii="TH SarabunIT๙" w:hAnsi="TH SarabunIT๙" w:cs="TH SarabunIT๙"/>
          <w:sz w:val="32"/>
          <w:szCs w:val="32"/>
          <w:cs/>
        </w:rPr>
        <w:t>การพัฒนาโครงสร้างพื้นฐานและระบบโลจิสติกส์</w:t>
      </w:r>
    </w:p>
    <w:p w:rsidR="006B1D99" w:rsidRPr="000239F1" w:rsidRDefault="006B1D99" w:rsidP="006B1D99">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Pr>
          <w:rFonts w:ascii="TH SarabunIT๙" w:hAnsi="TH SarabunIT๙" w:cs="TH SarabunIT๙" w:hint="cs"/>
          <w:sz w:val="32"/>
          <w:szCs w:val="32"/>
          <w:cs/>
        </w:rPr>
        <w:t>โครงสร้างพื้นฐานและระบบโลจิสติกส์</w:t>
      </w:r>
    </w:p>
    <w:p w:rsidR="006B1D99" w:rsidRPr="000239F1" w:rsidRDefault="006B1D99" w:rsidP="006B1D99">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แผนงาน </w:t>
      </w:r>
      <w:r>
        <w:rPr>
          <w:rFonts w:ascii="TH SarabunIT๙" w:hAnsi="TH SarabunIT๙" w:cs="TH SarabunIT๙" w:hint="cs"/>
          <w:sz w:val="32"/>
          <w:szCs w:val="32"/>
          <w:cs/>
        </w:rPr>
        <w:t>อุตสาหกรรมและการโยธา</w:t>
      </w:r>
    </w:p>
    <w:p w:rsidR="006B1D99" w:rsidRDefault="00A21A27" w:rsidP="006B1D99">
      <w:pPr>
        <w:spacing w:before="240"/>
        <w:rPr>
          <w:rFonts w:ascii="TH SarabunIT๙" w:hAnsi="TH SarabunIT๙" w:cs="TH SarabunIT๙"/>
          <w:b/>
          <w:bCs/>
          <w:szCs w:val="32"/>
          <w:cs/>
        </w:rPr>
      </w:pPr>
      <w:r w:rsidRPr="00A21A27">
        <w:rPr>
          <w:noProof/>
        </w:rPr>
        <w:drawing>
          <wp:inline distT="0" distB="0" distL="0" distR="0" wp14:anchorId="054D54CD" wp14:editId="02BAE04B">
            <wp:extent cx="9972040" cy="3592121"/>
            <wp:effectExtent l="0" t="0" r="0" b="8890"/>
            <wp:docPr id="444" name="รูปภาพ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C83F4E" w:rsidRPr="002C4596" w:rsidRDefault="00C83F4E" w:rsidP="00C83F4E">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56832" behindDoc="1" locked="0" layoutInCell="1" allowOverlap="1" wp14:anchorId="563B49FA" wp14:editId="3B91E685">
                <wp:simplePos x="0" y="0"/>
                <wp:positionH relativeFrom="column">
                  <wp:posOffset>8978900</wp:posOffset>
                </wp:positionH>
                <wp:positionV relativeFrom="paragraph">
                  <wp:posOffset>-41275</wp:posOffset>
                </wp:positionV>
                <wp:extent cx="990600" cy="333375"/>
                <wp:effectExtent l="0" t="0" r="19050" b="28575"/>
                <wp:wrapNone/>
                <wp:docPr id="422" name="Text Box 422"/>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C83F4E">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22" o:spid="_x0000_s1168" type="#_x0000_t202" style="position:absolute;margin-left:707pt;margin-top:-3.25pt;width:78pt;height:26.25pt;z-index:-250459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H9s3lwCAADM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C83F4E">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C83F4E" w:rsidRPr="002C4596" w:rsidRDefault="00C83F4E" w:rsidP="00C83F4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C83F4E" w:rsidRPr="002C4596" w:rsidRDefault="00C83F4E" w:rsidP="00C83F4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C83F4E" w:rsidRPr="002C4596" w:rsidRDefault="00C83F4E" w:rsidP="00C83F4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C83F4E" w:rsidRPr="000239F1" w:rsidRDefault="00C83F4E" w:rsidP="00C83F4E">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C83F4E" w:rsidRPr="000239F1" w:rsidRDefault="00C83F4E" w:rsidP="00C83F4E">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Pr="004B66C8">
        <w:rPr>
          <w:rFonts w:ascii="TH SarabunIT๙" w:hAnsi="TH SarabunIT๙" w:cs="TH SarabunIT๙"/>
          <w:sz w:val="32"/>
          <w:szCs w:val="32"/>
          <w:cs/>
        </w:rPr>
        <w:t>การพัฒนาโครงสร้างพื้นฐานและระบบโลจิสติกส์</w:t>
      </w:r>
    </w:p>
    <w:p w:rsidR="00C83F4E" w:rsidRPr="000239F1" w:rsidRDefault="00C83F4E" w:rsidP="00C83F4E">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Pr>
          <w:rFonts w:ascii="TH SarabunIT๙" w:hAnsi="TH SarabunIT๙" w:cs="TH SarabunIT๙" w:hint="cs"/>
          <w:sz w:val="32"/>
          <w:szCs w:val="32"/>
          <w:cs/>
        </w:rPr>
        <w:t>โครงสร้างพื้นฐานและระบบโลจิสติกส์</w:t>
      </w:r>
    </w:p>
    <w:p w:rsidR="00C83F4E" w:rsidRPr="00F7673B" w:rsidRDefault="00C83F4E" w:rsidP="00C83F4E">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sidRPr="00F7673B">
        <w:rPr>
          <w:rFonts w:ascii="TH SarabunIT๙" w:hAnsi="TH SarabunIT๙" w:cs="TH SarabunIT๙" w:hint="cs"/>
          <w:sz w:val="32"/>
          <w:szCs w:val="32"/>
          <w:cs/>
        </w:rPr>
        <w:t>4</w:t>
      </w:r>
      <w:r w:rsidRPr="00F7673B">
        <w:rPr>
          <w:rFonts w:ascii="TH SarabunIT๙" w:hAnsi="TH SarabunIT๙" w:cs="TH SarabunIT๙"/>
          <w:sz w:val="32"/>
          <w:szCs w:val="32"/>
          <w:cs/>
        </w:rPr>
        <w:t>.</w:t>
      </w:r>
      <w:r w:rsidRPr="00F7673B">
        <w:rPr>
          <w:rFonts w:ascii="TH SarabunIT๙" w:hAnsi="TH SarabunIT๙" w:cs="TH SarabunIT๙" w:hint="cs"/>
          <w:sz w:val="32"/>
          <w:szCs w:val="32"/>
          <w:cs/>
        </w:rPr>
        <w:t>1</w:t>
      </w:r>
      <w:r w:rsidRPr="00F7673B">
        <w:rPr>
          <w:rFonts w:ascii="TH SarabunIT๙" w:hAnsi="TH SarabunIT๙" w:cs="TH SarabunIT๙"/>
          <w:sz w:val="32"/>
          <w:szCs w:val="32"/>
          <w:cs/>
        </w:rPr>
        <w:t xml:space="preserve"> แผนงาน </w:t>
      </w:r>
      <w:r w:rsidRPr="00F7673B">
        <w:rPr>
          <w:rFonts w:ascii="TH SarabunIT๙" w:hAnsi="TH SarabunIT๙" w:cs="TH SarabunIT๙" w:hint="cs"/>
          <w:sz w:val="32"/>
          <w:szCs w:val="32"/>
          <w:cs/>
        </w:rPr>
        <w:t>อุตสาหกรรมและการโยธา</w:t>
      </w:r>
    </w:p>
    <w:p w:rsidR="00C83F4E" w:rsidRDefault="00A21A27" w:rsidP="00C83F4E">
      <w:pPr>
        <w:spacing w:before="240"/>
        <w:rPr>
          <w:rFonts w:ascii="TH SarabunIT๙" w:hAnsi="TH SarabunIT๙" w:cs="TH SarabunIT๙"/>
          <w:b/>
          <w:bCs/>
          <w:szCs w:val="32"/>
          <w:cs/>
        </w:rPr>
      </w:pPr>
      <w:r w:rsidRPr="00A21A27">
        <w:rPr>
          <w:noProof/>
        </w:rPr>
        <w:drawing>
          <wp:inline distT="0" distB="0" distL="0" distR="0" wp14:anchorId="67455FF8" wp14:editId="6B7F9D42">
            <wp:extent cx="9972040" cy="3592121"/>
            <wp:effectExtent l="0" t="0" r="0" b="8890"/>
            <wp:docPr id="445" name="รูปภาพ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8372B2" w:rsidRPr="002C4596" w:rsidRDefault="008372B2" w:rsidP="008372B2">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60928" behindDoc="1" locked="0" layoutInCell="1" allowOverlap="1" wp14:anchorId="19C0E9F6" wp14:editId="18DC34F2">
                <wp:simplePos x="0" y="0"/>
                <wp:positionH relativeFrom="column">
                  <wp:posOffset>8978900</wp:posOffset>
                </wp:positionH>
                <wp:positionV relativeFrom="paragraph">
                  <wp:posOffset>-41275</wp:posOffset>
                </wp:positionV>
                <wp:extent cx="990600" cy="333375"/>
                <wp:effectExtent l="0" t="0" r="19050" b="28575"/>
                <wp:wrapNone/>
                <wp:docPr id="434" name="Text Box 434"/>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8372B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34" o:spid="_x0000_s1169" type="#_x0000_t202" style="position:absolute;margin-left:707pt;margin-top:-3.25pt;width:78pt;height:26.25pt;z-index:-250455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37VKHFwCAADM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8372B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8372B2" w:rsidRPr="002C4596" w:rsidRDefault="008372B2" w:rsidP="008372B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8372B2" w:rsidRPr="002C4596" w:rsidRDefault="008372B2" w:rsidP="008372B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8372B2" w:rsidRPr="002C4596" w:rsidRDefault="008372B2" w:rsidP="008372B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8372B2" w:rsidRPr="000239F1" w:rsidRDefault="008372B2" w:rsidP="008372B2">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8372B2" w:rsidRPr="000239F1" w:rsidRDefault="008372B2" w:rsidP="008372B2">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Pr="004B66C8">
        <w:rPr>
          <w:rFonts w:ascii="TH SarabunIT๙" w:hAnsi="TH SarabunIT๙" w:cs="TH SarabunIT๙"/>
          <w:sz w:val="32"/>
          <w:szCs w:val="32"/>
          <w:cs/>
        </w:rPr>
        <w:t>การพัฒนาโครงสร้างพื้นฐานและระบบโลจิสติกส์</w:t>
      </w:r>
    </w:p>
    <w:p w:rsidR="008372B2" w:rsidRPr="000239F1" w:rsidRDefault="008372B2" w:rsidP="008372B2">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Pr>
          <w:rFonts w:ascii="TH SarabunIT๙" w:hAnsi="TH SarabunIT๙" w:cs="TH SarabunIT๙" w:hint="cs"/>
          <w:sz w:val="32"/>
          <w:szCs w:val="32"/>
          <w:cs/>
        </w:rPr>
        <w:t>โครงสร้างพื้นฐานและระบบโลจิสติกส์</w:t>
      </w:r>
    </w:p>
    <w:p w:rsidR="008372B2" w:rsidRPr="00F7673B" w:rsidRDefault="008372B2" w:rsidP="008372B2">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sidRPr="00F7673B">
        <w:rPr>
          <w:rFonts w:ascii="TH SarabunIT๙" w:hAnsi="TH SarabunIT๙" w:cs="TH SarabunIT๙" w:hint="cs"/>
          <w:sz w:val="32"/>
          <w:szCs w:val="32"/>
          <w:cs/>
        </w:rPr>
        <w:t>4</w:t>
      </w:r>
      <w:r w:rsidRPr="00F7673B">
        <w:rPr>
          <w:rFonts w:ascii="TH SarabunIT๙" w:hAnsi="TH SarabunIT๙" w:cs="TH SarabunIT๙"/>
          <w:sz w:val="32"/>
          <w:szCs w:val="32"/>
          <w:cs/>
        </w:rPr>
        <w:t>.</w:t>
      </w:r>
      <w:r w:rsidRPr="00F7673B">
        <w:rPr>
          <w:rFonts w:ascii="TH SarabunIT๙" w:hAnsi="TH SarabunIT๙" w:cs="TH SarabunIT๙" w:hint="cs"/>
          <w:sz w:val="32"/>
          <w:szCs w:val="32"/>
          <w:cs/>
        </w:rPr>
        <w:t>1</w:t>
      </w:r>
      <w:r w:rsidRPr="00F7673B">
        <w:rPr>
          <w:rFonts w:ascii="TH SarabunIT๙" w:hAnsi="TH SarabunIT๙" w:cs="TH SarabunIT๙"/>
          <w:sz w:val="32"/>
          <w:szCs w:val="32"/>
          <w:cs/>
        </w:rPr>
        <w:t xml:space="preserve"> แผนงาน </w:t>
      </w:r>
      <w:r w:rsidRPr="00F7673B">
        <w:rPr>
          <w:rFonts w:ascii="TH SarabunIT๙" w:hAnsi="TH SarabunIT๙" w:cs="TH SarabunIT๙" w:hint="cs"/>
          <w:sz w:val="32"/>
          <w:szCs w:val="32"/>
          <w:cs/>
        </w:rPr>
        <w:t>อุตสาหกรรมและการโยธา</w:t>
      </w:r>
    </w:p>
    <w:p w:rsidR="008372B2" w:rsidRDefault="001A3BA4" w:rsidP="008372B2">
      <w:pPr>
        <w:spacing w:before="240"/>
        <w:rPr>
          <w:rFonts w:ascii="TH SarabunIT๙" w:hAnsi="TH SarabunIT๙" w:cs="TH SarabunIT๙"/>
          <w:b/>
          <w:bCs/>
          <w:szCs w:val="32"/>
          <w:cs/>
        </w:rPr>
      </w:pPr>
      <w:r w:rsidRPr="001A3BA4">
        <w:rPr>
          <w:noProof/>
        </w:rPr>
        <w:drawing>
          <wp:inline distT="0" distB="0" distL="0" distR="0" wp14:anchorId="52E7F2B1" wp14:editId="275654C8">
            <wp:extent cx="9972040" cy="3592121"/>
            <wp:effectExtent l="0" t="0" r="0" b="8890"/>
            <wp:docPr id="446" name="รูปภาพ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5129F7" w:rsidRPr="002C4596" w:rsidRDefault="005129F7" w:rsidP="005129F7">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62976" behindDoc="1" locked="0" layoutInCell="1" allowOverlap="1" wp14:anchorId="35FF4663" wp14:editId="1D3C139E">
                <wp:simplePos x="0" y="0"/>
                <wp:positionH relativeFrom="column">
                  <wp:posOffset>8978900</wp:posOffset>
                </wp:positionH>
                <wp:positionV relativeFrom="paragraph">
                  <wp:posOffset>-41275</wp:posOffset>
                </wp:positionV>
                <wp:extent cx="990600" cy="333375"/>
                <wp:effectExtent l="0" t="0" r="19050" b="28575"/>
                <wp:wrapNone/>
                <wp:docPr id="1345" name="Text Box 1345"/>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5129F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45" o:spid="_x0000_s1170" type="#_x0000_t202" style="position:absolute;margin-left:707pt;margin-top:-3.25pt;width:78pt;height:26.25pt;z-index:-250453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Oaco+1dAgAAzg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5129F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5129F7" w:rsidRPr="002C4596" w:rsidRDefault="005129F7" w:rsidP="005129F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5129F7" w:rsidRPr="002C4596" w:rsidRDefault="005129F7" w:rsidP="005129F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5129F7" w:rsidRPr="002C4596" w:rsidRDefault="005129F7" w:rsidP="005129F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5129F7" w:rsidRPr="000239F1" w:rsidRDefault="005129F7" w:rsidP="005129F7">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5129F7" w:rsidRPr="000239F1" w:rsidRDefault="005129F7" w:rsidP="005129F7">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Pr="004B66C8">
        <w:rPr>
          <w:rFonts w:ascii="TH SarabunIT๙" w:hAnsi="TH SarabunIT๙" w:cs="TH SarabunIT๙"/>
          <w:sz w:val="32"/>
          <w:szCs w:val="32"/>
          <w:cs/>
        </w:rPr>
        <w:t>การพัฒนาโครงสร้างพื้นฐานและระบบโลจิสติกส์</w:t>
      </w:r>
    </w:p>
    <w:p w:rsidR="005129F7" w:rsidRPr="000239F1" w:rsidRDefault="005129F7" w:rsidP="005129F7">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Pr>
          <w:rFonts w:ascii="TH SarabunIT๙" w:hAnsi="TH SarabunIT๙" w:cs="TH SarabunIT๙" w:hint="cs"/>
          <w:sz w:val="32"/>
          <w:szCs w:val="32"/>
          <w:cs/>
        </w:rPr>
        <w:t>โครงสร้างพื้นฐานและระบบโลจิสติกส์</w:t>
      </w:r>
    </w:p>
    <w:p w:rsidR="005129F7" w:rsidRPr="00F7673B" w:rsidRDefault="005129F7" w:rsidP="005129F7">
      <w:pPr>
        <w:tabs>
          <w:tab w:val="left" w:pos="284"/>
          <w:tab w:val="left" w:pos="567"/>
        </w:tabs>
        <w:rPr>
          <w:rFonts w:ascii="TH SarabunIT๙" w:hAnsi="TH SarabunIT๙" w:cs="TH SarabunIT๙"/>
          <w:sz w:val="32"/>
          <w:szCs w:val="32"/>
          <w:cs/>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sidRPr="00F7673B">
        <w:rPr>
          <w:rFonts w:ascii="TH SarabunIT๙" w:hAnsi="TH SarabunIT๙" w:cs="TH SarabunIT๙" w:hint="cs"/>
          <w:sz w:val="32"/>
          <w:szCs w:val="32"/>
          <w:cs/>
        </w:rPr>
        <w:t>4</w:t>
      </w:r>
      <w:r w:rsidRPr="00F7673B">
        <w:rPr>
          <w:rFonts w:ascii="TH SarabunIT๙" w:hAnsi="TH SarabunIT๙" w:cs="TH SarabunIT๙"/>
          <w:sz w:val="32"/>
          <w:szCs w:val="32"/>
          <w:cs/>
        </w:rPr>
        <w:t>.</w:t>
      </w:r>
      <w:r>
        <w:rPr>
          <w:rFonts w:ascii="TH SarabunIT๙" w:hAnsi="TH SarabunIT๙" w:cs="TH SarabunIT๙" w:hint="cs"/>
          <w:sz w:val="32"/>
          <w:szCs w:val="32"/>
          <w:cs/>
        </w:rPr>
        <w:t>2</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การพาณิชย์</w:t>
      </w:r>
    </w:p>
    <w:p w:rsidR="005129F7" w:rsidRDefault="00A34711" w:rsidP="005129F7">
      <w:pPr>
        <w:spacing w:before="240"/>
        <w:rPr>
          <w:rFonts w:ascii="TH SarabunIT๙" w:hAnsi="TH SarabunIT๙" w:cs="TH SarabunIT๙"/>
          <w:b/>
          <w:bCs/>
          <w:szCs w:val="32"/>
          <w:cs/>
        </w:rPr>
      </w:pPr>
      <w:r w:rsidRPr="00A34711">
        <w:rPr>
          <w:noProof/>
        </w:rPr>
        <w:drawing>
          <wp:inline distT="0" distB="0" distL="0" distR="0" wp14:anchorId="6D57D30C" wp14:editId="5D486C4B">
            <wp:extent cx="9972040" cy="3592121"/>
            <wp:effectExtent l="0" t="0" r="0" b="8890"/>
            <wp:docPr id="1263" name="รูปภาพ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93366D" w:rsidRPr="002C4596" w:rsidRDefault="0093366D" w:rsidP="0093366D">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65024" behindDoc="1" locked="0" layoutInCell="1" allowOverlap="1" wp14:anchorId="57E2250C" wp14:editId="19B41BB2">
                <wp:simplePos x="0" y="0"/>
                <wp:positionH relativeFrom="column">
                  <wp:posOffset>8978900</wp:posOffset>
                </wp:positionH>
                <wp:positionV relativeFrom="paragraph">
                  <wp:posOffset>-41275</wp:posOffset>
                </wp:positionV>
                <wp:extent cx="990600" cy="333375"/>
                <wp:effectExtent l="0" t="0" r="19050" b="28575"/>
                <wp:wrapNone/>
                <wp:docPr id="1355" name="Text Box 1355"/>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93366D">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55" o:spid="_x0000_s1171" type="#_x0000_t202" style="position:absolute;margin-left:707pt;margin-top:-3.25pt;width:78pt;height:26.25pt;z-index:-25045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BdXPeZ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93366D">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93366D" w:rsidRPr="002C4596" w:rsidRDefault="0093366D" w:rsidP="0093366D">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93366D" w:rsidRPr="002C4596" w:rsidRDefault="0093366D" w:rsidP="0093366D">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93366D" w:rsidRPr="002C4596" w:rsidRDefault="0093366D" w:rsidP="0093366D">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93366D" w:rsidRPr="000239F1" w:rsidRDefault="0093366D" w:rsidP="0093366D">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93366D" w:rsidRPr="000239F1" w:rsidRDefault="0093366D" w:rsidP="0093366D">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Pr="004B66C8">
        <w:rPr>
          <w:rFonts w:ascii="TH SarabunIT๙" w:hAnsi="TH SarabunIT๙" w:cs="TH SarabunIT๙"/>
          <w:sz w:val="32"/>
          <w:szCs w:val="32"/>
          <w:cs/>
        </w:rPr>
        <w:t>การพัฒนาโครงสร้างพื้นฐานและระบบโลจิสติกส์</w:t>
      </w:r>
    </w:p>
    <w:p w:rsidR="0093366D" w:rsidRPr="000239F1" w:rsidRDefault="0093366D" w:rsidP="0093366D">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Pr>
          <w:rFonts w:ascii="TH SarabunIT๙" w:hAnsi="TH SarabunIT๙" w:cs="TH SarabunIT๙" w:hint="cs"/>
          <w:sz w:val="32"/>
          <w:szCs w:val="32"/>
          <w:cs/>
        </w:rPr>
        <w:t>โครงสร้างพื้นฐานและระบบโลจิสติกส์</w:t>
      </w:r>
    </w:p>
    <w:p w:rsidR="0093366D" w:rsidRPr="00F7673B" w:rsidRDefault="0093366D" w:rsidP="0093366D">
      <w:pPr>
        <w:tabs>
          <w:tab w:val="left" w:pos="284"/>
          <w:tab w:val="left" w:pos="567"/>
        </w:tabs>
        <w:rPr>
          <w:rFonts w:ascii="TH SarabunIT๙" w:hAnsi="TH SarabunIT๙" w:cs="TH SarabunIT๙"/>
          <w:sz w:val="32"/>
          <w:szCs w:val="32"/>
          <w:cs/>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sidRPr="00F7673B">
        <w:rPr>
          <w:rFonts w:ascii="TH SarabunIT๙" w:hAnsi="TH SarabunIT๙" w:cs="TH SarabunIT๙" w:hint="cs"/>
          <w:sz w:val="32"/>
          <w:szCs w:val="32"/>
          <w:cs/>
        </w:rPr>
        <w:t>4</w:t>
      </w:r>
      <w:r w:rsidRPr="00F7673B">
        <w:rPr>
          <w:rFonts w:ascii="TH SarabunIT๙" w:hAnsi="TH SarabunIT๙" w:cs="TH SarabunIT๙"/>
          <w:sz w:val="32"/>
          <w:szCs w:val="32"/>
          <w:cs/>
        </w:rPr>
        <w:t>.</w:t>
      </w:r>
      <w:r>
        <w:rPr>
          <w:rFonts w:ascii="TH SarabunIT๙" w:hAnsi="TH SarabunIT๙" w:cs="TH SarabunIT๙" w:hint="cs"/>
          <w:sz w:val="32"/>
          <w:szCs w:val="32"/>
          <w:cs/>
        </w:rPr>
        <w:t>2</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การพาณิชย์</w:t>
      </w:r>
    </w:p>
    <w:p w:rsidR="0093366D" w:rsidRDefault="00182BB9" w:rsidP="0093366D">
      <w:pPr>
        <w:spacing w:before="240"/>
        <w:rPr>
          <w:rFonts w:ascii="TH SarabunIT๙" w:hAnsi="TH SarabunIT๙" w:cs="TH SarabunIT๙"/>
          <w:b/>
          <w:bCs/>
          <w:szCs w:val="32"/>
          <w:cs/>
        </w:rPr>
      </w:pPr>
      <w:r w:rsidRPr="00182BB9">
        <w:rPr>
          <w:noProof/>
        </w:rPr>
        <w:drawing>
          <wp:inline distT="0" distB="0" distL="0" distR="0" wp14:anchorId="2D974971" wp14:editId="1FE93C5C">
            <wp:extent cx="9972040" cy="3592121"/>
            <wp:effectExtent l="0" t="0" r="0" b="8890"/>
            <wp:docPr id="1357" name="รูปภาพ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AA7681" w:rsidRPr="002C4596" w:rsidRDefault="00AA7681" w:rsidP="00AA7681">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67072" behindDoc="1" locked="0" layoutInCell="1" allowOverlap="1" wp14:anchorId="51BD53C3" wp14:editId="67433E79">
                <wp:simplePos x="0" y="0"/>
                <wp:positionH relativeFrom="column">
                  <wp:posOffset>8978900</wp:posOffset>
                </wp:positionH>
                <wp:positionV relativeFrom="paragraph">
                  <wp:posOffset>-41275</wp:posOffset>
                </wp:positionV>
                <wp:extent cx="990600" cy="333375"/>
                <wp:effectExtent l="0" t="0" r="19050" b="28575"/>
                <wp:wrapNone/>
                <wp:docPr id="1359" name="Text Box 1359"/>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AA768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59" o:spid="_x0000_s1172" type="#_x0000_t202" style="position:absolute;margin-left:707pt;margin-top:-3.25pt;width:78pt;height:26.25pt;z-index:-250449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1qCKQV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AA7681">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AA7681" w:rsidRPr="002C4596" w:rsidRDefault="00AA7681" w:rsidP="00AA768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AA7681" w:rsidRPr="002C4596" w:rsidRDefault="00AA7681" w:rsidP="00AA768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AA7681" w:rsidRPr="002C4596" w:rsidRDefault="00AA7681" w:rsidP="00AA7681">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AA7681" w:rsidRPr="000239F1" w:rsidRDefault="00AA7681" w:rsidP="00AA7681">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AA7681" w:rsidRPr="000239F1" w:rsidRDefault="00AA7681" w:rsidP="00AA7681">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Pr="004B66C8">
        <w:rPr>
          <w:rFonts w:ascii="TH SarabunIT๙" w:hAnsi="TH SarabunIT๙" w:cs="TH SarabunIT๙"/>
          <w:sz w:val="32"/>
          <w:szCs w:val="32"/>
          <w:cs/>
        </w:rPr>
        <w:t>การพัฒนาโครงสร้างพื้นฐานและระบบโลจิสติกส์</w:t>
      </w:r>
    </w:p>
    <w:p w:rsidR="00AA7681" w:rsidRPr="000239F1" w:rsidRDefault="00AA7681" w:rsidP="00AA7681">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Pr>
          <w:rFonts w:ascii="TH SarabunIT๙" w:hAnsi="TH SarabunIT๙" w:cs="TH SarabunIT๙" w:hint="cs"/>
          <w:sz w:val="32"/>
          <w:szCs w:val="32"/>
          <w:cs/>
        </w:rPr>
        <w:t>โครงสร้างพื้นฐานและระบบโลจิสติกส์</w:t>
      </w:r>
    </w:p>
    <w:p w:rsidR="00AA7681" w:rsidRDefault="00AA7681" w:rsidP="00AA7681">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sidRPr="00F7673B">
        <w:rPr>
          <w:rFonts w:ascii="TH SarabunIT๙" w:hAnsi="TH SarabunIT๙" w:cs="TH SarabunIT๙" w:hint="cs"/>
          <w:sz w:val="32"/>
          <w:szCs w:val="32"/>
          <w:cs/>
        </w:rPr>
        <w:t>4</w:t>
      </w:r>
      <w:r w:rsidRPr="00F7673B">
        <w:rPr>
          <w:rFonts w:ascii="TH SarabunIT๙" w:hAnsi="TH SarabunIT๙" w:cs="TH SarabunIT๙"/>
          <w:sz w:val="32"/>
          <w:szCs w:val="32"/>
          <w:cs/>
        </w:rPr>
        <w:t>.</w:t>
      </w:r>
      <w:r>
        <w:rPr>
          <w:rFonts w:ascii="TH SarabunIT๙" w:hAnsi="TH SarabunIT๙" w:cs="TH SarabunIT๙" w:hint="cs"/>
          <w:sz w:val="32"/>
          <w:szCs w:val="32"/>
          <w:cs/>
        </w:rPr>
        <w:t>3</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เคหะและชุมชน</w:t>
      </w:r>
    </w:p>
    <w:p w:rsidR="00AA7681" w:rsidRPr="00F7673B" w:rsidRDefault="00CB4878" w:rsidP="00E8086C">
      <w:pPr>
        <w:tabs>
          <w:tab w:val="left" w:pos="284"/>
          <w:tab w:val="left" w:pos="567"/>
        </w:tabs>
        <w:spacing w:before="240"/>
        <w:rPr>
          <w:rFonts w:ascii="TH SarabunIT๙" w:hAnsi="TH SarabunIT๙" w:cs="TH SarabunIT๙"/>
          <w:sz w:val="32"/>
          <w:szCs w:val="32"/>
          <w:cs/>
        </w:rPr>
      </w:pPr>
      <w:r w:rsidRPr="00CB4878">
        <w:rPr>
          <w:noProof/>
        </w:rPr>
        <w:drawing>
          <wp:inline distT="0" distB="0" distL="0" distR="0" wp14:anchorId="6AABAD7E" wp14:editId="572BA4F2">
            <wp:extent cx="9972040" cy="3592121"/>
            <wp:effectExtent l="0" t="0" r="0" b="8890"/>
            <wp:docPr id="1266" name="รูปภาพ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0A2F6E" w:rsidRPr="002C4596" w:rsidRDefault="000A2F6E" w:rsidP="000A2F6E">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69120" behindDoc="1" locked="0" layoutInCell="1" allowOverlap="1" wp14:anchorId="650B58F9" wp14:editId="7F613F5D">
                <wp:simplePos x="0" y="0"/>
                <wp:positionH relativeFrom="column">
                  <wp:posOffset>8978900</wp:posOffset>
                </wp:positionH>
                <wp:positionV relativeFrom="paragraph">
                  <wp:posOffset>-41275</wp:posOffset>
                </wp:positionV>
                <wp:extent cx="990600" cy="333375"/>
                <wp:effectExtent l="0" t="0" r="19050" b="28575"/>
                <wp:wrapNone/>
                <wp:docPr id="1373" name="Text Box 1373"/>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0A2F6E">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73" o:spid="_x0000_s1173" type="#_x0000_t202" style="position:absolute;margin-left:707pt;margin-top:-3.25pt;width:78pt;height:26.25pt;z-index:-250447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C5IiKJdAgAAzg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0A2F6E">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0A2F6E" w:rsidRPr="002C4596" w:rsidRDefault="000A2F6E" w:rsidP="000A2F6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0A2F6E" w:rsidRPr="002C4596" w:rsidRDefault="000A2F6E" w:rsidP="000A2F6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0A2F6E" w:rsidRPr="002C4596" w:rsidRDefault="000A2F6E" w:rsidP="000A2F6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0A2F6E" w:rsidRPr="000239F1" w:rsidRDefault="000A2F6E" w:rsidP="000A2F6E">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5</w:t>
      </w:r>
      <w:r w:rsidRPr="000239F1">
        <w:rPr>
          <w:rFonts w:ascii="TH SarabunIT๙" w:hAnsi="TH SarabunIT๙" w:cs="TH SarabunIT๙"/>
          <w:sz w:val="32"/>
          <w:szCs w:val="32"/>
          <w:cs/>
        </w:rPr>
        <w:t xml:space="preserve"> การ</w:t>
      </w:r>
      <w:r w:rsidRPr="000239F1">
        <w:rPr>
          <w:rFonts w:ascii="TH SarabunIT๙" w:hAnsi="TH SarabunIT๙" w:cs="TH SarabunIT๙" w:hint="cs"/>
          <w:sz w:val="32"/>
          <w:szCs w:val="32"/>
          <w:cs/>
        </w:rPr>
        <w:t>พัฒนา</w:t>
      </w:r>
      <w:r>
        <w:rPr>
          <w:rFonts w:ascii="TH SarabunIT๙" w:hAnsi="TH SarabunIT๙" w:cs="TH SarabunIT๙" w:hint="cs"/>
          <w:sz w:val="32"/>
          <w:szCs w:val="32"/>
          <w:cs/>
        </w:rPr>
        <w:t>โครงสร้างพื้นฐาน และการบริหารจัดการบ้านเมืองรองรับการเปลี่ยนแปลง และการพัฒนาสู่เมืองน่าอยู่</w:t>
      </w:r>
    </w:p>
    <w:p w:rsidR="000A2F6E" w:rsidRPr="000239F1" w:rsidRDefault="000A2F6E" w:rsidP="000A2F6E">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1</w:t>
      </w:r>
      <w:r w:rsidRPr="000239F1">
        <w:rPr>
          <w:rFonts w:ascii="TH SarabunIT๙" w:hAnsi="TH SarabunIT๙" w:cs="TH SarabunIT๙"/>
          <w:sz w:val="32"/>
          <w:szCs w:val="32"/>
          <w:cs/>
        </w:rPr>
        <w:t xml:space="preserve"> </w:t>
      </w:r>
      <w:r w:rsidRPr="004B66C8">
        <w:rPr>
          <w:rFonts w:ascii="TH SarabunIT๙" w:hAnsi="TH SarabunIT๙" w:cs="TH SarabunIT๙"/>
          <w:sz w:val="32"/>
          <w:szCs w:val="32"/>
          <w:cs/>
        </w:rPr>
        <w:t>การพัฒนาโครงสร้างพื้นฐานและระบบโลจิสติกส์</w:t>
      </w:r>
    </w:p>
    <w:p w:rsidR="000A2F6E" w:rsidRPr="000239F1" w:rsidRDefault="000A2F6E" w:rsidP="000A2F6E">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4</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การพัฒนา</w:t>
      </w:r>
      <w:r>
        <w:rPr>
          <w:rFonts w:ascii="TH SarabunIT๙" w:hAnsi="TH SarabunIT๙" w:cs="TH SarabunIT๙" w:hint="cs"/>
          <w:sz w:val="32"/>
          <w:szCs w:val="32"/>
          <w:cs/>
        </w:rPr>
        <w:t>โครงสร้างพื้นฐานและระบบโลจิสติกส์</w:t>
      </w:r>
    </w:p>
    <w:p w:rsidR="000A2F6E" w:rsidRDefault="000A2F6E" w:rsidP="000A2F6E">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sidRPr="00F7673B">
        <w:rPr>
          <w:rFonts w:ascii="TH SarabunIT๙" w:hAnsi="TH SarabunIT๙" w:cs="TH SarabunIT๙" w:hint="cs"/>
          <w:sz w:val="32"/>
          <w:szCs w:val="32"/>
          <w:cs/>
        </w:rPr>
        <w:t>4</w:t>
      </w:r>
      <w:r w:rsidRPr="00F7673B">
        <w:rPr>
          <w:rFonts w:ascii="TH SarabunIT๙" w:hAnsi="TH SarabunIT๙" w:cs="TH SarabunIT๙"/>
          <w:sz w:val="32"/>
          <w:szCs w:val="32"/>
          <w:cs/>
        </w:rPr>
        <w:t>.</w:t>
      </w:r>
      <w:r>
        <w:rPr>
          <w:rFonts w:ascii="TH SarabunIT๙" w:hAnsi="TH SarabunIT๙" w:cs="TH SarabunIT๙" w:hint="cs"/>
          <w:sz w:val="32"/>
          <w:szCs w:val="32"/>
          <w:cs/>
        </w:rPr>
        <w:t>3</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เคหะและชุมชน</w:t>
      </w:r>
    </w:p>
    <w:p w:rsidR="000A2F6E" w:rsidRPr="00F7673B" w:rsidRDefault="000A2F6E" w:rsidP="000A2F6E">
      <w:pPr>
        <w:tabs>
          <w:tab w:val="left" w:pos="284"/>
          <w:tab w:val="left" w:pos="567"/>
        </w:tabs>
        <w:spacing w:before="240"/>
        <w:rPr>
          <w:rFonts w:ascii="TH SarabunIT๙" w:hAnsi="TH SarabunIT๙" w:cs="TH SarabunIT๙"/>
          <w:sz w:val="32"/>
          <w:szCs w:val="32"/>
          <w:cs/>
        </w:rPr>
      </w:pPr>
      <w:r w:rsidRPr="000A2F6E">
        <w:rPr>
          <w:noProof/>
        </w:rPr>
        <w:drawing>
          <wp:inline distT="0" distB="0" distL="0" distR="0" wp14:anchorId="50C8DD1A" wp14:editId="44D71446">
            <wp:extent cx="9972040" cy="3592121"/>
            <wp:effectExtent l="0" t="0" r="0" b="8890"/>
            <wp:docPr id="1375" name="รูปภาพ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6919AC" w:rsidRPr="002C4596" w:rsidRDefault="006919AC" w:rsidP="006919AC">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71168" behindDoc="1" locked="0" layoutInCell="1" allowOverlap="1" wp14:anchorId="0A319581" wp14:editId="2B4121B3">
                <wp:simplePos x="0" y="0"/>
                <wp:positionH relativeFrom="column">
                  <wp:posOffset>8978900</wp:posOffset>
                </wp:positionH>
                <wp:positionV relativeFrom="paragraph">
                  <wp:posOffset>-41275</wp:posOffset>
                </wp:positionV>
                <wp:extent cx="990600" cy="333375"/>
                <wp:effectExtent l="0" t="0" r="19050" b="28575"/>
                <wp:wrapNone/>
                <wp:docPr id="453" name="Text Box 453"/>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6919AC">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53" o:spid="_x0000_s1174" type="#_x0000_t202" style="position:absolute;margin-left:707pt;margin-top:-3.25pt;width:78pt;height:26.25pt;z-index:-25044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IN9gc1dAgAAzA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6919AC">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6919AC" w:rsidRPr="002C4596" w:rsidRDefault="006919AC" w:rsidP="006919A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6919AC" w:rsidRPr="002C4596" w:rsidRDefault="006919AC" w:rsidP="006919A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6919AC" w:rsidRPr="002C4596" w:rsidRDefault="006919AC" w:rsidP="006919A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6919AC" w:rsidRPr="000239F1" w:rsidRDefault="006919AC" w:rsidP="006919AC">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sidR="003867DA">
        <w:rPr>
          <w:rFonts w:ascii="TH SarabunIT๙" w:hAnsi="TH SarabunIT๙" w:cs="TH SarabunIT๙" w:hint="cs"/>
          <w:sz w:val="32"/>
          <w:szCs w:val="32"/>
          <w:cs/>
        </w:rPr>
        <w:t>4</w:t>
      </w:r>
      <w:r w:rsidRPr="000239F1">
        <w:rPr>
          <w:rFonts w:ascii="TH SarabunIT๙" w:hAnsi="TH SarabunIT๙" w:cs="TH SarabunIT๙"/>
          <w:sz w:val="32"/>
          <w:szCs w:val="32"/>
          <w:cs/>
        </w:rPr>
        <w:t xml:space="preserve"> การ</w:t>
      </w:r>
      <w:r w:rsidR="003867DA">
        <w:rPr>
          <w:rFonts w:ascii="TH SarabunIT๙" w:hAnsi="TH SarabunIT๙" w:cs="TH SarabunIT๙" w:hint="cs"/>
          <w:sz w:val="32"/>
          <w:szCs w:val="32"/>
          <w:cs/>
        </w:rPr>
        <w:t>จัดการทรัพยากรธรรมชาติ และสิ่งแวดล้อมที่ยั่งยืน</w:t>
      </w:r>
    </w:p>
    <w:p w:rsidR="006919AC" w:rsidRPr="000239F1" w:rsidRDefault="006919AC" w:rsidP="006919AC">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sidR="00246F1A">
        <w:rPr>
          <w:rFonts w:ascii="TH SarabunIT๙" w:hAnsi="TH SarabunIT๙" w:cs="TH SarabunIT๙" w:hint="cs"/>
          <w:sz w:val="32"/>
          <w:szCs w:val="32"/>
          <w:cs/>
        </w:rPr>
        <w:t>3</w:t>
      </w:r>
      <w:r w:rsidRPr="000239F1">
        <w:rPr>
          <w:rFonts w:ascii="TH SarabunIT๙" w:hAnsi="TH SarabunIT๙" w:cs="TH SarabunIT๙"/>
          <w:sz w:val="32"/>
          <w:szCs w:val="32"/>
          <w:cs/>
        </w:rPr>
        <w:t xml:space="preserve"> </w:t>
      </w:r>
      <w:r w:rsidR="00246F1A" w:rsidRPr="00246F1A">
        <w:rPr>
          <w:rFonts w:ascii="TH SarabunIT๙" w:hAnsi="TH SarabunIT๙" w:cs="TH SarabunIT๙"/>
          <w:sz w:val="32"/>
          <w:szCs w:val="32"/>
          <w:cs/>
        </w:rPr>
        <w:t>การ</w:t>
      </w:r>
      <w:r w:rsidR="00246F1A">
        <w:rPr>
          <w:rFonts w:ascii="TH SarabunIT๙" w:hAnsi="TH SarabunIT๙" w:cs="TH SarabunIT๙"/>
          <w:sz w:val="32"/>
          <w:szCs w:val="32"/>
          <w:cs/>
        </w:rPr>
        <w:t xml:space="preserve">จัดการทรัพยากรธรรมชาติ </w:t>
      </w:r>
      <w:r w:rsidR="00246F1A" w:rsidRPr="00246F1A">
        <w:rPr>
          <w:rFonts w:ascii="TH SarabunIT๙" w:hAnsi="TH SarabunIT๙" w:cs="TH SarabunIT๙"/>
          <w:sz w:val="32"/>
          <w:szCs w:val="32"/>
          <w:cs/>
        </w:rPr>
        <w:t>และการป้องกันบรรเทาสาธารณภัย</w:t>
      </w:r>
    </w:p>
    <w:p w:rsidR="006919AC" w:rsidRPr="000239F1" w:rsidRDefault="006919AC" w:rsidP="006919AC">
      <w:pPr>
        <w:tabs>
          <w:tab w:val="left" w:pos="284"/>
        </w:tabs>
        <w:rPr>
          <w:rFonts w:ascii="TH SarabunIT๙" w:hAnsi="TH SarabunIT๙" w:cs="TH SarabunIT๙"/>
          <w:sz w:val="32"/>
          <w:szCs w:val="32"/>
          <w:cs/>
        </w:rPr>
      </w:pPr>
      <w:r>
        <w:rPr>
          <w:rFonts w:ascii="TH SarabunIT๙" w:hAnsi="TH SarabunIT๙" w:cs="TH SarabunIT๙"/>
          <w:sz w:val="32"/>
          <w:szCs w:val="32"/>
          <w:cs/>
        </w:rPr>
        <w:tab/>
      </w:r>
      <w:r w:rsidR="003867DA">
        <w:rPr>
          <w:rFonts w:ascii="TH SarabunIT๙" w:hAnsi="TH SarabunIT๙" w:cs="TH SarabunIT๙" w:hint="cs"/>
          <w:sz w:val="32"/>
          <w:szCs w:val="32"/>
          <w:cs/>
        </w:rPr>
        <w:t>5</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w:t>
      </w:r>
      <w:r w:rsidR="003867DA">
        <w:rPr>
          <w:rFonts w:ascii="TH SarabunIT๙" w:hAnsi="TH SarabunIT๙" w:cs="TH SarabunIT๙" w:hint="cs"/>
          <w:sz w:val="32"/>
          <w:szCs w:val="32"/>
          <w:cs/>
        </w:rPr>
        <w:t>บริหารจัดการทรัพยากรธรรมชาติ สิ่งแวดล้อม และการป้องกันบรรเทาสาธารณภัย</w:t>
      </w:r>
    </w:p>
    <w:p w:rsidR="006919AC" w:rsidRDefault="006919AC" w:rsidP="006919AC">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sidR="00637089">
        <w:rPr>
          <w:rFonts w:ascii="TH SarabunIT๙" w:hAnsi="TH SarabunIT๙" w:cs="TH SarabunIT๙" w:hint="cs"/>
          <w:sz w:val="32"/>
          <w:szCs w:val="32"/>
          <w:cs/>
        </w:rPr>
        <w:t>5</w:t>
      </w:r>
      <w:r w:rsidRPr="00F7673B">
        <w:rPr>
          <w:rFonts w:ascii="TH SarabunIT๙" w:hAnsi="TH SarabunIT๙" w:cs="TH SarabunIT๙"/>
          <w:sz w:val="32"/>
          <w:szCs w:val="32"/>
          <w:cs/>
        </w:rPr>
        <w:t>.</w:t>
      </w:r>
      <w:r w:rsidR="00637089">
        <w:rPr>
          <w:rFonts w:ascii="TH SarabunIT๙" w:hAnsi="TH SarabunIT๙" w:cs="TH SarabunIT๙" w:hint="cs"/>
          <w:sz w:val="32"/>
          <w:szCs w:val="32"/>
          <w:cs/>
        </w:rPr>
        <w:t>1</w:t>
      </w:r>
      <w:r w:rsidRPr="00F7673B">
        <w:rPr>
          <w:rFonts w:ascii="TH SarabunIT๙" w:hAnsi="TH SarabunIT๙" w:cs="TH SarabunIT๙"/>
          <w:sz w:val="32"/>
          <w:szCs w:val="32"/>
          <w:cs/>
        </w:rPr>
        <w:t xml:space="preserve"> แผนงาน </w:t>
      </w:r>
      <w:r w:rsidR="00637089">
        <w:rPr>
          <w:rFonts w:ascii="TH SarabunIT๙" w:hAnsi="TH SarabunIT๙" w:cs="TH SarabunIT๙" w:hint="cs"/>
          <w:sz w:val="32"/>
          <w:szCs w:val="32"/>
          <w:cs/>
        </w:rPr>
        <w:t>การเกษตร</w:t>
      </w:r>
    </w:p>
    <w:p w:rsidR="006919AC" w:rsidRPr="00F7673B" w:rsidRDefault="00637089" w:rsidP="006919AC">
      <w:pPr>
        <w:tabs>
          <w:tab w:val="left" w:pos="284"/>
          <w:tab w:val="left" w:pos="567"/>
        </w:tabs>
        <w:spacing w:before="240"/>
        <w:rPr>
          <w:rFonts w:ascii="TH SarabunIT๙" w:hAnsi="TH SarabunIT๙" w:cs="TH SarabunIT๙"/>
          <w:sz w:val="32"/>
          <w:szCs w:val="32"/>
          <w:cs/>
        </w:rPr>
      </w:pPr>
      <w:r w:rsidRPr="00637089">
        <w:rPr>
          <w:noProof/>
        </w:rPr>
        <w:drawing>
          <wp:inline distT="0" distB="0" distL="0" distR="0" wp14:anchorId="7CB68D77" wp14:editId="025E0C57">
            <wp:extent cx="9972040" cy="3592121"/>
            <wp:effectExtent l="0" t="0" r="0" b="8890"/>
            <wp:docPr id="457" name="รูปภาพ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F4574D" w:rsidRPr="002C4596" w:rsidRDefault="00F4574D" w:rsidP="00F4574D">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73216" behindDoc="1" locked="0" layoutInCell="1" allowOverlap="1" wp14:anchorId="6D0C0DB1" wp14:editId="02761FF7">
                <wp:simplePos x="0" y="0"/>
                <wp:positionH relativeFrom="column">
                  <wp:posOffset>8978900</wp:posOffset>
                </wp:positionH>
                <wp:positionV relativeFrom="paragraph">
                  <wp:posOffset>-41275</wp:posOffset>
                </wp:positionV>
                <wp:extent cx="990600" cy="333375"/>
                <wp:effectExtent l="0" t="0" r="19050" b="28575"/>
                <wp:wrapNone/>
                <wp:docPr id="461" name="Text Box 46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F4574D">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61" o:spid="_x0000_s1175" type="#_x0000_t202" style="position:absolute;margin-left:707pt;margin-top:-3.25pt;width:78pt;height:26.25pt;z-index:-25044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KApprlwCAADM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F4574D">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F4574D" w:rsidRPr="002C4596" w:rsidRDefault="00F4574D" w:rsidP="00F4574D">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F4574D" w:rsidRPr="002C4596" w:rsidRDefault="00F4574D" w:rsidP="00F4574D">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F4574D" w:rsidRPr="002C4596" w:rsidRDefault="00F4574D" w:rsidP="00F4574D">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F4574D" w:rsidRPr="000239F1" w:rsidRDefault="00F4574D" w:rsidP="00F4574D">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4</w:t>
      </w:r>
      <w:r w:rsidRPr="000239F1">
        <w:rPr>
          <w:rFonts w:ascii="TH SarabunIT๙" w:hAnsi="TH SarabunIT๙" w:cs="TH SarabunIT๙"/>
          <w:sz w:val="32"/>
          <w:szCs w:val="32"/>
          <w:cs/>
        </w:rPr>
        <w:t xml:space="preserve"> การ</w:t>
      </w:r>
      <w:r>
        <w:rPr>
          <w:rFonts w:ascii="TH SarabunIT๙" w:hAnsi="TH SarabunIT๙" w:cs="TH SarabunIT๙" w:hint="cs"/>
          <w:sz w:val="32"/>
          <w:szCs w:val="32"/>
          <w:cs/>
        </w:rPr>
        <w:t>จัดการทรัพยากรธรรมชาติ และสิ่งแวดล้อมที่ยั่งยืน</w:t>
      </w:r>
    </w:p>
    <w:p w:rsidR="00F4574D" w:rsidRPr="000239F1" w:rsidRDefault="00F4574D" w:rsidP="00F4574D">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3</w:t>
      </w:r>
      <w:r w:rsidRPr="000239F1">
        <w:rPr>
          <w:rFonts w:ascii="TH SarabunIT๙" w:hAnsi="TH SarabunIT๙" w:cs="TH SarabunIT๙"/>
          <w:sz w:val="32"/>
          <w:szCs w:val="32"/>
          <w:cs/>
        </w:rPr>
        <w:t xml:space="preserve"> </w:t>
      </w:r>
      <w:r w:rsidRPr="00246F1A">
        <w:rPr>
          <w:rFonts w:ascii="TH SarabunIT๙" w:hAnsi="TH SarabunIT๙" w:cs="TH SarabunIT๙"/>
          <w:sz w:val="32"/>
          <w:szCs w:val="32"/>
          <w:cs/>
        </w:rPr>
        <w:t>การ</w:t>
      </w:r>
      <w:r>
        <w:rPr>
          <w:rFonts w:ascii="TH SarabunIT๙" w:hAnsi="TH SarabunIT๙" w:cs="TH SarabunIT๙"/>
          <w:sz w:val="32"/>
          <w:szCs w:val="32"/>
          <w:cs/>
        </w:rPr>
        <w:t xml:space="preserve">จัดการทรัพยากรธรรมชาติ </w:t>
      </w:r>
      <w:r w:rsidRPr="00246F1A">
        <w:rPr>
          <w:rFonts w:ascii="TH SarabunIT๙" w:hAnsi="TH SarabunIT๙" w:cs="TH SarabunIT๙"/>
          <w:sz w:val="32"/>
          <w:szCs w:val="32"/>
          <w:cs/>
        </w:rPr>
        <w:t>และการป้องกันบรรเทาสาธารณภัย</w:t>
      </w:r>
    </w:p>
    <w:p w:rsidR="00F4574D" w:rsidRPr="000239F1" w:rsidRDefault="00F4574D" w:rsidP="00F4574D">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5</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w:t>
      </w:r>
      <w:r>
        <w:rPr>
          <w:rFonts w:ascii="TH SarabunIT๙" w:hAnsi="TH SarabunIT๙" w:cs="TH SarabunIT๙" w:hint="cs"/>
          <w:sz w:val="32"/>
          <w:szCs w:val="32"/>
          <w:cs/>
        </w:rPr>
        <w:t>บริหารจัดการทรัพยากรธรรมชาติ สิ่งแวดล้อม และการป้องกันบรรเทาสาธารณภัย</w:t>
      </w:r>
    </w:p>
    <w:p w:rsidR="00F4574D" w:rsidRDefault="00F4574D" w:rsidP="00F4574D">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Pr>
          <w:rFonts w:ascii="TH SarabunIT๙" w:hAnsi="TH SarabunIT๙" w:cs="TH SarabunIT๙" w:hint="cs"/>
          <w:sz w:val="32"/>
          <w:szCs w:val="32"/>
          <w:cs/>
        </w:rPr>
        <w:t>5</w:t>
      </w:r>
      <w:r w:rsidRPr="00F7673B">
        <w:rPr>
          <w:rFonts w:ascii="TH SarabunIT๙" w:hAnsi="TH SarabunIT๙" w:cs="TH SarabunIT๙"/>
          <w:sz w:val="32"/>
          <w:szCs w:val="32"/>
          <w:cs/>
        </w:rPr>
        <w:t>.</w:t>
      </w:r>
      <w:r>
        <w:rPr>
          <w:rFonts w:ascii="TH SarabunIT๙" w:hAnsi="TH SarabunIT๙" w:cs="TH SarabunIT๙" w:hint="cs"/>
          <w:sz w:val="32"/>
          <w:szCs w:val="32"/>
          <w:cs/>
        </w:rPr>
        <w:t>1</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การเกษตร</w:t>
      </w:r>
    </w:p>
    <w:p w:rsidR="00F4574D" w:rsidRPr="00F7673B" w:rsidRDefault="0088634C" w:rsidP="00F4574D">
      <w:pPr>
        <w:tabs>
          <w:tab w:val="left" w:pos="284"/>
          <w:tab w:val="left" w:pos="567"/>
        </w:tabs>
        <w:spacing w:before="240"/>
        <w:rPr>
          <w:rFonts w:ascii="TH SarabunIT๙" w:hAnsi="TH SarabunIT๙" w:cs="TH SarabunIT๙"/>
          <w:sz w:val="32"/>
          <w:szCs w:val="32"/>
          <w:cs/>
        </w:rPr>
      </w:pPr>
      <w:r w:rsidRPr="0088634C">
        <w:rPr>
          <w:noProof/>
        </w:rPr>
        <w:drawing>
          <wp:inline distT="0" distB="0" distL="0" distR="0" wp14:anchorId="08B4F710" wp14:editId="2176DA5D">
            <wp:extent cx="9972040" cy="3592121"/>
            <wp:effectExtent l="0" t="0" r="0" b="8890"/>
            <wp:docPr id="467" name="รูปภาพ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5209D3" w:rsidRPr="002C4596" w:rsidRDefault="005209D3" w:rsidP="005209D3">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75264" behindDoc="1" locked="0" layoutInCell="1" allowOverlap="1" wp14:anchorId="67A3D912" wp14:editId="13CB7A72">
                <wp:simplePos x="0" y="0"/>
                <wp:positionH relativeFrom="column">
                  <wp:posOffset>8978900</wp:posOffset>
                </wp:positionH>
                <wp:positionV relativeFrom="paragraph">
                  <wp:posOffset>-41275</wp:posOffset>
                </wp:positionV>
                <wp:extent cx="990600" cy="333375"/>
                <wp:effectExtent l="0" t="0" r="19050" b="28575"/>
                <wp:wrapNone/>
                <wp:docPr id="469" name="Text Box 469"/>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5209D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69" o:spid="_x0000_s1176" type="#_x0000_t202" style="position:absolute;margin-left:707pt;margin-top:-3.25pt;width:78pt;height:26.25pt;z-index:-25044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MlanShdAgAAzA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5209D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5209D3" w:rsidRPr="002C4596" w:rsidRDefault="005209D3" w:rsidP="005209D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5209D3" w:rsidRPr="002C4596" w:rsidRDefault="005209D3" w:rsidP="005209D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5209D3" w:rsidRPr="002C4596" w:rsidRDefault="005209D3" w:rsidP="005209D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5209D3" w:rsidRPr="000239F1" w:rsidRDefault="005209D3" w:rsidP="005209D3">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4</w:t>
      </w:r>
      <w:r w:rsidRPr="000239F1">
        <w:rPr>
          <w:rFonts w:ascii="TH SarabunIT๙" w:hAnsi="TH SarabunIT๙" w:cs="TH SarabunIT๙"/>
          <w:sz w:val="32"/>
          <w:szCs w:val="32"/>
          <w:cs/>
        </w:rPr>
        <w:t xml:space="preserve"> การ</w:t>
      </w:r>
      <w:r>
        <w:rPr>
          <w:rFonts w:ascii="TH SarabunIT๙" w:hAnsi="TH SarabunIT๙" w:cs="TH SarabunIT๙" w:hint="cs"/>
          <w:sz w:val="32"/>
          <w:szCs w:val="32"/>
          <w:cs/>
        </w:rPr>
        <w:t>จัดการทรัพยากรธรรมชาติ และสิ่งแวดล้อมที่ยั่งยืน</w:t>
      </w:r>
    </w:p>
    <w:p w:rsidR="005209D3" w:rsidRPr="000239F1" w:rsidRDefault="005209D3" w:rsidP="005209D3">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3</w:t>
      </w:r>
      <w:r w:rsidRPr="000239F1">
        <w:rPr>
          <w:rFonts w:ascii="TH SarabunIT๙" w:hAnsi="TH SarabunIT๙" w:cs="TH SarabunIT๙"/>
          <w:sz w:val="32"/>
          <w:szCs w:val="32"/>
          <w:cs/>
        </w:rPr>
        <w:t xml:space="preserve"> </w:t>
      </w:r>
      <w:r w:rsidRPr="00246F1A">
        <w:rPr>
          <w:rFonts w:ascii="TH SarabunIT๙" w:hAnsi="TH SarabunIT๙" w:cs="TH SarabunIT๙"/>
          <w:sz w:val="32"/>
          <w:szCs w:val="32"/>
          <w:cs/>
        </w:rPr>
        <w:t>การ</w:t>
      </w:r>
      <w:r>
        <w:rPr>
          <w:rFonts w:ascii="TH SarabunIT๙" w:hAnsi="TH SarabunIT๙" w:cs="TH SarabunIT๙"/>
          <w:sz w:val="32"/>
          <w:szCs w:val="32"/>
          <w:cs/>
        </w:rPr>
        <w:t xml:space="preserve">จัดการทรัพยากรธรรมชาติ </w:t>
      </w:r>
      <w:r w:rsidRPr="00246F1A">
        <w:rPr>
          <w:rFonts w:ascii="TH SarabunIT๙" w:hAnsi="TH SarabunIT๙" w:cs="TH SarabunIT๙"/>
          <w:sz w:val="32"/>
          <w:szCs w:val="32"/>
          <w:cs/>
        </w:rPr>
        <w:t>และการป้องกันบรรเทาสาธารณภัย</w:t>
      </w:r>
    </w:p>
    <w:p w:rsidR="005209D3" w:rsidRPr="000239F1" w:rsidRDefault="005209D3" w:rsidP="005209D3">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5</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w:t>
      </w:r>
      <w:r>
        <w:rPr>
          <w:rFonts w:ascii="TH SarabunIT๙" w:hAnsi="TH SarabunIT๙" w:cs="TH SarabunIT๙" w:hint="cs"/>
          <w:sz w:val="32"/>
          <w:szCs w:val="32"/>
          <w:cs/>
        </w:rPr>
        <w:t>บริหารจัดการทรัพยากรธรรมชาติ สิ่งแวดล้อม และการป้องกันบรรเทาสาธารณภัย</w:t>
      </w:r>
    </w:p>
    <w:p w:rsidR="005209D3" w:rsidRDefault="005209D3" w:rsidP="005209D3">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Pr>
          <w:rFonts w:ascii="TH SarabunIT๙" w:hAnsi="TH SarabunIT๙" w:cs="TH SarabunIT๙" w:hint="cs"/>
          <w:sz w:val="32"/>
          <w:szCs w:val="32"/>
          <w:cs/>
        </w:rPr>
        <w:t>5</w:t>
      </w:r>
      <w:r w:rsidRPr="00F7673B">
        <w:rPr>
          <w:rFonts w:ascii="TH SarabunIT๙" w:hAnsi="TH SarabunIT๙" w:cs="TH SarabunIT๙"/>
          <w:sz w:val="32"/>
          <w:szCs w:val="32"/>
          <w:cs/>
        </w:rPr>
        <w:t>.</w:t>
      </w:r>
      <w:r>
        <w:rPr>
          <w:rFonts w:ascii="TH SarabunIT๙" w:hAnsi="TH SarabunIT๙" w:cs="TH SarabunIT๙" w:hint="cs"/>
          <w:sz w:val="32"/>
          <w:szCs w:val="32"/>
          <w:cs/>
        </w:rPr>
        <w:t>1</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การเกษตร</w:t>
      </w:r>
    </w:p>
    <w:p w:rsidR="005209D3" w:rsidRPr="00F7673B" w:rsidRDefault="00A74B76" w:rsidP="005209D3">
      <w:pPr>
        <w:tabs>
          <w:tab w:val="left" w:pos="284"/>
          <w:tab w:val="left" w:pos="567"/>
        </w:tabs>
        <w:spacing w:before="240"/>
        <w:rPr>
          <w:rFonts w:ascii="TH SarabunIT๙" w:hAnsi="TH SarabunIT๙" w:cs="TH SarabunIT๙"/>
          <w:sz w:val="32"/>
          <w:szCs w:val="32"/>
          <w:cs/>
        </w:rPr>
      </w:pPr>
      <w:r w:rsidRPr="00A74B76">
        <w:rPr>
          <w:noProof/>
        </w:rPr>
        <w:drawing>
          <wp:inline distT="0" distB="0" distL="0" distR="0" wp14:anchorId="31D9F854" wp14:editId="12186D15">
            <wp:extent cx="9972040" cy="3592121"/>
            <wp:effectExtent l="0" t="0" r="0" b="8890"/>
            <wp:docPr id="1219" name="รูปภาพ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4469AA" w:rsidRPr="002C4596" w:rsidRDefault="004469AA" w:rsidP="004469AA">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77312" behindDoc="1" locked="0" layoutInCell="1" allowOverlap="1" wp14:anchorId="44408160" wp14:editId="79B0251A">
                <wp:simplePos x="0" y="0"/>
                <wp:positionH relativeFrom="column">
                  <wp:posOffset>8978900</wp:posOffset>
                </wp:positionH>
                <wp:positionV relativeFrom="paragraph">
                  <wp:posOffset>-41275</wp:posOffset>
                </wp:positionV>
                <wp:extent cx="990600" cy="333375"/>
                <wp:effectExtent l="0" t="0" r="19050" b="28575"/>
                <wp:wrapNone/>
                <wp:docPr id="475" name="Text Box 475"/>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4469AA">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75" o:spid="_x0000_s1177" type="#_x0000_t202" style="position:absolute;margin-left:707pt;margin-top:-3.25pt;width:78pt;height:26.25pt;z-index:-25043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J3OYEZdAgAAzA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4469AA">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4469AA" w:rsidRPr="002C4596" w:rsidRDefault="004469AA" w:rsidP="004469AA">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4469AA" w:rsidRPr="002C4596" w:rsidRDefault="004469AA" w:rsidP="004469AA">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4469AA" w:rsidRPr="002C4596" w:rsidRDefault="004469AA" w:rsidP="004469AA">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4469AA" w:rsidRPr="000239F1" w:rsidRDefault="004469AA" w:rsidP="004469AA">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4</w:t>
      </w:r>
      <w:r w:rsidRPr="000239F1">
        <w:rPr>
          <w:rFonts w:ascii="TH SarabunIT๙" w:hAnsi="TH SarabunIT๙" w:cs="TH SarabunIT๙"/>
          <w:sz w:val="32"/>
          <w:szCs w:val="32"/>
          <w:cs/>
        </w:rPr>
        <w:t xml:space="preserve"> การ</w:t>
      </w:r>
      <w:r>
        <w:rPr>
          <w:rFonts w:ascii="TH SarabunIT๙" w:hAnsi="TH SarabunIT๙" w:cs="TH SarabunIT๙" w:hint="cs"/>
          <w:sz w:val="32"/>
          <w:szCs w:val="32"/>
          <w:cs/>
        </w:rPr>
        <w:t>จัดการทรัพยากรธรรมชาติ และสิ่งแวดล้อมที่ยั่งยืน</w:t>
      </w:r>
    </w:p>
    <w:p w:rsidR="004469AA" w:rsidRPr="000239F1" w:rsidRDefault="004469AA" w:rsidP="004469AA">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3</w:t>
      </w:r>
      <w:r w:rsidRPr="000239F1">
        <w:rPr>
          <w:rFonts w:ascii="TH SarabunIT๙" w:hAnsi="TH SarabunIT๙" w:cs="TH SarabunIT๙"/>
          <w:sz w:val="32"/>
          <w:szCs w:val="32"/>
          <w:cs/>
        </w:rPr>
        <w:t xml:space="preserve"> </w:t>
      </w:r>
      <w:r w:rsidRPr="00246F1A">
        <w:rPr>
          <w:rFonts w:ascii="TH SarabunIT๙" w:hAnsi="TH SarabunIT๙" w:cs="TH SarabunIT๙"/>
          <w:sz w:val="32"/>
          <w:szCs w:val="32"/>
          <w:cs/>
        </w:rPr>
        <w:t>การ</w:t>
      </w:r>
      <w:r>
        <w:rPr>
          <w:rFonts w:ascii="TH SarabunIT๙" w:hAnsi="TH SarabunIT๙" w:cs="TH SarabunIT๙"/>
          <w:sz w:val="32"/>
          <w:szCs w:val="32"/>
          <w:cs/>
        </w:rPr>
        <w:t xml:space="preserve">จัดการทรัพยากรธรรมชาติ </w:t>
      </w:r>
      <w:r w:rsidRPr="00246F1A">
        <w:rPr>
          <w:rFonts w:ascii="TH SarabunIT๙" w:hAnsi="TH SarabunIT๙" w:cs="TH SarabunIT๙"/>
          <w:sz w:val="32"/>
          <w:szCs w:val="32"/>
          <w:cs/>
        </w:rPr>
        <w:t>และการป้องกันบรรเทาสาธารณภัย</w:t>
      </w:r>
    </w:p>
    <w:p w:rsidR="004469AA" w:rsidRPr="000239F1" w:rsidRDefault="004469AA" w:rsidP="004469AA">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5</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w:t>
      </w:r>
      <w:r>
        <w:rPr>
          <w:rFonts w:ascii="TH SarabunIT๙" w:hAnsi="TH SarabunIT๙" w:cs="TH SarabunIT๙" w:hint="cs"/>
          <w:sz w:val="32"/>
          <w:szCs w:val="32"/>
          <w:cs/>
        </w:rPr>
        <w:t>บริหารจัดการทรัพยากรธรรมชาติ สิ่งแวดล้อม และการป้องกันบรรเทาสาธารณภัย</w:t>
      </w:r>
    </w:p>
    <w:p w:rsidR="004469AA" w:rsidRDefault="004469AA" w:rsidP="004469AA">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Pr>
          <w:rFonts w:ascii="TH SarabunIT๙" w:hAnsi="TH SarabunIT๙" w:cs="TH SarabunIT๙" w:hint="cs"/>
          <w:sz w:val="32"/>
          <w:szCs w:val="32"/>
          <w:cs/>
        </w:rPr>
        <w:t>5</w:t>
      </w:r>
      <w:r w:rsidRPr="00F7673B">
        <w:rPr>
          <w:rFonts w:ascii="TH SarabunIT๙" w:hAnsi="TH SarabunIT๙" w:cs="TH SarabunIT๙"/>
          <w:sz w:val="32"/>
          <w:szCs w:val="32"/>
          <w:cs/>
        </w:rPr>
        <w:t>.</w:t>
      </w:r>
      <w:r>
        <w:rPr>
          <w:rFonts w:ascii="TH SarabunIT๙" w:hAnsi="TH SarabunIT๙" w:cs="TH SarabunIT๙" w:hint="cs"/>
          <w:sz w:val="32"/>
          <w:szCs w:val="32"/>
          <w:cs/>
        </w:rPr>
        <w:t>1</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การเกษตร</w:t>
      </w:r>
    </w:p>
    <w:p w:rsidR="004469AA" w:rsidRPr="00F7673B" w:rsidRDefault="004469AA" w:rsidP="004469AA">
      <w:pPr>
        <w:tabs>
          <w:tab w:val="left" w:pos="284"/>
          <w:tab w:val="left" w:pos="567"/>
        </w:tabs>
        <w:spacing w:before="240"/>
        <w:rPr>
          <w:rFonts w:ascii="TH SarabunIT๙" w:hAnsi="TH SarabunIT๙" w:cs="TH SarabunIT๙"/>
          <w:sz w:val="32"/>
          <w:szCs w:val="32"/>
          <w:cs/>
        </w:rPr>
      </w:pPr>
      <w:r w:rsidRPr="004469AA">
        <w:rPr>
          <w:noProof/>
        </w:rPr>
        <w:drawing>
          <wp:inline distT="0" distB="0" distL="0" distR="0" wp14:anchorId="758C3F7E" wp14:editId="206CB817">
            <wp:extent cx="9972040" cy="3592121"/>
            <wp:effectExtent l="0" t="0" r="0" b="8890"/>
            <wp:docPr id="478" name="รูปภาพ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845F52" w:rsidRPr="002C4596" w:rsidRDefault="00845F52" w:rsidP="00845F52">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79360" behindDoc="1" locked="0" layoutInCell="1" allowOverlap="1" wp14:anchorId="05DF12D1" wp14:editId="59E181D7">
                <wp:simplePos x="0" y="0"/>
                <wp:positionH relativeFrom="column">
                  <wp:posOffset>8978900</wp:posOffset>
                </wp:positionH>
                <wp:positionV relativeFrom="paragraph">
                  <wp:posOffset>-41275</wp:posOffset>
                </wp:positionV>
                <wp:extent cx="990600" cy="333375"/>
                <wp:effectExtent l="0" t="0" r="19050" b="28575"/>
                <wp:wrapNone/>
                <wp:docPr id="479" name="Text Box 479"/>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845F5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79" o:spid="_x0000_s1178" type="#_x0000_t202" style="position:absolute;margin-left:707pt;margin-top:-3.25pt;width:78pt;height:26.25pt;z-index:-250437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P91UypdAgAAzA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845F52">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845F52" w:rsidRPr="002C4596" w:rsidRDefault="00845F52" w:rsidP="00845F5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845F52" w:rsidRPr="002C4596" w:rsidRDefault="00845F52" w:rsidP="00845F5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845F52" w:rsidRPr="002C4596" w:rsidRDefault="00845F52" w:rsidP="00845F5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845F52" w:rsidRPr="000239F1" w:rsidRDefault="00845F52" w:rsidP="00845F52">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4</w:t>
      </w:r>
      <w:r w:rsidRPr="000239F1">
        <w:rPr>
          <w:rFonts w:ascii="TH SarabunIT๙" w:hAnsi="TH SarabunIT๙" w:cs="TH SarabunIT๙"/>
          <w:sz w:val="32"/>
          <w:szCs w:val="32"/>
          <w:cs/>
        </w:rPr>
        <w:t xml:space="preserve"> การ</w:t>
      </w:r>
      <w:r>
        <w:rPr>
          <w:rFonts w:ascii="TH SarabunIT๙" w:hAnsi="TH SarabunIT๙" w:cs="TH SarabunIT๙" w:hint="cs"/>
          <w:sz w:val="32"/>
          <w:szCs w:val="32"/>
          <w:cs/>
        </w:rPr>
        <w:t>จัดการทรัพยากรธรรมชาติ และสิ่งแวดล้อมที่ยั่งยืน</w:t>
      </w:r>
    </w:p>
    <w:p w:rsidR="00845F52" w:rsidRPr="000239F1" w:rsidRDefault="00845F52" w:rsidP="00845F52">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3</w:t>
      </w:r>
      <w:r w:rsidRPr="000239F1">
        <w:rPr>
          <w:rFonts w:ascii="TH SarabunIT๙" w:hAnsi="TH SarabunIT๙" w:cs="TH SarabunIT๙"/>
          <w:sz w:val="32"/>
          <w:szCs w:val="32"/>
          <w:cs/>
        </w:rPr>
        <w:t xml:space="preserve"> </w:t>
      </w:r>
      <w:r w:rsidRPr="00246F1A">
        <w:rPr>
          <w:rFonts w:ascii="TH SarabunIT๙" w:hAnsi="TH SarabunIT๙" w:cs="TH SarabunIT๙"/>
          <w:sz w:val="32"/>
          <w:szCs w:val="32"/>
          <w:cs/>
        </w:rPr>
        <w:t>การ</w:t>
      </w:r>
      <w:r>
        <w:rPr>
          <w:rFonts w:ascii="TH SarabunIT๙" w:hAnsi="TH SarabunIT๙" w:cs="TH SarabunIT๙"/>
          <w:sz w:val="32"/>
          <w:szCs w:val="32"/>
          <w:cs/>
        </w:rPr>
        <w:t xml:space="preserve">จัดการทรัพยากรธรรมชาติ </w:t>
      </w:r>
      <w:r w:rsidRPr="00246F1A">
        <w:rPr>
          <w:rFonts w:ascii="TH SarabunIT๙" w:hAnsi="TH SarabunIT๙" w:cs="TH SarabunIT๙"/>
          <w:sz w:val="32"/>
          <w:szCs w:val="32"/>
          <w:cs/>
        </w:rPr>
        <w:t>และการป้องกันบรรเทาสาธารณภัย</w:t>
      </w:r>
    </w:p>
    <w:p w:rsidR="00845F52" w:rsidRPr="000239F1" w:rsidRDefault="00845F52" w:rsidP="00845F52">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5</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w:t>
      </w:r>
      <w:r>
        <w:rPr>
          <w:rFonts w:ascii="TH SarabunIT๙" w:hAnsi="TH SarabunIT๙" w:cs="TH SarabunIT๙" w:hint="cs"/>
          <w:sz w:val="32"/>
          <w:szCs w:val="32"/>
          <w:cs/>
        </w:rPr>
        <w:t>บริหารจัดการทรัพยากรธรรมชาติ สิ่งแวดล้อม และการป้องกันบรรเทาสาธารณภัย</w:t>
      </w:r>
    </w:p>
    <w:p w:rsidR="00845F52" w:rsidRDefault="00845F52" w:rsidP="00845F52">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Pr>
          <w:rFonts w:ascii="TH SarabunIT๙" w:hAnsi="TH SarabunIT๙" w:cs="TH SarabunIT๙" w:hint="cs"/>
          <w:sz w:val="32"/>
          <w:szCs w:val="32"/>
          <w:cs/>
        </w:rPr>
        <w:t>5</w:t>
      </w:r>
      <w:r w:rsidRPr="00F7673B">
        <w:rPr>
          <w:rFonts w:ascii="TH SarabunIT๙" w:hAnsi="TH SarabunIT๙" w:cs="TH SarabunIT๙"/>
          <w:sz w:val="32"/>
          <w:szCs w:val="32"/>
          <w:cs/>
        </w:rPr>
        <w:t>.</w:t>
      </w:r>
      <w:r>
        <w:rPr>
          <w:rFonts w:ascii="TH SarabunIT๙" w:hAnsi="TH SarabunIT๙" w:cs="TH SarabunIT๙" w:hint="cs"/>
          <w:sz w:val="32"/>
          <w:szCs w:val="32"/>
          <w:cs/>
        </w:rPr>
        <w:t>2</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เคหะและชุมชน</w:t>
      </w:r>
    </w:p>
    <w:p w:rsidR="00845F52" w:rsidRDefault="00845F52" w:rsidP="00845F52">
      <w:pPr>
        <w:tabs>
          <w:tab w:val="left" w:pos="284"/>
          <w:tab w:val="left" w:pos="567"/>
        </w:tabs>
        <w:spacing w:before="240"/>
        <w:rPr>
          <w:rFonts w:ascii="TH SarabunIT๙" w:hAnsi="TH SarabunIT๙" w:cs="TH SarabunIT๙"/>
          <w:sz w:val="32"/>
          <w:szCs w:val="32"/>
        </w:rPr>
      </w:pPr>
      <w:r w:rsidRPr="00845F52">
        <w:rPr>
          <w:noProof/>
        </w:rPr>
        <w:drawing>
          <wp:inline distT="0" distB="0" distL="0" distR="0" wp14:anchorId="3B3EEB80" wp14:editId="77DD5188">
            <wp:extent cx="9972040" cy="3592121"/>
            <wp:effectExtent l="0" t="0" r="0" b="8890"/>
            <wp:docPr id="1377" name="รูปภาพ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9C3F77" w:rsidRPr="002C4596" w:rsidRDefault="009C3F77" w:rsidP="009C3F77">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81408" behindDoc="1" locked="0" layoutInCell="1" allowOverlap="1" wp14:anchorId="008DCBEA" wp14:editId="5AD48D13">
                <wp:simplePos x="0" y="0"/>
                <wp:positionH relativeFrom="column">
                  <wp:posOffset>8978900</wp:posOffset>
                </wp:positionH>
                <wp:positionV relativeFrom="paragraph">
                  <wp:posOffset>-41275</wp:posOffset>
                </wp:positionV>
                <wp:extent cx="990600" cy="333375"/>
                <wp:effectExtent l="0" t="0" r="19050" b="28575"/>
                <wp:wrapNone/>
                <wp:docPr id="1378" name="Text Box 1378"/>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9C3F7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78" o:spid="_x0000_s1179" type="#_x0000_t202" style="position:absolute;margin-left:707pt;margin-top:-3.25pt;width:78pt;height:26.25pt;z-index:-25043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KCt0ORdAgAAzg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9C3F7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9C3F77" w:rsidRPr="002C4596" w:rsidRDefault="009C3F77" w:rsidP="009C3F7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9C3F77" w:rsidRPr="002C4596" w:rsidRDefault="009C3F77" w:rsidP="009C3F7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9C3F77" w:rsidRPr="002C4596" w:rsidRDefault="009C3F77" w:rsidP="009C3F7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9C3F77" w:rsidRPr="000239F1" w:rsidRDefault="009C3F77" w:rsidP="009C3F77">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4</w:t>
      </w:r>
      <w:r w:rsidRPr="000239F1">
        <w:rPr>
          <w:rFonts w:ascii="TH SarabunIT๙" w:hAnsi="TH SarabunIT๙" w:cs="TH SarabunIT๙"/>
          <w:sz w:val="32"/>
          <w:szCs w:val="32"/>
          <w:cs/>
        </w:rPr>
        <w:t xml:space="preserve"> การ</w:t>
      </w:r>
      <w:r>
        <w:rPr>
          <w:rFonts w:ascii="TH SarabunIT๙" w:hAnsi="TH SarabunIT๙" w:cs="TH SarabunIT๙" w:hint="cs"/>
          <w:sz w:val="32"/>
          <w:szCs w:val="32"/>
          <w:cs/>
        </w:rPr>
        <w:t>จัดการทรัพยากรธรรมชาติ และสิ่งแวดล้อมที่ยั่งยืน</w:t>
      </w:r>
    </w:p>
    <w:p w:rsidR="009C3F77" w:rsidRPr="000239F1" w:rsidRDefault="009C3F77" w:rsidP="009C3F77">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3</w:t>
      </w:r>
      <w:r w:rsidRPr="000239F1">
        <w:rPr>
          <w:rFonts w:ascii="TH SarabunIT๙" w:hAnsi="TH SarabunIT๙" w:cs="TH SarabunIT๙"/>
          <w:sz w:val="32"/>
          <w:szCs w:val="32"/>
          <w:cs/>
        </w:rPr>
        <w:t xml:space="preserve"> </w:t>
      </w:r>
      <w:r w:rsidRPr="00246F1A">
        <w:rPr>
          <w:rFonts w:ascii="TH SarabunIT๙" w:hAnsi="TH SarabunIT๙" w:cs="TH SarabunIT๙"/>
          <w:sz w:val="32"/>
          <w:szCs w:val="32"/>
          <w:cs/>
        </w:rPr>
        <w:t>การ</w:t>
      </w:r>
      <w:r>
        <w:rPr>
          <w:rFonts w:ascii="TH SarabunIT๙" w:hAnsi="TH SarabunIT๙" w:cs="TH SarabunIT๙"/>
          <w:sz w:val="32"/>
          <w:szCs w:val="32"/>
          <w:cs/>
        </w:rPr>
        <w:t xml:space="preserve">จัดการทรัพยากรธรรมชาติ </w:t>
      </w:r>
      <w:r w:rsidRPr="00246F1A">
        <w:rPr>
          <w:rFonts w:ascii="TH SarabunIT๙" w:hAnsi="TH SarabunIT๙" w:cs="TH SarabunIT๙"/>
          <w:sz w:val="32"/>
          <w:szCs w:val="32"/>
          <w:cs/>
        </w:rPr>
        <w:t>และการป้องกันบรรเทาสาธารณภัย</w:t>
      </w:r>
    </w:p>
    <w:p w:rsidR="009C3F77" w:rsidRPr="000239F1" w:rsidRDefault="009C3F77" w:rsidP="009C3F77">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5</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w:t>
      </w:r>
      <w:r>
        <w:rPr>
          <w:rFonts w:ascii="TH SarabunIT๙" w:hAnsi="TH SarabunIT๙" w:cs="TH SarabunIT๙" w:hint="cs"/>
          <w:sz w:val="32"/>
          <w:szCs w:val="32"/>
          <w:cs/>
        </w:rPr>
        <w:t>บริหารจัดการทรัพยากรธรรมชาติ สิ่งแวดล้อม และการป้องกันบรรเทาสาธารณภัย</w:t>
      </w:r>
    </w:p>
    <w:p w:rsidR="009C3F77" w:rsidRDefault="009C3F77" w:rsidP="009C3F77">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Pr>
          <w:rFonts w:ascii="TH SarabunIT๙" w:hAnsi="TH SarabunIT๙" w:cs="TH SarabunIT๙" w:hint="cs"/>
          <w:sz w:val="32"/>
          <w:szCs w:val="32"/>
          <w:cs/>
        </w:rPr>
        <w:t>5</w:t>
      </w:r>
      <w:r w:rsidRPr="00F7673B">
        <w:rPr>
          <w:rFonts w:ascii="TH SarabunIT๙" w:hAnsi="TH SarabunIT๙" w:cs="TH SarabunIT๙"/>
          <w:sz w:val="32"/>
          <w:szCs w:val="32"/>
          <w:cs/>
        </w:rPr>
        <w:t>.</w:t>
      </w:r>
      <w:r>
        <w:rPr>
          <w:rFonts w:ascii="TH SarabunIT๙" w:hAnsi="TH SarabunIT๙" w:cs="TH SarabunIT๙" w:hint="cs"/>
          <w:sz w:val="32"/>
          <w:szCs w:val="32"/>
          <w:cs/>
        </w:rPr>
        <w:t>2</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เคหะและชุมชน</w:t>
      </w:r>
    </w:p>
    <w:p w:rsidR="009C3F77" w:rsidRDefault="00AC42FE" w:rsidP="009C3F77">
      <w:pPr>
        <w:tabs>
          <w:tab w:val="left" w:pos="284"/>
          <w:tab w:val="left" w:pos="567"/>
        </w:tabs>
        <w:spacing w:before="240"/>
        <w:rPr>
          <w:rFonts w:ascii="TH SarabunIT๙" w:hAnsi="TH SarabunIT๙" w:cs="TH SarabunIT๙"/>
          <w:sz w:val="32"/>
          <w:szCs w:val="32"/>
        </w:rPr>
      </w:pPr>
      <w:r w:rsidRPr="00AC42FE">
        <w:rPr>
          <w:noProof/>
        </w:rPr>
        <w:drawing>
          <wp:inline distT="0" distB="0" distL="0" distR="0" wp14:anchorId="2734ED2B" wp14:editId="347B52B4">
            <wp:extent cx="9972040" cy="3592121"/>
            <wp:effectExtent l="0" t="0" r="0" b="8890"/>
            <wp:docPr id="1380" name="รูปภาพ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A61964" w:rsidRPr="002C4596" w:rsidRDefault="00A61964" w:rsidP="00A61964">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83456" behindDoc="1" locked="0" layoutInCell="1" allowOverlap="1" wp14:anchorId="7A209330" wp14:editId="4EBB836F">
                <wp:simplePos x="0" y="0"/>
                <wp:positionH relativeFrom="column">
                  <wp:posOffset>8978900</wp:posOffset>
                </wp:positionH>
                <wp:positionV relativeFrom="paragraph">
                  <wp:posOffset>-41275</wp:posOffset>
                </wp:positionV>
                <wp:extent cx="990600" cy="333375"/>
                <wp:effectExtent l="0" t="0" r="19050" b="28575"/>
                <wp:wrapNone/>
                <wp:docPr id="1381" name="Text Box 138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A61964">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81" o:spid="_x0000_s1180" type="#_x0000_t202" style="position:absolute;margin-left:707pt;margin-top:-3.25pt;width:78pt;height:26.25pt;z-index:-25043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yx3aUV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A61964">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A61964" w:rsidRPr="002C4596" w:rsidRDefault="00A61964" w:rsidP="00A61964">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A61964" w:rsidRPr="002C4596" w:rsidRDefault="00A61964" w:rsidP="00A61964">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A61964" w:rsidRPr="002C4596" w:rsidRDefault="00A61964" w:rsidP="00A61964">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A61964" w:rsidRPr="000239F1" w:rsidRDefault="00A61964" w:rsidP="00A61964">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4</w:t>
      </w:r>
      <w:r w:rsidRPr="000239F1">
        <w:rPr>
          <w:rFonts w:ascii="TH SarabunIT๙" w:hAnsi="TH SarabunIT๙" w:cs="TH SarabunIT๙"/>
          <w:sz w:val="32"/>
          <w:szCs w:val="32"/>
          <w:cs/>
        </w:rPr>
        <w:t xml:space="preserve"> การ</w:t>
      </w:r>
      <w:r>
        <w:rPr>
          <w:rFonts w:ascii="TH SarabunIT๙" w:hAnsi="TH SarabunIT๙" w:cs="TH SarabunIT๙" w:hint="cs"/>
          <w:sz w:val="32"/>
          <w:szCs w:val="32"/>
          <w:cs/>
        </w:rPr>
        <w:t>จัดการทรัพยากรธรรมชาติ และสิ่งแวดล้อมที่ยั่งยืน</w:t>
      </w:r>
    </w:p>
    <w:p w:rsidR="00A61964" w:rsidRPr="000239F1" w:rsidRDefault="00A61964" w:rsidP="00A61964">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3</w:t>
      </w:r>
      <w:r w:rsidRPr="000239F1">
        <w:rPr>
          <w:rFonts w:ascii="TH SarabunIT๙" w:hAnsi="TH SarabunIT๙" w:cs="TH SarabunIT๙"/>
          <w:sz w:val="32"/>
          <w:szCs w:val="32"/>
          <w:cs/>
        </w:rPr>
        <w:t xml:space="preserve"> </w:t>
      </w:r>
      <w:r w:rsidRPr="00246F1A">
        <w:rPr>
          <w:rFonts w:ascii="TH SarabunIT๙" w:hAnsi="TH SarabunIT๙" w:cs="TH SarabunIT๙"/>
          <w:sz w:val="32"/>
          <w:szCs w:val="32"/>
          <w:cs/>
        </w:rPr>
        <w:t>การ</w:t>
      </w:r>
      <w:r>
        <w:rPr>
          <w:rFonts w:ascii="TH SarabunIT๙" w:hAnsi="TH SarabunIT๙" w:cs="TH SarabunIT๙"/>
          <w:sz w:val="32"/>
          <w:szCs w:val="32"/>
          <w:cs/>
        </w:rPr>
        <w:t xml:space="preserve">จัดการทรัพยากรธรรมชาติ </w:t>
      </w:r>
      <w:r w:rsidRPr="00246F1A">
        <w:rPr>
          <w:rFonts w:ascii="TH SarabunIT๙" w:hAnsi="TH SarabunIT๙" w:cs="TH SarabunIT๙"/>
          <w:sz w:val="32"/>
          <w:szCs w:val="32"/>
          <w:cs/>
        </w:rPr>
        <w:t>และการป้องกันบรรเทาสาธารณภัย</w:t>
      </w:r>
    </w:p>
    <w:p w:rsidR="00A61964" w:rsidRPr="000239F1" w:rsidRDefault="00A61964" w:rsidP="00A61964">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5</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w:t>
      </w:r>
      <w:r>
        <w:rPr>
          <w:rFonts w:ascii="TH SarabunIT๙" w:hAnsi="TH SarabunIT๙" w:cs="TH SarabunIT๙" w:hint="cs"/>
          <w:sz w:val="32"/>
          <w:szCs w:val="32"/>
          <w:cs/>
        </w:rPr>
        <w:t>บริหารจัดการทรัพยากรธรรมชาติ สิ่งแวดล้อม และการป้องกันบรรเทาสาธารณภัย</w:t>
      </w:r>
    </w:p>
    <w:p w:rsidR="00A61964" w:rsidRDefault="00A61964" w:rsidP="00A61964">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Pr>
          <w:rFonts w:ascii="TH SarabunIT๙" w:hAnsi="TH SarabunIT๙" w:cs="TH SarabunIT๙" w:hint="cs"/>
          <w:sz w:val="32"/>
          <w:szCs w:val="32"/>
          <w:cs/>
        </w:rPr>
        <w:t>5</w:t>
      </w:r>
      <w:r w:rsidRPr="00F7673B">
        <w:rPr>
          <w:rFonts w:ascii="TH SarabunIT๙" w:hAnsi="TH SarabunIT๙" w:cs="TH SarabunIT๙"/>
          <w:sz w:val="32"/>
          <w:szCs w:val="32"/>
          <w:cs/>
        </w:rPr>
        <w:t>.</w:t>
      </w:r>
      <w:r>
        <w:rPr>
          <w:rFonts w:ascii="TH SarabunIT๙" w:hAnsi="TH SarabunIT๙" w:cs="TH SarabunIT๙" w:hint="cs"/>
          <w:sz w:val="32"/>
          <w:szCs w:val="32"/>
          <w:cs/>
        </w:rPr>
        <w:t>3</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การรักษาความสงบภายใน</w:t>
      </w:r>
    </w:p>
    <w:p w:rsidR="00EA4799" w:rsidRDefault="002C09DB" w:rsidP="002C09DB">
      <w:pPr>
        <w:tabs>
          <w:tab w:val="left" w:pos="284"/>
          <w:tab w:val="left" w:pos="567"/>
        </w:tabs>
        <w:spacing w:before="240"/>
        <w:rPr>
          <w:rFonts w:ascii="TH SarabunIT๙" w:hAnsi="TH SarabunIT๙" w:cs="TH SarabunIT๙"/>
          <w:sz w:val="32"/>
          <w:szCs w:val="32"/>
        </w:rPr>
      </w:pPr>
      <w:r w:rsidRPr="002C09DB">
        <w:rPr>
          <w:rFonts w:hint="cs"/>
          <w:noProof/>
        </w:rPr>
        <w:drawing>
          <wp:inline distT="0" distB="0" distL="0" distR="0" wp14:anchorId="0AAE21DA" wp14:editId="55556A95">
            <wp:extent cx="9972040" cy="3592121"/>
            <wp:effectExtent l="0" t="0" r="0" b="8890"/>
            <wp:docPr id="1383" name="รูปภาพ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772E27" w:rsidRPr="002C4596" w:rsidRDefault="00772E27" w:rsidP="00772E27">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85504" behindDoc="1" locked="0" layoutInCell="1" allowOverlap="1" wp14:anchorId="48E6AD6C" wp14:editId="5497D329">
                <wp:simplePos x="0" y="0"/>
                <wp:positionH relativeFrom="column">
                  <wp:posOffset>8978900</wp:posOffset>
                </wp:positionH>
                <wp:positionV relativeFrom="paragraph">
                  <wp:posOffset>-41275</wp:posOffset>
                </wp:positionV>
                <wp:extent cx="990600" cy="333375"/>
                <wp:effectExtent l="0" t="0" r="19050" b="28575"/>
                <wp:wrapNone/>
                <wp:docPr id="1384" name="Text Box 1384"/>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772E2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84" o:spid="_x0000_s1181" type="#_x0000_t202" style="position:absolute;margin-left:707pt;margin-top:-3.25pt;width:78pt;height:26.25pt;z-index:-2504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AT8xDT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772E2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772E27" w:rsidRPr="002C4596" w:rsidRDefault="00772E27" w:rsidP="00772E2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772E27" w:rsidRPr="002C4596" w:rsidRDefault="00772E27" w:rsidP="00772E2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772E27" w:rsidRPr="002C4596" w:rsidRDefault="00772E27" w:rsidP="00772E2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772E27" w:rsidRPr="000239F1" w:rsidRDefault="00772E27" w:rsidP="00772E27">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sidR="009B248E">
        <w:rPr>
          <w:rFonts w:ascii="TH SarabunIT๙" w:hAnsi="TH SarabunIT๙" w:cs="TH SarabunIT๙" w:hint="cs"/>
          <w:sz w:val="32"/>
          <w:szCs w:val="32"/>
          <w:cs/>
        </w:rPr>
        <w:t>3</w:t>
      </w:r>
      <w:r w:rsidRPr="000239F1">
        <w:rPr>
          <w:rFonts w:ascii="TH SarabunIT๙" w:hAnsi="TH SarabunIT๙" w:cs="TH SarabunIT๙"/>
          <w:sz w:val="32"/>
          <w:szCs w:val="32"/>
          <w:cs/>
        </w:rPr>
        <w:t xml:space="preserve"> การ</w:t>
      </w:r>
      <w:r w:rsidR="009B248E">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772E27" w:rsidRPr="000239F1" w:rsidRDefault="00772E27" w:rsidP="00772E27">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sidR="00A01409">
        <w:rPr>
          <w:rFonts w:ascii="TH SarabunIT๙" w:hAnsi="TH SarabunIT๙" w:cs="TH SarabunIT๙" w:hint="cs"/>
          <w:sz w:val="32"/>
          <w:szCs w:val="32"/>
          <w:cs/>
        </w:rPr>
        <w:t>4</w:t>
      </w:r>
      <w:r w:rsidRPr="000239F1">
        <w:rPr>
          <w:rFonts w:ascii="TH SarabunIT๙" w:hAnsi="TH SarabunIT๙" w:cs="TH SarabunIT๙"/>
          <w:sz w:val="32"/>
          <w:szCs w:val="32"/>
          <w:cs/>
        </w:rPr>
        <w:t xml:space="preserve"> </w:t>
      </w:r>
      <w:r w:rsidRPr="00246F1A">
        <w:rPr>
          <w:rFonts w:ascii="TH SarabunIT๙" w:hAnsi="TH SarabunIT๙" w:cs="TH SarabunIT๙"/>
          <w:sz w:val="32"/>
          <w:szCs w:val="32"/>
          <w:cs/>
        </w:rPr>
        <w:t>การ</w:t>
      </w:r>
      <w:r w:rsidR="00A01409">
        <w:rPr>
          <w:rFonts w:ascii="TH SarabunIT๙" w:hAnsi="TH SarabunIT๙" w:cs="TH SarabunIT๙" w:hint="cs"/>
          <w:sz w:val="32"/>
          <w:szCs w:val="32"/>
          <w:cs/>
        </w:rPr>
        <w:t>บริหารจัดการองค์กรอย่างมีธรรมาภิบาล</w:t>
      </w:r>
    </w:p>
    <w:p w:rsidR="00772E27" w:rsidRPr="000239F1" w:rsidRDefault="00772E27" w:rsidP="00772E27">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6</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w:t>
      </w:r>
      <w:r>
        <w:rPr>
          <w:rFonts w:ascii="TH SarabunIT๙" w:hAnsi="TH SarabunIT๙" w:cs="TH SarabunIT๙" w:hint="cs"/>
          <w:sz w:val="32"/>
          <w:szCs w:val="32"/>
          <w:cs/>
        </w:rPr>
        <w:t>บริหาร</w:t>
      </w:r>
      <w:r w:rsidR="009B248E">
        <w:rPr>
          <w:rFonts w:ascii="TH SarabunIT๙" w:hAnsi="TH SarabunIT๙" w:cs="TH SarabunIT๙" w:hint="cs"/>
          <w:sz w:val="32"/>
          <w:szCs w:val="32"/>
          <w:cs/>
        </w:rPr>
        <w:t>องค์กรอย่างมีธรรมาภิบาล</w:t>
      </w:r>
    </w:p>
    <w:p w:rsidR="00772E27" w:rsidRDefault="00772E27" w:rsidP="00772E27">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sidR="00A01409">
        <w:rPr>
          <w:rFonts w:ascii="TH SarabunIT๙" w:hAnsi="TH SarabunIT๙" w:cs="TH SarabunIT๙" w:hint="cs"/>
          <w:sz w:val="32"/>
          <w:szCs w:val="32"/>
          <w:cs/>
        </w:rPr>
        <w:t>6</w:t>
      </w:r>
      <w:r w:rsidRPr="00F7673B">
        <w:rPr>
          <w:rFonts w:ascii="TH SarabunIT๙" w:hAnsi="TH SarabunIT๙" w:cs="TH SarabunIT๙"/>
          <w:sz w:val="32"/>
          <w:szCs w:val="32"/>
          <w:cs/>
        </w:rPr>
        <w:t>.</w:t>
      </w:r>
      <w:r w:rsidR="00A01409">
        <w:rPr>
          <w:rFonts w:ascii="TH SarabunIT๙" w:hAnsi="TH SarabunIT๙" w:cs="TH SarabunIT๙" w:hint="cs"/>
          <w:sz w:val="32"/>
          <w:szCs w:val="32"/>
          <w:cs/>
        </w:rPr>
        <w:t>1</w:t>
      </w:r>
      <w:r w:rsidRPr="00F7673B">
        <w:rPr>
          <w:rFonts w:ascii="TH SarabunIT๙" w:hAnsi="TH SarabunIT๙" w:cs="TH SarabunIT๙"/>
          <w:sz w:val="32"/>
          <w:szCs w:val="32"/>
          <w:cs/>
        </w:rPr>
        <w:t xml:space="preserve"> แผนงาน </w:t>
      </w:r>
      <w:r w:rsidR="00A01409">
        <w:rPr>
          <w:rFonts w:ascii="TH SarabunIT๙" w:hAnsi="TH SarabunIT๙" w:cs="TH SarabunIT๙" w:hint="cs"/>
          <w:sz w:val="32"/>
          <w:szCs w:val="32"/>
          <w:cs/>
        </w:rPr>
        <w:t>บริหาร</w:t>
      </w:r>
      <w:r w:rsidR="00A26CFA">
        <w:rPr>
          <w:rFonts w:ascii="TH SarabunIT๙" w:hAnsi="TH SarabunIT๙" w:cs="TH SarabunIT๙" w:hint="cs"/>
          <w:sz w:val="32"/>
          <w:szCs w:val="32"/>
          <w:cs/>
        </w:rPr>
        <w:t>งาน</w:t>
      </w:r>
      <w:r w:rsidR="00A01409">
        <w:rPr>
          <w:rFonts w:ascii="TH SarabunIT๙" w:hAnsi="TH SarabunIT๙" w:cs="TH SarabunIT๙" w:hint="cs"/>
          <w:sz w:val="32"/>
          <w:szCs w:val="32"/>
          <w:cs/>
        </w:rPr>
        <w:t>ทั่วไป</w:t>
      </w:r>
    </w:p>
    <w:p w:rsidR="00A01409" w:rsidRDefault="00927C26" w:rsidP="00A01409">
      <w:pPr>
        <w:tabs>
          <w:tab w:val="left" w:pos="284"/>
          <w:tab w:val="left" w:pos="567"/>
        </w:tabs>
        <w:spacing w:before="240"/>
        <w:rPr>
          <w:rFonts w:ascii="TH SarabunIT๙" w:hAnsi="TH SarabunIT๙" w:cs="TH SarabunIT๙"/>
          <w:sz w:val="32"/>
          <w:szCs w:val="32"/>
        </w:rPr>
      </w:pPr>
      <w:r w:rsidRPr="00927C26">
        <w:rPr>
          <w:noProof/>
        </w:rPr>
        <w:drawing>
          <wp:inline distT="0" distB="0" distL="0" distR="0" wp14:anchorId="153D1F8A" wp14:editId="64EFB04C">
            <wp:extent cx="9972040" cy="3592121"/>
            <wp:effectExtent l="0" t="0" r="0" b="8890"/>
            <wp:docPr id="1258" name="รูปภาพ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p>
    <w:p w:rsidR="00142CFC" w:rsidRPr="002C4596" w:rsidRDefault="00142CFC" w:rsidP="00142CFC">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87552" behindDoc="1" locked="0" layoutInCell="1" allowOverlap="1" wp14:anchorId="4F1A259F" wp14:editId="39221AC8">
                <wp:simplePos x="0" y="0"/>
                <wp:positionH relativeFrom="column">
                  <wp:posOffset>8978900</wp:posOffset>
                </wp:positionH>
                <wp:positionV relativeFrom="paragraph">
                  <wp:posOffset>-41275</wp:posOffset>
                </wp:positionV>
                <wp:extent cx="990600" cy="333375"/>
                <wp:effectExtent l="0" t="0" r="19050" b="28575"/>
                <wp:wrapNone/>
                <wp:docPr id="1387" name="Text Box 1387"/>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142CFC">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87" o:spid="_x0000_s1182" type="#_x0000_t202" style="position:absolute;margin-left:707pt;margin-top:-3.25pt;width:78pt;height:26.25pt;z-index:-25042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" fillcolor="window" strokeweight=".5pt">
                <v:textbox>
                  <w:txbxContent>
                    <w:p w:rsidR="00B603F5" w:rsidRPr="00BB00F3" w:rsidRDefault="00B603F5" w:rsidP="00142CFC">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142CFC" w:rsidRPr="002C4596" w:rsidRDefault="00142CFC" w:rsidP="00142CF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142CFC" w:rsidRPr="002C4596" w:rsidRDefault="00142CFC" w:rsidP="00142CF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142CFC" w:rsidRPr="002C4596" w:rsidRDefault="00142CFC" w:rsidP="00142CF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142CFC" w:rsidRPr="000239F1" w:rsidRDefault="00142CFC" w:rsidP="00142CFC">
      <w:pPr>
        <w:spacing w:before="240"/>
        <w:rPr>
          <w:rFonts w:ascii="TH SarabunIT๙" w:hAnsi="TH SarabunIT๙" w:cs="TH SarabunIT๙"/>
          <w:sz w:val="32"/>
          <w:szCs w:val="32"/>
        </w:rPr>
      </w:pPr>
      <w:r w:rsidRPr="000239F1">
        <w:rPr>
          <w:rFonts w:ascii="TH SarabunIT๙" w:hAnsi="TH SarabunIT๙" w:cs="TH SarabunIT๙"/>
          <w:sz w:val="32"/>
          <w:szCs w:val="32"/>
          <w:cs/>
        </w:rPr>
        <w:t xml:space="preserve">ก. ยุทธศาสตร์จังหวัดที่ </w:t>
      </w:r>
      <w:r>
        <w:rPr>
          <w:rFonts w:ascii="TH SarabunIT๙" w:hAnsi="TH SarabunIT๙" w:cs="TH SarabunIT๙" w:hint="cs"/>
          <w:sz w:val="32"/>
          <w:szCs w:val="32"/>
          <w:cs/>
        </w:rPr>
        <w:t>3</w:t>
      </w:r>
      <w:r w:rsidRPr="000239F1">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พัฒนาคนคุณภาพ สังคมคุณธรรม สู่เมืองแห่งภูมิปัญญาและสุขภาวะยั่งยืน</w:t>
      </w:r>
    </w:p>
    <w:p w:rsidR="00142CFC" w:rsidRPr="000239F1" w:rsidRDefault="00142CFC" w:rsidP="00142CFC">
      <w:pPr>
        <w:rPr>
          <w:rFonts w:ascii="TH SarabunIT๙" w:hAnsi="TH SarabunIT๙" w:cs="TH SarabunIT๙"/>
        </w:rPr>
      </w:pPr>
      <w:r w:rsidRPr="000239F1">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0239F1">
        <w:rPr>
          <w:rFonts w:ascii="TH SarabunIT๙" w:hAnsi="TH SarabunIT๙" w:cs="TH SarabunIT๙"/>
          <w:sz w:val="32"/>
          <w:szCs w:val="32"/>
        </w:rPr>
        <w:t xml:space="preserve"> </w:t>
      </w:r>
      <w:r w:rsidRPr="000239F1">
        <w:rPr>
          <w:rFonts w:ascii="TH SarabunIT๙" w:hAnsi="TH SarabunIT๙" w:cs="TH SarabunIT๙"/>
          <w:sz w:val="32"/>
          <w:szCs w:val="32"/>
          <w:cs/>
        </w:rPr>
        <w:t xml:space="preserve">ที่ </w:t>
      </w:r>
      <w:r>
        <w:rPr>
          <w:rFonts w:ascii="TH SarabunIT๙" w:hAnsi="TH SarabunIT๙" w:cs="TH SarabunIT๙" w:hint="cs"/>
          <w:sz w:val="32"/>
          <w:szCs w:val="32"/>
          <w:cs/>
        </w:rPr>
        <w:t>4</w:t>
      </w:r>
      <w:r w:rsidRPr="000239F1">
        <w:rPr>
          <w:rFonts w:ascii="TH SarabunIT๙" w:hAnsi="TH SarabunIT๙" w:cs="TH SarabunIT๙"/>
          <w:sz w:val="32"/>
          <w:szCs w:val="32"/>
          <w:cs/>
        </w:rPr>
        <w:t xml:space="preserve"> </w:t>
      </w:r>
      <w:r w:rsidRPr="00246F1A">
        <w:rPr>
          <w:rFonts w:ascii="TH SarabunIT๙" w:hAnsi="TH SarabunIT๙" w:cs="TH SarabunIT๙"/>
          <w:sz w:val="32"/>
          <w:szCs w:val="32"/>
          <w:cs/>
        </w:rPr>
        <w:t>การ</w:t>
      </w:r>
      <w:r>
        <w:rPr>
          <w:rFonts w:ascii="TH SarabunIT๙" w:hAnsi="TH SarabunIT๙" w:cs="TH SarabunIT๙" w:hint="cs"/>
          <w:sz w:val="32"/>
          <w:szCs w:val="32"/>
          <w:cs/>
        </w:rPr>
        <w:t>บริหารจัดการองค์กรอย่างมีธรรมาภิบาล</w:t>
      </w:r>
    </w:p>
    <w:p w:rsidR="00142CFC" w:rsidRPr="000239F1" w:rsidRDefault="00142CFC" w:rsidP="00142CFC">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6</w:t>
      </w:r>
      <w:r w:rsidRPr="000239F1">
        <w:rPr>
          <w:rFonts w:ascii="TH SarabunIT๙" w:hAnsi="TH SarabunIT๙" w:cs="TH SarabunIT๙"/>
          <w:sz w:val="32"/>
          <w:szCs w:val="32"/>
          <w:cs/>
        </w:rPr>
        <w:t>. ยุทธศาสตร์</w:t>
      </w:r>
      <w:r w:rsidRPr="000239F1">
        <w:rPr>
          <w:rFonts w:ascii="TH SarabunIT๙" w:hAnsi="TH SarabunIT๙" w:cs="TH SarabunIT๙"/>
          <w:sz w:val="32"/>
          <w:szCs w:val="32"/>
        </w:rPr>
        <w:t xml:space="preserve"> </w:t>
      </w:r>
      <w:r w:rsidRPr="000239F1">
        <w:rPr>
          <w:rFonts w:ascii="TH SarabunIT๙" w:hAnsi="TH SarabunIT๙" w:cs="TH SarabunIT๙" w:hint="cs"/>
          <w:sz w:val="32"/>
          <w:szCs w:val="32"/>
          <w:cs/>
        </w:rPr>
        <w:t>การ</w:t>
      </w:r>
      <w:r>
        <w:rPr>
          <w:rFonts w:ascii="TH SarabunIT๙" w:hAnsi="TH SarabunIT๙" w:cs="TH SarabunIT๙" w:hint="cs"/>
          <w:sz w:val="32"/>
          <w:szCs w:val="32"/>
          <w:cs/>
        </w:rPr>
        <w:t>บริหารองค์กรอย่างมีธรรมาภิบาล</w:t>
      </w:r>
    </w:p>
    <w:p w:rsidR="00142CFC" w:rsidRDefault="00142CFC" w:rsidP="00142CFC">
      <w:pPr>
        <w:tabs>
          <w:tab w:val="left" w:pos="284"/>
          <w:tab w:val="left" w:pos="567"/>
        </w:tabs>
        <w:rPr>
          <w:rFonts w:ascii="TH SarabunIT๙" w:hAnsi="TH SarabunIT๙" w:cs="TH SarabunIT๙"/>
          <w:sz w:val="32"/>
          <w:szCs w:val="32"/>
        </w:rPr>
      </w:pPr>
      <w:r w:rsidRPr="00F7673B">
        <w:rPr>
          <w:rFonts w:ascii="TH SarabunIT๙" w:hAnsi="TH SarabunIT๙" w:cs="TH SarabunIT๙"/>
          <w:sz w:val="32"/>
          <w:szCs w:val="32"/>
          <w:cs/>
        </w:rPr>
        <w:tab/>
      </w:r>
      <w:r w:rsidRPr="00F7673B">
        <w:rPr>
          <w:rFonts w:ascii="TH SarabunIT๙" w:hAnsi="TH SarabunIT๙" w:cs="TH SarabunIT๙"/>
          <w:sz w:val="32"/>
          <w:szCs w:val="32"/>
          <w:cs/>
        </w:rPr>
        <w:tab/>
      </w:r>
      <w:r>
        <w:rPr>
          <w:rFonts w:ascii="TH SarabunIT๙" w:hAnsi="TH SarabunIT๙" w:cs="TH SarabunIT๙" w:hint="cs"/>
          <w:sz w:val="32"/>
          <w:szCs w:val="32"/>
          <w:cs/>
        </w:rPr>
        <w:t>6</w:t>
      </w:r>
      <w:r w:rsidRPr="00F7673B">
        <w:rPr>
          <w:rFonts w:ascii="TH SarabunIT๙" w:hAnsi="TH SarabunIT๙" w:cs="TH SarabunIT๙"/>
          <w:sz w:val="32"/>
          <w:szCs w:val="32"/>
          <w:cs/>
        </w:rPr>
        <w:t>.</w:t>
      </w:r>
      <w:r>
        <w:rPr>
          <w:rFonts w:ascii="TH SarabunIT๙" w:hAnsi="TH SarabunIT๙" w:cs="TH SarabunIT๙" w:hint="cs"/>
          <w:sz w:val="32"/>
          <w:szCs w:val="32"/>
          <w:cs/>
        </w:rPr>
        <w:t>1</w:t>
      </w:r>
      <w:r w:rsidRPr="00F7673B">
        <w:rPr>
          <w:rFonts w:ascii="TH SarabunIT๙" w:hAnsi="TH SarabunIT๙" w:cs="TH SarabunIT๙"/>
          <w:sz w:val="32"/>
          <w:szCs w:val="32"/>
          <w:cs/>
        </w:rPr>
        <w:t xml:space="preserve"> แผนงาน </w:t>
      </w:r>
      <w:r>
        <w:rPr>
          <w:rFonts w:ascii="TH SarabunIT๙" w:hAnsi="TH SarabunIT๙" w:cs="TH SarabunIT๙" w:hint="cs"/>
          <w:sz w:val="32"/>
          <w:szCs w:val="32"/>
          <w:cs/>
        </w:rPr>
        <w:t>บริหาร</w:t>
      </w:r>
      <w:r w:rsidR="00A26CFA">
        <w:rPr>
          <w:rFonts w:ascii="TH SarabunIT๙" w:hAnsi="TH SarabunIT๙" w:cs="TH SarabunIT๙" w:hint="cs"/>
          <w:sz w:val="32"/>
          <w:szCs w:val="32"/>
          <w:cs/>
        </w:rPr>
        <w:t>งาน</w:t>
      </w:r>
      <w:r>
        <w:rPr>
          <w:rFonts w:ascii="TH SarabunIT๙" w:hAnsi="TH SarabunIT๙" w:cs="TH SarabunIT๙" w:hint="cs"/>
          <w:sz w:val="32"/>
          <w:szCs w:val="32"/>
          <w:cs/>
        </w:rPr>
        <w:t>ทั่วไป</w:t>
      </w:r>
    </w:p>
    <w:p w:rsidR="00BB200F" w:rsidRDefault="00633FA2" w:rsidP="00633FA2">
      <w:pPr>
        <w:tabs>
          <w:tab w:val="left" w:pos="284"/>
          <w:tab w:val="left" w:pos="567"/>
        </w:tabs>
        <w:spacing w:before="240"/>
        <w:rPr>
          <w:rFonts w:ascii="TH SarabunIT๙" w:hAnsi="TH SarabunIT๙" w:cs="TH SarabunIT๙"/>
          <w:b/>
          <w:bCs/>
          <w:szCs w:val="32"/>
        </w:rPr>
      </w:pPr>
      <w:r w:rsidRPr="00633FA2">
        <w:rPr>
          <w:rFonts w:hint="cs"/>
          <w:noProof/>
        </w:rPr>
        <w:drawing>
          <wp:inline distT="0" distB="0" distL="0" distR="0" wp14:anchorId="6C6A3236" wp14:editId="41152D5D">
            <wp:extent cx="9972040" cy="3592121"/>
            <wp:effectExtent l="0" t="0" r="0" b="8890"/>
            <wp:docPr id="1393" name="รูปภาพ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972040" cy="3592121"/>
                    </a:xfrm>
                    <a:prstGeom prst="rect">
                      <a:avLst/>
                    </a:prstGeom>
                    <a:noFill/>
                    <a:ln>
                      <a:noFill/>
                    </a:ln>
                  </pic:spPr>
                </pic:pic>
              </a:graphicData>
            </a:graphic>
          </wp:inline>
        </w:drawing>
      </w:r>
      <w:r w:rsidR="00BB200F">
        <w:rPr>
          <w:rFonts w:ascii="TH SarabunIT๙" w:hAnsi="TH SarabunIT๙" w:cs="TH SarabunIT๙"/>
          <w:b/>
          <w:bCs/>
          <w:szCs w:val="32"/>
        </w:rPr>
        <w:br w:type="page"/>
      </w:r>
    </w:p>
    <w:p w:rsidR="00D5296E" w:rsidRPr="002C4596" w:rsidRDefault="00D5296E" w:rsidP="00470647">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538368" behindDoc="1" locked="0" layoutInCell="1" allowOverlap="1" wp14:anchorId="647A2A6A" wp14:editId="3DBA1859">
                <wp:simplePos x="0" y="0"/>
                <wp:positionH relativeFrom="column">
                  <wp:posOffset>8978900</wp:posOffset>
                </wp:positionH>
                <wp:positionV relativeFrom="paragraph">
                  <wp:posOffset>-41275</wp:posOffset>
                </wp:positionV>
                <wp:extent cx="990600" cy="333375"/>
                <wp:effectExtent l="0" t="0" r="19050" b="28575"/>
                <wp:wrapNone/>
                <wp:docPr id="1051" name="Text Box 105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D5296E">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83" type="#_x0000_t202" style="position:absolute;margin-left:707pt;margin-top:-3.25pt;width:78pt;height:26.25pt;z-index:-25077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19uby1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D5296E">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D5296E" w:rsidRPr="002C4596" w:rsidRDefault="00D5296E" w:rsidP="00A40B02">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D5296E" w:rsidRPr="002C4596" w:rsidRDefault="00D5296E" w:rsidP="00D5296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BE6991" w:rsidRPr="002C4596" w:rsidRDefault="00BE6991" w:rsidP="00D5296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สำหรับโครงการที่เกินศักยภาพขององค์กรปกครองส่วนท้องถิ่น</w:t>
      </w:r>
    </w:p>
    <w:p w:rsidR="00D5296E" w:rsidRPr="002C4596" w:rsidRDefault="00D5296E" w:rsidP="00D5296E">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8B26B5" w:rsidRPr="002C4596" w:rsidRDefault="008B26B5" w:rsidP="008B26B5">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เพิ่มขีดความสามารถภาคเกษตร อุตสาหกรรมต่อเนื่องจากการเกษตร ผลิตภัณฑ์ชุมชน ท้องถิ่น</w:t>
      </w:r>
    </w:p>
    <w:p w:rsidR="008B26B5" w:rsidRPr="002C4596" w:rsidRDefault="008B26B5" w:rsidP="008B26B5">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5</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การสร้างความเข้มแข็งภาคเกษตรและระบบเศรษฐกิจ</w:t>
      </w:r>
    </w:p>
    <w:p w:rsidR="008B26B5" w:rsidRPr="002C4596" w:rsidRDefault="008B26B5" w:rsidP="008B26B5">
      <w:pPr>
        <w:tabs>
          <w:tab w:val="left" w:pos="284"/>
        </w:tabs>
        <w:rPr>
          <w:rFonts w:ascii="TH SarabunIT๙" w:hAnsi="TH SarabunIT๙" w:cs="TH SarabunIT๙"/>
          <w:sz w:val="32"/>
          <w:szCs w:val="32"/>
          <w:cs/>
        </w:rPr>
      </w:pPr>
      <w:r w:rsidRPr="002C4596">
        <w:rPr>
          <w:rFonts w:ascii="TH SarabunIT๙" w:hAnsi="TH SarabunIT๙" w:cs="TH SarabunIT๙"/>
          <w:sz w:val="32"/>
          <w:szCs w:val="32"/>
          <w:cs/>
        </w:rPr>
        <w:tab/>
        <w:t>๑.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การส่งเสริมความเข้มแข็งภาคเกษตรและเศรษฐกิจชุมชน</w:t>
      </w:r>
    </w:p>
    <w:p w:rsidR="00922750" w:rsidRPr="002C4596" w:rsidRDefault="008B26B5" w:rsidP="008B26B5">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t>๑.</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การเกษตร</w:t>
      </w:r>
      <w:r w:rsidR="00922750" w:rsidRPr="002C4596">
        <w:rPr>
          <w:rFonts w:ascii="TH SarabunIT๙" w:hAnsi="TH SarabunIT๙" w:cs="TH SarabunIT๙"/>
          <w:sz w:val="32"/>
          <w:szCs w:val="32"/>
          <w:cs/>
        </w:rPr>
        <w:tab/>
      </w:r>
    </w:p>
    <w:p w:rsidR="00BE6991" w:rsidRPr="002C4596" w:rsidRDefault="00E26285" w:rsidP="00A40B02">
      <w:pPr>
        <w:tabs>
          <w:tab w:val="left" w:pos="284"/>
          <w:tab w:val="left" w:pos="567"/>
        </w:tabs>
        <w:spacing w:before="240"/>
        <w:rPr>
          <w:rFonts w:ascii="TH SarabunIT๙" w:hAnsi="TH SarabunIT๙" w:cs="TH SarabunIT๙"/>
          <w:sz w:val="32"/>
          <w:szCs w:val="32"/>
          <w:cs/>
        </w:rPr>
      </w:pPr>
      <w:r w:rsidRPr="00E26285">
        <w:rPr>
          <w:noProof/>
        </w:rPr>
        <w:drawing>
          <wp:inline distT="0" distB="0" distL="0" distR="0" wp14:anchorId="59D732F3" wp14:editId="2FCA7A55">
            <wp:extent cx="9972040" cy="3381279"/>
            <wp:effectExtent l="0" t="0" r="0" b="0"/>
            <wp:docPr id="1260" name="รูปภาพ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9972040" cy="3381279"/>
                    </a:xfrm>
                    <a:prstGeom prst="rect">
                      <a:avLst/>
                    </a:prstGeom>
                    <a:noFill/>
                    <a:ln>
                      <a:noFill/>
                    </a:ln>
                  </pic:spPr>
                </pic:pic>
              </a:graphicData>
            </a:graphic>
          </wp:inline>
        </w:drawing>
      </w:r>
    </w:p>
    <w:p w:rsidR="00470647" w:rsidRPr="002C4596" w:rsidRDefault="00470647" w:rsidP="00470647">
      <w:pPr>
        <w:rPr>
          <w:rFonts w:ascii="TH SarabunIT๙" w:hAnsi="TH SarabunIT๙" w:cs="TH SarabunIT๙"/>
          <w:b/>
          <w:bCs/>
          <w:szCs w:val="32"/>
        </w:rPr>
      </w:pPr>
      <w:r>
        <w:rPr>
          <w:rFonts w:ascii="TH SarabunIT๙" w:hAnsi="TH SarabunIT๙" w:cs="TH SarabunIT๙"/>
          <w:b/>
          <w:bCs/>
          <w:szCs w:val="32"/>
        </w:rPr>
        <w:br w:type="page"/>
      </w: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926464" behindDoc="1" locked="0" layoutInCell="1" allowOverlap="1" wp14:anchorId="211CDDFA" wp14:editId="6B7C92B0">
                <wp:simplePos x="0" y="0"/>
                <wp:positionH relativeFrom="column">
                  <wp:posOffset>8978900</wp:posOffset>
                </wp:positionH>
                <wp:positionV relativeFrom="paragraph">
                  <wp:posOffset>-41275</wp:posOffset>
                </wp:positionV>
                <wp:extent cx="990600" cy="333375"/>
                <wp:effectExtent l="0" t="0" r="19050" b="28575"/>
                <wp:wrapNone/>
                <wp:docPr id="1229" name="Text Box 1229"/>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470647" w:rsidRPr="00BB00F3" w:rsidRDefault="00470647" w:rsidP="0047064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9" o:spid="_x0000_s1187" type="#_x0000_t202" style="position:absolute;margin-left:707pt;margin-top:-3.25pt;width:78pt;height:26.25pt;z-index:-25039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ASuFIQWwIAAM4EAAAOAAAAAAAAAAAAAAAAAC4CAABkcnMvZTJvRG9jLnht&#10;bFBLAQItABQABgAIAAAAIQC1+OMl3gAAAAsBAAAPAAAAAAAAAAAAAAAAALUEAABkcnMvZG93bnJl&#10;di54bWxQSwUGAAAAAAQABADzAAAAwAUAAAAA&#10;" fillcolor="window" strokeweight=".5pt">
                <v:textbox>
                  <w:txbxContent>
                    <w:p w:rsidR="00470647" w:rsidRPr="00BB00F3" w:rsidRDefault="00470647" w:rsidP="0047064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470647" w:rsidRPr="002C4596" w:rsidRDefault="00470647" w:rsidP="0047064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470647" w:rsidRPr="002C4596" w:rsidRDefault="00470647" w:rsidP="0047064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470647" w:rsidRPr="002C4596" w:rsidRDefault="00470647" w:rsidP="0047064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สำหรับโครงการที่เกินศักยภาพขององค์กรปกครองส่วนท้องถิ่น</w:t>
      </w:r>
    </w:p>
    <w:p w:rsidR="00470647" w:rsidRPr="002C4596" w:rsidRDefault="00470647" w:rsidP="0047064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470647" w:rsidRPr="002C4596" w:rsidRDefault="00470647" w:rsidP="00470647">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เพิ่มขีดความสามารถภาคเกษตร อุตสาหกรรมต่อเนื่องจากการเกษตร ผลิตภัณฑ์ชุมชน ท้องถิ่น</w:t>
      </w:r>
    </w:p>
    <w:p w:rsidR="00470647" w:rsidRPr="002C4596" w:rsidRDefault="00470647" w:rsidP="00470647">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5</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การสร้างความเข้มแข็งภาคเกษตรและระบบเศรษฐกิจ</w:t>
      </w:r>
    </w:p>
    <w:p w:rsidR="00470647" w:rsidRPr="002C4596" w:rsidRDefault="00470647" w:rsidP="00470647">
      <w:pPr>
        <w:tabs>
          <w:tab w:val="left" w:pos="284"/>
        </w:tabs>
        <w:rPr>
          <w:rFonts w:ascii="TH SarabunIT๙" w:hAnsi="TH SarabunIT๙" w:cs="TH SarabunIT๙"/>
          <w:sz w:val="32"/>
          <w:szCs w:val="32"/>
          <w:cs/>
        </w:rPr>
      </w:pPr>
      <w:r w:rsidRPr="002C4596">
        <w:rPr>
          <w:rFonts w:ascii="TH SarabunIT๙" w:hAnsi="TH SarabunIT๙" w:cs="TH SarabunIT๙"/>
          <w:sz w:val="32"/>
          <w:szCs w:val="32"/>
          <w:cs/>
        </w:rPr>
        <w:tab/>
        <w:t>๑.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การส่งเสริมความเข้มแข็งภาคเกษตรและเศรษฐกิจชุมชน</w:t>
      </w:r>
    </w:p>
    <w:p w:rsidR="00470647" w:rsidRPr="002C4596" w:rsidRDefault="00470647" w:rsidP="00470647">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t>๑.</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การเกษตร</w:t>
      </w:r>
      <w:r w:rsidRPr="002C4596">
        <w:rPr>
          <w:rFonts w:ascii="TH SarabunIT๙" w:hAnsi="TH SarabunIT๙" w:cs="TH SarabunIT๙"/>
          <w:sz w:val="32"/>
          <w:szCs w:val="32"/>
          <w:cs/>
        </w:rPr>
        <w:tab/>
      </w:r>
    </w:p>
    <w:p w:rsidR="00470647" w:rsidRPr="002C4596" w:rsidRDefault="00E26285" w:rsidP="00470647">
      <w:pPr>
        <w:tabs>
          <w:tab w:val="left" w:pos="284"/>
          <w:tab w:val="left" w:pos="567"/>
        </w:tabs>
        <w:spacing w:before="240"/>
        <w:rPr>
          <w:rFonts w:ascii="TH SarabunIT๙" w:hAnsi="TH SarabunIT๙" w:cs="TH SarabunIT๙"/>
          <w:sz w:val="32"/>
          <w:szCs w:val="32"/>
          <w:cs/>
        </w:rPr>
      </w:pPr>
      <w:r w:rsidRPr="00E26285">
        <w:rPr>
          <w:noProof/>
        </w:rPr>
        <w:drawing>
          <wp:inline distT="0" distB="0" distL="0" distR="0" wp14:anchorId="4B931535" wp14:editId="64A1644C">
            <wp:extent cx="9972040" cy="3381279"/>
            <wp:effectExtent l="0" t="0" r="0" b="0"/>
            <wp:docPr id="1261" name="รูปภาพ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9972040" cy="3381279"/>
                    </a:xfrm>
                    <a:prstGeom prst="rect">
                      <a:avLst/>
                    </a:prstGeom>
                    <a:noFill/>
                    <a:ln>
                      <a:noFill/>
                    </a:ln>
                  </pic:spPr>
                </pic:pic>
              </a:graphicData>
            </a:graphic>
          </wp:inline>
        </w:drawing>
      </w:r>
    </w:p>
    <w:p w:rsidR="00212C23" w:rsidRPr="002C4596" w:rsidRDefault="00212C23" w:rsidP="00212C23">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928512" behindDoc="1" locked="0" layoutInCell="1" allowOverlap="1" wp14:anchorId="6FC5AB65" wp14:editId="0D4D3B02">
                <wp:simplePos x="0" y="0"/>
                <wp:positionH relativeFrom="column">
                  <wp:posOffset>8978900</wp:posOffset>
                </wp:positionH>
                <wp:positionV relativeFrom="paragraph">
                  <wp:posOffset>-41275</wp:posOffset>
                </wp:positionV>
                <wp:extent cx="990600" cy="333375"/>
                <wp:effectExtent l="0" t="0" r="19050" b="28575"/>
                <wp:wrapNone/>
                <wp:docPr id="1242" name="Text Box 1242"/>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212C23" w:rsidRPr="00BB00F3" w:rsidRDefault="00212C23" w:rsidP="00212C2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42" o:spid="_x0000_s1188" type="#_x0000_t202" style="position:absolute;margin-left:707pt;margin-top:-3.25pt;width:78pt;height:26.25pt;z-index:-25038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J0mhoVwCAADOBAAADgAAAAAAAAAAAAAAAAAuAgAAZHJzL2Uyb0RvYy54&#10;bWxQSwECLQAUAAYACAAAACEAtfjjJd4AAAALAQAADwAAAAAAAAAAAAAAAAC2BAAAZHJzL2Rvd25y&#10;ZXYueG1sUEsFBgAAAAAEAAQA8wAAAMEFAAAAAA==&#10;" fillcolor="window" strokeweight=".5pt">
                <v:textbox>
                  <w:txbxContent>
                    <w:p w:rsidR="00212C23" w:rsidRPr="00BB00F3" w:rsidRDefault="00212C23" w:rsidP="00212C2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212C23" w:rsidRPr="002C4596" w:rsidRDefault="00212C23" w:rsidP="00212C2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212C23" w:rsidRPr="002C4596" w:rsidRDefault="00212C23" w:rsidP="00212C2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212C23" w:rsidRPr="002C4596" w:rsidRDefault="00212C23" w:rsidP="00212C2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สำหรับโครงการที่เกินศักยภาพขององค์กรปกครองส่วนท้องถิ่น</w:t>
      </w:r>
    </w:p>
    <w:p w:rsidR="00212C23" w:rsidRPr="002C4596" w:rsidRDefault="00212C23" w:rsidP="00212C2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212C23" w:rsidRPr="002C4596" w:rsidRDefault="00212C23" w:rsidP="00212C23">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เพิ่มขีดความสามารถภาคเกษตร อุตสาหกรรมต่อเนื่องจากการเกษตร ผลิตภัณฑ์ชุมชน ท้องถิ่น</w:t>
      </w:r>
    </w:p>
    <w:p w:rsidR="00212C23" w:rsidRPr="002C4596" w:rsidRDefault="00212C23" w:rsidP="00212C23">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5</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การสร้างความเข้มแข็งภาคเกษตรและระบบเศรษฐกิจ</w:t>
      </w:r>
    </w:p>
    <w:p w:rsidR="00212C23" w:rsidRPr="002C4596" w:rsidRDefault="00212C23" w:rsidP="00212C23">
      <w:pPr>
        <w:tabs>
          <w:tab w:val="left" w:pos="284"/>
        </w:tabs>
        <w:rPr>
          <w:rFonts w:ascii="TH SarabunIT๙" w:hAnsi="TH SarabunIT๙" w:cs="TH SarabunIT๙"/>
          <w:sz w:val="32"/>
          <w:szCs w:val="32"/>
          <w:cs/>
        </w:rPr>
      </w:pPr>
      <w:r w:rsidRPr="002C4596">
        <w:rPr>
          <w:rFonts w:ascii="TH SarabunIT๙" w:hAnsi="TH SarabunIT๙" w:cs="TH SarabunIT๙"/>
          <w:sz w:val="32"/>
          <w:szCs w:val="32"/>
          <w:cs/>
        </w:rPr>
        <w:tab/>
        <w:t>๑.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การส่งเสริมความเข้มแข็งภาคเกษตรและเศรษฐกิจชุมชน</w:t>
      </w:r>
    </w:p>
    <w:p w:rsidR="00212C23" w:rsidRPr="002C4596" w:rsidRDefault="00212C23" w:rsidP="00212C23">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t>๑.</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การเกษตร</w:t>
      </w:r>
      <w:r w:rsidRPr="002C4596">
        <w:rPr>
          <w:rFonts w:ascii="TH SarabunIT๙" w:hAnsi="TH SarabunIT๙" w:cs="TH SarabunIT๙"/>
          <w:sz w:val="32"/>
          <w:szCs w:val="32"/>
          <w:cs/>
        </w:rPr>
        <w:tab/>
      </w:r>
    </w:p>
    <w:p w:rsidR="00212C23" w:rsidRPr="002C4596" w:rsidRDefault="00E26285" w:rsidP="00212C23">
      <w:pPr>
        <w:tabs>
          <w:tab w:val="left" w:pos="284"/>
          <w:tab w:val="left" w:pos="567"/>
        </w:tabs>
        <w:spacing w:before="240"/>
        <w:rPr>
          <w:rFonts w:ascii="TH SarabunIT๙" w:hAnsi="TH SarabunIT๙" w:cs="TH SarabunIT๙"/>
          <w:sz w:val="32"/>
          <w:szCs w:val="32"/>
          <w:cs/>
        </w:rPr>
      </w:pPr>
      <w:r w:rsidRPr="00E26285">
        <w:rPr>
          <w:noProof/>
        </w:rPr>
        <w:drawing>
          <wp:inline distT="0" distB="0" distL="0" distR="0" wp14:anchorId="303DDEC7" wp14:editId="509836C8">
            <wp:extent cx="9972040" cy="3381279"/>
            <wp:effectExtent l="0" t="0" r="0" b="0"/>
            <wp:docPr id="1262" name="รูปภาพ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972040" cy="3381279"/>
                    </a:xfrm>
                    <a:prstGeom prst="rect">
                      <a:avLst/>
                    </a:prstGeom>
                    <a:noFill/>
                    <a:ln>
                      <a:noFill/>
                    </a:ln>
                  </pic:spPr>
                </pic:pic>
              </a:graphicData>
            </a:graphic>
          </wp:inline>
        </w:drawing>
      </w:r>
    </w:p>
    <w:p w:rsidR="0017189C" w:rsidRPr="002C4596" w:rsidRDefault="0017189C" w:rsidP="0017189C">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930560" behindDoc="1" locked="0" layoutInCell="1" allowOverlap="1" wp14:anchorId="7DE34741" wp14:editId="133181A0">
                <wp:simplePos x="0" y="0"/>
                <wp:positionH relativeFrom="column">
                  <wp:posOffset>8978900</wp:posOffset>
                </wp:positionH>
                <wp:positionV relativeFrom="paragraph">
                  <wp:posOffset>-41275</wp:posOffset>
                </wp:positionV>
                <wp:extent cx="990600" cy="333375"/>
                <wp:effectExtent l="0" t="0" r="19050" b="28575"/>
                <wp:wrapNone/>
                <wp:docPr id="1254" name="Text Box 1254"/>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17189C" w:rsidRPr="00BB00F3" w:rsidRDefault="0017189C" w:rsidP="0017189C">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54" o:spid="_x0000_s1189" type="#_x0000_t202" style="position:absolute;margin-left:707pt;margin-top:-3.25pt;width:78pt;height:26.25pt;z-index:-25038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mRwjBlwCAADOBAAADgAAAAAAAAAAAAAAAAAuAgAAZHJzL2Uyb0RvYy54&#10;bWxQSwECLQAUAAYACAAAACEAtfjjJd4AAAALAQAADwAAAAAAAAAAAAAAAAC2BAAAZHJzL2Rvd25y&#10;ZXYueG1sUEsFBgAAAAAEAAQA8wAAAMEFAAAAAA==&#10;" fillcolor="window" strokeweight=".5pt">
                <v:textbox>
                  <w:txbxContent>
                    <w:p w:rsidR="0017189C" w:rsidRPr="00BB00F3" w:rsidRDefault="0017189C" w:rsidP="0017189C">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17189C" w:rsidRPr="002C4596" w:rsidRDefault="0017189C" w:rsidP="0017189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17189C" w:rsidRPr="002C4596" w:rsidRDefault="0017189C" w:rsidP="0017189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17189C" w:rsidRPr="002C4596" w:rsidRDefault="0017189C" w:rsidP="0017189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สำหรับโครงการที่เกินศักยภาพขององค์กรปกครองส่วนท้องถิ่น</w:t>
      </w:r>
    </w:p>
    <w:p w:rsidR="0017189C" w:rsidRPr="002C4596" w:rsidRDefault="0017189C" w:rsidP="0017189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17189C" w:rsidRPr="002C4596" w:rsidRDefault="0017189C" w:rsidP="0017189C">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เพิ่มขีดความสามารถภาคเกษตร อุตสาหกรรมต่อเนื่องจากการเกษตร ผลิตภัณฑ์ชุมชน ท้องถิ่น</w:t>
      </w:r>
    </w:p>
    <w:p w:rsidR="0017189C" w:rsidRPr="002C4596" w:rsidRDefault="0017189C" w:rsidP="0017189C">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5</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การสร้างความเข้มแข็งภาคเกษตรและระบบเศรษฐกิจ</w:t>
      </w:r>
    </w:p>
    <w:p w:rsidR="0017189C" w:rsidRPr="002C4596" w:rsidRDefault="0017189C" w:rsidP="0017189C">
      <w:pPr>
        <w:tabs>
          <w:tab w:val="left" w:pos="284"/>
        </w:tabs>
        <w:rPr>
          <w:rFonts w:ascii="TH SarabunIT๙" w:hAnsi="TH SarabunIT๙" w:cs="TH SarabunIT๙"/>
          <w:sz w:val="32"/>
          <w:szCs w:val="32"/>
          <w:cs/>
        </w:rPr>
      </w:pPr>
      <w:r w:rsidRPr="002C4596">
        <w:rPr>
          <w:rFonts w:ascii="TH SarabunIT๙" w:hAnsi="TH SarabunIT๙" w:cs="TH SarabunIT๙"/>
          <w:sz w:val="32"/>
          <w:szCs w:val="32"/>
          <w:cs/>
        </w:rPr>
        <w:tab/>
        <w:t>๑.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การส่งเสริมความเข้มแข็งภาคเกษตรและเศรษฐกิจชุมชน</w:t>
      </w:r>
    </w:p>
    <w:p w:rsidR="0017189C" w:rsidRPr="002C4596" w:rsidRDefault="0017189C" w:rsidP="0017189C">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t>๑.</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การเกษตร</w:t>
      </w:r>
      <w:r w:rsidRPr="002C4596">
        <w:rPr>
          <w:rFonts w:ascii="TH SarabunIT๙" w:hAnsi="TH SarabunIT๙" w:cs="TH SarabunIT๙"/>
          <w:sz w:val="32"/>
          <w:szCs w:val="32"/>
          <w:cs/>
        </w:rPr>
        <w:tab/>
      </w:r>
    </w:p>
    <w:p w:rsidR="0017189C" w:rsidRPr="002C4596" w:rsidRDefault="00C82E84" w:rsidP="0017189C">
      <w:pPr>
        <w:tabs>
          <w:tab w:val="left" w:pos="284"/>
          <w:tab w:val="left" w:pos="567"/>
        </w:tabs>
        <w:spacing w:before="240"/>
        <w:rPr>
          <w:rFonts w:ascii="TH SarabunIT๙" w:hAnsi="TH SarabunIT๙" w:cs="TH SarabunIT๙"/>
          <w:sz w:val="32"/>
          <w:szCs w:val="32"/>
          <w:cs/>
        </w:rPr>
      </w:pPr>
      <w:r w:rsidRPr="00C82E84">
        <w:rPr>
          <w:noProof/>
        </w:rPr>
        <w:drawing>
          <wp:inline distT="0" distB="0" distL="0" distR="0" wp14:anchorId="3E1787A5" wp14:editId="27BB9711">
            <wp:extent cx="9972040" cy="3381279"/>
            <wp:effectExtent l="0" t="0" r="0" b="0"/>
            <wp:docPr id="1265" name="รูปภาพ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972040" cy="3381279"/>
                    </a:xfrm>
                    <a:prstGeom prst="rect">
                      <a:avLst/>
                    </a:prstGeom>
                    <a:noFill/>
                    <a:ln>
                      <a:noFill/>
                    </a:ln>
                  </pic:spPr>
                </pic:pic>
              </a:graphicData>
            </a:graphic>
          </wp:inline>
        </w:drawing>
      </w:r>
    </w:p>
    <w:p w:rsidR="00BE6083" w:rsidRPr="002C4596" w:rsidRDefault="00BE6083" w:rsidP="00E77BA3">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89600" behindDoc="1" locked="0" layoutInCell="1" allowOverlap="1" wp14:anchorId="215071B3" wp14:editId="2626B167">
                <wp:simplePos x="0" y="0"/>
                <wp:positionH relativeFrom="column">
                  <wp:posOffset>8978900</wp:posOffset>
                </wp:positionH>
                <wp:positionV relativeFrom="paragraph">
                  <wp:posOffset>-41275</wp:posOffset>
                </wp:positionV>
                <wp:extent cx="990600" cy="333375"/>
                <wp:effectExtent l="0" t="0" r="19050" b="28575"/>
                <wp:wrapNone/>
                <wp:docPr id="1401" name="Text Box 1401"/>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BE608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01" o:spid="_x0000_s1184" type="#_x0000_t202" style="position:absolute;margin-left:707pt;margin-top:-3.25pt;width:78pt;height:26.25pt;z-index:-25042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BsjPjH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BE608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BE6083" w:rsidRPr="002C4596" w:rsidRDefault="00BE6083" w:rsidP="00BE608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BE6083" w:rsidRPr="002C4596" w:rsidRDefault="00BE6083" w:rsidP="00BE608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BE6083" w:rsidRPr="002C4596" w:rsidRDefault="00BE6083" w:rsidP="00BE608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สำหรับโครงการที่เกินศักยภาพขององค์กรปกครองส่วนท้องถิ่น</w:t>
      </w:r>
    </w:p>
    <w:p w:rsidR="00BE6083" w:rsidRPr="002C4596" w:rsidRDefault="00BE6083" w:rsidP="00BE608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8F36B9" w:rsidRPr="002C4596" w:rsidRDefault="008F36B9" w:rsidP="008F36B9">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พัฒนาสู่อุตสาหกรรมท่องเที่ยวเชิงนิเวศแบบเพิ่มคุณค่าครบวงจรที่ยั่งยืน</w:t>
      </w:r>
    </w:p>
    <w:p w:rsidR="008F36B9" w:rsidRPr="002C4596" w:rsidRDefault="008F36B9" w:rsidP="008F36B9">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6</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การส่งเสริมการท่องเที่ยวในชุมชน</w:t>
      </w:r>
    </w:p>
    <w:p w:rsidR="008F36B9" w:rsidRPr="002C4596" w:rsidRDefault="008F36B9" w:rsidP="008F36B9">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2</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การส่งเสริมการท่องเที่ยวยั่งยืน</w:t>
      </w:r>
    </w:p>
    <w:p w:rsidR="008F36B9" w:rsidRDefault="008F36B9" w:rsidP="008F36B9">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w:t>
      </w:r>
      <w:r>
        <w:rPr>
          <w:rFonts w:ascii="TH SarabunIT๙" w:hAnsi="TH SarabunIT๙" w:cs="TH SarabunIT๙"/>
          <w:sz w:val="32"/>
          <w:szCs w:val="32"/>
          <w:cs/>
        </w:rPr>
        <w:t>.</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การศาสนา วัฒนธรรมและนันทนาการ</w:t>
      </w:r>
    </w:p>
    <w:p w:rsidR="00BE6083" w:rsidRPr="002C4596" w:rsidRDefault="008F36B9" w:rsidP="008F36B9">
      <w:pPr>
        <w:tabs>
          <w:tab w:val="left" w:pos="284"/>
          <w:tab w:val="left" w:pos="567"/>
        </w:tabs>
        <w:spacing w:before="240"/>
        <w:rPr>
          <w:rFonts w:ascii="TH SarabunIT๙" w:hAnsi="TH SarabunIT๙" w:cs="TH SarabunIT๙"/>
          <w:sz w:val="32"/>
          <w:szCs w:val="32"/>
          <w:cs/>
        </w:rPr>
      </w:pPr>
      <w:r w:rsidRPr="008F36B9">
        <w:rPr>
          <w:rFonts w:hint="cs"/>
          <w:noProof/>
        </w:rPr>
        <w:drawing>
          <wp:inline distT="0" distB="0" distL="0" distR="0" wp14:anchorId="357079EF" wp14:editId="3702A489">
            <wp:extent cx="9972040" cy="3381279"/>
            <wp:effectExtent l="0" t="0" r="0" b="0"/>
            <wp:docPr id="1423" name="รูปภาพ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9972040" cy="3381279"/>
                    </a:xfrm>
                    <a:prstGeom prst="rect">
                      <a:avLst/>
                    </a:prstGeom>
                    <a:noFill/>
                    <a:ln>
                      <a:noFill/>
                    </a:ln>
                  </pic:spPr>
                </pic:pic>
              </a:graphicData>
            </a:graphic>
          </wp:inline>
        </w:drawing>
      </w:r>
    </w:p>
    <w:p w:rsidR="00E77BA3" w:rsidRPr="002C4596" w:rsidRDefault="00E77BA3" w:rsidP="00E77BA3">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91648" behindDoc="1" locked="0" layoutInCell="1" allowOverlap="1" wp14:anchorId="7B6EE605" wp14:editId="687B4E3E">
                <wp:simplePos x="0" y="0"/>
                <wp:positionH relativeFrom="column">
                  <wp:posOffset>8978900</wp:posOffset>
                </wp:positionH>
                <wp:positionV relativeFrom="paragraph">
                  <wp:posOffset>-41275</wp:posOffset>
                </wp:positionV>
                <wp:extent cx="990600" cy="333375"/>
                <wp:effectExtent l="0" t="0" r="19050" b="28575"/>
                <wp:wrapNone/>
                <wp:docPr id="1426" name="Text Box 1426"/>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E77BA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26" o:spid="_x0000_s1185" type="#_x0000_t202" style="position:absolute;margin-left:707pt;margin-top:-3.25pt;width:78pt;height:26.25pt;z-index:-25042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" fillcolor="window" strokeweight=".5pt">
                <v:textbox>
                  <w:txbxContent>
                    <w:p w:rsidR="00B603F5" w:rsidRPr="00BB00F3" w:rsidRDefault="00B603F5" w:rsidP="00E77BA3">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E77BA3" w:rsidRPr="002C4596" w:rsidRDefault="00E77BA3" w:rsidP="00E77BA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E77BA3" w:rsidRPr="002C4596" w:rsidRDefault="00E77BA3" w:rsidP="00E77BA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E77BA3" w:rsidRPr="002C4596" w:rsidRDefault="00E77BA3" w:rsidP="00E77BA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สำหรับโครงการที่เกินศักยภาพขององค์กรปกครองส่วนท้องถิ่น</w:t>
      </w:r>
    </w:p>
    <w:p w:rsidR="00E77BA3" w:rsidRPr="002C4596" w:rsidRDefault="00E77BA3" w:rsidP="00E77BA3">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E77BA3" w:rsidRPr="002C4596" w:rsidRDefault="00E77BA3" w:rsidP="00E77BA3">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Pr>
          <w:rFonts w:ascii="TH SarabunIT๙" w:hAnsi="TH SarabunIT๙" w:cs="TH SarabunIT๙" w:hint="cs"/>
          <w:sz w:val="32"/>
          <w:szCs w:val="32"/>
          <w:cs/>
        </w:rPr>
        <w:t>2</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พัฒนาสู่อุตสาหกรรมท่องเที่ยวเชิงนิเวศแบบเพิ่มคุณค่าครบวงจรที่ยั่งยืน</w:t>
      </w:r>
    </w:p>
    <w:p w:rsidR="00E77BA3" w:rsidRPr="002C4596" w:rsidRDefault="00E77BA3" w:rsidP="00E77BA3">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Pr>
          <w:rFonts w:ascii="TH SarabunIT๙" w:hAnsi="TH SarabunIT๙" w:cs="TH SarabunIT๙" w:hint="cs"/>
          <w:sz w:val="32"/>
          <w:szCs w:val="32"/>
          <w:cs/>
        </w:rPr>
        <w:t>6</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การส่งเสริมการท่องเที่ยวในชุมชน</w:t>
      </w:r>
    </w:p>
    <w:p w:rsidR="00E77BA3" w:rsidRPr="002C4596" w:rsidRDefault="00E77BA3" w:rsidP="00E77BA3">
      <w:pPr>
        <w:tabs>
          <w:tab w:val="left" w:pos="284"/>
        </w:tabs>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2</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การส่งเสริมการท่องเที่ยวยั่งยืน</w:t>
      </w:r>
    </w:p>
    <w:p w:rsidR="00E77BA3" w:rsidRDefault="00E77BA3" w:rsidP="00E77BA3">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w:t>
      </w:r>
      <w:r>
        <w:rPr>
          <w:rFonts w:ascii="TH SarabunIT๙" w:hAnsi="TH SarabunIT๙" w:cs="TH SarabunIT๙"/>
          <w:sz w:val="32"/>
          <w:szCs w:val="32"/>
          <w:cs/>
        </w:rPr>
        <w:t>.</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Pr>
          <w:rFonts w:ascii="TH SarabunIT๙" w:hAnsi="TH SarabunIT๙" w:cs="TH SarabunIT๙" w:hint="cs"/>
          <w:sz w:val="32"/>
          <w:szCs w:val="32"/>
          <w:cs/>
        </w:rPr>
        <w:t>การศาสนา วัฒนธรรมและนันทนาการ</w:t>
      </w:r>
    </w:p>
    <w:p w:rsidR="00E77BA3" w:rsidRPr="002C4596" w:rsidRDefault="00E77BA3" w:rsidP="00E77BA3">
      <w:pPr>
        <w:tabs>
          <w:tab w:val="left" w:pos="284"/>
          <w:tab w:val="left" w:pos="567"/>
        </w:tabs>
        <w:spacing w:before="240"/>
        <w:rPr>
          <w:rFonts w:ascii="TH SarabunIT๙" w:hAnsi="TH SarabunIT๙" w:cs="TH SarabunIT๙"/>
          <w:sz w:val="32"/>
          <w:szCs w:val="32"/>
          <w:cs/>
        </w:rPr>
      </w:pPr>
      <w:r w:rsidRPr="00E77BA3">
        <w:rPr>
          <w:noProof/>
        </w:rPr>
        <w:drawing>
          <wp:inline distT="0" distB="0" distL="0" distR="0" wp14:anchorId="5D758740" wp14:editId="00D27D38">
            <wp:extent cx="9972040" cy="3381279"/>
            <wp:effectExtent l="0" t="0" r="0" b="0"/>
            <wp:docPr id="1428" name="รูปภาพ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9972040" cy="3381279"/>
                    </a:xfrm>
                    <a:prstGeom prst="rect">
                      <a:avLst/>
                    </a:prstGeom>
                    <a:noFill/>
                    <a:ln>
                      <a:noFill/>
                    </a:ln>
                  </pic:spPr>
                </pic:pic>
              </a:graphicData>
            </a:graphic>
          </wp:inline>
        </w:drawing>
      </w:r>
    </w:p>
    <w:p w:rsidR="00DA794C" w:rsidRPr="002C4596" w:rsidRDefault="00DA794C" w:rsidP="00DA794C">
      <w:pPr>
        <w:rPr>
          <w:rFonts w:ascii="TH SarabunIT๙" w:hAnsi="TH SarabunIT๙" w:cs="TH SarabunIT๙"/>
          <w:b/>
          <w:bCs/>
          <w:szCs w:val="32"/>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893696" behindDoc="1" locked="0" layoutInCell="1" allowOverlap="1" wp14:anchorId="261A6E17" wp14:editId="5EFE2A4B">
                <wp:simplePos x="0" y="0"/>
                <wp:positionH relativeFrom="column">
                  <wp:posOffset>8978900</wp:posOffset>
                </wp:positionH>
                <wp:positionV relativeFrom="paragraph">
                  <wp:posOffset>-41275</wp:posOffset>
                </wp:positionV>
                <wp:extent cx="990600" cy="333375"/>
                <wp:effectExtent l="0" t="0" r="19050" b="28575"/>
                <wp:wrapNone/>
                <wp:docPr id="1429" name="Text Box 1429"/>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DA794C">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29" o:spid="_x0000_s1186" type="#_x0000_t202" style="position:absolute;margin-left:707pt;margin-top:-3.25pt;width:78pt;height:26.25pt;z-index:-250422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A1Sg84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DA794C">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2/๑</w:t>
                      </w:r>
                    </w:p>
                  </w:txbxContent>
                </v:textbox>
              </v:shape>
            </w:pict>
          </mc:Fallback>
        </mc:AlternateContent>
      </w:r>
      <w:r w:rsidRPr="002C4596">
        <w:rPr>
          <w:rFonts w:ascii="TH SarabunIT๙" w:hAnsi="TH SarabunIT๙" w:cs="TH SarabunIT๙"/>
          <w:b/>
          <w:bCs/>
          <w:szCs w:val="32"/>
          <w:cs/>
        </w:rPr>
        <w:t>๒. บัญชีโครงการพัฒนาท้องถิ่น</w:t>
      </w:r>
    </w:p>
    <w:p w:rsidR="00DA794C" w:rsidRPr="002C4596" w:rsidRDefault="00DA794C" w:rsidP="00DA794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รายละเอียดโครงการพัฒนา</w:t>
      </w:r>
    </w:p>
    <w:p w:rsidR="00DA794C" w:rsidRPr="002C4596" w:rsidRDefault="00DA794C" w:rsidP="00DA794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DA794C" w:rsidRPr="002C4596" w:rsidRDefault="00DA794C" w:rsidP="00DA794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สำหรับโครงการที่เกินศักยภาพขององค์กรปกครองส่วนท้องถิ่น</w:t>
      </w:r>
    </w:p>
    <w:p w:rsidR="00DA794C" w:rsidRPr="002C4596" w:rsidRDefault="00DA794C" w:rsidP="00DA794C">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DA794C" w:rsidRPr="002C4596" w:rsidRDefault="00DA794C" w:rsidP="00DA794C">
      <w:pPr>
        <w:spacing w:before="240"/>
        <w:rPr>
          <w:rFonts w:ascii="TH SarabunIT๙" w:hAnsi="TH SarabunIT๙" w:cs="TH SarabunIT๙"/>
          <w:sz w:val="32"/>
          <w:szCs w:val="32"/>
        </w:rPr>
      </w:pPr>
      <w:r w:rsidRPr="002C4596">
        <w:rPr>
          <w:rFonts w:ascii="TH SarabunIT๙" w:hAnsi="TH SarabunIT๙" w:cs="TH SarabunIT๙"/>
          <w:sz w:val="32"/>
          <w:szCs w:val="32"/>
          <w:cs/>
        </w:rPr>
        <w:t>ก. ยุทธศาสตร์จังหวัดที่</w:t>
      </w:r>
      <w:r>
        <w:rPr>
          <w:rFonts w:ascii="TH SarabunIT๙" w:hAnsi="TH SarabunIT๙" w:cs="TH SarabunIT๙"/>
          <w:sz w:val="32"/>
          <w:szCs w:val="32"/>
          <w:cs/>
        </w:rPr>
        <w:t xml:space="preserve"> </w:t>
      </w:r>
      <w:r w:rsidR="007813D5">
        <w:rPr>
          <w:rFonts w:ascii="TH SarabunIT๙" w:hAnsi="TH SarabunIT๙" w:cs="TH SarabunIT๙" w:hint="cs"/>
          <w:sz w:val="32"/>
          <w:szCs w:val="32"/>
          <w:cs/>
        </w:rPr>
        <w:t>5</w:t>
      </w:r>
      <w:r w:rsidRPr="002C4596">
        <w:rPr>
          <w:rFonts w:ascii="TH SarabunIT๙" w:hAnsi="TH SarabunIT๙" w:cs="TH SarabunIT๙"/>
          <w:sz w:val="32"/>
          <w:szCs w:val="32"/>
          <w:cs/>
        </w:rPr>
        <w:t xml:space="preserve"> การ</w:t>
      </w:r>
      <w:r>
        <w:rPr>
          <w:rFonts w:ascii="TH SarabunIT๙" w:hAnsi="TH SarabunIT๙" w:cs="TH SarabunIT๙" w:hint="cs"/>
          <w:sz w:val="32"/>
          <w:szCs w:val="32"/>
          <w:cs/>
        </w:rPr>
        <w:t>พัฒนา</w:t>
      </w:r>
      <w:r w:rsidR="007005DD">
        <w:rPr>
          <w:rFonts w:ascii="TH SarabunIT๙" w:hAnsi="TH SarabunIT๙" w:cs="TH SarabunIT๙" w:hint="cs"/>
          <w:sz w:val="32"/>
          <w:szCs w:val="32"/>
          <w:cs/>
        </w:rPr>
        <w:t>โครงสร้างพื้นฐานและการบริหารจัดการบ้านเมืองรองรับการเปลี่ยนแปลง และการพัฒนาสู่เมืองน่าอยู่</w:t>
      </w:r>
    </w:p>
    <w:p w:rsidR="00DA794C" w:rsidRPr="002C4596" w:rsidRDefault="00DA794C" w:rsidP="00DA794C">
      <w:pPr>
        <w:rPr>
          <w:rFonts w:ascii="TH SarabunIT๙" w:hAnsi="TH SarabunIT๙" w:cs="TH SarabunIT๙"/>
        </w:rPr>
      </w:pPr>
      <w:r w:rsidRPr="002C4596">
        <w:rPr>
          <w:rFonts w:ascii="TH SarabunIT๙" w:hAnsi="TH SarabunIT๙" w:cs="TH SarabunIT๙"/>
          <w:sz w:val="32"/>
          <w:szCs w:val="32"/>
          <w:cs/>
        </w:rPr>
        <w:t>ข. ยุทธศาสตร์การพัฒนาขององค์กรปกครองส่วนท้องถิ่นในเขตจังหวัดพัทลุง</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ที่ </w:t>
      </w:r>
      <w:r w:rsidR="007813D5">
        <w:rPr>
          <w:rFonts w:ascii="TH SarabunIT๙" w:hAnsi="TH SarabunIT๙" w:cs="TH SarabunIT๙" w:hint="cs"/>
          <w:sz w:val="32"/>
          <w:szCs w:val="32"/>
          <w:cs/>
        </w:rPr>
        <w:t>1</w:t>
      </w:r>
      <w:r w:rsidRPr="002C4596">
        <w:rPr>
          <w:rFonts w:ascii="TH SarabunIT๙" w:hAnsi="TH SarabunIT๙" w:cs="TH SarabunIT๙"/>
          <w:sz w:val="32"/>
          <w:szCs w:val="32"/>
          <w:cs/>
        </w:rPr>
        <w:t xml:space="preserve"> </w:t>
      </w:r>
      <w:r w:rsidR="007813D5" w:rsidRPr="007813D5">
        <w:rPr>
          <w:rFonts w:ascii="TH SarabunIT๙" w:hAnsi="TH SarabunIT๙" w:cs="TH SarabunIT๙"/>
          <w:sz w:val="32"/>
          <w:szCs w:val="32"/>
          <w:cs/>
        </w:rPr>
        <w:t>การพัฒนาโครงสร้างพื้นฐานและระบบโลจิสติกส์</w:t>
      </w:r>
    </w:p>
    <w:p w:rsidR="00DA794C" w:rsidRPr="002C4596" w:rsidRDefault="00DA794C" w:rsidP="00DA794C">
      <w:pPr>
        <w:tabs>
          <w:tab w:val="left" w:pos="284"/>
        </w:tabs>
        <w:rPr>
          <w:rFonts w:ascii="TH SarabunIT๙" w:hAnsi="TH SarabunIT๙" w:cs="TH SarabunIT๙"/>
          <w:sz w:val="32"/>
          <w:szCs w:val="32"/>
          <w:cs/>
        </w:rPr>
      </w:pPr>
      <w:r>
        <w:rPr>
          <w:rFonts w:ascii="TH SarabunIT๙" w:hAnsi="TH SarabunIT๙" w:cs="TH SarabunIT๙"/>
          <w:sz w:val="32"/>
          <w:szCs w:val="32"/>
          <w:cs/>
        </w:rPr>
        <w:tab/>
      </w:r>
      <w:r w:rsidR="007813D5">
        <w:rPr>
          <w:rFonts w:ascii="TH SarabunIT๙" w:hAnsi="TH SarabunIT๙" w:cs="TH SarabunIT๙" w:hint="cs"/>
          <w:sz w:val="32"/>
          <w:szCs w:val="32"/>
          <w:cs/>
        </w:rPr>
        <w:t>4</w:t>
      </w:r>
      <w:r w:rsidRPr="002C4596">
        <w:rPr>
          <w:rFonts w:ascii="TH SarabunIT๙" w:hAnsi="TH SarabunIT๙" w:cs="TH SarabunIT๙"/>
          <w:sz w:val="32"/>
          <w:szCs w:val="32"/>
          <w:cs/>
        </w:rPr>
        <w:t>. ยุทธศาสตร์</w:t>
      </w:r>
      <w:r w:rsidRPr="002C4596">
        <w:rPr>
          <w:rFonts w:ascii="TH SarabunIT๙" w:hAnsi="TH SarabunIT๙" w:cs="TH SarabunIT๙"/>
          <w:sz w:val="32"/>
          <w:szCs w:val="32"/>
        </w:rPr>
        <w:t xml:space="preserve"> </w:t>
      </w:r>
      <w:r>
        <w:rPr>
          <w:rFonts w:ascii="TH SarabunIT๙" w:hAnsi="TH SarabunIT๙" w:cs="TH SarabunIT๙" w:hint="cs"/>
          <w:sz w:val="32"/>
          <w:szCs w:val="32"/>
          <w:cs/>
        </w:rPr>
        <w:t>การ</w:t>
      </w:r>
      <w:r w:rsidR="007813D5">
        <w:rPr>
          <w:rFonts w:ascii="TH SarabunIT๙" w:hAnsi="TH SarabunIT๙" w:cs="TH SarabunIT๙" w:hint="cs"/>
          <w:sz w:val="32"/>
          <w:szCs w:val="32"/>
          <w:cs/>
        </w:rPr>
        <w:t>พัฒนาโครงสร้างพื้นฐานและระบบโลจิสติกส์</w:t>
      </w:r>
    </w:p>
    <w:p w:rsidR="00DA794C" w:rsidRDefault="00DA794C" w:rsidP="00DA794C">
      <w:pPr>
        <w:tabs>
          <w:tab w:val="left" w:pos="284"/>
          <w:tab w:val="left" w:pos="567"/>
        </w:tabs>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sidR="00824795">
        <w:rPr>
          <w:rFonts w:ascii="TH SarabunIT๙" w:hAnsi="TH SarabunIT๙" w:cs="TH SarabunIT๙" w:hint="cs"/>
          <w:sz w:val="32"/>
          <w:szCs w:val="32"/>
          <w:cs/>
        </w:rPr>
        <w:t>4</w:t>
      </w:r>
      <w:r>
        <w:rPr>
          <w:rFonts w:ascii="TH SarabunIT๙" w:hAnsi="TH SarabunIT๙" w:cs="TH SarabunIT๙"/>
          <w:sz w:val="32"/>
          <w:szCs w:val="32"/>
          <w:cs/>
        </w:rPr>
        <w:t>.</w:t>
      </w:r>
      <w:r>
        <w:rPr>
          <w:rFonts w:ascii="TH SarabunIT๙" w:hAnsi="TH SarabunIT๙" w:cs="TH SarabunIT๙" w:hint="cs"/>
          <w:sz w:val="32"/>
          <w:szCs w:val="32"/>
          <w:cs/>
        </w:rPr>
        <w:t>1</w:t>
      </w:r>
      <w:r w:rsidRPr="002C4596">
        <w:rPr>
          <w:rFonts w:ascii="TH SarabunIT๙" w:hAnsi="TH SarabunIT๙" w:cs="TH SarabunIT๙"/>
          <w:sz w:val="32"/>
          <w:szCs w:val="32"/>
          <w:cs/>
        </w:rPr>
        <w:t xml:space="preserve"> แผนงาน </w:t>
      </w:r>
      <w:r w:rsidR="00824795">
        <w:rPr>
          <w:rFonts w:ascii="TH SarabunIT๙" w:hAnsi="TH SarabunIT๙" w:cs="TH SarabunIT๙" w:hint="cs"/>
          <w:sz w:val="32"/>
          <w:szCs w:val="32"/>
          <w:cs/>
        </w:rPr>
        <w:t>อุตสาหกรรมและการโยธา</w:t>
      </w:r>
    </w:p>
    <w:p w:rsidR="00CD0281" w:rsidRDefault="00CD0281" w:rsidP="00CD0281">
      <w:pPr>
        <w:tabs>
          <w:tab w:val="left" w:pos="284"/>
          <w:tab w:val="left" w:pos="567"/>
        </w:tabs>
        <w:spacing w:before="240"/>
        <w:rPr>
          <w:rFonts w:ascii="TH SarabunIT๙" w:hAnsi="TH SarabunIT๙" w:cs="TH SarabunIT๙"/>
          <w:sz w:val="32"/>
          <w:szCs w:val="32"/>
        </w:rPr>
      </w:pPr>
      <w:r w:rsidRPr="00CD0281">
        <w:rPr>
          <w:noProof/>
        </w:rPr>
        <w:drawing>
          <wp:inline distT="0" distB="0" distL="0" distR="0" wp14:anchorId="57A95E97" wp14:editId="179EB933">
            <wp:extent cx="9972040" cy="3381279"/>
            <wp:effectExtent l="0" t="0" r="0" b="0"/>
            <wp:docPr id="1431" name="รูปภาพ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972040" cy="3381279"/>
                    </a:xfrm>
                    <a:prstGeom prst="rect">
                      <a:avLst/>
                    </a:prstGeom>
                    <a:noFill/>
                    <a:ln>
                      <a:noFill/>
                    </a:ln>
                  </pic:spPr>
                </pic:pic>
              </a:graphicData>
            </a:graphic>
          </wp:inline>
        </w:drawing>
      </w:r>
    </w:p>
    <w:p w:rsidR="00D81397" w:rsidRPr="002C4596" w:rsidRDefault="00D81397" w:rsidP="00235C97">
      <w:pPr>
        <w:spacing w:before="240"/>
        <w:jc w:val="center"/>
        <w:rPr>
          <w:rFonts w:ascii="TH SarabunIT๙" w:hAnsi="TH SarabunIT๙" w:cs="TH SarabunIT๙"/>
          <w:b/>
          <w:bCs/>
          <w:sz w:val="32"/>
          <w:szCs w:val="32"/>
          <w:cs/>
        </w:rPr>
      </w:pPr>
      <w:r w:rsidRPr="002C4596">
        <w:rPr>
          <w:rFonts w:ascii="TH SarabunIT๙" w:eastAsia="Calibri" w:hAnsi="TH SarabunIT๙" w:cs="TH SarabunIT๙"/>
          <w:b/>
          <w:bCs/>
          <w:noProof/>
          <w:sz w:val="32"/>
          <w:szCs w:val="32"/>
        </w:rPr>
        <w:lastRenderedPageBreak/>
        <mc:AlternateContent>
          <mc:Choice Requires="wps">
            <w:drawing>
              <wp:anchor distT="0" distB="0" distL="114300" distR="114300" simplePos="0" relativeHeight="252540416" behindDoc="1" locked="0" layoutInCell="1" allowOverlap="1" wp14:anchorId="3F33940C" wp14:editId="38C364E1">
                <wp:simplePos x="0" y="0"/>
                <wp:positionH relativeFrom="column">
                  <wp:posOffset>8978900</wp:posOffset>
                </wp:positionH>
                <wp:positionV relativeFrom="paragraph">
                  <wp:posOffset>-41275</wp:posOffset>
                </wp:positionV>
                <wp:extent cx="990600" cy="333375"/>
                <wp:effectExtent l="0" t="0" r="19050" b="28575"/>
                <wp:wrapNone/>
                <wp:docPr id="1060" name="Text Box 1060"/>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ysClr val="window" lastClr="FFFFFF"/>
                        </a:solidFill>
                        <a:ln w="6350">
                          <a:solidFill>
                            <a:prstClr val="black"/>
                          </a:solidFill>
                        </a:ln>
                        <a:effectLst/>
                      </wps:spPr>
                      <wps:txbx>
                        <w:txbxContent>
                          <w:p w:rsidR="00B603F5" w:rsidRPr="00BB00F3" w:rsidRDefault="00B603F5" w:rsidP="00D8139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0" o:spid="_x0000_s1187" type="#_x0000_t202" style="position:absolute;left:0;text-align:left;margin-left:707pt;margin-top:-3.25pt;width:78pt;height:26.25pt;z-index:-25077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" fillcolor="window" strokeweight=".5pt">
                <v:textbox>
                  <w:txbxContent>
                    <w:p w:rsidR="00B603F5" w:rsidRPr="00BB00F3" w:rsidRDefault="00B603F5" w:rsidP="00D81397">
                      <w:pPr>
                        <w:jc w:val="center"/>
                        <w:rPr>
                          <w:rFonts w:ascii="TH SarabunIT๙" w:hAnsi="TH SarabunIT๙" w:cs="TH SarabunIT๙"/>
                          <w:b/>
                          <w:bCs/>
                          <w:cs/>
                        </w:rPr>
                      </w:pPr>
                      <w:r>
                        <w:rPr>
                          <w:rFonts w:ascii="TH SarabunIT๙" w:hAnsi="TH SarabunIT๙" w:cs="TH SarabunIT๙"/>
                          <w:b/>
                          <w:bCs/>
                          <w:cs/>
                        </w:rPr>
                        <w:t xml:space="preserve">แบบ </w:t>
                      </w:r>
                      <w:r>
                        <w:rPr>
                          <w:rFonts w:ascii="TH SarabunIT๙" w:hAnsi="TH SarabunIT๙" w:cs="TH SarabunIT๙" w:hint="cs"/>
                          <w:b/>
                          <w:bCs/>
                          <w:cs/>
                        </w:rPr>
                        <w:t>ผ</w:t>
                      </w:r>
                      <w:r>
                        <w:rPr>
                          <w:rFonts w:ascii="TH SarabunIT๙" w:hAnsi="TH SarabunIT๙" w:cs="TH SarabunIT๙"/>
                          <w:b/>
                          <w:bCs/>
                          <w:cs/>
                        </w:rPr>
                        <w:t>.๐</w:t>
                      </w:r>
                      <w:r>
                        <w:rPr>
                          <w:rFonts w:ascii="TH SarabunIT๙" w:hAnsi="TH SarabunIT๙" w:cs="TH SarabunIT๙" w:hint="cs"/>
                          <w:b/>
                          <w:bCs/>
                          <w:cs/>
                        </w:rPr>
                        <w:t>3</w:t>
                      </w:r>
                    </w:p>
                  </w:txbxContent>
                </v:textbox>
              </v:shape>
            </w:pict>
          </mc:Fallback>
        </mc:AlternateContent>
      </w:r>
      <w:r w:rsidRPr="002C4596">
        <w:rPr>
          <w:rFonts w:ascii="TH SarabunIT๙" w:hAnsi="TH SarabunIT๙" w:cs="TH SarabunIT๙"/>
          <w:b/>
          <w:bCs/>
          <w:sz w:val="32"/>
          <w:szCs w:val="32"/>
          <w:cs/>
        </w:rPr>
        <w:t>บัญชีครุภัณฑ์</w:t>
      </w:r>
    </w:p>
    <w:p w:rsidR="00D81397" w:rsidRPr="002C4596" w:rsidRDefault="00D81397" w:rsidP="00D8139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แผนพัฒนาท้องถิ่น (พ.ศ.๒๕๖๑-๒๕๖5)</w:t>
      </w:r>
    </w:p>
    <w:p w:rsidR="00D81397" w:rsidRPr="002C4596" w:rsidRDefault="00D81397" w:rsidP="00D81397">
      <w:pPr>
        <w:jc w:val="center"/>
        <w:rPr>
          <w:rFonts w:ascii="TH SarabunIT๙" w:hAnsi="TH SarabunIT๙" w:cs="TH SarabunIT๙"/>
          <w:b/>
          <w:bCs/>
          <w:sz w:val="32"/>
          <w:szCs w:val="32"/>
        </w:rPr>
      </w:pPr>
      <w:r w:rsidRPr="002C4596">
        <w:rPr>
          <w:rFonts w:ascii="TH SarabunIT๙" w:hAnsi="TH SarabunIT๙" w:cs="TH SarabunIT๙"/>
          <w:b/>
          <w:bCs/>
          <w:sz w:val="32"/>
          <w:szCs w:val="32"/>
          <w:cs/>
        </w:rPr>
        <w:t>เทศบาลตำบลพนางตุง</w:t>
      </w:r>
    </w:p>
    <w:p w:rsidR="00942775" w:rsidRPr="002C4596" w:rsidRDefault="00FB48B4" w:rsidP="00A661C9">
      <w:pPr>
        <w:spacing w:before="240"/>
        <w:jc w:val="center"/>
        <w:rPr>
          <w:rFonts w:ascii="TH SarabunIT๙" w:hAnsi="TH SarabunIT๙" w:cs="TH SarabunIT๙"/>
          <w:b/>
          <w:bCs/>
          <w:sz w:val="32"/>
          <w:szCs w:val="32"/>
        </w:rPr>
      </w:pPr>
      <w:r w:rsidRPr="00FB48B4">
        <w:rPr>
          <w:noProof/>
        </w:rPr>
        <w:drawing>
          <wp:inline distT="0" distB="0" distL="0" distR="0" wp14:anchorId="3B01E162" wp14:editId="523037AE">
            <wp:extent cx="9972040" cy="4378956"/>
            <wp:effectExtent l="0" t="0" r="0" b="3175"/>
            <wp:docPr id="34" name="รูปภาพ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9972040" cy="4378956"/>
                    </a:xfrm>
                    <a:prstGeom prst="rect">
                      <a:avLst/>
                    </a:prstGeom>
                    <a:noFill/>
                    <a:ln>
                      <a:noFill/>
                    </a:ln>
                  </pic:spPr>
                </pic:pic>
              </a:graphicData>
            </a:graphic>
          </wp:inline>
        </w:drawing>
      </w:r>
    </w:p>
    <w:p w:rsidR="009325FE" w:rsidRPr="002C4596" w:rsidRDefault="009325FE" w:rsidP="00CA173B">
      <w:pPr>
        <w:tabs>
          <w:tab w:val="left" w:pos="284"/>
          <w:tab w:val="left" w:pos="567"/>
        </w:tabs>
        <w:spacing w:before="240"/>
        <w:rPr>
          <w:rFonts w:ascii="TH SarabunIT๙" w:hAnsi="TH SarabunIT๙" w:cs="TH SarabunIT๙"/>
          <w:b/>
          <w:bCs/>
          <w:sz w:val="32"/>
          <w:szCs w:val="32"/>
        </w:rPr>
        <w:sectPr w:rsidR="009325FE" w:rsidRPr="002C4596" w:rsidSect="00C222E5">
          <w:pgSz w:w="16838" w:h="11906" w:orient="landscape"/>
          <w:pgMar w:top="1418" w:right="567" w:bottom="1134" w:left="567" w:header="720" w:footer="567" w:gutter="0"/>
          <w:pgNumType w:fmt="thaiNumbers"/>
          <w:cols w:space="720"/>
          <w:docGrid w:linePitch="381"/>
        </w:sectPr>
      </w:pPr>
    </w:p>
    <w:p w:rsidR="00FA4349" w:rsidRPr="002C4596" w:rsidRDefault="00FA4349" w:rsidP="005329D2">
      <w:pPr>
        <w:jc w:val="center"/>
        <w:rPr>
          <w:rFonts w:ascii="TH SarabunIT๙" w:eastAsia="Times New Roman" w:hAnsi="TH SarabunIT๙" w:cs="TH SarabunIT๙"/>
          <w:b/>
          <w:bCs/>
          <w:sz w:val="36"/>
          <w:szCs w:val="36"/>
          <w:lang w:eastAsia="x-none"/>
        </w:rPr>
      </w:pPr>
      <w:r w:rsidRPr="002C4596">
        <w:rPr>
          <w:rFonts w:ascii="TH SarabunIT๙" w:eastAsia="Times New Roman" w:hAnsi="TH SarabunIT๙" w:cs="TH SarabunIT๙"/>
          <w:b/>
          <w:bCs/>
          <w:sz w:val="36"/>
          <w:szCs w:val="36"/>
          <w:cs/>
          <w:lang w:val="x-none" w:eastAsia="x-none"/>
        </w:rPr>
        <w:lastRenderedPageBreak/>
        <w:t xml:space="preserve">ส่วนที่ </w:t>
      </w:r>
      <w:r w:rsidR="00A661C9" w:rsidRPr="002C4596">
        <w:rPr>
          <w:rFonts w:ascii="TH SarabunIT๙" w:eastAsia="Times New Roman" w:hAnsi="TH SarabunIT๙" w:cs="TH SarabunIT๙"/>
          <w:b/>
          <w:bCs/>
          <w:sz w:val="36"/>
          <w:szCs w:val="36"/>
          <w:lang w:eastAsia="x-none"/>
        </w:rPr>
        <w:t>4</w:t>
      </w:r>
    </w:p>
    <w:p w:rsidR="00FA4349" w:rsidRPr="002C4596" w:rsidRDefault="00FA4349" w:rsidP="00FA4349">
      <w:pPr>
        <w:jc w:val="center"/>
        <w:rPr>
          <w:rFonts w:ascii="TH SarabunIT๙" w:eastAsia="Times New Roman" w:hAnsi="TH SarabunIT๙" w:cs="TH SarabunIT๙"/>
          <w:b/>
          <w:bCs/>
          <w:sz w:val="36"/>
          <w:szCs w:val="36"/>
          <w:lang w:val="x-none" w:eastAsia="x-none"/>
        </w:rPr>
      </w:pPr>
      <w:r w:rsidRPr="002C4596">
        <w:rPr>
          <w:rFonts w:ascii="TH SarabunIT๙" w:eastAsia="Times New Roman" w:hAnsi="TH SarabunIT๙" w:cs="TH SarabunIT๙"/>
          <w:b/>
          <w:bCs/>
          <w:sz w:val="36"/>
          <w:szCs w:val="36"/>
          <w:cs/>
          <w:lang w:val="x-none" w:eastAsia="x-none"/>
        </w:rPr>
        <w:t>การติดตามและประเมินผล</w:t>
      </w:r>
    </w:p>
    <w:p w:rsidR="007A4349" w:rsidRPr="00FA4349" w:rsidRDefault="007A4349" w:rsidP="007A4349">
      <w:pPr>
        <w:spacing w:before="240"/>
        <w:rPr>
          <w:rFonts w:ascii="TH SarabunIT๙" w:hAnsi="TH SarabunIT๙" w:cs="TH SarabunIT๙"/>
          <w:b/>
          <w:bCs/>
          <w:color w:val="000000"/>
          <w:sz w:val="32"/>
          <w:szCs w:val="32"/>
        </w:rPr>
      </w:pPr>
      <w:r w:rsidRPr="00FA4349">
        <w:rPr>
          <w:rFonts w:ascii="TH SarabunIT๙" w:hAnsi="TH SarabunIT๙" w:cs="TH SarabunIT๙"/>
          <w:b/>
          <w:bCs/>
          <w:color w:val="000000"/>
          <w:sz w:val="32"/>
          <w:szCs w:val="32"/>
          <w:cs/>
        </w:rPr>
        <w:t>การติดตามและประเมินผลยุทธศาสตร์</w:t>
      </w:r>
    </w:p>
    <w:p w:rsidR="007A4349" w:rsidRPr="00FA4349" w:rsidRDefault="007A4349" w:rsidP="007A4349">
      <w:pPr>
        <w:tabs>
          <w:tab w:val="left" w:pos="1134"/>
        </w:tabs>
        <w:ind w:right="-11"/>
        <w:jc w:val="thaiDistribute"/>
        <w:rPr>
          <w:rFonts w:ascii="TH SarabunIT๙" w:eastAsia="Calibri" w:hAnsi="TH SarabunIT๙" w:cs="TH SarabunIT๙"/>
          <w:sz w:val="16"/>
          <w:szCs w:val="16"/>
          <w:cs/>
        </w:rPr>
      </w:pPr>
      <w:r>
        <w:rPr>
          <w:rFonts w:ascii="TH SarabunIT๙" w:eastAsia="Calibri" w:hAnsi="TH SarabunIT๙" w:cs="TH SarabunIT๙"/>
          <w:sz w:val="32"/>
          <w:szCs w:val="32"/>
          <w:cs/>
        </w:rPr>
        <w:tab/>
      </w:r>
      <w:r w:rsidR="00D20134">
        <w:rPr>
          <w:rFonts w:ascii="TH SarabunIT๙" w:eastAsia="Calibri" w:hAnsi="TH SarabunIT๙" w:cs="TH SarabunIT๙" w:hint="cs"/>
          <w:sz w:val="32"/>
          <w:szCs w:val="32"/>
          <w:cs/>
        </w:rPr>
        <w:tab/>
      </w:r>
      <w:r w:rsidRPr="00FA4349">
        <w:rPr>
          <w:rFonts w:ascii="TH SarabunIT๙" w:eastAsia="Calibri" w:hAnsi="TH SarabunIT๙" w:cs="TH SarabunIT๙"/>
          <w:sz w:val="32"/>
          <w:szCs w:val="32"/>
          <w:cs/>
        </w:rPr>
        <w:t>แนวทางการพิจารณาการติดตามและประเมินผลแผนพัฒนาท้องถิ่นตามระเบียบกระทรวงมหาดไทย</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 xml:space="preserve">ว่าด้วยการจัดทำแผนพัฒนาขององค์กรปกครองส่วนท้องถิ่น พ.ศ. 2548 (แก้ไขเพิ่มเติม ฉบับที่ </w:t>
      </w:r>
      <w:r>
        <w:rPr>
          <w:rFonts w:ascii="TH SarabunIT๙" w:eastAsia="Calibri" w:hAnsi="TH SarabunIT๙" w:cs="TH SarabunIT๙" w:hint="cs"/>
          <w:sz w:val="32"/>
          <w:szCs w:val="32"/>
          <w:cs/>
        </w:rPr>
        <w:t>3</w:t>
      </w:r>
      <w:r w:rsidRPr="00FA4349">
        <w:rPr>
          <w:rFonts w:ascii="TH SarabunIT๙" w:eastAsia="Calibri" w:hAnsi="TH SarabunIT๙" w:cs="TH SarabunIT๙"/>
          <w:sz w:val="32"/>
          <w:szCs w:val="32"/>
          <w:cs/>
        </w:rPr>
        <w:t xml:space="preserve"> พ.ศ. 25</w:t>
      </w:r>
      <w:r>
        <w:rPr>
          <w:rFonts w:ascii="TH SarabunIT๙" w:eastAsia="Calibri" w:hAnsi="TH SarabunIT๙" w:cs="TH SarabunIT๙" w:hint="cs"/>
          <w:sz w:val="32"/>
          <w:szCs w:val="32"/>
          <w:cs/>
        </w:rPr>
        <w:t>61</w:t>
      </w:r>
      <w:r w:rsidRPr="00FA4349">
        <w:rPr>
          <w:rFonts w:ascii="TH SarabunIT๙" w:eastAsia="Calibri" w:hAnsi="TH SarabunIT๙" w:cs="TH SarabunIT๙"/>
          <w:sz w:val="32"/>
          <w:szCs w:val="32"/>
          <w:cs/>
        </w:rPr>
        <w:t>)</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เป็นแบบที่กำหนดให้คณะกรรมการติดตามและประเมินผลแผนพัฒนาท้องถิ่น ดำเนินการให้คะแนนตามเกณฑ์ที่กำหนดไว้ ซึ่งเป็นส่วนหนึ่งของการติดตามและประเมินผลแผนพัฒนา โดยดำเนินการให้แล้วเสร็จภายในหกสิบวัน นับแต่วันที่ประกาศใช้งบประมาณรายจ่าย มีรายละเอียด ดังนี้</w:t>
      </w:r>
    </w:p>
    <w:p w:rsidR="007A4349" w:rsidRPr="005329D2" w:rsidRDefault="007A4349" w:rsidP="007A4349">
      <w:pPr>
        <w:tabs>
          <w:tab w:val="left" w:pos="284"/>
          <w:tab w:val="left" w:pos="1418"/>
        </w:tabs>
        <w:spacing w:before="240"/>
        <w:ind w:right="-11"/>
        <w:jc w:val="thaiDistribute"/>
        <w:rPr>
          <w:rFonts w:ascii="TH SarabunIT๙" w:eastAsia="Calibri" w:hAnsi="TH SarabunIT๙" w:cs="TH SarabunIT๙"/>
          <w:b/>
          <w:bCs/>
          <w:sz w:val="32"/>
          <w:szCs w:val="32"/>
        </w:rPr>
      </w:pPr>
      <w:r w:rsidRPr="005329D2">
        <w:rPr>
          <w:rFonts w:ascii="TH SarabunIT๙" w:eastAsia="Calibri" w:hAnsi="TH SarabunIT๙" w:cs="TH SarabunIT๙"/>
          <w:b/>
          <w:bCs/>
          <w:sz w:val="32"/>
          <w:szCs w:val="32"/>
          <w:cs/>
        </w:rPr>
        <w:tab/>
      </w:r>
      <w:r w:rsidRPr="005329D2">
        <w:rPr>
          <w:rFonts w:ascii="TH SarabunIT๙" w:eastAsia="Calibri" w:hAnsi="TH SarabunIT๙" w:cs="TH SarabunIT๙"/>
          <w:b/>
          <w:bCs/>
          <w:sz w:val="32"/>
          <w:szCs w:val="32"/>
          <w:cs/>
        </w:rPr>
        <w:tab/>
      </w:r>
      <w:r w:rsidRPr="005329D2">
        <w:rPr>
          <w:rFonts w:ascii="TH SarabunIT๙" w:eastAsia="Calibri" w:hAnsi="TH SarabunIT๙" w:cs="TH SarabunIT๙" w:hint="cs"/>
          <w:b/>
          <w:bCs/>
          <w:sz w:val="32"/>
          <w:szCs w:val="32"/>
          <w:cs/>
        </w:rPr>
        <w:tab/>
      </w:r>
      <w:r w:rsidR="004B48FC">
        <w:rPr>
          <w:rFonts w:ascii="TH SarabunIT๙" w:eastAsia="Calibri" w:hAnsi="TH SarabunIT๙" w:cs="TH SarabunIT๙" w:hint="cs"/>
          <w:b/>
          <w:bCs/>
          <w:sz w:val="32"/>
          <w:szCs w:val="32"/>
          <w:cs/>
        </w:rPr>
        <w:t>4.</w:t>
      </w:r>
      <w:r w:rsidR="00E20F2B">
        <w:rPr>
          <w:rFonts w:ascii="TH SarabunIT๙" w:eastAsia="Calibri" w:hAnsi="TH SarabunIT๙" w:cs="TH SarabunIT๙"/>
          <w:b/>
          <w:bCs/>
          <w:sz w:val="32"/>
          <w:szCs w:val="32"/>
          <w:cs/>
        </w:rPr>
        <w:t>1</w:t>
      </w:r>
      <w:r w:rsidRPr="005329D2">
        <w:rPr>
          <w:rFonts w:ascii="TH SarabunIT๙" w:eastAsia="Calibri" w:hAnsi="TH SarabunIT๙" w:cs="TH SarabunIT๙" w:hint="cs"/>
          <w:b/>
          <w:bCs/>
          <w:sz w:val="32"/>
          <w:szCs w:val="32"/>
          <w:cs/>
        </w:rPr>
        <w:t xml:space="preserve"> </w:t>
      </w:r>
      <w:r w:rsidRPr="005329D2">
        <w:rPr>
          <w:rFonts w:ascii="TH SarabunIT๙" w:eastAsia="Calibri" w:hAnsi="TH SarabunIT๙" w:cs="TH SarabunIT๙"/>
          <w:b/>
          <w:bCs/>
          <w:spacing w:val="-12"/>
          <w:sz w:val="32"/>
          <w:szCs w:val="32"/>
          <w:cs/>
        </w:rPr>
        <w:t>แนวทางการพิจารณาการติดตามและประเมินผลยุทธศาสตร์เพื่อความสอดคล้องแผนพัฒนาท้องถิ่น</w:t>
      </w:r>
      <w:r>
        <w:rPr>
          <w:rFonts w:ascii="TH SarabunIT๙" w:eastAsia="Calibri" w:hAnsi="TH SarabunIT๙" w:cs="TH SarabunIT๙" w:hint="cs"/>
          <w:b/>
          <w:bCs/>
          <w:sz w:val="32"/>
          <w:szCs w:val="32"/>
          <w:cs/>
        </w:rPr>
        <w:t xml:space="preserve"> </w:t>
      </w:r>
      <w:r w:rsidRPr="005329D2">
        <w:rPr>
          <w:rFonts w:ascii="TH SarabunIT๙" w:eastAsia="Calibri" w:hAnsi="TH SarabunIT๙" w:cs="TH SarabunIT๙"/>
          <w:b/>
          <w:bCs/>
          <w:sz w:val="32"/>
          <w:szCs w:val="32"/>
          <w:cs/>
        </w:rPr>
        <w:t>ประกอบด้วย</w:t>
      </w:r>
    </w:p>
    <w:p w:rsidR="007A4349" w:rsidRPr="00FA4349" w:rsidRDefault="007A4349" w:rsidP="007A4349">
      <w:pPr>
        <w:tabs>
          <w:tab w:val="left" w:pos="1134"/>
          <w:tab w:val="left" w:pos="1418"/>
          <w:tab w:val="left" w:pos="1843"/>
          <w:tab w:val="left" w:pos="1985"/>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sidR="004B48FC">
        <w:rPr>
          <w:rFonts w:ascii="TH SarabunIT๙" w:eastAsia="Calibri" w:hAnsi="TH SarabunIT๙" w:cs="TH SarabunIT๙" w:hint="cs"/>
          <w:sz w:val="32"/>
          <w:szCs w:val="32"/>
          <w:cs/>
        </w:rPr>
        <w:t>4.</w:t>
      </w:r>
      <w:r>
        <w:rPr>
          <w:rFonts w:ascii="TH SarabunIT๙" w:eastAsia="Calibri" w:hAnsi="TH SarabunIT๙" w:cs="TH SarabunIT๙"/>
          <w:sz w:val="32"/>
          <w:szCs w:val="32"/>
          <w:cs/>
        </w:rPr>
        <w:t>1.1</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ข้อมูลสภาพทั่วไปและข้อมูลพื้</w:t>
      </w:r>
      <w:r>
        <w:rPr>
          <w:rFonts w:ascii="TH SarabunIT๙" w:eastAsia="Calibri" w:hAnsi="TH SarabunIT๙" w:cs="TH SarabunIT๙"/>
          <w:sz w:val="32"/>
          <w:szCs w:val="32"/>
          <w:cs/>
        </w:rPr>
        <w:t>นฐานขององค์กรปกครองส่วนท้องถิ่น</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20 คะแนน</w:t>
      </w:r>
    </w:p>
    <w:p w:rsidR="007A4349" w:rsidRPr="00FA4349" w:rsidRDefault="007A4349" w:rsidP="007A4349">
      <w:pPr>
        <w:tabs>
          <w:tab w:val="left" w:pos="1134"/>
          <w:tab w:val="left" w:pos="1418"/>
          <w:tab w:val="left" w:pos="1843"/>
          <w:tab w:val="left" w:pos="1985"/>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r w:rsidR="004B48FC">
        <w:rPr>
          <w:rFonts w:ascii="TH SarabunIT๙" w:eastAsia="Calibri" w:hAnsi="TH SarabunIT๙" w:cs="TH SarabunIT๙" w:hint="cs"/>
          <w:sz w:val="32"/>
          <w:szCs w:val="32"/>
          <w:cs/>
        </w:rPr>
        <w:t>4.</w:t>
      </w:r>
      <w:r w:rsidRPr="00FA4349">
        <w:rPr>
          <w:rFonts w:ascii="TH SarabunIT๙" w:eastAsia="Calibri" w:hAnsi="TH SarabunIT๙" w:cs="TH SarabunIT๙"/>
          <w:sz w:val="32"/>
          <w:szCs w:val="32"/>
          <w:cs/>
        </w:rPr>
        <w:t>1.2</w:t>
      </w:r>
      <w:r w:rsidRPr="00FA4349">
        <w:rPr>
          <w:rFonts w:ascii="TH SarabunIT๙" w:eastAsia="Calibri" w:hAnsi="TH SarabunIT๙" w:cs="TH SarabunIT๙"/>
          <w:sz w:val="32"/>
          <w:szCs w:val="32"/>
          <w:cs/>
        </w:rPr>
        <w:tab/>
        <w:t>การวิเคราะห์สภาวการณ์และศักยภาพ 15 คะแนน</w:t>
      </w:r>
    </w:p>
    <w:p w:rsidR="007A4349" w:rsidRPr="00FA4349" w:rsidRDefault="007A4349" w:rsidP="007A4349">
      <w:pPr>
        <w:tabs>
          <w:tab w:val="left" w:pos="1134"/>
          <w:tab w:val="left" w:pos="1418"/>
          <w:tab w:val="left" w:pos="1843"/>
          <w:tab w:val="left" w:pos="1985"/>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r w:rsidR="004B48FC">
        <w:rPr>
          <w:rFonts w:ascii="TH SarabunIT๙" w:eastAsia="Calibri" w:hAnsi="TH SarabunIT๙" w:cs="TH SarabunIT๙" w:hint="cs"/>
          <w:sz w:val="32"/>
          <w:szCs w:val="32"/>
          <w:cs/>
        </w:rPr>
        <w:t>4.</w:t>
      </w:r>
      <w:r w:rsidRPr="00FA4349">
        <w:rPr>
          <w:rFonts w:ascii="TH SarabunIT๙" w:eastAsia="Calibri" w:hAnsi="TH SarabunIT๙" w:cs="TH SarabunIT๙"/>
          <w:sz w:val="32"/>
          <w:szCs w:val="32"/>
          <w:cs/>
        </w:rPr>
        <w:t>1.3</w:t>
      </w:r>
      <w:r w:rsidRPr="00FA4349">
        <w:rPr>
          <w:rFonts w:ascii="TH SarabunIT๙" w:eastAsia="Calibri" w:hAnsi="TH SarabunIT๙" w:cs="TH SarabunIT๙"/>
          <w:sz w:val="32"/>
          <w:szCs w:val="32"/>
          <w:cs/>
        </w:rPr>
        <w:tab/>
        <w:t>ยุทธศาสตร์ 65 คะแนน ประกอบด้วย</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(1)</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ยุทธศาสตร์ขององค์กรปกครองส่วนท้องถิ่น 10 คะแนน</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pacing w:val="-14"/>
          <w:sz w:val="32"/>
          <w:szCs w:val="32"/>
        </w:rPr>
      </w:pP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t xml:space="preserve">(2) </w:t>
      </w:r>
      <w:r w:rsidRPr="00FA4349">
        <w:rPr>
          <w:rFonts w:ascii="TH SarabunIT๙" w:eastAsia="Calibri" w:hAnsi="TH SarabunIT๙" w:cs="TH SarabunIT๙"/>
          <w:spacing w:val="-14"/>
          <w:sz w:val="32"/>
          <w:szCs w:val="32"/>
          <w:cs/>
        </w:rPr>
        <w:t>ยุทธศาสตร์ขององค์กรปกคร</w:t>
      </w:r>
      <w:r>
        <w:rPr>
          <w:rFonts w:ascii="TH SarabunIT๙" w:eastAsia="Calibri" w:hAnsi="TH SarabunIT๙" w:cs="TH SarabunIT๙"/>
          <w:spacing w:val="-14"/>
          <w:sz w:val="32"/>
          <w:szCs w:val="32"/>
          <w:cs/>
        </w:rPr>
        <w:t>องส่วนท้องถิ่นในเขตจังหวัด</w:t>
      </w:r>
      <w:r>
        <w:rPr>
          <w:rFonts w:ascii="TH SarabunIT๙" w:eastAsia="Calibri" w:hAnsi="TH SarabunIT๙" w:cs="TH SarabunIT๙" w:hint="cs"/>
          <w:spacing w:val="-14"/>
          <w:sz w:val="32"/>
          <w:szCs w:val="32"/>
          <w:cs/>
        </w:rPr>
        <w:t xml:space="preserve"> </w:t>
      </w:r>
      <w:r w:rsidRPr="00FA4349">
        <w:rPr>
          <w:rFonts w:ascii="TH SarabunIT๙" w:eastAsia="Calibri" w:hAnsi="TH SarabunIT๙" w:cs="TH SarabunIT๙"/>
          <w:spacing w:val="-14"/>
          <w:sz w:val="32"/>
          <w:szCs w:val="32"/>
          <w:cs/>
        </w:rPr>
        <w:t>10 คะแนน</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pacing w:val="-14"/>
          <w:sz w:val="32"/>
          <w:szCs w:val="32"/>
          <w:cs/>
        </w:rPr>
        <w:tab/>
      </w:r>
      <w:r w:rsidRPr="00FA4349">
        <w:rPr>
          <w:rFonts w:ascii="TH SarabunIT๙" w:eastAsia="Calibri" w:hAnsi="TH SarabunIT๙" w:cs="TH SarabunIT๙"/>
          <w:spacing w:val="-14"/>
          <w:sz w:val="32"/>
          <w:szCs w:val="32"/>
          <w:cs/>
        </w:rPr>
        <w:tab/>
      </w:r>
      <w:r w:rsidRPr="00FA4349">
        <w:rPr>
          <w:rFonts w:ascii="TH SarabunIT๙" w:eastAsia="Calibri" w:hAnsi="TH SarabunIT๙" w:cs="TH SarabunIT๙"/>
          <w:spacing w:val="-14"/>
          <w:sz w:val="32"/>
          <w:szCs w:val="32"/>
          <w:cs/>
        </w:rPr>
        <w:tab/>
      </w:r>
      <w:r>
        <w:rPr>
          <w:rFonts w:ascii="TH SarabunIT๙" w:eastAsia="Calibri" w:hAnsi="TH SarabunIT๙" w:cs="TH SarabunIT๙"/>
          <w:sz w:val="32"/>
          <w:szCs w:val="32"/>
          <w:cs/>
        </w:rPr>
        <w:t xml:space="preserve">(3) </w:t>
      </w:r>
      <w:r w:rsidRPr="00FA4349">
        <w:rPr>
          <w:rFonts w:ascii="TH SarabunIT๙" w:eastAsia="Calibri" w:hAnsi="TH SarabunIT๙" w:cs="TH SarabunIT๙"/>
          <w:sz w:val="32"/>
          <w:szCs w:val="32"/>
          <w:cs/>
        </w:rPr>
        <w:t>ยุทธศาสตร์จังหวัด 10 คะแนน</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(4) วิสัยทัศน์ </w:t>
      </w:r>
      <w:r w:rsidRPr="00FA4349">
        <w:rPr>
          <w:rFonts w:ascii="TH SarabunIT๙" w:eastAsia="Calibri" w:hAnsi="TH SarabunIT๙" w:cs="TH SarabunIT๙"/>
          <w:sz w:val="32"/>
          <w:szCs w:val="32"/>
          <w:cs/>
        </w:rPr>
        <w:t>5 คะแนน</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(5) </w:t>
      </w:r>
      <w:r w:rsidRPr="00FA4349">
        <w:rPr>
          <w:rFonts w:ascii="TH SarabunIT๙" w:eastAsia="Calibri" w:hAnsi="TH SarabunIT๙" w:cs="TH SarabunIT๙"/>
          <w:sz w:val="32"/>
          <w:szCs w:val="32"/>
          <w:cs/>
        </w:rPr>
        <w:t>กลยุทธ์ 5 คะแนน</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(6) </w:t>
      </w:r>
      <w:r w:rsidRPr="00FA4349">
        <w:rPr>
          <w:rFonts w:ascii="TH SarabunIT๙" w:eastAsia="Calibri" w:hAnsi="TH SarabunIT๙" w:cs="TH SarabunIT๙"/>
          <w:sz w:val="32"/>
          <w:szCs w:val="32"/>
          <w:cs/>
        </w:rPr>
        <w:t>เป</w:t>
      </w:r>
      <w:r>
        <w:rPr>
          <w:rFonts w:ascii="TH SarabunIT๙" w:eastAsia="Calibri" w:hAnsi="TH SarabunIT๙" w:cs="TH SarabunIT๙"/>
          <w:sz w:val="32"/>
          <w:szCs w:val="32"/>
          <w:cs/>
        </w:rPr>
        <w:t>้าประสงค์ของแต่ละประเด็นกลยุทธ์</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5 คะแนน</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(7) </w:t>
      </w:r>
      <w:r w:rsidRPr="00FA4349">
        <w:rPr>
          <w:rFonts w:ascii="TH SarabunIT๙" w:eastAsia="Calibri" w:hAnsi="TH SarabunIT๙" w:cs="TH SarabunIT๙"/>
          <w:sz w:val="32"/>
          <w:szCs w:val="32"/>
          <w:cs/>
        </w:rPr>
        <w:t>จุดยืนทางยุทธศาสตร์ 5 คะแนน</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pacing w:val="-12"/>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(8) </w:t>
      </w:r>
      <w:r w:rsidRPr="00FA4349">
        <w:rPr>
          <w:rFonts w:ascii="TH SarabunIT๙" w:eastAsia="Calibri" w:hAnsi="TH SarabunIT๙" w:cs="TH SarabunIT๙"/>
          <w:sz w:val="32"/>
          <w:szCs w:val="32"/>
          <w:cs/>
        </w:rPr>
        <w:t xml:space="preserve">แผนงาน </w:t>
      </w:r>
      <w:r w:rsidRPr="00FA4349">
        <w:rPr>
          <w:rFonts w:ascii="TH SarabunIT๙" w:eastAsia="Calibri" w:hAnsi="TH SarabunIT๙" w:cs="TH SarabunIT๙"/>
          <w:spacing w:val="-12"/>
          <w:sz w:val="32"/>
          <w:szCs w:val="32"/>
          <w:cs/>
        </w:rPr>
        <w:t>5 คะแนน</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pacing w:val="-12"/>
          <w:sz w:val="32"/>
          <w:szCs w:val="32"/>
          <w:cs/>
        </w:rPr>
        <w:tab/>
      </w:r>
      <w:r w:rsidRPr="00FA4349">
        <w:rPr>
          <w:rFonts w:ascii="TH SarabunIT๙" w:eastAsia="Calibri" w:hAnsi="TH SarabunIT๙" w:cs="TH SarabunIT๙"/>
          <w:spacing w:val="-12"/>
          <w:sz w:val="32"/>
          <w:szCs w:val="32"/>
          <w:cs/>
        </w:rPr>
        <w:tab/>
      </w:r>
      <w:r w:rsidRPr="00FA4349">
        <w:rPr>
          <w:rFonts w:ascii="TH SarabunIT๙" w:eastAsia="Calibri" w:hAnsi="TH SarabunIT๙" w:cs="TH SarabunIT๙"/>
          <w:spacing w:val="-12"/>
          <w:sz w:val="32"/>
          <w:szCs w:val="32"/>
          <w:cs/>
        </w:rPr>
        <w:tab/>
      </w:r>
      <w:r>
        <w:rPr>
          <w:rFonts w:ascii="TH SarabunIT๙" w:eastAsia="Calibri" w:hAnsi="TH SarabunIT๙" w:cs="TH SarabunIT๙"/>
          <w:sz w:val="32"/>
          <w:szCs w:val="32"/>
          <w:cs/>
        </w:rPr>
        <w:t xml:space="preserve">(9) </w:t>
      </w:r>
      <w:r w:rsidRPr="00FA4349">
        <w:rPr>
          <w:rFonts w:ascii="TH SarabunIT๙" w:eastAsia="Calibri" w:hAnsi="TH SarabunIT๙" w:cs="TH SarabunIT๙"/>
          <w:sz w:val="32"/>
          <w:szCs w:val="32"/>
          <w:cs/>
        </w:rPr>
        <w:t>ความเชื่อมโยงของยุทธศาสตร์ในภาพรวม 5 คะแนน</w:t>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(10)</w:t>
      </w:r>
      <w:r>
        <w:rPr>
          <w:rFonts w:ascii="TH SarabunIT๙" w:eastAsia="Calibri" w:hAnsi="TH SarabunIT๙" w:cs="TH SarabunIT๙" w:hint="cs"/>
          <w:sz w:val="32"/>
          <w:szCs w:val="32"/>
          <w:cs/>
        </w:rPr>
        <w:t xml:space="preserve"> </w:t>
      </w:r>
      <w:r>
        <w:rPr>
          <w:rFonts w:ascii="TH SarabunIT๙" w:eastAsia="Calibri" w:hAnsi="TH SarabunIT๙" w:cs="TH SarabunIT๙"/>
          <w:sz w:val="32"/>
          <w:szCs w:val="32"/>
          <w:cs/>
        </w:rPr>
        <w:t xml:space="preserve">ผลผลิต/โครงการ </w:t>
      </w:r>
      <w:r w:rsidRPr="00FA4349">
        <w:rPr>
          <w:rFonts w:ascii="TH SarabunIT๙" w:eastAsia="Calibri" w:hAnsi="TH SarabunIT๙" w:cs="TH SarabunIT๙"/>
          <w:sz w:val="32"/>
          <w:szCs w:val="32"/>
          <w:cs/>
        </w:rPr>
        <w:t>5 คะแนน</w:t>
      </w:r>
    </w:p>
    <w:p w:rsidR="007A4349" w:rsidRPr="005329D2" w:rsidRDefault="007A4349" w:rsidP="007A4349">
      <w:pPr>
        <w:tabs>
          <w:tab w:val="left" w:pos="1418"/>
        </w:tabs>
        <w:spacing w:before="240"/>
        <w:ind w:right="-11"/>
        <w:jc w:val="thaiDistribute"/>
        <w:rPr>
          <w:rFonts w:ascii="TH SarabunIT๙" w:eastAsia="Calibri" w:hAnsi="TH SarabunIT๙" w:cs="TH SarabunIT๙"/>
          <w:b/>
          <w:bCs/>
          <w:spacing w:val="-8"/>
          <w:sz w:val="32"/>
          <w:szCs w:val="32"/>
        </w:rPr>
      </w:pPr>
      <w:r w:rsidRPr="00FA4349">
        <w:rPr>
          <w:rFonts w:ascii="TH SarabunIT๙" w:eastAsia="Calibri" w:hAnsi="TH SarabunIT๙" w:cs="TH SarabunIT๙"/>
          <w:sz w:val="32"/>
          <w:szCs w:val="32"/>
          <w:cs/>
        </w:rPr>
        <w:tab/>
      </w:r>
      <w:r w:rsidR="004B48FC">
        <w:rPr>
          <w:rFonts w:ascii="TH SarabunIT๙" w:eastAsia="Calibri" w:hAnsi="TH SarabunIT๙" w:cs="TH SarabunIT๙" w:hint="cs"/>
          <w:b/>
          <w:bCs/>
          <w:sz w:val="32"/>
          <w:szCs w:val="32"/>
          <w:cs/>
        </w:rPr>
        <w:t>4.</w:t>
      </w:r>
      <w:r w:rsidRPr="00FA4349">
        <w:rPr>
          <w:rFonts w:ascii="TH SarabunIT๙" w:eastAsia="Calibri" w:hAnsi="TH SarabunIT๙" w:cs="TH SarabunIT๙"/>
          <w:b/>
          <w:bCs/>
          <w:sz w:val="32"/>
          <w:szCs w:val="32"/>
          <w:cs/>
        </w:rPr>
        <w:t>2</w:t>
      </w:r>
      <w:r>
        <w:rPr>
          <w:rFonts w:ascii="TH SarabunIT๙" w:eastAsia="Calibri" w:hAnsi="TH SarabunIT๙" w:cs="TH SarabunIT๙" w:hint="cs"/>
          <w:b/>
          <w:bCs/>
          <w:sz w:val="32"/>
          <w:szCs w:val="32"/>
          <w:cs/>
        </w:rPr>
        <w:t xml:space="preserve"> </w:t>
      </w:r>
      <w:r w:rsidRPr="00FA4349">
        <w:rPr>
          <w:rFonts w:ascii="TH SarabunIT๙" w:eastAsia="Calibri" w:hAnsi="TH SarabunIT๙" w:cs="TH SarabunIT๙"/>
          <w:b/>
          <w:bCs/>
          <w:spacing w:val="-8"/>
          <w:sz w:val="32"/>
          <w:szCs w:val="32"/>
          <w:cs/>
        </w:rPr>
        <w:t>แนวทางการพิจารณาการติดตามและประเมินผลโครงการเพื่อความสอดคล้องแผนพัฒนาท้องถิ่น</w:t>
      </w:r>
      <w:r w:rsidR="0082242B">
        <w:rPr>
          <w:rFonts w:ascii="TH SarabunIT๙" w:eastAsia="Calibri" w:hAnsi="TH SarabunIT๙" w:cs="TH SarabunIT๙" w:hint="cs"/>
          <w:b/>
          <w:bCs/>
          <w:spacing w:val="-8"/>
          <w:sz w:val="32"/>
          <w:szCs w:val="32"/>
          <w:cs/>
        </w:rPr>
        <w:t xml:space="preserve"> </w:t>
      </w:r>
      <w:r w:rsidRPr="005329D2">
        <w:rPr>
          <w:rFonts w:ascii="TH SarabunIT๙" w:eastAsia="Calibri" w:hAnsi="TH SarabunIT๙" w:cs="TH SarabunIT๙"/>
          <w:b/>
          <w:bCs/>
          <w:sz w:val="32"/>
          <w:szCs w:val="32"/>
          <w:cs/>
        </w:rPr>
        <w:t>ประกอบด้วย</w:t>
      </w:r>
    </w:p>
    <w:p w:rsidR="007A4349" w:rsidRPr="00FA4349" w:rsidRDefault="007A4349" w:rsidP="007A4349">
      <w:pPr>
        <w:tabs>
          <w:tab w:val="left" w:pos="1134"/>
          <w:tab w:val="left" w:pos="1418"/>
          <w:tab w:val="left" w:pos="1843"/>
          <w:tab w:val="left" w:pos="1985"/>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sidR="004B48FC">
        <w:rPr>
          <w:rFonts w:ascii="TH SarabunIT๙" w:eastAsia="Calibri" w:hAnsi="TH SarabunIT๙" w:cs="TH SarabunIT๙" w:hint="cs"/>
          <w:sz w:val="32"/>
          <w:szCs w:val="32"/>
          <w:cs/>
        </w:rPr>
        <w:t>4.</w:t>
      </w:r>
      <w:r>
        <w:rPr>
          <w:rFonts w:ascii="TH SarabunIT๙" w:eastAsia="Calibri" w:hAnsi="TH SarabunIT๙" w:cs="TH SarabunIT๙"/>
          <w:sz w:val="32"/>
          <w:szCs w:val="32"/>
          <w:cs/>
        </w:rPr>
        <w:t>2.1</w:t>
      </w:r>
      <w:r>
        <w:rPr>
          <w:rFonts w:ascii="TH SarabunIT๙" w:eastAsia="Calibri" w:hAnsi="TH SarabunIT๙" w:cs="TH SarabunIT๙" w:hint="cs"/>
          <w:sz w:val="32"/>
          <w:szCs w:val="32"/>
          <w:cs/>
        </w:rPr>
        <w:t xml:space="preserve"> </w:t>
      </w:r>
      <w:r>
        <w:rPr>
          <w:rFonts w:ascii="TH SarabunIT๙" w:eastAsia="Calibri" w:hAnsi="TH SarabunIT๙" w:cs="TH SarabunIT๙"/>
          <w:sz w:val="32"/>
          <w:szCs w:val="32"/>
          <w:cs/>
        </w:rPr>
        <w:t xml:space="preserve">การสรุปสถานการณ์การพัฒนา </w:t>
      </w:r>
      <w:r w:rsidRPr="00FA4349">
        <w:rPr>
          <w:rFonts w:ascii="TH SarabunIT๙" w:eastAsia="Calibri" w:hAnsi="TH SarabunIT๙" w:cs="TH SarabunIT๙"/>
          <w:sz w:val="32"/>
          <w:szCs w:val="32"/>
          <w:cs/>
        </w:rPr>
        <w:t>10 คะแนน</w:t>
      </w:r>
    </w:p>
    <w:p w:rsidR="007A4349" w:rsidRPr="00FA4349" w:rsidRDefault="007A4349" w:rsidP="007A4349">
      <w:pPr>
        <w:tabs>
          <w:tab w:val="left" w:pos="1134"/>
          <w:tab w:val="left" w:pos="1418"/>
          <w:tab w:val="left" w:pos="1843"/>
          <w:tab w:val="left" w:pos="1985"/>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sidR="004B48FC">
        <w:rPr>
          <w:rFonts w:ascii="TH SarabunIT๙" w:eastAsia="Calibri" w:hAnsi="TH SarabunIT๙" w:cs="TH SarabunIT๙" w:hint="cs"/>
          <w:sz w:val="32"/>
          <w:szCs w:val="32"/>
          <w:cs/>
        </w:rPr>
        <w:t>4.</w:t>
      </w:r>
      <w:r>
        <w:rPr>
          <w:rFonts w:ascii="TH SarabunIT๙" w:eastAsia="Calibri" w:hAnsi="TH SarabunIT๙" w:cs="TH SarabunIT๙"/>
          <w:sz w:val="32"/>
          <w:szCs w:val="32"/>
          <w:cs/>
        </w:rPr>
        <w:t>2.2</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การประเมินผลการนำแผนพัฒนาท้องถิ่นสี่ปีไปปฏิบัติในเชิงปริมาณ 10 คะแนน</w:t>
      </w:r>
    </w:p>
    <w:p w:rsidR="007A4349" w:rsidRPr="00FA4349" w:rsidRDefault="007A4349" w:rsidP="007A4349">
      <w:pPr>
        <w:tabs>
          <w:tab w:val="left" w:pos="1134"/>
          <w:tab w:val="left" w:pos="1418"/>
          <w:tab w:val="left" w:pos="1843"/>
          <w:tab w:val="left" w:pos="1985"/>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r w:rsidR="004B48FC">
        <w:rPr>
          <w:rFonts w:ascii="TH SarabunIT๙" w:eastAsia="Calibri" w:hAnsi="TH SarabunIT๙" w:cs="TH SarabunIT๙" w:hint="cs"/>
          <w:sz w:val="32"/>
          <w:szCs w:val="32"/>
          <w:cs/>
        </w:rPr>
        <w:t>4.</w:t>
      </w:r>
      <w:r w:rsidRPr="00FA4349">
        <w:rPr>
          <w:rFonts w:ascii="TH SarabunIT๙" w:eastAsia="Calibri" w:hAnsi="TH SarabunIT๙" w:cs="TH SarabunIT๙"/>
          <w:sz w:val="32"/>
          <w:szCs w:val="32"/>
          <w:cs/>
        </w:rPr>
        <w:t>2.3</w:t>
      </w:r>
      <w:r w:rsidRPr="00FA4349">
        <w:rPr>
          <w:rFonts w:ascii="TH SarabunIT๙" w:eastAsia="Calibri" w:hAnsi="TH SarabunIT๙" w:cs="TH SarabunIT๙"/>
          <w:sz w:val="32"/>
          <w:szCs w:val="32"/>
          <w:cs/>
        </w:rPr>
        <w:tab/>
        <w:t>การประเมินผลการนำแผนพัฒนาท้อ</w:t>
      </w:r>
      <w:r>
        <w:rPr>
          <w:rFonts w:ascii="TH SarabunIT๙" w:eastAsia="Calibri" w:hAnsi="TH SarabunIT๙" w:cs="TH SarabunIT๙"/>
          <w:sz w:val="32"/>
          <w:szCs w:val="32"/>
          <w:cs/>
        </w:rPr>
        <w:t>งถิ่นสี่ปีไปปฏิบัติในเชิงคุณภาพ</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10 คะแนน</w:t>
      </w:r>
    </w:p>
    <w:p w:rsidR="007A4349" w:rsidRPr="00FA4349" w:rsidRDefault="007A4349" w:rsidP="007A4349">
      <w:pPr>
        <w:tabs>
          <w:tab w:val="left" w:pos="1134"/>
          <w:tab w:val="left" w:pos="1418"/>
          <w:tab w:val="left" w:pos="1843"/>
          <w:tab w:val="left" w:pos="1985"/>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pacing w:val="-16"/>
          <w:sz w:val="32"/>
          <w:szCs w:val="32"/>
          <w:cs/>
        </w:rPr>
        <w:tab/>
      </w:r>
      <w:r w:rsidRPr="00FA4349">
        <w:rPr>
          <w:rFonts w:ascii="TH SarabunIT๙" w:eastAsia="Calibri" w:hAnsi="TH SarabunIT๙" w:cs="TH SarabunIT๙"/>
          <w:spacing w:val="-16"/>
          <w:sz w:val="32"/>
          <w:szCs w:val="32"/>
          <w:cs/>
        </w:rPr>
        <w:tab/>
      </w:r>
      <w:r w:rsidR="004B48FC">
        <w:rPr>
          <w:rFonts w:ascii="TH SarabunIT๙" w:eastAsia="Calibri" w:hAnsi="TH SarabunIT๙" w:cs="TH SarabunIT๙" w:hint="cs"/>
          <w:sz w:val="32"/>
          <w:szCs w:val="32"/>
          <w:cs/>
        </w:rPr>
        <w:t>4.</w:t>
      </w:r>
      <w:r>
        <w:rPr>
          <w:rFonts w:ascii="TH SarabunIT๙" w:eastAsia="Calibri" w:hAnsi="TH SarabunIT๙" w:cs="TH SarabunIT๙"/>
          <w:sz w:val="32"/>
          <w:szCs w:val="32"/>
          <w:cs/>
        </w:rPr>
        <w:t>2.4</w:t>
      </w:r>
      <w:r>
        <w:rPr>
          <w:rFonts w:ascii="TH SarabunIT๙" w:eastAsia="Calibri" w:hAnsi="TH SarabunIT๙" w:cs="TH SarabunIT๙"/>
          <w:sz w:val="32"/>
          <w:szCs w:val="32"/>
          <w:cs/>
        </w:rPr>
        <w:tab/>
        <w:t xml:space="preserve">ยุทธศาสตร์และแผนงาน </w:t>
      </w:r>
      <w:r w:rsidRPr="00FA4349">
        <w:rPr>
          <w:rFonts w:ascii="TH SarabunIT๙" w:eastAsia="Calibri" w:hAnsi="TH SarabunIT๙" w:cs="TH SarabunIT๙"/>
          <w:sz w:val="32"/>
          <w:szCs w:val="32"/>
          <w:cs/>
        </w:rPr>
        <w:t>10 คะแนน</w:t>
      </w:r>
    </w:p>
    <w:p w:rsidR="007A4349" w:rsidRPr="00FA4349" w:rsidRDefault="007A4349" w:rsidP="007A4349">
      <w:pPr>
        <w:tabs>
          <w:tab w:val="left" w:pos="1134"/>
          <w:tab w:val="left" w:pos="1418"/>
          <w:tab w:val="left" w:pos="1843"/>
          <w:tab w:val="left" w:pos="1985"/>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sidR="004B48FC">
        <w:rPr>
          <w:rFonts w:ascii="TH SarabunIT๙" w:eastAsia="Calibri" w:hAnsi="TH SarabunIT๙" w:cs="TH SarabunIT๙" w:hint="cs"/>
          <w:sz w:val="32"/>
          <w:szCs w:val="32"/>
          <w:cs/>
        </w:rPr>
        <w:t>4.</w:t>
      </w:r>
      <w:r>
        <w:rPr>
          <w:rFonts w:ascii="TH SarabunIT๙" w:eastAsia="Calibri" w:hAnsi="TH SarabunIT๙" w:cs="TH SarabunIT๙"/>
          <w:sz w:val="32"/>
          <w:szCs w:val="32"/>
          <w:cs/>
        </w:rPr>
        <w:t>2.5</w:t>
      </w:r>
      <w:r>
        <w:rPr>
          <w:rFonts w:ascii="TH SarabunIT๙" w:eastAsia="Calibri" w:hAnsi="TH SarabunIT๙" w:cs="TH SarabunIT๙"/>
          <w:sz w:val="32"/>
          <w:szCs w:val="32"/>
          <w:cs/>
        </w:rPr>
        <w:tab/>
        <w:t xml:space="preserve">โครงการพัฒนา </w:t>
      </w:r>
      <w:r w:rsidRPr="00FA4349">
        <w:rPr>
          <w:rFonts w:ascii="TH SarabunIT๙" w:eastAsia="Calibri" w:hAnsi="TH SarabunIT๙" w:cs="TH SarabunIT๙"/>
          <w:sz w:val="32"/>
          <w:szCs w:val="32"/>
          <w:cs/>
        </w:rPr>
        <w:t>60 คะแนน ประกอบด้วย</w:t>
      </w:r>
    </w:p>
    <w:p w:rsidR="007A4349" w:rsidRPr="00FA4349" w:rsidRDefault="007A4349" w:rsidP="007A4349">
      <w:pPr>
        <w:tabs>
          <w:tab w:val="left" w:pos="1134"/>
          <w:tab w:val="left" w:pos="1418"/>
          <w:tab w:val="left" w:pos="1843"/>
          <w:tab w:val="left" w:pos="1985"/>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(1)</w:t>
      </w:r>
      <w:r>
        <w:rPr>
          <w:rFonts w:ascii="TH SarabunIT๙" w:eastAsia="Calibri" w:hAnsi="TH SarabunIT๙" w:cs="TH SarabunIT๙" w:hint="cs"/>
          <w:sz w:val="32"/>
          <w:szCs w:val="32"/>
          <w:cs/>
        </w:rPr>
        <w:t xml:space="preserve"> </w:t>
      </w:r>
      <w:r>
        <w:rPr>
          <w:rFonts w:ascii="TH SarabunIT๙" w:eastAsia="Calibri" w:hAnsi="TH SarabunIT๙" w:cs="TH SarabunIT๙"/>
          <w:sz w:val="32"/>
          <w:szCs w:val="32"/>
          <w:cs/>
        </w:rPr>
        <w:t xml:space="preserve">ความชัดเจนของชื่อโครงการ </w:t>
      </w:r>
      <w:r w:rsidRPr="00FA4349">
        <w:rPr>
          <w:rFonts w:ascii="TH SarabunIT๙" w:eastAsia="Calibri" w:hAnsi="TH SarabunIT๙" w:cs="TH SarabunIT๙"/>
          <w:sz w:val="32"/>
          <w:szCs w:val="32"/>
          <w:cs/>
        </w:rPr>
        <w:t>5 คะแนน</w:t>
      </w:r>
    </w:p>
    <w:p w:rsidR="007A4349" w:rsidRPr="00FA4349" w:rsidRDefault="007A4349" w:rsidP="007A4349">
      <w:pPr>
        <w:tabs>
          <w:tab w:val="left" w:pos="1134"/>
          <w:tab w:val="left" w:pos="1418"/>
          <w:tab w:val="left" w:pos="1843"/>
          <w:tab w:val="left" w:pos="1985"/>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(2) </w:t>
      </w:r>
      <w:r w:rsidRPr="00FA4349">
        <w:rPr>
          <w:rFonts w:ascii="TH SarabunIT๙" w:eastAsia="Calibri" w:hAnsi="TH SarabunIT๙" w:cs="TH SarabunIT๙"/>
          <w:sz w:val="32"/>
          <w:szCs w:val="32"/>
          <w:cs/>
        </w:rPr>
        <w:t>กำหนด</w:t>
      </w:r>
      <w:r>
        <w:rPr>
          <w:rFonts w:ascii="TH SarabunIT๙" w:eastAsia="Calibri" w:hAnsi="TH SarabunIT๙" w:cs="TH SarabunIT๙"/>
          <w:sz w:val="32"/>
          <w:szCs w:val="32"/>
          <w:cs/>
        </w:rPr>
        <w:t>วัตถุประสงค์สอดคล้องกับโครงการ</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5 คะแนน</w:t>
      </w:r>
    </w:p>
    <w:p w:rsidR="007A4349" w:rsidRPr="00FA4349" w:rsidRDefault="007A4349" w:rsidP="007A4349">
      <w:pPr>
        <w:tabs>
          <w:tab w:val="left" w:pos="1134"/>
          <w:tab w:val="left" w:pos="1418"/>
          <w:tab w:val="left" w:pos="1843"/>
          <w:tab w:val="left" w:pos="1985"/>
          <w:tab w:val="left" w:pos="2268"/>
          <w:tab w:val="left" w:pos="2552"/>
          <w:tab w:val="left" w:pos="2835"/>
          <w:tab w:val="left" w:pos="3261"/>
          <w:tab w:val="left" w:pos="3686"/>
        </w:tabs>
        <w:ind w:right="-11"/>
        <w:jc w:val="thaiDistribute"/>
        <w:rPr>
          <w:rFonts w:ascii="TH SarabunIT๙" w:eastAsia="Calibri" w:hAnsi="TH SarabunIT๙" w:cs="TH SarabunIT๙"/>
          <w:spacing w:val="-10"/>
          <w:sz w:val="32"/>
          <w:szCs w:val="32"/>
        </w:rPr>
      </w:pP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t xml:space="preserve">(3) </w:t>
      </w:r>
      <w:r w:rsidRPr="00FA4349">
        <w:rPr>
          <w:rFonts w:ascii="TH SarabunIT๙" w:eastAsia="Calibri" w:hAnsi="TH SarabunIT๙" w:cs="TH SarabunIT๙"/>
          <w:spacing w:val="-10"/>
          <w:sz w:val="32"/>
          <w:szCs w:val="32"/>
          <w:cs/>
        </w:rPr>
        <w:t>เป้าหมาย (ผลผลิตของโครงการ) มีความชัดเจนนำไปสู่การตั้งงบประมาณได้ถูกต้อง 5 คะแนน</w:t>
      </w:r>
    </w:p>
    <w:p w:rsidR="007A4349" w:rsidRPr="00FA4349" w:rsidRDefault="007A4349" w:rsidP="007A4349">
      <w:pPr>
        <w:tabs>
          <w:tab w:val="left" w:pos="1134"/>
          <w:tab w:val="left" w:pos="1418"/>
          <w:tab w:val="left" w:pos="1843"/>
          <w:tab w:val="left" w:pos="1985"/>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pacing w:val="-6"/>
          <w:sz w:val="32"/>
          <w:szCs w:val="32"/>
          <w:cs/>
        </w:rPr>
        <w:tab/>
      </w:r>
      <w:r w:rsidRPr="00FA4349">
        <w:rPr>
          <w:rFonts w:ascii="TH SarabunIT๙" w:eastAsia="Calibri" w:hAnsi="TH SarabunIT๙" w:cs="TH SarabunIT๙"/>
          <w:spacing w:val="-6"/>
          <w:sz w:val="32"/>
          <w:szCs w:val="32"/>
          <w:cs/>
        </w:rPr>
        <w:tab/>
      </w:r>
      <w:r w:rsidRPr="00FA4349">
        <w:rPr>
          <w:rFonts w:ascii="TH SarabunIT๙" w:eastAsia="Calibri" w:hAnsi="TH SarabunIT๙" w:cs="TH SarabunIT๙"/>
          <w:spacing w:val="-6"/>
          <w:sz w:val="32"/>
          <w:szCs w:val="32"/>
          <w:cs/>
        </w:rPr>
        <w:tab/>
      </w:r>
      <w:r>
        <w:rPr>
          <w:rFonts w:ascii="TH SarabunIT๙" w:eastAsia="Calibri" w:hAnsi="TH SarabunIT๙" w:cs="TH SarabunIT๙"/>
          <w:sz w:val="32"/>
          <w:szCs w:val="32"/>
          <w:cs/>
        </w:rPr>
        <w:t xml:space="preserve">(4) </w:t>
      </w:r>
      <w:r w:rsidRPr="00FA4349">
        <w:rPr>
          <w:rFonts w:ascii="TH SarabunIT๙" w:eastAsia="Calibri" w:hAnsi="TH SarabunIT๙" w:cs="TH SarabunIT๙"/>
          <w:sz w:val="32"/>
          <w:szCs w:val="32"/>
          <w:cs/>
        </w:rPr>
        <w:t>โครงการมีค</w:t>
      </w:r>
      <w:r>
        <w:rPr>
          <w:rFonts w:ascii="TH SarabunIT๙" w:eastAsia="Calibri" w:hAnsi="TH SarabunIT๙" w:cs="TH SarabunIT๙"/>
          <w:sz w:val="32"/>
          <w:szCs w:val="32"/>
          <w:cs/>
        </w:rPr>
        <w:t>วามสอดคล้องกับแผนยุทธศาสตร์ชาติ</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20 ปี 5 คะแนน</w:t>
      </w:r>
    </w:p>
    <w:p w:rsidR="007A4349" w:rsidRPr="00FA4349" w:rsidRDefault="007A4349" w:rsidP="007A4349">
      <w:pPr>
        <w:tabs>
          <w:tab w:val="left" w:pos="1134"/>
          <w:tab w:val="left" w:pos="1418"/>
          <w:tab w:val="left" w:pos="1843"/>
          <w:tab w:val="left" w:pos="1985"/>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lastRenderedPageBreak/>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(5) </w:t>
      </w:r>
      <w:r w:rsidRPr="00FA4349">
        <w:rPr>
          <w:rFonts w:ascii="TH SarabunIT๙" w:eastAsia="Calibri" w:hAnsi="TH SarabunIT๙" w:cs="TH SarabunIT๙"/>
          <w:sz w:val="32"/>
          <w:szCs w:val="32"/>
          <w:cs/>
        </w:rPr>
        <w:t>เป้าหมาย (ผลผลิตของโครงการ) มีความสอดคล้องกับแผนพัฒนาเศรษฐกิจและสังคมแห่งชาติ ฉบับที่ 12 5 คะแนน</w:t>
      </w:r>
    </w:p>
    <w:p w:rsidR="007A4349" w:rsidRPr="00FA4349" w:rsidRDefault="007A4349" w:rsidP="007A4349">
      <w:pPr>
        <w:tabs>
          <w:tab w:val="left" w:pos="1134"/>
          <w:tab w:val="left" w:pos="1418"/>
          <w:tab w:val="left" w:pos="1843"/>
          <w:tab w:val="left" w:pos="1985"/>
          <w:tab w:val="left" w:pos="2268"/>
          <w:tab w:val="left" w:pos="2552"/>
          <w:tab w:val="left" w:pos="2835"/>
          <w:tab w:val="left" w:pos="3261"/>
          <w:tab w:val="left" w:pos="3686"/>
        </w:tabs>
        <w:ind w:right="-11"/>
        <w:rPr>
          <w:rFonts w:ascii="TH SarabunIT๙" w:eastAsia="Calibri" w:hAnsi="TH SarabunIT๙" w:cs="TH SarabunIT๙"/>
          <w:sz w:val="32"/>
          <w:szCs w:val="32"/>
        </w:rPr>
      </w:pPr>
      <w:r w:rsidRPr="00FA4349">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(6) โครงการมีความสอดคล้องกับ</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rPr>
        <w:t xml:space="preserve">Thailand 4.0 </w:t>
      </w:r>
      <w:r w:rsidRPr="00FA4349">
        <w:rPr>
          <w:rFonts w:ascii="TH SarabunIT๙" w:eastAsia="Calibri" w:hAnsi="TH SarabunIT๙" w:cs="TH SarabunIT๙" w:hint="cs"/>
          <w:sz w:val="32"/>
          <w:szCs w:val="32"/>
          <w:cs/>
        </w:rPr>
        <w:t>5 คะแนน</w:t>
      </w:r>
    </w:p>
    <w:p w:rsidR="007A4349" w:rsidRPr="00FA4349" w:rsidRDefault="007A4349" w:rsidP="007A4349">
      <w:pPr>
        <w:tabs>
          <w:tab w:val="left" w:pos="1134"/>
          <w:tab w:val="left" w:pos="1418"/>
          <w:tab w:val="left" w:pos="1843"/>
          <w:tab w:val="left" w:pos="1985"/>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(7) </w:t>
      </w:r>
      <w:r w:rsidRPr="00FA4349">
        <w:rPr>
          <w:rFonts w:ascii="TH SarabunIT๙" w:eastAsia="Calibri" w:hAnsi="TH SarabunIT๙" w:cs="TH SarabunIT๙"/>
          <w:sz w:val="32"/>
          <w:szCs w:val="32"/>
          <w:cs/>
        </w:rPr>
        <w:t>โครง</w:t>
      </w:r>
      <w:r>
        <w:rPr>
          <w:rFonts w:ascii="TH SarabunIT๙" w:eastAsia="Calibri" w:hAnsi="TH SarabunIT๙" w:cs="TH SarabunIT๙"/>
          <w:sz w:val="32"/>
          <w:szCs w:val="32"/>
          <w:cs/>
        </w:rPr>
        <w:t>การสอดคล้องกับยุทธศาสตร์จังหวัด</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5 คะแนน</w:t>
      </w:r>
    </w:p>
    <w:p w:rsidR="007A4349" w:rsidRPr="00FA4349" w:rsidRDefault="007A4349" w:rsidP="007A4349">
      <w:pPr>
        <w:tabs>
          <w:tab w:val="left" w:pos="1134"/>
          <w:tab w:val="left" w:pos="1418"/>
          <w:tab w:val="left" w:pos="1843"/>
          <w:tab w:val="left" w:pos="1985"/>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(8) </w:t>
      </w:r>
      <w:r w:rsidRPr="00FA4349">
        <w:rPr>
          <w:rFonts w:ascii="TH SarabunIT๙" w:eastAsia="Calibri" w:hAnsi="TH SarabunIT๙" w:cs="TH SarabunIT๙"/>
          <w:sz w:val="32"/>
          <w:szCs w:val="32"/>
          <w:cs/>
        </w:rPr>
        <w:t>โครงการแก้ไขปัญหาความยากจนหรือการเสริมสร้างให้ประเทศชาติมั่นคง มั่งคั่ง ยั่งยืนภายใต้หลักประชารัฐ 5 คะแนน</w:t>
      </w:r>
    </w:p>
    <w:p w:rsidR="007A4349" w:rsidRPr="00FA4349" w:rsidRDefault="007A4349" w:rsidP="007A4349">
      <w:pPr>
        <w:tabs>
          <w:tab w:val="left" w:pos="1134"/>
          <w:tab w:val="left" w:pos="1418"/>
          <w:tab w:val="left" w:pos="1843"/>
          <w:tab w:val="left" w:pos="1985"/>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 xml:space="preserve">(9) </w:t>
      </w:r>
      <w:r w:rsidRPr="00FA4349">
        <w:rPr>
          <w:rFonts w:ascii="TH SarabunIT๙" w:eastAsia="Calibri" w:hAnsi="TH SarabunIT๙" w:cs="TH SarabunIT๙"/>
          <w:sz w:val="32"/>
          <w:szCs w:val="32"/>
          <w:cs/>
        </w:rPr>
        <w:t>งบประมาณ มีความสอดคล้อง</w:t>
      </w:r>
      <w:r>
        <w:rPr>
          <w:rFonts w:ascii="TH SarabunIT๙" w:eastAsia="Calibri" w:hAnsi="TH SarabunIT๙" w:cs="TH SarabunIT๙"/>
          <w:sz w:val="32"/>
          <w:szCs w:val="32"/>
          <w:cs/>
        </w:rPr>
        <w:t xml:space="preserve">กับเป้าหมาย (ผลผลิตของโครงการ) </w:t>
      </w:r>
      <w:r w:rsidRPr="00FA4349">
        <w:rPr>
          <w:rFonts w:ascii="TH SarabunIT๙" w:eastAsia="Calibri" w:hAnsi="TH SarabunIT๙" w:cs="TH SarabunIT๙"/>
          <w:sz w:val="32"/>
          <w:szCs w:val="32"/>
          <w:cs/>
        </w:rPr>
        <w:t>5 คะแนน</w:t>
      </w:r>
    </w:p>
    <w:p w:rsidR="007A4349" w:rsidRPr="00FA4349" w:rsidRDefault="007A4349" w:rsidP="007A4349">
      <w:pPr>
        <w:tabs>
          <w:tab w:val="left" w:pos="1134"/>
          <w:tab w:val="left" w:pos="1418"/>
          <w:tab w:val="left" w:pos="1843"/>
          <w:tab w:val="left" w:pos="1985"/>
          <w:tab w:val="left" w:pos="2268"/>
          <w:tab w:val="left" w:pos="2410"/>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(10)</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มีการประมาณการราคาถูกต้องตามหลักวิธีการงบประมาณ 5 คะแนน</w:t>
      </w:r>
    </w:p>
    <w:p w:rsidR="007A4349" w:rsidRPr="00FA4349" w:rsidRDefault="007A4349" w:rsidP="007A4349">
      <w:pPr>
        <w:tabs>
          <w:tab w:val="left" w:pos="1134"/>
          <w:tab w:val="left" w:pos="1418"/>
          <w:tab w:val="left" w:pos="1843"/>
          <w:tab w:val="left" w:pos="1985"/>
          <w:tab w:val="left" w:pos="2268"/>
          <w:tab w:val="left" w:pos="2410"/>
          <w:tab w:val="left" w:pos="2552"/>
          <w:tab w:val="left" w:pos="2835"/>
          <w:tab w:val="left" w:pos="3261"/>
          <w:tab w:val="left" w:pos="3686"/>
        </w:tabs>
        <w:ind w:right="-11"/>
        <w:jc w:val="thaiDistribute"/>
        <w:rPr>
          <w:rFonts w:ascii="TH SarabunIT๙" w:eastAsia="Calibri" w:hAnsi="TH SarabunIT๙" w:cs="TH SarabunIT๙"/>
          <w:spacing w:val="-10"/>
          <w:kern w:val="32"/>
          <w:sz w:val="32"/>
          <w:szCs w:val="32"/>
        </w:rPr>
      </w:pP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t>(11)</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pacing w:val="-10"/>
          <w:kern w:val="32"/>
          <w:sz w:val="32"/>
          <w:szCs w:val="32"/>
          <w:cs/>
        </w:rPr>
        <w:t>มีการกำหนดตัวชี้วัด (</w:t>
      </w:r>
      <w:r w:rsidRPr="00FA4349">
        <w:rPr>
          <w:rFonts w:ascii="TH SarabunIT๙" w:eastAsia="Calibri" w:hAnsi="TH SarabunIT๙" w:cs="TH SarabunIT๙"/>
          <w:spacing w:val="-10"/>
          <w:kern w:val="32"/>
          <w:sz w:val="32"/>
          <w:szCs w:val="32"/>
        </w:rPr>
        <w:t>KPI</w:t>
      </w:r>
      <w:r w:rsidRPr="00FA4349">
        <w:rPr>
          <w:rFonts w:ascii="TH SarabunIT๙" w:eastAsia="Calibri" w:hAnsi="TH SarabunIT๙" w:cs="TH SarabunIT๙" w:hint="cs"/>
          <w:spacing w:val="-10"/>
          <w:kern w:val="32"/>
          <w:sz w:val="32"/>
          <w:szCs w:val="32"/>
          <w:cs/>
        </w:rPr>
        <w:t>) และสอดคล้องกับวัตถุประสงค์และผลที่คาดว่าจะได้รับ 5 คะแนน</w:t>
      </w:r>
    </w:p>
    <w:p w:rsidR="007A4349" w:rsidRPr="00FA4349" w:rsidRDefault="007A4349" w:rsidP="007A4349">
      <w:pPr>
        <w:tabs>
          <w:tab w:val="left" w:pos="1134"/>
          <w:tab w:val="left" w:pos="1418"/>
          <w:tab w:val="left" w:pos="1843"/>
          <w:tab w:val="left" w:pos="1985"/>
          <w:tab w:val="left" w:pos="2268"/>
          <w:tab w:val="left" w:pos="2410"/>
          <w:tab w:val="left" w:pos="2552"/>
          <w:tab w:val="left" w:pos="2835"/>
          <w:tab w:val="left" w:pos="3261"/>
          <w:tab w:val="left" w:pos="3686"/>
        </w:tabs>
        <w:ind w:right="-11"/>
        <w:jc w:val="thaiDistribute"/>
        <w:rPr>
          <w:rFonts w:ascii="TH SarabunIT๙" w:eastAsia="Calibri" w:hAnsi="TH SarabunIT๙" w:cs="TH SarabunIT๙"/>
          <w:sz w:val="32"/>
          <w:szCs w:val="32"/>
        </w:rPr>
      </w:pPr>
      <w:r>
        <w:rPr>
          <w:rFonts w:ascii="TH SarabunIT๙" w:eastAsia="Calibri" w:hAnsi="TH SarabunIT๙" w:cs="TH SarabunIT๙"/>
          <w:sz w:val="32"/>
          <w:szCs w:val="32"/>
          <w:cs/>
        </w:rPr>
        <w:tab/>
      </w:r>
      <w:r>
        <w:rPr>
          <w:rFonts w:ascii="TH SarabunIT๙" w:eastAsia="Calibri" w:hAnsi="TH SarabunIT๙" w:cs="TH SarabunIT๙"/>
          <w:sz w:val="32"/>
          <w:szCs w:val="32"/>
          <w:cs/>
        </w:rPr>
        <w:tab/>
      </w:r>
      <w:r>
        <w:rPr>
          <w:rFonts w:ascii="TH SarabunIT๙" w:eastAsia="Calibri" w:hAnsi="TH SarabunIT๙" w:cs="TH SarabunIT๙"/>
          <w:sz w:val="32"/>
          <w:szCs w:val="32"/>
          <w:cs/>
        </w:rPr>
        <w:tab/>
        <w:t>(12)</w:t>
      </w:r>
      <w:r>
        <w:rPr>
          <w:rFonts w:ascii="TH SarabunIT๙" w:eastAsia="Calibri" w:hAnsi="TH SarabunIT๙" w:cs="TH SarabunIT๙" w:hint="cs"/>
          <w:sz w:val="32"/>
          <w:szCs w:val="32"/>
          <w:cs/>
        </w:rPr>
        <w:t xml:space="preserve"> </w:t>
      </w:r>
      <w:r w:rsidRPr="00FA4349">
        <w:rPr>
          <w:rFonts w:ascii="TH SarabunIT๙" w:eastAsia="Calibri" w:hAnsi="TH SarabunIT๙" w:cs="TH SarabunIT๙"/>
          <w:sz w:val="32"/>
          <w:szCs w:val="32"/>
          <w:cs/>
        </w:rPr>
        <w:t>ผลที่คาดว่าจะได้รับ สอดคล้องกับวัตถุประสงค์ 5 คะแนน</w:t>
      </w:r>
    </w:p>
    <w:p w:rsidR="007A4349" w:rsidRDefault="007A4349" w:rsidP="00D20134">
      <w:pPr>
        <w:tabs>
          <w:tab w:val="left" w:pos="1134"/>
        </w:tabs>
        <w:spacing w:before="240"/>
        <w:ind w:right="-11"/>
        <w:rPr>
          <w:rFonts w:ascii="TH SarabunIT๙" w:eastAsia="Calibri" w:hAnsi="TH SarabunIT๙" w:cs="TH SarabunIT๙"/>
          <w:b/>
          <w:bCs/>
          <w:sz w:val="32"/>
          <w:szCs w:val="32"/>
        </w:rPr>
      </w:pPr>
      <w:r w:rsidRPr="00FA4349">
        <w:rPr>
          <w:rFonts w:ascii="TH SarabunIT๙" w:eastAsia="Calibri" w:hAnsi="TH SarabunIT๙" w:cs="TH SarabunIT๙"/>
          <w:sz w:val="32"/>
          <w:szCs w:val="32"/>
          <w:cs/>
        </w:rPr>
        <w:tab/>
      </w:r>
      <w:r>
        <w:rPr>
          <w:rFonts w:ascii="TH SarabunIT๙" w:eastAsia="Calibri" w:hAnsi="TH SarabunIT๙" w:cs="TH SarabunIT๙" w:hint="cs"/>
          <w:sz w:val="32"/>
          <w:szCs w:val="32"/>
          <w:cs/>
        </w:rPr>
        <w:tab/>
      </w:r>
      <w:r>
        <w:rPr>
          <w:rFonts w:ascii="TH SarabunIT๙" w:eastAsia="Calibri" w:hAnsi="TH SarabunIT๙" w:cs="TH SarabunIT๙" w:hint="cs"/>
          <w:b/>
          <w:bCs/>
          <w:sz w:val="32"/>
          <w:szCs w:val="32"/>
          <w:cs/>
        </w:rPr>
        <w:t xml:space="preserve"> </w:t>
      </w:r>
      <w:r w:rsidRPr="00FA4349">
        <w:rPr>
          <w:rFonts w:ascii="TH SarabunIT๙" w:eastAsia="Calibri" w:hAnsi="TH SarabunIT๙" w:cs="TH SarabunIT๙"/>
          <w:b/>
          <w:bCs/>
          <w:spacing w:val="10"/>
          <w:sz w:val="32"/>
          <w:szCs w:val="32"/>
          <w:cs/>
        </w:rPr>
        <w:t>แนวทางการพิจารณาการติดตามและประเมินผลยุทธศาสตร์เพื่อความสอดคล้องแผนพัฒนาท้องถิ่น</w:t>
      </w:r>
      <w:r w:rsidRPr="00FA4349">
        <w:rPr>
          <w:rFonts w:ascii="TH SarabunIT๙" w:eastAsia="Calibri" w:hAnsi="TH SarabunIT๙" w:cs="TH SarabunIT๙"/>
          <w:b/>
          <w:bCs/>
          <w:sz w:val="32"/>
          <w:szCs w:val="32"/>
          <w:cs/>
        </w:rPr>
        <w:t>ขององค์กรปกครองส่วนท้องถิ่น</w:t>
      </w:r>
    </w:p>
    <w:p w:rsidR="007A4349" w:rsidRDefault="007A4349" w:rsidP="007A4349">
      <w:pPr>
        <w:spacing w:before="240"/>
        <w:rPr>
          <w:rFonts w:ascii="TH SarabunIT๙" w:eastAsia="Calibri" w:hAnsi="TH SarabunIT๙" w:cs="TH SarabunIT๙"/>
          <w:b/>
          <w:bCs/>
          <w:sz w:val="32"/>
          <w:szCs w:val="32"/>
        </w:rPr>
      </w:pPr>
      <w:r w:rsidRPr="00482F15">
        <w:rPr>
          <w:noProof/>
        </w:rPr>
        <w:drawing>
          <wp:inline distT="0" distB="0" distL="0" distR="0" wp14:anchorId="32E59C56" wp14:editId="2DAB7093">
            <wp:extent cx="5743575" cy="3867150"/>
            <wp:effectExtent l="0" t="0" r="9525" b="0"/>
            <wp:docPr id="1135" name="รูปภาพ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3">
                      <a:extLst>
                        <a:ext uri="{28A0092B-C50C-407E-A947-70E740481C1C}">
                          <a14:useLocalDpi xmlns:a14="http://schemas.microsoft.com/office/drawing/2010/main"/>
                        </a:ext>
                      </a:extLst>
                    </a:blip>
                    <a:srcRect/>
                    <a:stretch>
                      <a:fillRect/>
                    </a:stretch>
                  </pic:blipFill>
                  <pic:spPr bwMode="auto">
                    <a:xfrm>
                      <a:off x="0" y="0"/>
                      <a:ext cx="5743575" cy="3867150"/>
                    </a:xfrm>
                    <a:prstGeom prst="rect">
                      <a:avLst/>
                    </a:prstGeom>
                    <a:noFill/>
                    <a:ln>
                      <a:noFill/>
                    </a:ln>
                  </pic:spPr>
                </pic:pic>
              </a:graphicData>
            </a:graphic>
          </wp:inline>
        </w:drawing>
      </w:r>
    </w:p>
    <w:p w:rsidR="007A4349" w:rsidRPr="00FA4349" w:rsidRDefault="007A4349" w:rsidP="007A4349">
      <w:pPr>
        <w:tabs>
          <w:tab w:val="left" w:pos="1134"/>
        </w:tabs>
        <w:spacing w:before="240"/>
        <w:ind w:right="-11"/>
        <w:jc w:val="thaiDistribute"/>
        <w:rPr>
          <w:rFonts w:ascii="TH SarabunIT๙" w:eastAsia="Calibri" w:hAnsi="TH SarabunIT๙" w:cs="TH SarabunIT๙"/>
          <w:b/>
          <w:bCs/>
          <w:sz w:val="32"/>
          <w:szCs w:val="32"/>
        </w:rPr>
      </w:pPr>
    </w:p>
    <w:p w:rsidR="007A4349" w:rsidRPr="00FA4349" w:rsidRDefault="007A4349" w:rsidP="007A4349">
      <w:pPr>
        <w:tabs>
          <w:tab w:val="left" w:pos="1134"/>
        </w:tabs>
        <w:ind w:right="-11"/>
        <w:rPr>
          <w:rFonts w:ascii="TH SarabunIT๙" w:eastAsia="Calibri" w:hAnsi="TH SarabunIT๙" w:cs="TH SarabunIT๙"/>
          <w:sz w:val="16"/>
          <w:szCs w:val="16"/>
        </w:rPr>
      </w:pP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z w:val="32"/>
          <w:szCs w:val="32"/>
          <w:cs/>
        </w:rPr>
        <w:tab/>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pacing w:val="-14"/>
          <w:sz w:val="32"/>
          <w:szCs w:val="32"/>
        </w:rPr>
      </w:pP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pacing w:val="-14"/>
          <w:sz w:val="32"/>
          <w:szCs w:val="32"/>
          <w:cs/>
        </w:rPr>
        <w:tab/>
      </w:r>
      <w:r w:rsidRPr="00FA4349">
        <w:rPr>
          <w:rFonts w:ascii="TH SarabunIT๙" w:eastAsia="Calibri" w:hAnsi="TH SarabunIT๙" w:cs="TH SarabunIT๙"/>
          <w:spacing w:val="-14"/>
          <w:sz w:val="32"/>
          <w:szCs w:val="32"/>
          <w:cs/>
        </w:rPr>
        <w:tab/>
      </w:r>
      <w:r w:rsidRPr="00FA4349">
        <w:rPr>
          <w:rFonts w:ascii="TH SarabunIT๙" w:eastAsia="Calibri" w:hAnsi="TH SarabunIT๙" w:cs="TH SarabunIT๙"/>
          <w:spacing w:val="-14"/>
          <w:sz w:val="32"/>
          <w:szCs w:val="32"/>
          <w:cs/>
        </w:rPr>
        <w:tab/>
      </w:r>
    </w:p>
    <w:p w:rsidR="007A4349" w:rsidRPr="00FA4349" w:rsidRDefault="007A4349" w:rsidP="007A4349">
      <w:pPr>
        <w:tabs>
          <w:tab w:val="left" w:pos="1134"/>
          <w:tab w:val="left" w:pos="1418"/>
          <w:tab w:val="left" w:pos="1843"/>
          <w:tab w:val="left" w:pos="2268"/>
          <w:tab w:val="left" w:pos="2552"/>
          <w:tab w:val="left" w:pos="2835"/>
          <w:tab w:val="left" w:pos="3261"/>
          <w:tab w:val="left" w:pos="3686"/>
        </w:tabs>
        <w:ind w:right="-11"/>
        <w:jc w:val="thaiDistribute"/>
        <w:rPr>
          <w:rFonts w:ascii="TH SarabunIT๙" w:eastAsia="Calibri" w:hAnsi="TH SarabunIT๙" w:cs="TH SarabunIT๙"/>
          <w:sz w:val="32"/>
          <w:szCs w:val="32"/>
        </w:rPr>
      </w:pP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r w:rsidRPr="00FA4349">
        <w:rPr>
          <w:rFonts w:ascii="TH SarabunIT๙" w:eastAsia="Calibri" w:hAnsi="TH SarabunIT๙" w:cs="TH SarabunIT๙"/>
          <w:sz w:val="32"/>
          <w:szCs w:val="32"/>
          <w:cs/>
        </w:rPr>
        <w:tab/>
      </w:r>
    </w:p>
    <w:p w:rsidR="007A4349" w:rsidRPr="00FA4349" w:rsidRDefault="007A4349" w:rsidP="007A4349">
      <w:pPr>
        <w:ind w:right="-11"/>
        <w:jc w:val="thaiDistribute"/>
        <w:rPr>
          <w:rFonts w:ascii="TH SarabunIT๙" w:eastAsia="Calibri" w:hAnsi="TH SarabunIT๙" w:cs="TH SarabunIT๙"/>
          <w:sz w:val="32"/>
          <w:szCs w:val="32"/>
        </w:rPr>
      </w:pPr>
    </w:p>
    <w:p w:rsidR="007A4349" w:rsidRPr="00783DBE" w:rsidRDefault="007A4349" w:rsidP="00D20134">
      <w:pPr>
        <w:tabs>
          <w:tab w:val="left" w:pos="1134"/>
          <w:tab w:val="left" w:pos="1418"/>
          <w:tab w:val="left" w:pos="1843"/>
          <w:tab w:val="left" w:pos="2268"/>
          <w:tab w:val="left" w:pos="2552"/>
          <w:tab w:val="left" w:pos="2835"/>
          <w:tab w:val="left" w:pos="3261"/>
          <w:tab w:val="left" w:pos="3686"/>
        </w:tabs>
        <w:spacing w:before="240"/>
        <w:ind w:right="-11"/>
        <w:rPr>
          <w:rFonts w:ascii="TH SarabunIT๙" w:eastAsia="Calibri" w:hAnsi="TH SarabunIT๙" w:cs="TH SarabunIT๙"/>
          <w:b/>
          <w:bCs/>
          <w:sz w:val="32"/>
          <w:szCs w:val="32"/>
        </w:rPr>
      </w:pPr>
      <w:r w:rsidRPr="00783DBE">
        <w:rPr>
          <w:rFonts w:ascii="TH SarabunIT๙" w:eastAsia="Calibri" w:hAnsi="TH SarabunIT๙" w:cs="TH SarabunIT๙"/>
          <w:sz w:val="32"/>
          <w:szCs w:val="32"/>
          <w:cs/>
        </w:rPr>
        <w:lastRenderedPageBreak/>
        <w:tab/>
      </w:r>
      <w:r w:rsidRPr="00783DBE">
        <w:rPr>
          <w:rFonts w:ascii="TH SarabunIT๙" w:eastAsia="Calibri" w:hAnsi="TH SarabunIT๙" w:cs="TH SarabunIT๙" w:hint="cs"/>
          <w:sz w:val="32"/>
          <w:szCs w:val="32"/>
          <w:cs/>
        </w:rPr>
        <w:tab/>
      </w:r>
      <w:r w:rsidRPr="00783DBE">
        <w:rPr>
          <w:rFonts w:ascii="TH SarabunIT๙" w:eastAsia="Calibri" w:hAnsi="TH SarabunIT๙" w:cs="TH SarabunIT๙"/>
          <w:b/>
          <w:bCs/>
          <w:kern w:val="32"/>
          <w:sz w:val="32"/>
          <w:szCs w:val="32"/>
          <w:cs/>
        </w:rPr>
        <w:t>แนวทางเบื้องต้นในการให้คะแนนแนวทางการพิจารณาการติดตามและประเมินผลยุทธศาสตร์ เพื่อความสอดคล้อง</w:t>
      </w:r>
      <w:r w:rsidR="0082242B">
        <w:rPr>
          <w:rFonts w:ascii="TH SarabunIT๙" w:eastAsia="Calibri" w:hAnsi="TH SarabunIT๙" w:cs="TH SarabunIT๙"/>
          <w:b/>
          <w:bCs/>
          <w:sz w:val="32"/>
          <w:szCs w:val="32"/>
          <w:cs/>
        </w:rPr>
        <w:t>แผนพัฒนาท้องถิ่น</w:t>
      </w:r>
      <w:r w:rsidRPr="00783DBE">
        <w:rPr>
          <w:rFonts w:ascii="TH SarabunIT๙" w:eastAsia="Calibri" w:hAnsi="TH SarabunIT๙" w:cs="TH SarabunIT๙"/>
          <w:b/>
          <w:bCs/>
          <w:sz w:val="32"/>
          <w:szCs w:val="32"/>
          <w:cs/>
        </w:rPr>
        <w:t>ขององค์กรปกครองส่วนท้องถิ่น</w:t>
      </w:r>
    </w:p>
    <w:p w:rsidR="007A4349" w:rsidRDefault="007A4349" w:rsidP="007A4349">
      <w:pPr>
        <w:tabs>
          <w:tab w:val="left" w:pos="1134"/>
          <w:tab w:val="left" w:pos="1418"/>
          <w:tab w:val="left" w:pos="1843"/>
          <w:tab w:val="left" w:pos="2268"/>
          <w:tab w:val="left" w:pos="2552"/>
          <w:tab w:val="left" w:pos="2835"/>
          <w:tab w:val="left" w:pos="3261"/>
          <w:tab w:val="left" w:pos="3686"/>
        </w:tabs>
        <w:spacing w:before="240"/>
        <w:ind w:right="-11"/>
        <w:jc w:val="thaiDistribute"/>
        <w:rPr>
          <w:rFonts w:ascii="TH SarabunIT๙" w:eastAsia="Calibri" w:hAnsi="TH SarabunIT๙" w:cs="TH SarabunIT๙"/>
          <w:b/>
          <w:bCs/>
          <w:sz w:val="32"/>
          <w:szCs w:val="32"/>
        </w:rPr>
      </w:pPr>
      <w:r w:rsidRPr="00783DBE">
        <w:rPr>
          <w:noProof/>
        </w:rPr>
        <w:drawing>
          <wp:inline distT="0" distB="0" distL="0" distR="0" wp14:anchorId="250A8F5F" wp14:editId="212AEC6E">
            <wp:extent cx="5760085" cy="7809427"/>
            <wp:effectExtent l="0" t="0" r="0" b="1270"/>
            <wp:docPr id="1136" name="รูปภาพ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4">
                      <a:extLst>
                        <a:ext uri="{28A0092B-C50C-407E-A947-70E740481C1C}">
                          <a14:useLocalDpi xmlns:a14="http://schemas.microsoft.com/office/drawing/2010/main"/>
                        </a:ext>
                      </a:extLst>
                    </a:blip>
                    <a:srcRect/>
                    <a:stretch>
                      <a:fillRect/>
                    </a:stretch>
                  </pic:blipFill>
                  <pic:spPr bwMode="auto">
                    <a:xfrm>
                      <a:off x="0" y="0"/>
                      <a:ext cx="5760085" cy="7809427"/>
                    </a:xfrm>
                    <a:prstGeom prst="rect">
                      <a:avLst/>
                    </a:prstGeom>
                    <a:noFill/>
                    <a:ln>
                      <a:noFill/>
                    </a:ln>
                  </pic:spPr>
                </pic:pic>
              </a:graphicData>
            </a:graphic>
          </wp:inline>
        </w:drawing>
      </w:r>
    </w:p>
    <w:p w:rsidR="007A4349" w:rsidRDefault="007A4349" w:rsidP="007A4349">
      <w:pPr>
        <w:tabs>
          <w:tab w:val="left" w:pos="1134"/>
          <w:tab w:val="left" w:pos="1418"/>
          <w:tab w:val="left" w:pos="1843"/>
          <w:tab w:val="left" w:pos="2268"/>
          <w:tab w:val="left" w:pos="2552"/>
          <w:tab w:val="left" w:pos="2835"/>
          <w:tab w:val="left" w:pos="3261"/>
          <w:tab w:val="left" w:pos="3686"/>
        </w:tabs>
        <w:spacing w:before="240"/>
        <w:ind w:right="-11"/>
        <w:jc w:val="thaiDistribute"/>
        <w:rPr>
          <w:rFonts w:ascii="TH SarabunIT๙" w:eastAsia="Calibri" w:hAnsi="TH SarabunIT๙" w:cs="TH SarabunIT๙"/>
          <w:b/>
          <w:bCs/>
          <w:sz w:val="32"/>
          <w:szCs w:val="32"/>
        </w:rPr>
      </w:pPr>
    </w:p>
    <w:p w:rsidR="007A4349" w:rsidRDefault="007A4349" w:rsidP="007A4349">
      <w:pPr>
        <w:tabs>
          <w:tab w:val="left" w:pos="1134"/>
          <w:tab w:val="left" w:pos="1418"/>
          <w:tab w:val="left" w:pos="1843"/>
          <w:tab w:val="left" w:pos="2268"/>
          <w:tab w:val="left" w:pos="2552"/>
          <w:tab w:val="left" w:pos="2835"/>
          <w:tab w:val="left" w:pos="3261"/>
          <w:tab w:val="left" w:pos="3686"/>
        </w:tabs>
        <w:spacing w:before="240"/>
        <w:ind w:right="-11"/>
        <w:jc w:val="thaiDistribute"/>
        <w:rPr>
          <w:rFonts w:ascii="TH SarabunIT๙" w:eastAsia="Calibri" w:hAnsi="TH SarabunIT๙" w:cs="TH SarabunIT๙"/>
          <w:b/>
          <w:bCs/>
          <w:sz w:val="32"/>
          <w:szCs w:val="32"/>
        </w:rPr>
      </w:pPr>
      <w:r w:rsidRPr="00783DBE">
        <w:rPr>
          <w:noProof/>
        </w:rPr>
        <w:lastRenderedPageBreak/>
        <w:drawing>
          <wp:inline distT="0" distB="0" distL="0" distR="0" wp14:anchorId="06BD054A" wp14:editId="1C80ACBF">
            <wp:extent cx="5760085" cy="8652778"/>
            <wp:effectExtent l="0" t="0" r="0" b="0"/>
            <wp:docPr id="1137" name="รูปภาพ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5">
                      <a:extLst>
                        <a:ext uri="{28A0092B-C50C-407E-A947-70E740481C1C}">
                          <a14:useLocalDpi xmlns:a14="http://schemas.microsoft.com/office/drawing/2010/main"/>
                        </a:ext>
                      </a:extLst>
                    </a:blip>
                    <a:srcRect/>
                    <a:stretch>
                      <a:fillRect/>
                    </a:stretch>
                  </pic:blipFill>
                  <pic:spPr bwMode="auto">
                    <a:xfrm>
                      <a:off x="0" y="0"/>
                      <a:ext cx="5760085" cy="8652778"/>
                    </a:xfrm>
                    <a:prstGeom prst="rect">
                      <a:avLst/>
                    </a:prstGeom>
                    <a:noFill/>
                    <a:ln>
                      <a:noFill/>
                    </a:ln>
                  </pic:spPr>
                </pic:pic>
              </a:graphicData>
            </a:graphic>
          </wp:inline>
        </w:drawing>
      </w:r>
    </w:p>
    <w:p w:rsidR="007A4349" w:rsidRDefault="007A4349" w:rsidP="007A4349">
      <w:pPr>
        <w:tabs>
          <w:tab w:val="left" w:pos="1134"/>
          <w:tab w:val="left" w:pos="1418"/>
          <w:tab w:val="left" w:pos="1843"/>
          <w:tab w:val="left" w:pos="2268"/>
          <w:tab w:val="left" w:pos="2552"/>
          <w:tab w:val="left" w:pos="2835"/>
          <w:tab w:val="left" w:pos="3261"/>
          <w:tab w:val="left" w:pos="3686"/>
        </w:tabs>
        <w:spacing w:before="240"/>
        <w:ind w:right="-11"/>
        <w:jc w:val="thaiDistribute"/>
        <w:rPr>
          <w:rFonts w:ascii="TH SarabunIT๙" w:eastAsia="Calibri" w:hAnsi="TH SarabunIT๙" w:cs="TH SarabunIT๙"/>
          <w:b/>
          <w:bCs/>
          <w:sz w:val="32"/>
          <w:szCs w:val="32"/>
        </w:rPr>
      </w:pPr>
      <w:r w:rsidRPr="004E353D">
        <w:rPr>
          <w:noProof/>
        </w:rPr>
        <w:lastRenderedPageBreak/>
        <w:drawing>
          <wp:inline distT="0" distB="0" distL="0" distR="0" wp14:anchorId="0F6FCC18" wp14:editId="4EF56ABE">
            <wp:extent cx="5760085" cy="5279375"/>
            <wp:effectExtent l="0" t="0" r="0" b="0"/>
            <wp:docPr id="1138" name="รูปภาพ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6">
                      <a:extLst>
                        <a:ext uri="{28A0092B-C50C-407E-A947-70E740481C1C}">
                          <a14:useLocalDpi xmlns:a14="http://schemas.microsoft.com/office/drawing/2010/main"/>
                        </a:ext>
                      </a:extLst>
                    </a:blip>
                    <a:srcRect/>
                    <a:stretch>
                      <a:fillRect/>
                    </a:stretch>
                  </pic:blipFill>
                  <pic:spPr bwMode="auto">
                    <a:xfrm>
                      <a:off x="0" y="0"/>
                      <a:ext cx="5760085" cy="5279375"/>
                    </a:xfrm>
                    <a:prstGeom prst="rect">
                      <a:avLst/>
                    </a:prstGeom>
                    <a:noFill/>
                    <a:ln>
                      <a:noFill/>
                    </a:ln>
                  </pic:spPr>
                </pic:pic>
              </a:graphicData>
            </a:graphic>
          </wp:inline>
        </w:drawing>
      </w:r>
    </w:p>
    <w:p w:rsidR="007A4349" w:rsidRDefault="007A4349" w:rsidP="00D20134">
      <w:pPr>
        <w:tabs>
          <w:tab w:val="left" w:pos="567"/>
          <w:tab w:val="left" w:pos="1134"/>
        </w:tabs>
        <w:spacing w:before="240"/>
        <w:ind w:right="-11"/>
        <w:rPr>
          <w:rFonts w:ascii="TH SarabunIT๙" w:eastAsia="Calibri" w:hAnsi="TH SarabunIT๙" w:cs="TH SarabunIT๙"/>
          <w:b/>
          <w:bCs/>
          <w:sz w:val="32"/>
          <w:szCs w:val="32"/>
        </w:rPr>
      </w:pPr>
      <w:r w:rsidRPr="00FA4349">
        <w:rPr>
          <w:rFonts w:ascii="TH SarabunIT๙" w:eastAsia="Calibri" w:hAnsi="TH SarabunIT๙" w:cs="TH SarabunIT๙"/>
          <w:b/>
          <w:bCs/>
          <w:sz w:val="32"/>
          <w:szCs w:val="32"/>
          <w:cs/>
        </w:rPr>
        <w:tab/>
      </w:r>
      <w:r>
        <w:rPr>
          <w:rFonts w:ascii="TH SarabunIT๙" w:eastAsia="Calibri" w:hAnsi="TH SarabunIT๙" w:cs="TH SarabunIT๙" w:hint="cs"/>
          <w:b/>
          <w:bCs/>
          <w:sz w:val="32"/>
          <w:szCs w:val="32"/>
          <w:cs/>
        </w:rPr>
        <w:tab/>
      </w:r>
      <w:r w:rsidR="00B5188A">
        <w:rPr>
          <w:rFonts w:ascii="TH SarabunIT๙" w:eastAsia="Calibri" w:hAnsi="TH SarabunIT๙" w:cs="TH SarabunIT๙" w:hint="cs"/>
          <w:b/>
          <w:bCs/>
          <w:sz w:val="32"/>
          <w:szCs w:val="32"/>
          <w:cs/>
        </w:rPr>
        <w:tab/>
      </w:r>
      <w:r w:rsidRPr="00FA4349">
        <w:rPr>
          <w:rFonts w:ascii="TH SarabunIT๙" w:eastAsia="Calibri" w:hAnsi="TH SarabunIT๙" w:cs="TH SarabunIT๙"/>
          <w:b/>
          <w:bCs/>
          <w:spacing w:val="10"/>
          <w:sz w:val="32"/>
          <w:szCs w:val="32"/>
          <w:cs/>
        </w:rPr>
        <w:t>แนวทางการพิจารณาการติดตามและประเมินผลโครงการเพื่อความสอดคล้องแผนพัฒนาท้องถิ่น</w:t>
      </w:r>
      <w:r w:rsidRPr="00FA4349">
        <w:rPr>
          <w:rFonts w:ascii="TH SarabunIT๙" w:eastAsia="Calibri" w:hAnsi="TH SarabunIT๙" w:cs="TH SarabunIT๙"/>
          <w:b/>
          <w:bCs/>
          <w:sz w:val="32"/>
          <w:szCs w:val="32"/>
          <w:cs/>
        </w:rPr>
        <w:t>ขององค์กรปกครองส่วนท้องถิ่น</w:t>
      </w:r>
    </w:p>
    <w:p w:rsidR="007A4349" w:rsidRDefault="007A4349" w:rsidP="007A4349">
      <w:pPr>
        <w:tabs>
          <w:tab w:val="left" w:pos="-3544"/>
        </w:tabs>
        <w:spacing w:before="240"/>
        <w:ind w:right="-11"/>
        <w:rPr>
          <w:rFonts w:ascii="TH SarabunIT๙" w:eastAsia="Calibri" w:hAnsi="TH SarabunIT๙" w:cs="TH SarabunIT๙"/>
          <w:sz w:val="32"/>
          <w:szCs w:val="32"/>
        </w:rPr>
      </w:pPr>
      <w:r w:rsidRPr="0040164B">
        <w:rPr>
          <w:noProof/>
        </w:rPr>
        <w:drawing>
          <wp:inline distT="0" distB="0" distL="0" distR="0" wp14:anchorId="380CD371" wp14:editId="5F18566A">
            <wp:extent cx="5743575" cy="2581275"/>
            <wp:effectExtent l="0" t="0" r="9525" b="9525"/>
            <wp:docPr id="1139" name="รูปภาพ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7">
                      <a:extLst>
                        <a:ext uri="{28A0092B-C50C-407E-A947-70E740481C1C}">
                          <a14:useLocalDpi xmlns:a14="http://schemas.microsoft.com/office/drawing/2010/main"/>
                        </a:ext>
                      </a:extLst>
                    </a:blip>
                    <a:srcRect/>
                    <a:stretch>
                      <a:fillRect/>
                    </a:stretch>
                  </pic:blipFill>
                  <pic:spPr bwMode="auto">
                    <a:xfrm>
                      <a:off x="0" y="0"/>
                      <a:ext cx="5743575" cy="2581275"/>
                    </a:xfrm>
                    <a:prstGeom prst="rect">
                      <a:avLst/>
                    </a:prstGeom>
                    <a:noFill/>
                    <a:ln>
                      <a:noFill/>
                    </a:ln>
                  </pic:spPr>
                </pic:pic>
              </a:graphicData>
            </a:graphic>
          </wp:inline>
        </w:drawing>
      </w:r>
    </w:p>
    <w:p w:rsidR="007A4349" w:rsidRDefault="007A4349" w:rsidP="007A4349">
      <w:pPr>
        <w:tabs>
          <w:tab w:val="left" w:pos="-3544"/>
        </w:tabs>
        <w:spacing w:before="240"/>
        <w:ind w:right="-11"/>
        <w:rPr>
          <w:rFonts w:ascii="TH SarabunIT๙" w:eastAsia="Calibri" w:hAnsi="TH SarabunIT๙" w:cs="TH SarabunIT๙"/>
          <w:sz w:val="32"/>
          <w:szCs w:val="32"/>
        </w:rPr>
      </w:pPr>
      <w:r w:rsidRPr="0040164B">
        <w:rPr>
          <w:noProof/>
        </w:rPr>
        <w:lastRenderedPageBreak/>
        <w:drawing>
          <wp:inline distT="0" distB="0" distL="0" distR="0" wp14:anchorId="43B7FB79" wp14:editId="04371811">
            <wp:extent cx="5743575" cy="3609975"/>
            <wp:effectExtent l="0" t="0" r="9525" b="9525"/>
            <wp:docPr id="1140" name="รูปภาพ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8">
                      <a:extLst>
                        <a:ext uri="{28A0092B-C50C-407E-A947-70E740481C1C}">
                          <a14:useLocalDpi xmlns:a14="http://schemas.microsoft.com/office/drawing/2010/main"/>
                        </a:ext>
                      </a:extLst>
                    </a:blip>
                    <a:srcRect/>
                    <a:stretch>
                      <a:fillRect/>
                    </a:stretch>
                  </pic:blipFill>
                  <pic:spPr bwMode="auto">
                    <a:xfrm>
                      <a:off x="0" y="0"/>
                      <a:ext cx="5743575" cy="3609975"/>
                    </a:xfrm>
                    <a:prstGeom prst="rect">
                      <a:avLst/>
                    </a:prstGeom>
                    <a:noFill/>
                    <a:ln>
                      <a:noFill/>
                    </a:ln>
                  </pic:spPr>
                </pic:pic>
              </a:graphicData>
            </a:graphic>
          </wp:inline>
        </w:drawing>
      </w:r>
    </w:p>
    <w:p w:rsidR="007A4349" w:rsidRPr="00FA4349" w:rsidRDefault="007A4349" w:rsidP="00D20134">
      <w:pPr>
        <w:tabs>
          <w:tab w:val="left" w:pos="-3544"/>
          <w:tab w:val="left" w:pos="1134"/>
        </w:tabs>
        <w:spacing w:before="240"/>
        <w:ind w:right="-11" w:firstLine="720"/>
        <w:rPr>
          <w:rFonts w:ascii="TH SarabunIT๙" w:eastAsia="Calibri" w:hAnsi="TH SarabunIT๙" w:cs="TH SarabunIT๙"/>
          <w:sz w:val="32"/>
          <w:szCs w:val="32"/>
        </w:rPr>
      </w:pPr>
      <w:r>
        <w:rPr>
          <w:rFonts w:ascii="TH SarabunIT๙" w:eastAsia="Calibri" w:hAnsi="TH SarabunIT๙" w:cs="TH SarabunIT๙" w:hint="cs"/>
          <w:b/>
          <w:bCs/>
          <w:sz w:val="32"/>
          <w:szCs w:val="32"/>
          <w:cs/>
        </w:rPr>
        <w:tab/>
      </w:r>
      <w:r w:rsidR="00B5188A">
        <w:rPr>
          <w:rFonts w:ascii="TH SarabunIT๙" w:eastAsia="Calibri" w:hAnsi="TH SarabunIT๙" w:cs="TH SarabunIT๙" w:hint="cs"/>
          <w:b/>
          <w:bCs/>
          <w:sz w:val="32"/>
          <w:szCs w:val="32"/>
          <w:cs/>
        </w:rPr>
        <w:tab/>
      </w:r>
      <w:r w:rsidRPr="00FA4349">
        <w:rPr>
          <w:rFonts w:ascii="TH SarabunIT๙" w:eastAsia="Calibri" w:hAnsi="TH SarabunIT๙" w:cs="TH SarabunIT๙"/>
          <w:b/>
          <w:bCs/>
          <w:sz w:val="32"/>
          <w:szCs w:val="32"/>
          <w:cs/>
        </w:rPr>
        <w:t>แนวทางเบื้องต้นในการให้คะแนนแนวทางการพิจารณาการติดตามและประเมินผลโครงการเพื่อความสอดคล้องแผนพัฒนาท้องถิ่นขององค์กรปกครองส่วนท้องถิ่น</w:t>
      </w:r>
    </w:p>
    <w:p w:rsidR="007A4349" w:rsidRDefault="007A4349" w:rsidP="007A4349">
      <w:pPr>
        <w:tabs>
          <w:tab w:val="left" w:pos="1134"/>
        </w:tabs>
        <w:spacing w:before="240"/>
        <w:ind w:right="-11"/>
        <w:rPr>
          <w:rFonts w:ascii="TH SarabunIT๙" w:eastAsia="Calibri" w:hAnsi="TH SarabunIT๙" w:cs="TH SarabunIT๙"/>
          <w:b/>
          <w:bCs/>
          <w:sz w:val="32"/>
          <w:szCs w:val="32"/>
        </w:rPr>
      </w:pPr>
      <w:r w:rsidRPr="00E87090">
        <w:rPr>
          <w:rFonts w:hint="cs"/>
          <w:noProof/>
        </w:rPr>
        <w:drawing>
          <wp:inline distT="0" distB="0" distL="0" distR="0" wp14:anchorId="50A3061D" wp14:editId="192E5A62">
            <wp:extent cx="5760085" cy="4225187"/>
            <wp:effectExtent l="0" t="0" r="0" b="4445"/>
            <wp:docPr id="1141" name="รูปภาพ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9">
                      <a:extLst>
                        <a:ext uri="{28A0092B-C50C-407E-A947-70E740481C1C}">
                          <a14:useLocalDpi xmlns:a14="http://schemas.microsoft.com/office/drawing/2010/main"/>
                        </a:ext>
                      </a:extLst>
                    </a:blip>
                    <a:srcRect/>
                    <a:stretch>
                      <a:fillRect/>
                    </a:stretch>
                  </pic:blipFill>
                  <pic:spPr bwMode="auto">
                    <a:xfrm>
                      <a:off x="0" y="0"/>
                      <a:ext cx="5760085" cy="4225187"/>
                    </a:xfrm>
                    <a:prstGeom prst="rect">
                      <a:avLst/>
                    </a:prstGeom>
                    <a:noFill/>
                    <a:ln>
                      <a:noFill/>
                    </a:ln>
                  </pic:spPr>
                </pic:pic>
              </a:graphicData>
            </a:graphic>
          </wp:inline>
        </w:drawing>
      </w:r>
    </w:p>
    <w:p w:rsidR="007A4349" w:rsidRDefault="007A4349" w:rsidP="007A4349">
      <w:pPr>
        <w:tabs>
          <w:tab w:val="left" w:pos="1134"/>
        </w:tabs>
        <w:spacing w:before="240"/>
        <w:ind w:right="-11"/>
        <w:rPr>
          <w:rFonts w:ascii="TH SarabunIT๙" w:eastAsia="Calibri" w:hAnsi="TH SarabunIT๙" w:cs="TH SarabunIT๙"/>
          <w:b/>
          <w:bCs/>
          <w:sz w:val="32"/>
          <w:szCs w:val="32"/>
        </w:rPr>
      </w:pPr>
      <w:r w:rsidRPr="00E87090">
        <w:rPr>
          <w:noProof/>
        </w:rPr>
        <w:lastRenderedPageBreak/>
        <w:drawing>
          <wp:inline distT="0" distB="0" distL="0" distR="0" wp14:anchorId="224E1EE5" wp14:editId="2A0400FF">
            <wp:extent cx="5760085" cy="8441940"/>
            <wp:effectExtent l="0" t="0" r="0" b="0"/>
            <wp:docPr id="1144" name="รูปภาพ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0">
                      <a:extLst>
                        <a:ext uri="{28A0092B-C50C-407E-A947-70E740481C1C}">
                          <a14:useLocalDpi xmlns:a14="http://schemas.microsoft.com/office/drawing/2010/main"/>
                        </a:ext>
                      </a:extLst>
                    </a:blip>
                    <a:srcRect/>
                    <a:stretch>
                      <a:fillRect/>
                    </a:stretch>
                  </pic:blipFill>
                  <pic:spPr bwMode="auto">
                    <a:xfrm>
                      <a:off x="0" y="0"/>
                      <a:ext cx="5760085" cy="8441940"/>
                    </a:xfrm>
                    <a:prstGeom prst="rect">
                      <a:avLst/>
                    </a:prstGeom>
                    <a:noFill/>
                    <a:ln>
                      <a:noFill/>
                    </a:ln>
                  </pic:spPr>
                </pic:pic>
              </a:graphicData>
            </a:graphic>
          </wp:inline>
        </w:drawing>
      </w:r>
    </w:p>
    <w:p w:rsidR="007A4349" w:rsidRDefault="007A4349" w:rsidP="007A4349">
      <w:pPr>
        <w:tabs>
          <w:tab w:val="left" w:pos="1134"/>
        </w:tabs>
        <w:spacing w:before="240"/>
        <w:ind w:right="-11"/>
        <w:rPr>
          <w:rFonts w:ascii="TH SarabunIT๙" w:eastAsia="Calibri" w:hAnsi="TH SarabunIT๙" w:cs="TH SarabunIT๙"/>
          <w:b/>
          <w:bCs/>
          <w:sz w:val="32"/>
          <w:szCs w:val="32"/>
        </w:rPr>
      </w:pPr>
    </w:p>
    <w:p w:rsidR="007A4349" w:rsidRDefault="007A4349" w:rsidP="007A4349">
      <w:pPr>
        <w:tabs>
          <w:tab w:val="left" w:pos="1134"/>
        </w:tabs>
        <w:spacing w:before="240"/>
        <w:ind w:right="-11"/>
      </w:pPr>
      <w:r w:rsidRPr="00E87090">
        <w:rPr>
          <w:noProof/>
        </w:rPr>
        <w:lastRenderedPageBreak/>
        <w:drawing>
          <wp:inline distT="0" distB="0" distL="0" distR="0" wp14:anchorId="76A70D40" wp14:editId="01B44F8F">
            <wp:extent cx="5760085" cy="8652778"/>
            <wp:effectExtent l="0" t="0" r="0" b="0"/>
            <wp:docPr id="1146" name="รูปภาพ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1">
                      <a:extLst>
                        <a:ext uri="{28A0092B-C50C-407E-A947-70E740481C1C}">
                          <a14:useLocalDpi xmlns:a14="http://schemas.microsoft.com/office/drawing/2010/main"/>
                        </a:ext>
                      </a:extLst>
                    </a:blip>
                    <a:srcRect/>
                    <a:stretch>
                      <a:fillRect/>
                    </a:stretch>
                  </pic:blipFill>
                  <pic:spPr bwMode="auto">
                    <a:xfrm>
                      <a:off x="0" y="0"/>
                      <a:ext cx="5760085" cy="8652778"/>
                    </a:xfrm>
                    <a:prstGeom prst="rect">
                      <a:avLst/>
                    </a:prstGeom>
                    <a:noFill/>
                    <a:ln>
                      <a:noFill/>
                    </a:ln>
                  </pic:spPr>
                </pic:pic>
              </a:graphicData>
            </a:graphic>
          </wp:inline>
        </w:drawing>
      </w:r>
    </w:p>
    <w:p w:rsidR="007A4349" w:rsidRDefault="007A4349" w:rsidP="007A4349">
      <w:pPr>
        <w:tabs>
          <w:tab w:val="left" w:pos="1134"/>
        </w:tabs>
        <w:spacing w:before="240"/>
        <w:ind w:right="-11"/>
        <w:rPr>
          <w:rFonts w:ascii="TH SarabunIT๙" w:eastAsia="Calibri" w:hAnsi="TH SarabunIT๙" w:cs="TH SarabunIT๙"/>
          <w:b/>
          <w:bCs/>
          <w:sz w:val="32"/>
          <w:szCs w:val="32"/>
        </w:rPr>
      </w:pPr>
      <w:r w:rsidRPr="004E353D">
        <w:rPr>
          <w:noProof/>
        </w:rPr>
        <w:lastRenderedPageBreak/>
        <w:drawing>
          <wp:inline distT="0" distB="0" distL="0" distR="0" wp14:anchorId="7D5CC570" wp14:editId="6B0F4522">
            <wp:extent cx="5760085" cy="4014349"/>
            <wp:effectExtent l="0" t="0" r="0" b="5715"/>
            <wp:docPr id="1147" name="รูปภาพ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2">
                      <a:extLst>
                        <a:ext uri="{28A0092B-C50C-407E-A947-70E740481C1C}">
                          <a14:useLocalDpi xmlns:a14="http://schemas.microsoft.com/office/drawing/2010/main"/>
                        </a:ext>
                      </a:extLst>
                    </a:blip>
                    <a:srcRect/>
                    <a:stretch>
                      <a:fillRect/>
                    </a:stretch>
                  </pic:blipFill>
                  <pic:spPr bwMode="auto">
                    <a:xfrm>
                      <a:off x="0" y="0"/>
                      <a:ext cx="5760085" cy="4014349"/>
                    </a:xfrm>
                    <a:prstGeom prst="rect">
                      <a:avLst/>
                    </a:prstGeom>
                    <a:noFill/>
                    <a:ln>
                      <a:noFill/>
                    </a:ln>
                  </pic:spPr>
                </pic:pic>
              </a:graphicData>
            </a:graphic>
          </wp:inline>
        </w:drawing>
      </w:r>
    </w:p>
    <w:p w:rsidR="007A4349" w:rsidRPr="007D2474" w:rsidRDefault="007A4349" w:rsidP="007A4349">
      <w:pPr>
        <w:tabs>
          <w:tab w:val="left" w:pos="1134"/>
        </w:tabs>
        <w:spacing w:before="240"/>
        <w:ind w:right="-11"/>
        <w:rPr>
          <w:rFonts w:ascii="TH SarabunIT๙" w:eastAsia="Calibri" w:hAnsi="TH SarabunIT๙" w:cs="TH SarabunIT๙"/>
          <w:b/>
          <w:bCs/>
          <w:sz w:val="32"/>
          <w:szCs w:val="32"/>
        </w:rPr>
      </w:pPr>
      <w:r>
        <w:rPr>
          <w:rFonts w:ascii="TH SarabunIT๙" w:eastAsia="Calibri" w:hAnsi="TH SarabunIT๙" w:cs="TH SarabunIT๙"/>
          <w:b/>
          <w:bCs/>
          <w:sz w:val="32"/>
          <w:szCs w:val="32"/>
        </w:rPr>
        <w:tab/>
      </w:r>
      <w:r w:rsidR="004E2664">
        <w:rPr>
          <w:rFonts w:ascii="TH SarabunIT๙" w:eastAsia="Calibri" w:hAnsi="TH SarabunIT๙" w:cs="TH SarabunIT๙" w:hint="cs"/>
          <w:b/>
          <w:bCs/>
          <w:sz w:val="32"/>
          <w:szCs w:val="32"/>
          <w:cs/>
        </w:rPr>
        <w:tab/>
      </w:r>
      <w:r w:rsidRPr="007D2474">
        <w:rPr>
          <w:rFonts w:ascii="TH SarabunIT๙" w:eastAsia="Calibri" w:hAnsi="TH SarabunIT๙" w:cs="TH SarabunIT๙"/>
          <w:b/>
          <w:bCs/>
          <w:sz w:val="32"/>
          <w:szCs w:val="32"/>
          <w:cs/>
        </w:rPr>
        <w:t>การวัดผลในเชิงปริมาณและเชิงคุณภาพ</w:t>
      </w:r>
    </w:p>
    <w:p w:rsidR="007A4349" w:rsidRDefault="007A4349" w:rsidP="0082242B">
      <w:pPr>
        <w:tabs>
          <w:tab w:val="left" w:pos="1134"/>
          <w:tab w:val="left" w:pos="1418"/>
        </w:tabs>
        <w:ind w:right="-11"/>
        <w:jc w:val="thaiDistribute"/>
        <w:rPr>
          <w:rFonts w:ascii="TH SarabunIT๙" w:hAnsi="TH SarabunIT๙" w:cs="TH SarabunIT๙"/>
          <w:sz w:val="32"/>
          <w:szCs w:val="32"/>
        </w:rPr>
      </w:pPr>
      <w:r w:rsidRPr="007D2474">
        <w:rPr>
          <w:rFonts w:ascii="TH SarabunIT๙" w:eastAsia="Calibri" w:hAnsi="TH SarabunIT๙" w:cs="TH SarabunIT๙" w:hint="cs"/>
          <w:b/>
          <w:bCs/>
          <w:sz w:val="32"/>
          <w:szCs w:val="32"/>
          <w:cs/>
        </w:rPr>
        <w:tab/>
      </w:r>
      <w:r>
        <w:rPr>
          <w:rFonts w:ascii="TH SarabunIT๙" w:eastAsia="Calibri" w:hAnsi="TH SarabunIT๙" w:cs="TH SarabunIT๙" w:hint="cs"/>
          <w:sz w:val="32"/>
          <w:szCs w:val="32"/>
          <w:cs/>
        </w:rPr>
        <w:tab/>
      </w:r>
      <w:r>
        <w:rPr>
          <w:rFonts w:ascii="TH SarabunIT๙" w:hAnsi="TH SarabunIT๙" w:cs="TH SarabunIT๙"/>
          <w:sz w:val="32"/>
          <w:szCs w:val="32"/>
          <w:cs/>
        </w:rPr>
        <w:t>โดยใช้รูปแบบเชิงพรรณ</w:t>
      </w:r>
      <w:r w:rsidR="003F364C">
        <w:rPr>
          <w:rFonts w:ascii="TH SarabunIT๙" w:hAnsi="TH SarabunIT๙" w:cs="TH SarabunIT๙" w:hint="cs"/>
          <w:sz w:val="32"/>
          <w:szCs w:val="32"/>
          <w:cs/>
        </w:rPr>
        <w:t>น</w:t>
      </w:r>
      <w:r>
        <w:rPr>
          <w:rFonts w:ascii="TH SarabunIT๙" w:hAnsi="TH SarabunIT๙" w:cs="TH SarabunIT๙"/>
          <w:sz w:val="32"/>
          <w:szCs w:val="32"/>
          <w:cs/>
        </w:rPr>
        <w:t>า</w:t>
      </w:r>
      <w:r>
        <w:rPr>
          <w:rFonts w:ascii="TH SarabunIT๙" w:hAnsi="TH SarabunIT๙" w:cs="TH SarabunIT๙"/>
          <w:sz w:val="32"/>
          <w:szCs w:val="32"/>
        </w:rPr>
        <w:t xml:space="preserve"> </w:t>
      </w:r>
      <w:r>
        <w:rPr>
          <w:rFonts w:ascii="TH SarabunIT๙" w:hAnsi="TH SarabunIT๙" w:cs="TH SarabunIT๙"/>
          <w:sz w:val="32"/>
          <w:szCs w:val="32"/>
          <w:cs/>
        </w:rPr>
        <w:t>ซึ่งสามารถแสดงได้</w:t>
      </w:r>
      <w:r>
        <w:rPr>
          <w:rFonts w:ascii="TH SarabunIT๙" w:hAnsi="TH SarabunIT๙" w:cs="TH SarabunIT๙" w:hint="cs"/>
          <w:sz w:val="32"/>
          <w:szCs w:val="32"/>
          <w:cs/>
        </w:rPr>
        <w:t xml:space="preserve"> </w:t>
      </w:r>
      <w:r>
        <w:rPr>
          <w:rFonts w:ascii="TH SarabunIT๙" w:hAnsi="TH SarabunIT๙" w:cs="TH SarabunIT๙"/>
          <w:sz w:val="32"/>
          <w:szCs w:val="32"/>
          <w:cs/>
        </w:rPr>
        <w:t>ทั้งการอธิบายเชิงสถิติ</w:t>
      </w:r>
      <w:r>
        <w:rPr>
          <w:rFonts w:ascii="TH SarabunIT๙" w:hAnsi="TH SarabunIT๙" w:cs="TH SarabunIT๙"/>
          <w:sz w:val="32"/>
          <w:szCs w:val="32"/>
        </w:rPr>
        <w:t xml:space="preserve"> </w:t>
      </w:r>
      <w:r>
        <w:rPr>
          <w:rFonts w:ascii="TH SarabunIT๙" w:hAnsi="TH SarabunIT๙" w:cs="TH SarabunIT๙"/>
          <w:sz w:val="32"/>
          <w:szCs w:val="32"/>
          <w:cs/>
        </w:rPr>
        <w:t>รูปภาพ</w:t>
      </w:r>
      <w:r>
        <w:rPr>
          <w:rFonts w:ascii="TH SarabunIT๙" w:hAnsi="TH SarabunIT๙" w:cs="TH SarabunIT๙"/>
          <w:sz w:val="32"/>
          <w:szCs w:val="32"/>
        </w:rPr>
        <w:t xml:space="preserve"> </w:t>
      </w:r>
      <w:r>
        <w:rPr>
          <w:rFonts w:ascii="TH SarabunIT๙" w:hAnsi="TH SarabunIT๙" w:cs="TH SarabunIT๙"/>
          <w:sz w:val="32"/>
          <w:szCs w:val="32"/>
          <w:cs/>
        </w:rPr>
        <w:t>กราฟ</w:t>
      </w:r>
      <w:r>
        <w:rPr>
          <w:rFonts w:ascii="TH SarabunIT๙" w:hAnsi="TH SarabunIT๙" w:cs="TH SarabunIT๙"/>
          <w:sz w:val="32"/>
          <w:szCs w:val="32"/>
        </w:rPr>
        <w:t xml:space="preserve"> </w:t>
      </w:r>
      <w:r>
        <w:rPr>
          <w:rFonts w:ascii="TH SarabunIT๙" w:hAnsi="TH SarabunIT๙" w:cs="TH SarabunIT๙"/>
          <w:sz w:val="32"/>
          <w:szCs w:val="32"/>
          <w:cs/>
        </w:rPr>
        <w:t>ข้อมูลต่างๆ</w:t>
      </w:r>
      <w:r>
        <w:rPr>
          <w:rFonts w:ascii="TH SarabunIT๙" w:hAnsi="TH SarabunIT๙" w:cs="TH SarabunIT๙"/>
          <w:sz w:val="32"/>
          <w:szCs w:val="32"/>
        </w:rPr>
        <w:t xml:space="preserve"> </w:t>
      </w:r>
      <w:r>
        <w:rPr>
          <w:rFonts w:ascii="TH SarabunIT๙" w:hAnsi="TH SarabunIT๙" w:cs="TH SarabunIT๙"/>
          <w:sz w:val="32"/>
          <w:szCs w:val="32"/>
          <w:cs/>
        </w:rPr>
        <w:t>จาก</w:t>
      </w:r>
    </w:p>
    <w:p w:rsidR="007A4349" w:rsidRDefault="007A4349" w:rsidP="007A4349">
      <w:pPr>
        <w:autoSpaceDE w:val="0"/>
        <w:autoSpaceDN w:val="0"/>
        <w:adjustRightInd w:val="0"/>
        <w:ind w:left="720" w:firstLine="720"/>
        <w:jc w:val="thaiDistribute"/>
        <w:rPr>
          <w:rFonts w:ascii="TH SarabunIT๙" w:hAnsi="TH SarabunIT๙" w:cs="TH SarabunIT๙"/>
          <w:sz w:val="32"/>
          <w:szCs w:val="32"/>
        </w:rPr>
      </w:pPr>
      <w:r>
        <w:rPr>
          <w:rFonts w:ascii="TH SarabunIT๙" w:hAnsi="TH SarabunIT๙" w:cs="TH SarabunIT๙"/>
          <w:sz w:val="32"/>
          <w:szCs w:val="32"/>
        </w:rPr>
        <w:t xml:space="preserve">7.1 </w:t>
      </w:r>
      <w:r>
        <w:rPr>
          <w:rFonts w:ascii="TH SarabunIT๙" w:hAnsi="TH SarabunIT๙" w:cs="TH SarabunIT๙"/>
          <w:sz w:val="32"/>
          <w:szCs w:val="32"/>
          <w:cs/>
        </w:rPr>
        <w:t>ใช้แบบส</w:t>
      </w:r>
      <w:r>
        <w:rPr>
          <w:rFonts w:ascii="TH SarabunIT๙" w:hAnsi="TH SarabunIT๙" w:cs="TH SarabunIT๙" w:hint="cs"/>
          <w:sz w:val="32"/>
          <w:szCs w:val="32"/>
          <w:cs/>
        </w:rPr>
        <w:t>ำ</w:t>
      </w:r>
      <w:r>
        <w:rPr>
          <w:rFonts w:ascii="TH SarabunIT๙" w:hAnsi="TH SarabunIT๙" w:cs="TH SarabunIT๙"/>
          <w:sz w:val="32"/>
          <w:szCs w:val="32"/>
          <w:cs/>
        </w:rPr>
        <w:t>หรับการติดตามและประเมินผลเชิงปริมาณและคุณภาพ</w:t>
      </w:r>
    </w:p>
    <w:p w:rsidR="007A4349" w:rsidRPr="00490BA5" w:rsidRDefault="007A4349" w:rsidP="007A4349">
      <w:pPr>
        <w:tabs>
          <w:tab w:val="left" w:pos="1701"/>
        </w:tabs>
        <w:autoSpaceDE w:val="0"/>
        <w:autoSpaceDN w:val="0"/>
        <w:adjustRightInd w:val="0"/>
        <w:ind w:left="720" w:firstLine="720"/>
        <w:jc w:val="thaiDistribute"/>
        <w:rPr>
          <w:rFonts w:ascii="TH SarabunIT๙" w:hAnsi="TH SarabunIT๙" w:cs="TH SarabunIT๙"/>
          <w:sz w:val="32"/>
          <w:szCs w:val="32"/>
        </w:rPr>
      </w:pPr>
      <w:r w:rsidRPr="00490BA5">
        <w:rPr>
          <w:rFonts w:ascii="TH SarabunIT๙" w:hAnsi="TH SarabunIT๙" w:cs="TH SarabunIT๙"/>
          <w:sz w:val="32"/>
          <w:szCs w:val="32"/>
        </w:rPr>
        <w:tab/>
        <w:t xml:space="preserve">(1) </w:t>
      </w:r>
      <w:r w:rsidRPr="00490BA5">
        <w:rPr>
          <w:rFonts w:ascii="TH SarabunIT๙" w:hAnsi="TH SarabunIT๙" w:cs="TH SarabunIT๙"/>
          <w:sz w:val="32"/>
          <w:szCs w:val="32"/>
          <w:cs/>
        </w:rPr>
        <w:t>แบบตัวบ่งชี้การปฏิบัติงาน</w:t>
      </w:r>
      <w:r w:rsidRPr="00490BA5">
        <w:rPr>
          <w:rFonts w:ascii="TH SarabunIT๙" w:hAnsi="TH SarabunIT๙" w:cs="TH SarabunIT๙"/>
          <w:sz w:val="32"/>
          <w:szCs w:val="32"/>
        </w:rPr>
        <w:t xml:space="preserve"> (Performance Indicators)</w:t>
      </w:r>
    </w:p>
    <w:p w:rsidR="007A4349" w:rsidRDefault="007A4349" w:rsidP="007A4349">
      <w:pPr>
        <w:tabs>
          <w:tab w:val="left" w:pos="170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(2) </w:t>
      </w:r>
      <w:r w:rsidRPr="00490BA5">
        <w:rPr>
          <w:rFonts w:ascii="TH SarabunIT๙" w:hAnsi="TH SarabunIT๙" w:cs="TH SarabunIT๙"/>
          <w:sz w:val="32"/>
          <w:szCs w:val="32"/>
          <w:cs/>
        </w:rPr>
        <w:t>แบบบัตรคะแนน</w:t>
      </w:r>
      <w:r w:rsidRPr="00490BA5">
        <w:rPr>
          <w:rFonts w:ascii="TH SarabunIT๙" w:hAnsi="TH SarabunIT๙" w:cs="TH SarabunIT๙"/>
          <w:sz w:val="32"/>
          <w:szCs w:val="32"/>
        </w:rPr>
        <w:t xml:space="preserve"> (Scorecard Model) </w:t>
      </w:r>
      <w:r w:rsidRPr="00490BA5">
        <w:rPr>
          <w:rFonts w:ascii="TH SarabunIT๙" w:hAnsi="TH SarabunIT๙" w:cs="TH SarabunIT๙"/>
          <w:sz w:val="32"/>
          <w:szCs w:val="32"/>
          <w:cs/>
        </w:rPr>
        <w:t>แบบบัตรคะแนน</w:t>
      </w:r>
      <w:r w:rsidRPr="00490BA5">
        <w:rPr>
          <w:rFonts w:ascii="TH SarabunIT๙" w:hAnsi="TH SarabunIT๙" w:cs="TH SarabunIT๙"/>
          <w:sz w:val="32"/>
          <w:szCs w:val="32"/>
        </w:rPr>
        <w:t xml:space="preserve"> </w:t>
      </w:r>
      <w:r w:rsidRPr="00490BA5">
        <w:rPr>
          <w:rFonts w:ascii="TH SarabunIT๙" w:hAnsi="TH SarabunIT๙" w:cs="TH SarabunIT๙"/>
          <w:sz w:val="32"/>
          <w:szCs w:val="32"/>
          <w:cs/>
        </w:rPr>
        <w:t>หรือ</w:t>
      </w:r>
      <w:r w:rsidRPr="00490BA5">
        <w:rPr>
          <w:rFonts w:ascii="TH SarabunIT๙" w:hAnsi="TH SarabunIT๙" w:cs="TH SarabunIT๙"/>
          <w:sz w:val="32"/>
          <w:szCs w:val="32"/>
        </w:rPr>
        <w:t xml:space="preserve"> Scorecard Model </w:t>
      </w:r>
      <w:r w:rsidRPr="00490BA5">
        <w:rPr>
          <w:rFonts w:ascii="TH SarabunIT๙" w:hAnsi="TH SarabunIT๙" w:cs="TH SarabunIT๙"/>
          <w:sz w:val="32"/>
          <w:szCs w:val="32"/>
          <w:cs/>
        </w:rPr>
        <w:t>ของ</w:t>
      </w:r>
      <w:r>
        <w:rPr>
          <w:rFonts w:ascii="TH SarabunIT๙" w:hAnsi="TH SarabunIT๙" w:cs="TH SarabunIT๙"/>
          <w:sz w:val="32"/>
          <w:szCs w:val="32"/>
        </w:rPr>
        <w:t xml:space="preserve"> </w:t>
      </w:r>
      <w:r w:rsidRPr="00490BA5">
        <w:rPr>
          <w:rFonts w:ascii="TH SarabunIT๙" w:hAnsi="TH SarabunIT๙" w:cs="TH SarabunIT๙"/>
          <w:sz w:val="32"/>
          <w:szCs w:val="32"/>
        </w:rPr>
        <w:t>Kaplan &amp; Norton</w:t>
      </w:r>
    </w:p>
    <w:p w:rsidR="007A4349" w:rsidRPr="00490BA5" w:rsidRDefault="007A4349" w:rsidP="007A4349">
      <w:pPr>
        <w:tabs>
          <w:tab w:val="left" w:pos="170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(3) </w:t>
      </w:r>
      <w:r w:rsidRPr="00490BA5">
        <w:rPr>
          <w:rFonts w:ascii="TH SarabunIT๙" w:hAnsi="TH SarabunIT๙" w:cs="TH SarabunIT๙"/>
          <w:sz w:val="32"/>
          <w:szCs w:val="32"/>
          <w:cs/>
        </w:rPr>
        <w:t>แบบมุ่งวัดผลสัมฤทธิ์</w:t>
      </w:r>
      <w:r w:rsidRPr="00490BA5">
        <w:rPr>
          <w:rFonts w:ascii="TH SarabunIT๙" w:hAnsi="TH SarabunIT๙" w:cs="TH SarabunIT๙"/>
          <w:sz w:val="32"/>
          <w:szCs w:val="32"/>
        </w:rPr>
        <w:t xml:space="preserve"> (Result Framework Model (</w:t>
      </w:r>
      <w:r>
        <w:rPr>
          <w:rFonts w:ascii="TH SarabunIT๙" w:hAnsi="TH SarabunIT๙" w:cs="TH SarabunIT๙"/>
          <w:sz w:val="32"/>
          <w:szCs w:val="32"/>
        </w:rPr>
        <w:t>RF)</w:t>
      </w:r>
    </w:p>
    <w:p w:rsidR="007A4349" w:rsidRPr="00490BA5" w:rsidRDefault="007A4349" w:rsidP="007A4349">
      <w:pPr>
        <w:tabs>
          <w:tab w:val="left" w:pos="170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(4) </w:t>
      </w:r>
      <w:r w:rsidRPr="00490BA5">
        <w:rPr>
          <w:rFonts w:ascii="TH SarabunIT๙" w:hAnsi="TH SarabunIT๙" w:cs="TH SarabunIT๙"/>
          <w:sz w:val="32"/>
          <w:szCs w:val="32"/>
          <w:cs/>
        </w:rPr>
        <w:t>แบบเชิงเหตุผล</w:t>
      </w:r>
      <w:r w:rsidRPr="00490BA5">
        <w:rPr>
          <w:rFonts w:ascii="TH SarabunIT๙" w:hAnsi="TH SarabunIT๙" w:cs="TH SarabunIT๙"/>
          <w:sz w:val="32"/>
          <w:szCs w:val="32"/>
        </w:rPr>
        <w:t xml:space="preserve"> (Logical Model) </w:t>
      </w:r>
      <w:r w:rsidRPr="00490BA5">
        <w:rPr>
          <w:rFonts w:ascii="TH SarabunIT๙" w:hAnsi="TH SarabunIT๙" w:cs="TH SarabunIT๙"/>
          <w:sz w:val="32"/>
          <w:szCs w:val="32"/>
          <w:cs/>
        </w:rPr>
        <w:t>ตัวแบบเชิงเหตุผล</w:t>
      </w:r>
      <w:r w:rsidRPr="00490BA5">
        <w:rPr>
          <w:rFonts w:ascii="TH SarabunIT๙" w:hAnsi="TH SarabunIT๙" w:cs="TH SarabunIT๙"/>
          <w:sz w:val="32"/>
          <w:szCs w:val="32"/>
        </w:rPr>
        <w:t xml:space="preserve"> </w:t>
      </w:r>
      <w:r w:rsidRPr="00490BA5">
        <w:rPr>
          <w:rFonts w:ascii="TH SarabunIT๙" w:hAnsi="TH SarabunIT๙" w:cs="TH SarabunIT๙"/>
          <w:sz w:val="32"/>
          <w:szCs w:val="32"/>
          <w:cs/>
        </w:rPr>
        <w:t>หรือ</w:t>
      </w:r>
      <w:r w:rsidRPr="00490BA5">
        <w:rPr>
          <w:rFonts w:ascii="TH SarabunIT๙" w:hAnsi="TH SarabunIT๙" w:cs="TH SarabunIT๙"/>
          <w:sz w:val="32"/>
          <w:szCs w:val="32"/>
        </w:rPr>
        <w:t xml:space="preserve"> Logical Model</w:t>
      </w:r>
    </w:p>
    <w:p w:rsidR="007A4349" w:rsidRPr="00490BA5" w:rsidRDefault="007A4349" w:rsidP="007A4349">
      <w:pPr>
        <w:tabs>
          <w:tab w:val="left" w:pos="170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(5) </w:t>
      </w:r>
      <w:r w:rsidRPr="00490BA5">
        <w:rPr>
          <w:rFonts w:ascii="TH SarabunIT๙" w:hAnsi="TH SarabunIT๙" w:cs="TH SarabunIT๙"/>
          <w:sz w:val="32"/>
          <w:szCs w:val="32"/>
          <w:cs/>
        </w:rPr>
        <w:t>แบบวัดกระบวนการปฏิบัติงาน</w:t>
      </w:r>
      <w:r w:rsidRPr="00490BA5">
        <w:rPr>
          <w:rFonts w:ascii="TH SarabunIT๙" w:hAnsi="TH SarabunIT๙" w:cs="TH SarabunIT๙"/>
          <w:sz w:val="32"/>
          <w:szCs w:val="32"/>
        </w:rPr>
        <w:t xml:space="preserve"> (Process Performance Measurement System</w:t>
      </w:r>
    </w:p>
    <w:p w:rsidR="007A4349" w:rsidRPr="00490BA5" w:rsidRDefault="007A4349" w:rsidP="007A4349">
      <w:pPr>
        <w:autoSpaceDE w:val="0"/>
        <w:autoSpaceDN w:val="0"/>
        <w:adjustRightInd w:val="0"/>
        <w:jc w:val="thaiDistribute"/>
        <w:rPr>
          <w:rFonts w:ascii="TH SarabunIT๙" w:hAnsi="TH SarabunIT๙" w:cs="TH SarabunIT๙"/>
          <w:sz w:val="32"/>
          <w:szCs w:val="32"/>
        </w:rPr>
      </w:pPr>
      <w:r w:rsidRPr="00490BA5">
        <w:rPr>
          <w:rFonts w:ascii="TH SarabunIT๙" w:hAnsi="TH SarabunIT๙" w:cs="TH SarabunIT๙"/>
          <w:sz w:val="32"/>
          <w:szCs w:val="32"/>
        </w:rPr>
        <w:t xml:space="preserve">(PPMS)) </w:t>
      </w:r>
      <w:r w:rsidRPr="00490BA5">
        <w:rPr>
          <w:rFonts w:ascii="TH SarabunIT๙" w:hAnsi="TH SarabunIT๙" w:cs="TH SarabunIT๙"/>
          <w:sz w:val="32"/>
          <w:szCs w:val="32"/>
          <w:cs/>
        </w:rPr>
        <w:t>ระบบการวัดกระบวนการปฏิบัติงานหรือ</w:t>
      </w:r>
      <w:r w:rsidRPr="00490BA5">
        <w:rPr>
          <w:rFonts w:ascii="TH SarabunIT๙" w:hAnsi="TH SarabunIT๙" w:cs="TH SarabunIT๙"/>
          <w:sz w:val="32"/>
          <w:szCs w:val="32"/>
        </w:rPr>
        <w:t xml:space="preserve"> PPMS</w:t>
      </w:r>
    </w:p>
    <w:p w:rsidR="007A4349" w:rsidRPr="00490BA5" w:rsidRDefault="007A4349" w:rsidP="007A4349">
      <w:pPr>
        <w:tabs>
          <w:tab w:val="left" w:pos="1701"/>
        </w:tabs>
        <w:autoSpaceDE w:val="0"/>
        <w:autoSpaceDN w:val="0"/>
        <w:adjustRightInd w:val="0"/>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(6) </w:t>
      </w:r>
      <w:r w:rsidRPr="00490BA5">
        <w:rPr>
          <w:rFonts w:ascii="TH SarabunIT๙" w:hAnsi="TH SarabunIT๙" w:cs="TH SarabunIT๙"/>
          <w:sz w:val="32"/>
          <w:szCs w:val="32"/>
          <w:cs/>
        </w:rPr>
        <w:t>แบบการประเมินโดยใช้วิธีการแก้ปัญหาหรือเรียนรู้จากปัญหาที่เกิดขึ้นหรือ</w:t>
      </w:r>
      <w:r w:rsidRPr="00490BA5">
        <w:rPr>
          <w:rFonts w:ascii="TH SarabunIT๙" w:hAnsi="TH SarabunIT๙" w:cs="TH SarabunIT๙"/>
          <w:sz w:val="32"/>
          <w:szCs w:val="32"/>
        </w:rPr>
        <w:t xml:space="preserve"> Problem-Solving Method</w:t>
      </w:r>
    </w:p>
    <w:p w:rsidR="007A4349" w:rsidRPr="00490BA5" w:rsidRDefault="007A4349" w:rsidP="007A4349">
      <w:pPr>
        <w:tabs>
          <w:tab w:val="left" w:pos="170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(7) </w:t>
      </w:r>
      <w:r w:rsidRPr="00490BA5">
        <w:rPr>
          <w:rFonts w:ascii="TH SarabunIT๙" w:hAnsi="TH SarabunIT๙" w:cs="TH SarabunIT๙"/>
          <w:sz w:val="32"/>
          <w:szCs w:val="32"/>
          <w:cs/>
        </w:rPr>
        <w:t>แบบการประเมินแบบมีส่วนร่วม</w:t>
      </w:r>
      <w:r w:rsidRPr="00490BA5">
        <w:rPr>
          <w:rFonts w:ascii="TH SarabunIT๙" w:hAnsi="TH SarabunIT๙" w:cs="TH SarabunIT๙"/>
          <w:sz w:val="32"/>
          <w:szCs w:val="32"/>
        </w:rPr>
        <w:t xml:space="preserve"> (Participatory Methods)</w:t>
      </w:r>
    </w:p>
    <w:p w:rsidR="007A4349" w:rsidRPr="00490BA5" w:rsidRDefault="007A4349" w:rsidP="007A4349">
      <w:pPr>
        <w:tabs>
          <w:tab w:val="left" w:pos="170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(8) </w:t>
      </w:r>
      <w:r w:rsidRPr="00490BA5">
        <w:rPr>
          <w:rFonts w:ascii="TH SarabunIT๙" w:hAnsi="TH SarabunIT๙" w:cs="TH SarabunIT๙"/>
          <w:sz w:val="32"/>
          <w:szCs w:val="32"/>
          <w:cs/>
        </w:rPr>
        <w:t>แบบการประเมินผลกระทบ</w:t>
      </w:r>
      <w:r w:rsidRPr="00490BA5">
        <w:rPr>
          <w:rFonts w:ascii="TH SarabunIT๙" w:hAnsi="TH SarabunIT๙" w:cs="TH SarabunIT๙"/>
          <w:sz w:val="32"/>
          <w:szCs w:val="32"/>
        </w:rPr>
        <w:t xml:space="preserve"> (Impact Evaluation)</w:t>
      </w:r>
    </w:p>
    <w:p w:rsidR="007A4349" w:rsidRPr="00490BA5" w:rsidRDefault="007A4349" w:rsidP="007A4349">
      <w:pPr>
        <w:tabs>
          <w:tab w:val="left" w:pos="170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(9) </w:t>
      </w:r>
      <w:r w:rsidRPr="00490BA5">
        <w:rPr>
          <w:rFonts w:ascii="TH SarabunIT๙" w:hAnsi="TH SarabunIT๙" w:cs="TH SarabunIT๙"/>
          <w:sz w:val="32"/>
          <w:szCs w:val="32"/>
          <w:cs/>
        </w:rPr>
        <w:t>แบบการประเมินความเสี่ยง</w:t>
      </w:r>
      <w:r w:rsidRPr="00490BA5">
        <w:rPr>
          <w:rFonts w:ascii="TH SarabunIT๙" w:hAnsi="TH SarabunIT๙" w:cs="TH SarabunIT๙"/>
          <w:sz w:val="32"/>
          <w:szCs w:val="32"/>
        </w:rPr>
        <w:t xml:space="preserve"> (Risk Assessment Model)</w:t>
      </w:r>
    </w:p>
    <w:p w:rsidR="007A4349" w:rsidRPr="00490BA5" w:rsidRDefault="007A4349" w:rsidP="007A4349">
      <w:pPr>
        <w:tabs>
          <w:tab w:val="left" w:pos="170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(10) </w:t>
      </w:r>
      <w:r w:rsidRPr="00490BA5">
        <w:rPr>
          <w:rFonts w:ascii="TH SarabunIT๙" w:hAnsi="TH SarabunIT๙" w:cs="TH SarabunIT๙"/>
          <w:sz w:val="32"/>
          <w:szCs w:val="32"/>
          <w:cs/>
        </w:rPr>
        <w:t>แบบการประเมินตนเอง</w:t>
      </w:r>
      <w:r w:rsidRPr="00490BA5">
        <w:rPr>
          <w:rFonts w:ascii="TH SarabunIT๙" w:hAnsi="TH SarabunIT๙" w:cs="TH SarabunIT๙"/>
          <w:sz w:val="32"/>
          <w:szCs w:val="32"/>
        </w:rPr>
        <w:t xml:space="preserve"> (Self-assessment Model) </w:t>
      </w:r>
      <w:r w:rsidRPr="00490BA5">
        <w:rPr>
          <w:rFonts w:ascii="TH SarabunIT๙" w:hAnsi="TH SarabunIT๙" w:cs="TH SarabunIT๙"/>
          <w:sz w:val="32"/>
          <w:szCs w:val="32"/>
          <w:cs/>
        </w:rPr>
        <w:t>และ</w:t>
      </w:r>
    </w:p>
    <w:p w:rsidR="007A4349" w:rsidRPr="00490BA5" w:rsidRDefault="007A4349" w:rsidP="007A4349">
      <w:pPr>
        <w:tabs>
          <w:tab w:val="left" w:pos="170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sz w:val="32"/>
          <w:szCs w:val="32"/>
        </w:rPr>
        <w:tab/>
      </w:r>
      <w:r w:rsidRPr="00490BA5">
        <w:rPr>
          <w:rFonts w:ascii="TH SarabunIT๙" w:hAnsi="TH SarabunIT๙" w:cs="TH SarabunIT๙"/>
          <w:sz w:val="32"/>
          <w:szCs w:val="32"/>
        </w:rPr>
        <w:t xml:space="preserve">(11) </w:t>
      </w:r>
      <w:r w:rsidRPr="00490BA5">
        <w:rPr>
          <w:rFonts w:ascii="TH SarabunIT๙" w:hAnsi="TH SarabunIT๙" w:cs="TH SarabunIT๙"/>
          <w:sz w:val="32"/>
          <w:szCs w:val="32"/>
          <w:cs/>
        </w:rPr>
        <w:t>แบบอื่นๆ</w:t>
      </w:r>
      <w:r w:rsidRPr="00490BA5">
        <w:rPr>
          <w:rFonts w:ascii="TH SarabunIT๙" w:hAnsi="TH SarabunIT๙" w:cs="TH SarabunIT๙"/>
          <w:sz w:val="32"/>
          <w:szCs w:val="32"/>
        </w:rPr>
        <w:t xml:space="preserve"> </w:t>
      </w:r>
      <w:r w:rsidRPr="00490BA5">
        <w:rPr>
          <w:rFonts w:ascii="TH SarabunIT๙" w:hAnsi="TH SarabunIT๙" w:cs="TH SarabunIT๙"/>
          <w:sz w:val="32"/>
          <w:szCs w:val="32"/>
          <w:cs/>
        </w:rPr>
        <w:t>ที่</w:t>
      </w:r>
      <w:r>
        <w:rPr>
          <w:rFonts w:ascii="TH SarabunIT๙" w:hAnsi="TH SarabunIT๙" w:cs="TH SarabunIT๙"/>
          <w:sz w:val="32"/>
          <w:szCs w:val="32"/>
          <w:cs/>
        </w:rPr>
        <w:t>องค์กรปกครองส่วนท้องถิ่นก</w:t>
      </w:r>
      <w:r>
        <w:rPr>
          <w:rFonts w:ascii="TH SarabunIT๙" w:hAnsi="TH SarabunIT๙" w:cs="TH SarabunIT๙" w:hint="cs"/>
          <w:sz w:val="32"/>
          <w:szCs w:val="32"/>
          <w:cs/>
        </w:rPr>
        <w:t>ำ</w:t>
      </w:r>
      <w:r w:rsidRPr="00490BA5">
        <w:rPr>
          <w:rFonts w:ascii="TH SarabunIT๙" w:hAnsi="TH SarabunIT๙" w:cs="TH SarabunIT๙"/>
          <w:sz w:val="32"/>
          <w:szCs w:val="32"/>
          <w:cs/>
        </w:rPr>
        <w:t>หนดขึ้น</w:t>
      </w:r>
      <w:r w:rsidRPr="00490BA5">
        <w:rPr>
          <w:rFonts w:ascii="TH SarabunIT๙" w:hAnsi="TH SarabunIT๙" w:cs="TH SarabunIT๙"/>
          <w:sz w:val="32"/>
          <w:szCs w:val="32"/>
        </w:rPr>
        <w:t xml:space="preserve"> </w:t>
      </w:r>
      <w:r w:rsidRPr="00490BA5">
        <w:rPr>
          <w:rFonts w:ascii="TH SarabunIT๙" w:hAnsi="TH SarabunIT๙" w:cs="TH SarabunIT๙"/>
          <w:sz w:val="32"/>
          <w:szCs w:val="32"/>
          <w:cs/>
        </w:rPr>
        <w:t>ทั้งนี้ต้องอยู่ภายใต้</w:t>
      </w:r>
      <w:r>
        <w:rPr>
          <w:rFonts w:ascii="TH SarabunIT๙" w:hAnsi="TH SarabunIT๙" w:cs="TH SarabunIT๙" w:hint="cs"/>
          <w:sz w:val="32"/>
          <w:szCs w:val="32"/>
          <w:cs/>
        </w:rPr>
        <w:t xml:space="preserve"> </w:t>
      </w:r>
      <w:r w:rsidRPr="00490BA5">
        <w:rPr>
          <w:rFonts w:ascii="TH SarabunIT๙" w:hAnsi="TH SarabunIT๙" w:cs="TH SarabunIT๙"/>
          <w:sz w:val="32"/>
          <w:szCs w:val="32"/>
          <w:cs/>
        </w:rPr>
        <w:t>กรอบตาม</w:t>
      </w:r>
    </w:p>
    <w:p w:rsidR="007A4349" w:rsidRPr="00490BA5" w:rsidRDefault="007A4349" w:rsidP="007A4349">
      <w:pPr>
        <w:autoSpaceDE w:val="0"/>
        <w:autoSpaceDN w:val="0"/>
        <w:adjustRightInd w:val="0"/>
        <w:jc w:val="thaiDistribute"/>
        <w:rPr>
          <w:rFonts w:ascii="TH SarabunIT๙" w:hAnsi="TH SarabunIT๙" w:cs="TH SarabunIT๙"/>
          <w:sz w:val="32"/>
          <w:szCs w:val="32"/>
        </w:rPr>
      </w:pPr>
      <w:r w:rsidRPr="00490BA5">
        <w:rPr>
          <w:rFonts w:ascii="TH SarabunIT๙" w:hAnsi="TH SarabunIT๙" w:cs="TH SarabunIT๙"/>
          <w:sz w:val="32"/>
          <w:szCs w:val="32"/>
          <w:cs/>
        </w:rPr>
        <w:t>ข้อ</w:t>
      </w:r>
      <w:r w:rsidRPr="00490BA5">
        <w:rPr>
          <w:rFonts w:ascii="TH SarabunIT๙" w:hAnsi="TH SarabunIT๙" w:cs="TH SarabunIT๙"/>
          <w:sz w:val="32"/>
          <w:szCs w:val="32"/>
        </w:rPr>
        <w:t xml:space="preserve"> (1)-(10) </w:t>
      </w:r>
      <w:r w:rsidRPr="00490BA5">
        <w:rPr>
          <w:rFonts w:ascii="TH SarabunIT๙" w:hAnsi="TH SarabunIT๙" w:cs="TH SarabunIT๙"/>
          <w:sz w:val="32"/>
          <w:szCs w:val="32"/>
          <w:cs/>
        </w:rPr>
        <w:t>หรือเป็นแบบผสมก็ได้</w:t>
      </w:r>
    </w:p>
    <w:p w:rsidR="007A4349" w:rsidRPr="00490BA5" w:rsidRDefault="007A4349" w:rsidP="007A4349">
      <w:pPr>
        <w:autoSpaceDE w:val="0"/>
        <w:autoSpaceDN w:val="0"/>
        <w:adjustRightInd w:val="0"/>
        <w:ind w:firstLine="1440"/>
        <w:jc w:val="thaiDistribute"/>
        <w:rPr>
          <w:rFonts w:ascii="TH SarabunIT๙" w:hAnsi="TH SarabunIT๙" w:cs="TH SarabunIT๙"/>
          <w:sz w:val="32"/>
          <w:szCs w:val="32"/>
        </w:rPr>
      </w:pPr>
      <w:r w:rsidRPr="00490BA5">
        <w:rPr>
          <w:rFonts w:ascii="TH SarabunIT๙" w:hAnsi="TH SarabunIT๙" w:cs="TH SarabunIT๙"/>
          <w:sz w:val="32"/>
          <w:szCs w:val="32"/>
        </w:rPr>
        <w:lastRenderedPageBreak/>
        <w:t xml:space="preserve">7.2 </w:t>
      </w:r>
      <w:r w:rsidRPr="00490BA5">
        <w:rPr>
          <w:rFonts w:ascii="TH SarabunIT๙" w:hAnsi="TH SarabunIT๙" w:cs="TH SarabunIT๙"/>
          <w:sz w:val="32"/>
          <w:szCs w:val="32"/>
          <w:cs/>
        </w:rPr>
        <w:t>เชิงปริมาณ</w:t>
      </w:r>
      <w:r w:rsidRPr="00490BA5">
        <w:rPr>
          <w:rFonts w:ascii="TH SarabunIT๙" w:hAnsi="TH SarabunIT๙" w:cs="TH SarabunIT๙"/>
          <w:sz w:val="32"/>
          <w:szCs w:val="32"/>
        </w:rPr>
        <w:t xml:space="preserve"> (Quantity) </w:t>
      </w:r>
      <w:r w:rsidRPr="00490BA5">
        <w:rPr>
          <w:rFonts w:ascii="TH SarabunIT๙" w:hAnsi="TH SarabunIT๙" w:cs="TH SarabunIT๙"/>
          <w:sz w:val="32"/>
          <w:szCs w:val="32"/>
          <w:cs/>
        </w:rPr>
        <w:t>คุณภาพ</w:t>
      </w:r>
      <w:r w:rsidRPr="00490BA5">
        <w:rPr>
          <w:rFonts w:ascii="TH SarabunIT๙" w:hAnsi="TH SarabunIT๙" w:cs="TH SarabunIT๙"/>
          <w:sz w:val="32"/>
          <w:szCs w:val="32"/>
        </w:rPr>
        <w:t xml:space="preserve"> (Quality) </w:t>
      </w:r>
      <w:r w:rsidRPr="00490BA5">
        <w:rPr>
          <w:rFonts w:ascii="TH SarabunIT๙" w:hAnsi="TH SarabunIT๙" w:cs="TH SarabunIT๙"/>
          <w:sz w:val="32"/>
          <w:szCs w:val="32"/>
          <w:cs/>
        </w:rPr>
        <w:t>ผลที่ได้จริงๆ</w:t>
      </w:r>
      <w:r w:rsidRPr="00490BA5">
        <w:rPr>
          <w:rFonts w:ascii="TH SarabunIT๙" w:hAnsi="TH SarabunIT๙" w:cs="TH SarabunIT๙"/>
          <w:sz w:val="32"/>
          <w:szCs w:val="32"/>
        </w:rPr>
        <w:t xml:space="preserve"> </w:t>
      </w:r>
      <w:r w:rsidRPr="00490BA5">
        <w:rPr>
          <w:rFonts w:ascii="TH SarabunIT๙" w:hAnsi="TH SarabunIT๙" w:cs="TH SarabunIT๙"/>
          <w:sz w:val="32"/>
          <w:szCs w:val="32"/>
          <w:cs/>
        </w:rPr>
        <w:t>คืออะไร</w:t>
      </w:r>
      <w:r w:rsidRPr="00490BA5">
        <w:rPr>
          <w:rFonts w:ascii="TH SarabunIT๙" w:hAnsi="TH SarabunIT๙" w:cs="TH SarabunIT๙"/>
          <w:sz w:val="32"/>
          <w:szCs w:val="32"/>
        </w:rPr>
        <w:t xml:space="preserve"> </w:t>
      </w:r>
      <w:r w:rsidRPr="00490BA5">
        <w:rPr>
          <w:rFonts w:ascii="TH SarabunIT๙" w:hAnsi="TH SarabunIT๙" w:cs="TH SarabunIT๙"/>
          <w:sz w:val="32"/>
          <w:szCs w:val="32"/>
          <w:cs/>
        </w:rPr>
        <w:t>ค่าใช้จ่าย</w:t>
      </w:r>
      <w:r w:rsidRPr="00490BA5">
        <w:rPr>
          <w:rFonts w:ascii="TH SarabunIT๙" w:hAnsi="TH SarabunIT๙" w:cs="TH SarabunIT๙"/>
          <w:sz w:val="32"/>
          <w:szCs w:val="32"/>
        </w:rPr>
        <w:t xml:space="preserve"> (Cost) </w:t>
      </w:r>
      <w:r w:rsidRPr="00490BA5">
        <w:rPr>
          <w:rFonts w:ascii="TH SarabunIT๙" w:hAnsi="TH SarabunIT๙" w:cs="TH SarabunIT๙"/>
          <w:sz w:val="32"/>
          <w:szCs w:val="32"/>
          <w:cs/>
        </w:rPr>
        <w:t>เวลา</w:t>
      </w:r>
      <w:r>
        <w:rPr>
          <w:rFonts w:ascii="TH SarabunIT๙" w:hAnsi="TH SarabunIT๙" w:cs="TH SarabunIT๙"/>
          <w:sz w:val="32"/>
          <w:szCs w:val="32"/>
        </w:rPr>
        <w:t xml:space="preserve"> </w:t>
      </w:r>
      <w:r w:rsidRPr="00490BA5">
        <w:rPr>
          <w:rFonts w:ascii="TH SarabunIT๙" w:hAnsi="TH SarabunIT๙" w:cs="TH SarabunIT๙"/>
          <w:sz w:val="32"/>
          <w:szCs w:val="32"/>
        </w:rPr>
        <w:t xml:space="preserve">(Time) </w:t>
      </w:r>
      <w:r>
        <w:rPr>
          <w:rFonts w:ascii="TH SarabunIT๙" w:hAnsi="TH SarabunIT๙" w:cs="TH SarabunIT๙"/>
          <w:sz w:val="32"/>
          <w:szCs w:val="32"/>
          <w:cs/>
        </w:rPr>
        <w:t>เป็นไปตามที่ก</w:t>
      </w:r>
      <w:r>
        <w:rPr>
          <w:rFonts w:ascii="TH SarabunIT๙" w:hAnsi="TH SarabunIT๙" w:cs="TH SarabunIT๙" w:hint="cs"/>
          <w:sz w:val="32"/>
          <w:szCs w:val="32"/>
          <w:cs/>
        </w:rPr>
        <w:t>ำ</w:t>
      </w:r>
      <w:r w:rsidRPr="00490BA5">
        <w:rPr>
          <w:rFonts w:ascii="TH SarabunIT๙" w:hAnsi="TH SarabunIT๙" w:cs="TH SarabunIT๙"/>
          <w:sz w:val="32"/>
          <w:szCs w:val="32"/>
          <w:cs/>
        </w:rPr>
        <w:t>หนดไว้หรือไม่</w:t>
      </w:r>
    </w:p>
    <w:p w:rsidR="007A4349" w:rsidRPr="00490BA5" w:rsidRDefault="007A4349" w:rsidP="007A4349">
      <w:pPr>
        <w:autoSpaceDE w:val="0"/>
        <w:autoSpaceDN w:val="0"/>
        <w:adjustRightInd w:val="0"/>
        <w:ind w:left="720" w:firstLine="720"/>
        <w:jc w:val="thaiDistribute"/>
        <w:rPr>
          <w:rFonts w:ascii="TH SarabunIT๙" w:hAnsi="TH SarabunIT๙" w:cs="TH SarabunIT๙"/>
          <w:sz w:val="32"/>
          <w:szCs w:val="32"/>
        </w:rPr>
      </w:pPr>
      <w:r w:rsidRPr="00490BA5">
        <w:rPr>
          <w:rFonts w:ascii="TH SarabunIT๙" w:hAnsi="TH SarabunIT๙" w:cs="TH SarabunIT๙"/>
          <w:sz w:val="32"/>
          <w:szCs w:val="32"/>
        </w:rPr>
        <w:t xml:space="preserve">7.3 </w:t>
      </w:r>
      <w:r w:rsidRPr="00490BA5">
        <w:rPr>
          <w:rFonts w:ascii="TH SarabunIT๙" w:hAnsi="TH SarabunIT๙" w:cs="TH SarabunIT๙"/>
          <w:sz w:val="32"/>
          <w:szCs w:val="32"/>
          <w:cs/>
        </w:rPr>
        <w:t>ประชาชนได้ประโยชน์อย่างไรหรือราชการได้ประโยชน์อย่างไร</w:t>
      </w:r>
    </w:p>
    <w:p w:rsidR="007A4349" w:rsidRDefault="007A4349" w:rsidP="007A4349">
      <w:pPr>
        <w:tabs>
          <w:tab w:val="left" w:pos="284"/>
          <w:tab w:val="left" w:pos="567"/>
        </w:tabs>
        <w:jc w:val="thaiDistribute"/>
        <w:rPr>
          <w:rFonts w:ascii="TH SarabunIT๙" w:hAnsi="TH SarabunIT๙" w:cs="TH SarabunIT๙"/>
          <w:b/>
          <w:bCs/>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sidRPr="00490BA5">
        <w:rPr>
          <w:rFonts w:ascii="TH SarabunIT๙" w:hAnsi="TH SarabunIT๙" w:cs="TH SarabunIT๙"/>
          <w:sz w:val="32"/>
          <w:szCs w:val="32"/>
        </w:rPr>
        <w:t xml:space="preserve">7.4 </w:t>
      </w:r>
      <w:r w:rsidRPr="00490BA5">
        <w:rPr>
          <w:rFonts w:ascii="TH SarabunIT๙" w:hAnsi="TH SarabunIT๙" w:cs="TH SarabunIT๙"/>
          <w:sz w:val="32"/>
          <w:szCs w:val="32"/>
          <w:cs/>
        </w:rPr>
        <w:t>วัดผลนั้นได้จริงหรือไม่</w:t>
      </w:r>
      <w:r w:rsidRPr="00490BA5">
        <w:rPr>
          <w:rFonts w:ascii="TH SarabunIT๙" w:hAnsi="TH SarabunIT๙" w:cs="TH SarabunIT๙"/>
          <w:sz w:val="32"/>
          <w:szCs w:val="32"/>
        </w:rPr>
        <w:t xml:space="preserve"> </w:t>
      </w:r>
      <w:r w:rsidRPr="00490BA5">
        <w:rPr>
          <w:rFonts w:ascii="TH SarabunIT๙" w:hAnsi="TH SarabunIT๙" w:cs="TH SarabunIT๙"/>
          <w:sz w:val="32"/>
          <w:szCs w:val="32"/>
          <w:cs/>
        </w:rPr>
        <w:t>หรือวัดได้เท่าไหร่</w:t>
      </w:r>
      <w:r w:rsidRPr="00490BA5">
        <w:rPr>
          <w:rFonts w:ascii="TH SarabunIT๙" w:hAnsi="TH SarabunIT๙" w:cs="TH SarabunIT๙"/>
          <w:sz w:val="32"/>
          <w:szCs w:val="32"/>
        </w:rPr>
        <w:t xml:space="preserve"> (Key Performance Indicators : KPIs)</w:t>
      </w:r>
    </w:p>
    <w:p w:rsidR="007A4349" w:rsidRPr="00796055" w:rsidRDefault="007A4349" w:rsidP="007A4349">
      <w:pPr>
        <w:autoSpaceDE w:val="0"/>
        <w:autoSpaceDN w:val="0"/>
        <w:adjustRightInd w:val="0"/>
        <w:ind w:left="720" w:firstLine="720"/>
        <w:rPr>
          <w:rFonts w:ascii="TH SarabunIT๙" w:hAnsi="TH SarabunIT๙" w:cs="TH SarabunIT๙"/>
          <w:sz w:val="32"/>
          <w:szCs w:val="32"/>
        </w:rPr>
      </w:pPr>
      <w:r w:rsidRPr="00796055">
        <w:rPr>
          <w:rFonts w:ascii="TH SarabunIT๙" w:hAnsi="TH SarabunIT๙" w:cs="TH SarabunIT๙"/>
          <w:sz w:val="32"/>
          <w:szCs w:val="32"/>
        </w:rPr>
        <w:t xml:space="preserve">7.5 </w:t>
      </w:r>
      <w:r w:rsidRPr="00796055">
        <w:rPr>
          <w:rFonts w:ascii="TH SarabunIT๙" w:hAnsi="TH SarabunIT๙" w:cs="TH SarabunIT๙"/>
          <w:sz w:val="32"/>
          <w:szCs w:val="32"/>
          <w:cs/>
        </w:rPr>
        <w:t>ผลกระทบ</w:t>
      </w:r>
      <w:r w:rsidRPr="00796055">
        <w:rPr>
          <w:rFonts w:ascii="TH SarabunIT๙" w:hAnsi="TH SarabunIT๙" w:cs="TH SarabunIT๙"/>
          <w:sz w:val="32"/>
          <w:szCs w:val="32"/>
        </w:rPr>
        <w:t xml:space="preserve"> (Impact)</w:t>
      </w:r>
    </w:p>
    <w:p w:rsidR="007D2474" w:rsidRPr="00EF37CD" w:rsidRDefault="004E2664" w:rsidP="00E87090">
      <w:pPr>
        <w:tabs>
          <w:tab w:val="left" w:pos="1134"/>
        </w:tabs>
        <w:spacing w:before="240"/>
        <w:ind w:right="-11"/>
        <w:rPr>
          <w:rFonts w:ascii="TH SarabunIT๙" w:eastAsia="Calibri" w:hAnsi="TH SarabunIT๙" w:cs="TH SarabunIT๙"/>
          <w:b/>
          <w:bCs/>
          <w:sz w:val="32"/>
          <w:szCs w:val="32"/>
        </w:rPr>
      </w:pPr>
      <w:r w:rsidRPr="00EF37CD">
        <w:rPr>
          <w:rFonts w:ascii="TH SarabunIT๙" w:eastAsia="Calibri" w:hAnsi="TH SarabunIT๙" w:cs="TH SarabunIT๙"/>
          <w:b/>
          <w:bCs/>
          <w:sz w:val="32"/>
          <w:szCs w:val="32"/>
        </w:rPr>
        <w:tab/>
      </w:r>
      <w:r w:rsidR="00E164DE" w:rsidRPr="00EF37CD">
        <w:rPr>
          <w:rFonts w:ascii="TH SarabunIT๙" w:eastAsia="Calibri" w:hAnsi="TH SarabunIT๙" w:cs="TH SarabunIT๙"/>
          <w:b/>
          <w:bCs/>
          <w:sz w:val="32"/>
          <w:szCs w:val="32"/>
        </w:rPr>
        <w:t>4.</w:t>
      </w:r>
      <w:r w:rsidRPr="00EF37CD">
        <w:rPr>
          <w:rFonts w:ascii="TH SarabunIT๙" w:eastAsia="Calibri" w:hAnsi="TH SarabunIT๙" w:cs="TH SarabunIT๙"/>
          <w:b/>
          <w:bCs/>
          <w:sz w:val="32"/>
          <w:szCs w:val="32"/>
        </w:rPr>
        <w:t>3</w:t>
      </w:r>
      <w:r w:rsidR="007D2474" w:rsidRPr="00EF37CD">
        <w:rPr>
          <w:rFonts w:ascii="TH SarabunIT๙" w:eastAsia="Calibri" w:hAnsi="TH SarabunIT๙" w:cs="TH SarabunIT๙"/>
          <w:b/>
          <w:bCs/>
          <w:sz w:val="32"/>
          <w:szCs w:val="32"/>
          <w:cs/>
        </w:rPr>
        <w:t xml:space="preserve"> </w:t>
      </w:r>
      <w:r w:rsidR="0038550D" w:rsidRPr="00EF37CD">
        <w:rPr>
          <w:rFonts w:ascii="TH SarabunIT๙" w:eastAsia="Calibri" w:hAnsi="TH SarabunIT๙" w:cs="TH SarabunIT๙"/>
          <w:b/>
          <w:bCs/>
          <w:sz w:val="32"/>
          <w:szCs w:val="32"/>
          <w:cs/>
        </w:rPr>
        <w:t>สรุปผลการพัฒนาท้องถิ่น</w:t>
      </w:r>
    </w:p>
    <w:p w:rsidR="00577DE9" w:rsidRPr="00EF37CD" w:rsidRDefault="00904F68" w:rsidP="00577DE9">
      <w:pPr>
        <w:ind w:firstLine="1440"/>
        <w:jc w:val="thaiDistribute"/>
        <w:rPr>
          <w:rFonts w:ascii="TH SarabunIT๙" w:hAnsi="TH SarabunIT๙" w:cs="TH SarabunIT๙"/>
          <w:b/>
          <w:bCs/>
          <w:sz w:val="32"/>
          <w:szCs w:val="32"/>
        </w:rPr>
      </w:pPr>
      <w:r w:rsidRPr="00EF37CD">
        <w:rPr>
          <w:rFonts w:ascii="TH SarabunIT๙" w:hAnsi="TH SarabunIT๙" w:cs="TH SarabunIT๙"/>
          <w:b/>
          <w:bCs/>
          <w:sz w:val="32"/>
          <w:szCs w:val="32"/>
          <w:cs/>
        </w:rPr>
        <w:t>๔.</w:t>
      </w:r>
      <w:r w:rsidR="004E2664" w:rsidRPr="00EF37CD">
        <w:rPr>
          <w:rFonts w:ascii="TH SarabunIT๙" w:hAnsi="TH SarabunIT๙" w:cs="TH SarabunIT๙" w:hint="cs"/>
          <w:b/>
          <w:bCs/>
          <w:sz w:val="32"/>
          <w:szCs w:val="32"/>
          <w:cs/>
        </w:rPr>
        <w:t>3</w:t>
      </w:r>
      <w:r w:rsidRPr="00EF37CD">
        <w:rPr>
          <w:rFonts w:ascii="TH SarabunIT๙" w:hAnsi="TH SarabunIT๙" w:cs="TH SarabunIT๙"/>
          <w:b/>
          <w:bCs/>
          <w:sz w:val="32"/>
          <w:szCs w:val="32"/>
          <w:cs/>
        </w:rPr>
        <w:t>.</w:t>
      </w:r>
      <w:r w:rsidR="00577DE9" w:rsidRPr="00EF37CD">
        <w:rPr>
          <w:rFonts w:ascii="TH SarabunIT๙" w:hAnsi="TH SarabunIT๙" w:cs="TH SarabunIT๙"/>
          <w:b/>
          <w:bCs/>
          <w:sz w:val="32"/>
          <w:szCs w:val="32"/>
          <w:cs/>
        </w:rPr>
        <w:t xml:space="preserve">๑. สรุปผลการดำเนินงานตามงบประมาณที่ได้รับ และการเบิกจ่ายงบประมาณ </w:t>
      </w:r>
    </w:p>
    <w:p w:rsidR="00BB3232" w:rsidRDefault="00577DE9" w:rsidP="002C4596">
      <w:pPr>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rPr>
        <w:tab/>
      </w:r>
      <w:r w:rsidR="00904F68" w:rsidRPr="002C4596">
        <w:rPr>
          <w:rFonts w:ascii="TH SarabunIT๙" w:hAnsi="TH SarabunIT๙" w:cs="TH SarabunIT๙"/>
          <w:b/>
          <w:bCs/>
          <w:sz w:val="32"/>
          <w:szCs w:val="32"/>
        </w:rPr>
        <w:tab/>
      </w:r>
      <w:r w:rsidR="007F6A29" w:rsidRPr="002C4596">
        <w:rPr>
          <w:rFonts w:ascii="TH SarabunIT๙" w:hAnsi="TH SarabunIT๙" w:cs="TH SarabunIT๙"/>
          <w:b/>
          <w:bCs/>
          <w:sz w:val="32"/>
          <w:szCs w:val="32"/>
          <w:cs/>
        </w:rPr>
        <w:t xml:space="preserve">(๑) </w:t>
      </w:r>
      <w:r w:rsidRPr="002C4596">
        <w:rPr>
          <w:rFonts w:ascii="TH SarabunIT๙" w:hAnsi="TH SarabunIT๙" w:cs="TH SarabunIT๙"/>
          <w:b/>
          <w:bCs/>
          <w:sz w:val="32"/>
          <w:szCs w:val="32"/>
          <w:cs/>
        </w:rPr>
        <w:t>สรุปสถานการณ์การพัฒนา การตั้งงบประมาณ การเบิกจ่ายงบประมาณ</w:t>
      </w:r>
      <w:r w:rsidR="00BB3232">
        <w:rPr>
          <w:rFonts w:ascii="TH SarabunIT๙" w:hAnsi="TH SarabunIT๙" w:cs="TH SarabunIT๙"/>
          <w:b/>
          <w:bCs/>
          <w:sz w:val="32"/>
          <w:szCs w:val="32"/>
        </w:rPr>
        <w:t xml:space="preserve"> </w:t>
      </w:r>
    </w:p>
    <w:p w:rsidR="00577DE9" w:rsidRPr="002C4596" w:rsidRDefault="00710F90" w:rsidP="00577DE9">
      <w:pPr>
        <w:tabs>
          <w:tab w:val="left" w:pos="1134"/>
        </w:tabs>
        <w:spacing w:before="240"/>
        <w:rPr>
          <w:rFonts w:ascii="TH SarabunIT๙" w:hAnsi="TH SarabunIT๙" w:cs="TH SarabunIT๙"/>
          <w:b/>
          <w:bCs/>
          <w:sz w:val="32"/>
          <w:szCs w:val="32"/>
        </w:rPr>
      </w:pPr>
      <w:r w:rsidRPr="00710F90">
        <w:rPr>
          <w:noProof/>
        </w:rPr>
        <w:drawing>
          <wp:inline distT="0" distB="0" distL="0" distR="0" wp14:anchorId="7A5B0757" wp14:editId="11359B68">
            <wp:extent cx="5760085" cy="1293658"/>
            <wp:effectExtent l="0" t="0" r="0" b="1905"/>
            <wp:docPr id="30" name="รูปภาพ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760085" cy="1293658"/>
                    </a:xfrm>
                    <a:prstGeom prst="rect">
                      <a:avLst/>
                    </a:prstGeom>
                    <a:noFill/>
                    <a:ln>
                      <a:noFill/>
                    </a:ln>
                  </pic:spPr>
                </pic:pic>
              </a:graphicData>
            </a:graphic>
          </wp:inline>
        </w:drawing>
      </w:r>
    </w:p>
    <w:p w:rsidR="00577DE9" w:rsidRPr="002C4596" w:rsidRDefault="00577DE9" w:rsidP="00577DE9">
      <w:pPr>
        <w:pStyle w:val="afc"/>
        <w:numPr>
          <w:ilvl w:val="0"/>
          <w:numId w:val="7"/>
        </w:numPr>
        <w:tabs>
          <w:tab w:val="left" w:pos="1134"/>
        </w:tabs>
        <w:spacing w:before="240"/>
        <w:ind w:firstLine="414"/>
        <w:rPr>
          <w:rFonts w:ascii="TH SarabunIT๙" w:hAnsi="TH SarabunIT๙" w:cs="TH SarabunIT๙"/>
          <w:b/>
          <w:bCs/>
          <w:sz w:val="32"/>
          <w:szCs w:val="32"/>
        </w:rPr>
      </w:pPr>
      <w:r w:rsidRPr="002C4596">
        <w:rPr>
          <w:rFonts w:ascii="TH SarabunIT๙" w:hAnsi="TH SarabunIT๙" w:cs="TH SarabunIT๙"/>
          <w:b/>
          <w:bCs/>
          <w:sz w:val="32"/>
          <w:szCs w:val="32"/>
          <w:cs/>
        </w:rPr>
        <w:t>งบประมาณรับจริง-จ่ายจริง ตามเทศบัญญัติงบประมาณรายจ่ายประจำปี</w:t>
      </w:r>
    </w:p>
    <w:p w:rsidR="00577DE9" w:rsidRPr="002C4596" w:rsidRDefault="00577DE9" w:rsidP="00577DE9">
      <w:pPr>
        <w:pStyle w:val="afc"/>
        <w:tabs>
          <w:tab w:val="left" w:pos="1134"/>
        </w:tabs>
        <w:spacing w:before="240"/>
        <w:ind w:left="0" w:firstLine="720"/>
        <w:jc w:val="thaiDistribute"/>
        <w:rPr>
          <w:rFonts w:ascii="TH SarabunIT๙" w:hAnsi="TH SarabunIT๙" w:cs="TH SarabunIT๙"/>
          <w:sz w:val="16"/>
          <w:szCs w:val="16"/>
        </w:rPr>
      </w:pPr>
      <w:r w:rsidRPr="002C4596">
        <w:rPr>
          <w:rFonts w:ascii="TH SarabunIT๙" w:hAnsi="TH SarabunIT๙" w:cs="TH SarabunIT๙"/>
          <w:sz w:val="16"/>
          <w:szCs w:val="16"/>
          <w:cs/>
        </w:rPr>
        <w:tab/>
      </w:r>
      <w:r w:rsidRPr="002C4596">
        <w:rPr>
          <w:rFonts w:ascii="TH SarabunIT๙" w:hAnsi="TH SarabunIT๙" w:cs="TH SarabunIT๙"/>
          <w:sz w:val="16"/>
          <w:szCs w:val="16"/>
          <w:cs/>
        </w:rPr>
        <w:tab/>
      </w:r>
    </w:p>
    <w:p w:rsidR="00577DE9" w:rsidRPr="002C4596" w:rsidRDefault="00577DE9" w:rsidP="00BB3232">
      <w:pPr>
        <w:pStyle w:val="afc"/>
        <w:tabs>
          <w:tab w:val="left" w:pos="1134"/>
        </w:tabs>
        <w:spacing w:before="240"/>
        <w:ind w:left="0" w:firstLine="720"/>
        <w:jc w:val="thaiDistribute"/>
        <w:rPr>
          <w:rFonts w:ascii="TH SarabunIT๙" w:hAnsi="TH SarabunIT๙" w:cs="TH SarabunIT๙"/>
          <w:sz w:val="32"/>
          <w:szCs w:val="32"/>
        </w:rPr>
      </w:pPr>
      <w:r w:rsidRPr="002C4596">
        <w:rPr>
          <w:rFonts w:ascii="TH SarabunIT๙" w:hAnsi="TH SarabunIT๙" w:cs="TH SarabunIT๙"/>
          <w:sz w:val="32"/>
          <w:szCs w:val="32"/>
          <w:cs/>
        </w:rPr>
        <w:tab/>
        <w:t>สถานการณ์การพัฒนาท้องถิ่น เมื่อนำข้อมูลด้านงบประมาณในตารางข้างต้นมาวิเคราะห์เปรียบเทียบในสัดส่วนของงบประมาณการรายรับ งบประมาณรับจริง และงบประมาณจ่ายจริง แสดงให้เห็นถึงอัตรางบประมาณที่</w:t>
      </w:r>
      <w:r w:rsidR="00EF37CD">
        <w:rPr>
          <w:rFonts w:ascii="TH SarabunIT๙" w:hAnsi="TH SarabunIT๙" w:cs="TH SarabunIT๙" w:hint="cs"/>
          <w:sz w:val="32"/>
          <w:szCs w:val="32"/>
          <w:cs/>
        </w:rPr>
        <w:t>ลดลง</w:t>
      </w:r>
      <w:r w:rsidRPr="002C4596">
        <w:rPr>
          <w:rFonts w:ascii="TH SarabunIT๙" w:hAnsi="TH SarabunIT๙" w:cs="TH SarabunIT๙"/>
          <w:sz w:val="32"/>
          <w:szCs w:val="32"/>
          <w:cs/>
        </w:rPr>
        <w:t xml:space="preserve"> ทั้งนี้ ย่อมเกี่ยวพันกับสถานการณ์ด้านเศรษฐกิจ สังคม การเมือง การบริหาร ในระดับประเทศเป็นส่วนสำคัญ ซึ่งมีผลต่อศักยภาพการพัฒนาขององค์กรปกครองท้องถิ่น เนื่องจากการจัดสรรงบประมาณของรัฐบาลกลาง จะต้องดำเนินการกระจายงบประมาณในการพัฒนา ให้สอดคล้องกับภารกิจและหน้าที่ความรับผิดชอบ ซึ่งเป็นไปตามพระราชบัญญัติกำหนดแผนและขั้นตอนการกระจายอำนาจให้แก่องค์กรปกครองส่วนท้องถิ่น พ.ศ.๒๕๔๒ ที่ได้บัญญัติอำนาจหน้าที่เอาไว้ ประกอบกับทิศทางการปฏิรูปองค์กรปกครองส่วนท้องถิ่นในหลายๆด้านของรัฐบาล ซึ่งเป็นนโยบายเร่งด่วน ถือเป็นโอกาสอันดีของท้องถิ่นในการปรับปรุงภารกิจ และพัฒนาทรัพยากรการบริหารให้มีประสิทธิภาพ ประสิทธิผล และตอบสนองต่อปัญหาความต้องการของประชาชนในท้องถิ่นได้ดียิ่งขึ้น ตามแนวทางปฏิรูปที่จะเกิดขึ้นในอนาคตอันใกล้ ซึ่งต้องยอมรับว่าการดำเนินงานของหน่วยงานองค์กรปกครองส่วนท้องถิ่นในระยะที่ผ่านมา ได้ประสบปัญหาในหลายมิติ จำเป็นที่จะต้องได้รับการปรับปรุงแก้ไขภารกิจการดำเนินงาน เช่น มิติของข้อกฎหมาย มิติด้านบริหารทรัพยากรบุคคล มิติด้านเครื่องมือ เครื่องใช้วัสดุ อุปกรณ์ และในมิติด้านงบประมาณ เป็นต้น</w:t>
      </w:r>
    </w:p>
    <w:p w:rsidR="00577DE9" w:rsidRPr="002C4596" w:rsidRDefault="00577DE9" w:rsidP="00577DE9">
      <w:pPr>
        <w:pStyle w:val="afc"/>
        <w:tabs>
          <w:tab w:val="left" w:pos="1134"/>
        </w:tabs>
        <w:ind w:left="0" w:firstLine="72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p>
    <w:p w:rsidR="00577DE9" w:rsidRDefault="00577DE9" w:rsidP="00577DE9">
      <w:pPr>
        <w:pStyle w:val="afc"/>
        <w:tabs>
          <w:tab w:val="left" w:pos="1134"/>
        </w:tabs>
        <w:ind w:left="0" w:firstLine="720"/>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ในส่วนของด้านการเบิกจ่ายงบประมาณของหน่วยงานเอง ปรากฏว่ายังไม่เป็นตามเป้าหมายที่กำหนดไว้ ซึ่งสัดส่วนการเบิกจ่ายงบประมาณของทุกปี ควรอยู่ที่สัดส่วนร้อยละ ๙๐ ขึ้นไป ข้อมูลงบประม</w:t>
      </w:r>
      <w:r w:rsidR="00EF37CD">
        <w:rPr>
          <w:rFonts w:ascii="TH SarabunIT๙" w:hAnsi="TH SarabunIT๙" w:cs="TH SarabunIT๙"/>
          <w:sz w:val="32"/>
          <w:szCs w:val="32"/>
          <w:cs/>
        </w:rPr>
        <w:t>าณเบิกจ่ายจริงของปีงบประมาณ ๒๕๕</w:t>
      </w:r>
      <w:r w:rsidR="00EF37CD">
        <w:rPr>
          <w:rFonts w:ascii="TH SarabunIT๙" w:hAnsi="TH SarabunIT๙" w:cs="TH SarabunIT๙" w:hint="cs"/>
          <w:sz w:val="32"/>
          <w:szCs w:val="32"/>
          <w:cs/>
        </w:rPr>
        <w:t>8</w:t>
      </w:r>
      <w:r w:rsidRPr="002C4596">
        <w:rPr>
          <w:rFonts w:ascii="TH SarabunIT๙" w:hAnsi="TH SarabunIT๙" w:cs="TH SarabunIT๙"/>
          <w:sz w:val="32"/>
          <w:szCs w:val="32"/>
          <w:cs/>
        </w:rPr>
        <w:t>,๒๕๕</w:t>
      </w:r>
      <w:r w:rsidR="00EF37CD">
        <w:rPr>
          <w:rFonts w:ascii="TH SarabunIT๙" w:hAnsi="TH SarabunIT๙" w:cs="TH SarabunIT๙" w:hint="cs"/>
          <w:sz w:val="32"/>
          <w:szCs w:val="32"/>
          <w:cs/>
        </w:rPr>
        <w:t>9</w:t>
      </w:r>
      <w:r w:rsidRPr="002C4596">
        <w:rPr>
          <w:rFonts w:ascii="TH SarabunIT๙" w:hAnsi="TH SarabunIT๙" w:cs="TH SarabunIT๙"/>
          <w:sz w:val="32"/>
          <w:szCs w:val="32"/>
          <w:cs/>
        </w:rPr>
        <w:t>,๒๕</w:t>
      </w:r>
      <w:r w:rsidR="00EF37CD">
        <w:rPr>
          <w:rFonts w:ascii="TH SarabunIT๙" w:hAnsi="TH SarabunIT๙" w:cs="TH SarabunIT๙" w:hint="cs"/>
          <w:sz w:val="32"/>
          <w:szCs w:val="32"/>
          <w:cs/>
        </w:rPr>
        <w:t>60</w:t>
      </w:r>
      <w:r w:rsidRPr="002C4596">
        <w:rPr>
          <w:rFonts w:ascii="TH SarabunIT๙" w:hAnsi="TH SarabunIT๙" w:cs="TH SarabunIT๙"/>
          <w:sz w:val="32"/>
          <w:szCs w:val="32"/>
          <w:cs/>
        </w:rPr>
        <w:t xml:space="preserve"> คิดเป็นร้อยละ </w:t>
      </w:r>
      <w:r w:rsidR="00EF37CD">
        <w:rPr>
          <w:rFonts w:ascii="TH SarabunIT๙" w:hAnsi="TH SarabunIT๙" w:cs="TH SarabunIT๙" w:hint="cs"/>
          <w:sz w:val="32"/>
          <w:szCs w:val="32"/>
          <w:cs/>
        </w:rPr>
        <w:t>88</w:t>
      </w:r>
      <w:r w:rsidRPr="002C4596">
        <w:rPr>
          <w:rFonts w:ascii="TH SarabunIT๙" w:hAnsi="TH SarabunIT๙" w:cs="TH SarabunIT๙"/>
          <w:sz w:val="32"/>
          <w:szCs w:val="32"/>
          <w:cs/>
        </w:rPr>
        <w:t>.</w:t>
      </w:r>
      <w:r w:rsidR="00EF37CD">
        <w:rPr>
          <w:rFonts w:ascii="TH SarabunIT๙" w:hAnsi="TH SarabunIT๙" w:cs="TH SarabunIT๙" w:hint="cs"/>
          <w:sz w:val="32"/>
          <w:szCs w:val="32"/>
          <w:cs/>
        </w:rPr>
        <w:t>63</w:t>
      </w:r>
      <w:r w:rsidRPr="002C4596">
        <w:rPr>
          <w:rFonts w:ascii="TH SarabunIT๙" w:hAnsi="TH SarabunIT๙" w:cs="TH SarabunIT๙"/>
          <w:sz w:val="32"/>
          <w:szCs w:val="32"/>
          <w:cs/>
        </w:rPr>
        <w:t>/</w:t>
      </w:r>
      <w:r w:rsidR="00EF37CD">
        <w:rPr>
          <w:rFonts w:ascii="TH SarabunIT๙" w:hAnsi="TH SarabunIT๙" w:cs="TH SarabunIT๙" w:hint="cs"/>
          <w:sz w:val="32"/>
          <w:szCs w:val="32"/>
          <w:cs/>
        </w:rPr>
        <w:t>61</w:t>
      </w:r>
      <w:r w:rsidRPr="002C4596">
        <w:rPr>
          <w:rFonts w:ascii="TH SarabunIT๙" w:hAnsi="TH SarabunIT๙" w:cs="TH SarabunIT๙"/>
          <w:sz w:val="32"/>
          <w:szCs w:val="32"/>
          <w:cs/>
        </w:rPr>
        <w:t>.</w:t>
      </w:r>
      <w:r w:rsidR="00EF37CD">
        <w:rPr>
          <w:rFonts w:ascii="TH SarabunIT๙" w:hAnsi="TH SarabunIT๙" w:cs="TH SarabunIT๙" w:hint="cs"/>
          <w:sz w:val="32"/>
          <w:szCs w:val="32"/>
          <w:cs/>
        </w:rPr>
        <w:t>09</w:t>
      </w:r>
      <w:r w:rsidRPr="002C4596">
        <w:rPr>
          <w:rFonts w:ascii="TH SarabunIT๙" w:hAnsi="TH SarabunIT๙" w:cs="TH SarabunIT๙"/>
          <w:sz w:val="32"/>
          <w:szCs w:val="32"/>
          <w:cs/>
        </w:rPr>
        <w:t>/</w:t>
      </w:r>
      <w:r w:rsidR="00EF37CD">
        <w:rPr>
          <w:rFonts w:ascii="TH SarabunIT๙" w:hAnsi="TH SarabunIT๙" w:cs="TH SarabunIT๙" w:hint="cs"/>
          <w:sz w:val="32"/>
          <w:szCs w:val="32"/>
          <w:cs/>
        </w:rPr>
        <w:t>88</w:t>
      </w:r>
      <w:r w:rsidRPr="002C4596">
        <w:rPr>
          <w:rFonts w:ascii="TH SarabunIT๙" w:hAnsi="TH SarabunIT๙" w:cs="TH SarabunIT๙"/>
          <w:sz w:val="32"/>
          <w:szCs w:val="32"/>
          <w:cs/>
        </w:rPr>
        <w:t>.</w:t>
      </w:r>
      <w:r w:rsidR="00EF37CD">
        <w:rPr>
          <w:rFonts w:ascii="TH SarabunIT๙" w:hAnsi="TH SarabunIT๙" w:cs="TH SarabunIT๙" w:hint="cs"/>
          <w:sz w:val="32"/>
          <w:szCs w:val="32"/>
          <w:cs/>
        </w:rPr>
        <w:t>94</w:t>
      </w:r>
      <w:r w:rsidRPr="002C4596">
        <w:rPr>
          <w:rFonts w:ascii="TH SarabunIT๙" w:hAnsi="TH SarabunIT๙" w:cs="TH SarabunIT๙"/>
          <w:sz w:val="32"/>
          <w:szCs w:val="32"/>
          <w:cs/>
        </w:rPr>
        <w:t xml:space="preserve"> ตามลำดับ เป็นผลสืบเนื่องมาจากการดำเนินงานของหน่วยงานภายในเทศบาล ที่ยังไม่ดำเนินการให้เป็นไปตามกรอบระยะเวลา ที่กำหนดไว้ในแผนการดำเนินงานประจำปี ทำให้การเบิกจ่ายงบประมาณล่าช้าออกไป </w:t>
      </w:r>
    </w:p>
    <w:p w:rsidR="00710F90" w:rsidRPr="002C4596" w:rsidRDefault="00710F90" w:rsidP="00577DE9">
      <w:pPr>
        <w:pStyle w:val="afc"/>
        <w:tabs>
          <w:tab w:val="left" w:pos="1134"/>
        </w:tabs>
        <w:ind w:left="0" w:firstLine="720"/>
        <w:jc w:val="thaiDistribute"/>
        <w:rPr>
          <w:rFonts w:ascii="TH SarabunIT๙" w:hAnsi="TH SarabunIT๙" w:cs="TH SarabunIT๙"/>
          <w:sz w:val="32"/>
          <w:szCs w:val="32"/>
          <w:cs/>
        </w:rPr>
      </w:pPr>
    </w:p>
    <w:p w:rsidR="00577DE9" w:rsidRPr="002C4596" w:rsidRDefault="00577DE9" w:rsidP="0090277B">
      <w:pPr>
        <w:tabs>
          <w:tab w:val="left" w:pos="1134"/>
          <w:tab w:val="left" w:pos="8100"/>
        </w:tabs>
        <w:spacing w:before="240"/>
        <w:rPr>
          <w:rFonts w:ascii="TH SarabunIT๙" w:hAnsi="TH SarabunIT๙" w:cs="TH SarabunIT๙"/>
          <w:b/>
          <w:bCs/>
          <w:sz w:val="32"/>
          <w:szCs w:val="32"/>
        </w:rPr>
      </w:pPr>
      <w:r w:rsidRPr="002C4596">
        <w:rPr>
          <w:rFonts w:ascii="TH SarabunIT๙" w:hAnsi="TH SarabunIT๙" w:cs="TH SarabunIT๙"/>
          <w:b/>
          <w:bCs/>
          <w:sz w:val="32"/>
          <w:szCs w:val="32"/>
        </w:rPr>
        <w:lastRenderedPageBreak/>
        <w:tab/>
      </w:r>
      <w:r w:rsidR="0090277B" w:rsidRPr="002C4596">
        <w:rPr>
          <w:rFonts w:ascii="TH SarabunIT๙" w:hAnsi="TH SarabunIT๙" w:cs="TH SarabunIT๙"/>
          <w:b/>
          <w:bCs/>
          <w:sz w:val="32"/>
          <w:szCs w:val="32"/>
          <w:cs/>
        </w:rPr>
        <w:t>(๒)</w:t>
      </w:r>
      <w:r w:rsidRPr="002C4596">
        <w:rPr>
          <w:rFonts w:ascii="TH SarabunIT๙" w:hAnsi="TH SarabunIT๙" w:cs="TH SarabunIT๙"/>
          <w:b/>
          <w:bCs/>
          <w:sz w:val="32"/>
          <w:szCs w:val="32"/>
          <w:cs/>
        </w:rPr>
        <w:t xml:space="preserve"> การประเมินผลการนำแผนพัฒนาท้องถิ่นไปปฏิบัติในเชิงปริมาณ และเชิงคุณภาพ</w:t>
      </w:r>
      <w:r w:rsidRPr="002C4596">
        <w:rPr>
          <w:rFonts w:ascii="TH SarabunIT๙" w:hAnsi="TH SarabunIT๙" w:cs="TH SarabunIT๙"/>
          <w:b/>
          <w:bCs/>
          <w:sz w:val="32"/>
          <w:szCs w:val="32"/>
        </w:rPr>
        <w:tab/>
      </w:r>
    </w:p>
    <w:p w:rsidR="00577DE9" w:rsidRPr="002C4596" w:rsidRDefault="00577DE9" w:rsidP="0010720F">
      <w:pPr>
        <w:autoSpaceDE w:val="0"/>
        <w:autoSpaceDN w:val="0"/>
        <w:adjustRightInd w:val="0"/>
        <w:ind w:firstLine="1440"/>
        <w:jc w:val="thaiDistribute"/>
        <w:rPr>
          <w:rFonts w:ascii="TH SarabunIT๙" w:hAnsi="TH SarabunIT๙" w:cs="TH SarabunIT๙"/>
          <w:b/>
          <w:bCs/>
          <w:sz w:val="32"/>
          <w:szCs w:val="32"/>
        </w:rPr>
      </w:pPr>
      <w:r w:rsidRPr="002C4596">
        <w:rPr>
          <w:rFonts w:ascii="TH SarabunIT๙" w:hAnsi="TH SarabunIT๙" w:cs="TH SarabunIT๙"/>
          <w:b/>
          <w:bCs/>
          <w:sz w:val="32"/>
          <w:szCs w:val="32"/>
          <w:cs/>
        </w:rPr>
        <w:t>ปีงบประมาณ ๒๕</w:t>
      </w:r>
      <w:r w:rsidR="00A96113">
        <w:rPr>
          <w:rFonts w:ascii="TH SarabunIT๙" w:hAnsi="TH SarabunIT๙" w:cs="TH SarabunIT๙"/>
          <w:b/>
          <w:bCs/>
          <w:sz w:val="32"/>
          <w:szCs w:val="32"/>
        </w:rPr>
        <w:t>6</w:t>
      </w:r>
      <w:r w:rsidR="00350C95">
        <w:rPr>
          <w:rFonts w:ascii="TH SarabunIT๙" w:hAnsi="TH SarabunIT๙" w:cs="TH SarabunIT๙" w:hint="cs"/>
          <w:b/>
          <w:bCs/>
          <w:sz w:val="32"/>
          <w:szCs w:val="32"/>
          <w:cs/>
        </w:rPr>
        <w:t>1</w:t>
      </w:r>
    </w:p>
    <w:p w:rsidR="00577DE9" w:rsidRPr="002C4596" w:rsidRDefault="00577DE9" w:rsidP="00577DE9">
      <w:pPr>
        <w:autoSpaceDE w:val="0"/>
        <w:autoSpaceDN w:val="0"/>
        <w:adjustRightInd w:val="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จากรายงานผลการติดตามประเมินผลแผนพัฒนาเทศบาลตำบลพนางตุง ได้ประเมินผลการดำเนินการตามแผนพัฒนา ประจำปีงบประมาณ</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๒๕</w:t>
      </w:r>
      <w:r w:rsidR="00350C95">
        <w:rPr>
          <w:rFonts w:ascii="TH SarabunIT๙" w:hAnsi="TH SarabunIT๙" w:cs="TH SarabunIT๙" w:hint="cs"/>
          <w:sz w:val="32"/>
          <w:szCs w:val="32"/>
          <w:cs/>
        </w:rPr>
        <w:t xml:space="preserve">61 </w:t>
      </w:r>
      <w:r w:rsidRPr="002C4596">
        <w:rPr>
          <w:rFonts w:ascii="TH SarabunIT๙" w:hAnsi="TH SarabunIT๙" w:cs="TH SarabunIT๙"/>
          <w:sz w:val="32"/>
          <w:szCs w:val="32"/>
          <w:cs/>
        </w:rPr>
        <w:t>ตั้งแต่เดือนตุลาคม</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๒๕</w:t>
      </w:r>
      <w:r w:rsidR="00350C95">
        <w:rPr>
          <w:rFonts w:ascii="TH SarabunIT๙" w:hAnsi="TH SarabunIT๙" w:cs="TH SarabunIT๙" w:hint="cs"/>
          <w:sz w:val="32"/>
          <w:szCs w:val="32"/>
          <w:cs/>
        </w:rPr>
        <w:t>60</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ถึงเดือนกันยายน</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๒๕</w:t>
      </w:r>
      <w:r w:rsidR="00350C95">
        <w:rPr>
          <w:rFonts w:ascii="TH SarabunIT๙" w:hAnsi="TH SarabunIT๙" w:cs="TH SarabunIT๙" w:hint="cs"/>
          <w:sz w:val="32"/>
          <w:szCs w:val="32"/>
          <w:cs/>
        </w:rPr>
        <w:t>61</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มีจำนวนโครงการที่ปรากฏในแผนพัฒนา</w:t>
      </w:r>
      <w:r w:rsidR="00350C95">
        <w:rPr>
          <w:rFonts w:ascii="TH SarabunIT๙" w:hAnsi="TH SarabunIT๙" w:cs="TH SarabunIT๙" w:hint="cs"/>
          <w:sz w:val="32"/>
          <w:szCs w:val="32"/>
          <w:cs/>
        </w:rPr>
        <w:t>ท้องถิ่นสี่ปี</w:t>
      </w:r>
      <w:r w:rsidRPr="002C4596">
        <w:rPr>
          <w:rFonts w:ascii="TH SarabunIT๙" w:hAnsi="TH SarabunIT๙" w:cs="TH SarabunIT๙"/>
          <w:sz w:val="32"/>
          <w:szCs w:val="32"/>
          <w:cs/>
        </w:rPr>
        <w:t xml:space="preserve"> (พ.ศ.๒๕</w:t>
      </w:r>
      <w:r w:rsidR="00350C95">
        <w:rPr>
          <w:rFonts w:ascii="TH SarabunIT๙" w:hAnsi="TH SarabunIT๙" w:cs="TH SarabunIT๙" w:hint="cs"/>
          <w:sz w:val="32"/>
          <w:szCs w:val="32"/>
          <w:cs/>
        </w:rPr>
        <w:t>61</w:t>
      </w:r>
      <w:r w:rsidR="00350C95">
        <w:rPr>
          <w:rFonts w:ascii="TH SarabunIT๙" w:hAnsi="TH SarabunIT๙" w:cs="TH SarabunIT๙"/>
          <w:sz w:val="32"/>
          <w:szCs w:val="32"/>
          <w:cs/>
        </w:rPr>
        <w:t>-๒๕๖</w:t>
      </w:r>
      <w:r w:rsidR="00350C95">
        <w:rPr>
          <w:rFonts w:ascii="TH SarabunIT๙" w:hAnsi="TH SarabunIT๙" w:cs="TH SarabunIT๙" w:hint="cs"/>
          <w:sz w:val="32"/>
          <w:szCs w:val="32"/>
          <w:cs/>
        </w:rPr>
        <w:t>4</w:t>
      </w:r>
      <w:r w:rsidRPr="002C4596">
        <w:rPr>
          <w:rFonts w:ascii="TH SarabunIT๙" w:hAnsi="TH SarabunIT๙" w:cs="TH SarabunIT๙"/>
          <w:sz w:val="32"/>
          <w:szCs w:val="32"/>
          <w:cs/>
        </w:rPr>
        <w:t>) สามารถจำแนกตามยุทธศาสตร์ได้ ๔ ยุทธศาสตร์ ดังนี้</w:t>
      </w:r>
    </w:p>
    <w:p w:rsidR="00577DE9" w:rsidRPr="002C4596" w:rsidRDefault="009503D6" w:rsidP="0010720F">
      <w:pPr>
        <w:autoSpaceDE w:val="0"/>
        <w:autoSpaceDN w:val="0"/>
        <w:adjustRightInd w:val="0"/>
        <w:jc w:val="center"/>
        <w:rPr>
          <w:rFonts w:ascii="TH SarabunIT๙" w:hAnsi="TH SarabunIT๙" w:cs="TH SarabunIT๙"/>
          <w:sz w:val="32"/>
          <w:szCs w:val="32"/>
        </w:rPr>
      </w:pPr>
      <w:r w:rsidRPr="009503D6">
        <w:rPr>
          <w:noProof/>
        </w:rPr>
        <w:drawing>
          <wp:inline distT="0" distB="0" distL="0" distR="0" wp14:anchorId="19C94EA3" wp14:editId="5ADA7005">
            <wp:extent cx="5760085" cy="2393038"/>
            <wp:effectExtent l="0" t="0" r="0" b="7620"/>
            <wp:docPr id="1004" name="รูปภาพ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760085" cy="2393038"/>
                    </a:xfrm>
                    <a:prstGeom prst="rect">
                      <a:avLst/>
                    </a:prstGeom>
                    <a:noFill/>
                    <a:ln>
                      <a:noFill/>
                    </a:ln>
                  </pic:spPr>
                </pic:pic>
              </a:graphicData>
            </a:graphic>
          </wp:inline>
        </w:drawing>
      </w:r>
    </w:p>
    <w:p w:rsidR="00577DE9" w:rsidRPr="002C4596" w:rsidRDefault="00862B25" w:rsidP="0010720F">
      <w:pPr>
        <w:rPr>
          <w:rFonts w:ascii="TH SarabunIT๙" w:eastAsia="SimSun" w:hAnsi="TH SarabunIT๙" w:cs="TH SarabunIT๙"/>
          <w:b/>
          <w:bCs/>
          <w:sz w:val="32"/>
          <w:szCs w:val="32"/>
          <w:cs/>
          <w:lang w:eastAsia="zh-CN"/>
        </w:rPr>
      </w:pPr>
      <w:r>
        <w:rPr>
          <w:rFonts w:ascii="TH SarabunIT๙" w:eastAsia="SimSun" w:hAnsi="TH SarabunIT๙" w:cs="TH SarabunIT๙" w:hint="cs"/>
          <w:b/>
          <w:bCs/>
          <w:sz w:val="32"/>
          <w:szCs w:val="32"/>
          <w:cs/>
          <w:lang w:eastAsia="zh-CN"/>
        </w:rPr>
        <w:t xml:space="preserve">* </w:t>
      </w:r>
      <w:r w:rsidR="00577DE9" w:rsidRPr="002C4596">
        <w:rPr>
          <w:rFonts w:ascii="TH SarabunIT๙" w:eastAsia="SimSun" w:hAnsi="TH SarabunIT๙" w:cs="TH SarabunIT๙"/>
          <w:b/>
          <w:bCs/>
          <w:sz w:val="32"/>
          <w:szCs w:val="32"/>
          <w:cs/>
          <w:lang w:eastAsia="zh-CN"/>
        </w:rPr>
        <w:t>หมายเหตุ</w:t>
      </w:r>
    </w:p>
    <w:p w:rsidR="00577DE9" w:rsidRPr="002C4596" w:rsidRDefault="00577DE9" w:rsidP="00577DE9">
      <w:pPr>
        <w:numPr>
          <w:ilvl w:val="0"/>
          <w:numId w:val="6"/>
        </w:numPr>
        <w:rPr>
          <w:rFonts w:ascii="TH SarabunIT๙" w:eastAsia="SimSun" w:hAnsi="TH SarabunIT๙" w:cs="TH SarabunIT๙"/>
          <w:sz w:val="32"/>
          <w:szCs w:val="32"/>
          <w:lang w:eastAsia="zh-CN"/>
        </w:rPr>
      </w:pPr>
      <w:r w:rsidRPr="002C4596">
        <w:rPr>
          <w:rFonts w:ascii="TH SarabunIT๙" w:eastAsia="SimSun" w:hAnsi="TH SarabunIT๙" w:cs="TH SarabunIT๙"/>
          <w:sz w:val="32"/>
          <w:szCs w:val="32"/>
          <w:cs/>
          <w:lang w:eastAsia="zh-CN"/>
        </w:rPr>
        <w:t>๑.ประชาชนอยู่ดีมีสุข</w:t>
      </w:r>
    </w:p>
    <w:p w:rsidR="00862B25" w:rsidRDefault="00577DE9" w:rsidP="00577DE9">
      <w:pPr>
        <w:numPr>
          <w:ilvl w:val="0"/>
          <w:numId w:val="6"/>
        </w:numPr>
        <w:rPr>
          <w:rFonts w:ascii="TH SarabunIT๙" w:eastAsia="SimSun" w:hAnsi="TH SarabunIT๙" w:cs="TH SarabunIT๙"/>
          <w:sz w:val="32"/>
          <w:szCs w:val="32"/>
          <w:lang w:eastAsia="zh-CN"/>
        </w:rPr>
      </w:pPr>
      <w:r w:rsidRPr="002C4596">
        <w:rPr>
          <w:rFonts w:ascii="TH SarabunIT๙" w:eastAsia="SimSun" w:hAnsi="TH SarabunIT๙" w:cs="TH SarabunIT๙"/>
          <w:sz w:val="32"/>
          <w:szCs w:val="32"/>
          <w:cs/>
          <w:lang w:eastAsia="zh-CN"/>
        </w:rPr>
        <w:t>๒.</w:t>
      </w:r>
      <w:r w:rsidR="00862B25" w:rsidRPr="00862B25">
        <w:rPr>
          <w:rFonts w:ascii="TH SarabunIT๙" w:hAnsi="TH SarabunIT๙" w:cs="TH SarabunIT๙"/>
          <w:sz w:val="32"/>
          <w:szCs w:val="32"/>
          <w:cs/>
        </w:rPr>
        <w:t>การพัฒนาการท่องเที่ยวเชิงอนุรักษ์ เชิงวัฒนธรรม</w:t>
      </w:r>
    </w:p>
    <w:p w:rsidR="00577DE9" w:rsidRPr="002C4596" w:rsidRDefault="00862B25" w:rsidP="00577DE9">
      <w:pPr>
        <w:numPr>
          <w:ilvl w:val="0"/>
          <w:numId w:val="6"/>
        </w:numPr>
        <w:rPr>
          <w:rFonts w:ascii="TH SarabunIT๙" w:eastAsia="SimSun" w:hAnsi="TH SarabunIT๙" w:cs="TH SarabunIT๙"/>
          <w:sz w:val="32"/>
          <w:szCs w:val="32"/>
          <w:lang w:eastAsia="zh-CN"/>
        </w:rPr>
      </w:pPr>
      <w:r>
        <w:rPr>
          <w:rFonts w:ascii="TH SarabunIT๙" w:eastAsia="SimSun" w:hAnsi="TH SarabunIT๙" w:cs="TH SarabunIT๙" w:hint="cs"/>
          <w:sz w:val="32"/>
          <w:szCs w:val="32"/>
          <w:cs/>
          <w:lang w:eastAsia="zh-CN"/>
        </w:rPr>
        <w:t>3.</w:t>
      </w:r>
      <w:r w:rsidR="00577DE9" w:rsidRPr="002C4596">
        <w:rPr>
          <w:rFonts w:ascii="TH SarabunIT๙" w:eastAsia="SimSun" w:hAnsi="TH SarabunIT๙" w:cs="TH SarabunIT๙"/>
          <w:sz w:val="32"/>
          <w:szCs w:val="32"/>
          <w:cs/>
          <w:lang w:eastAsia="zh-CN"/>
        </w:rPr>
        <w:t>การพัฒนาคนและสังคมที่มีคุณภาพ</w:t>
      </w:r>
    </w:p>
    <w:p w:rsidR="00577DE9" w:rsidRPr="002C4596" w:rsidRDefault="00862B25" w:rsidP="00577DE9">
      <w:pPr>
        <w:numPr>
          <w:ilvl w:val="0"/>
          <w:numId w:val="6"/>
        </w:numPr>
        <w:rPr>
          <w:rFonts w:ascii="TH SarabunIT๙" w:eastAsia="SimSun" w:hAnsi="TH SarabunIT๙" w:cs="TH SarabunIT๙"/>
          <w:sz w:val="32"/>
          <w:szCs w:val="32"/>
          <w:lang w:eastAsia="zh-CN"/>
        </w:rPr>
      </w:pPr>
      <w:r>
        <w:rPr>
          <w:rFonts w:ascii="TH SarabunIT๙" w:eastAsia="SimSun" w:hAnsi="TH SarabunIT๙" w:cs="TH SarabunIT๙" w:hint="cs"/>
          <w:sz w:val="32"/>
          <w:szCs w:val="32"/>
          <w:cs/>
          <w:lang w:eastAsia="zh-CN"/>
        </w:rPr>
        <w:t>4</w:t>
      </w:r>
      <w:r w:rsidR="00577DE9" w:rsidRPr="002C4596">
        <w:rPr>
          <w:rFonts w:ascii="TH SarabunIT๙" w:eastAsia="SimSun" w:hAnsi="TH SarabunIT๙" w:cs="TH SarabunIT๙"/>
          <w:sz w:val="32"/>
          <w:szCs w:val="32"/>
          <w:cs/>
          <w:lang w:eastAsia="zh-CN"/>
        </w:rPr>
        <w:t>.การบริหารจัดการทรัพยากรธรรมชาติและสิ่งแวดล้อม</w:t>
      </w:r>
    </w:p>
    <w:p w:rsidR="00577DE9" w:rsidRPr="002C4596" w:rsidRDefault="00862B25" w:rsidP="00577DE9">
      <w:pPr>
        <w:numPr>
          <w:ilvl w:val="0"/>
          <w:numId w:val="6"/>
        </w:numPr>
        <w:rPr>
          <w:rFonts w:ascii="TH SarabunIT๙" w:eastAsia="SimSun" w:hAnsi="TH SarabunIT๙" w:cs="TH SarabunIT๙"/>
          <w:sz w:val="32"/>
          <w:szCs w:val="32"/>
          <w:lang w:eastAsia="zh-CN"/>
        </w:rPr>
      </w:pPr>
      <w:r>
        <w:rPr>
          <w:rFonts w:ascii="TH SarabunIT๙" w:eastAsia="SimSun" w:hAnsi="TH SarabunIT๙" w:cs="TH SarabunIT๙" w:hint="cs"/>
          <w:sz w:val="32"/>
          <w:szCs w:val="32"/>
          <w:cs/>
          <w:lang w:eastAsia="zh-CN"/>
        </w:rPr>
        <w:t>5</w:t>
      </w:r>
      <w:r w:rsidR="00577DE9" w:rsidRPr="002C4596">
        <w:rPr>
          <w:rFonts w:ascii="TH SarabunIT๙" w:eastAsia="SimSun" w:hAnsi="TH SarabunIT๙" w:cs="TH SarabunIT๙"/>
          <w:sz w:val="32"/>
          <w:szCs w:val="32"/>
          <w:cs/>
          <w:lang w:eastAsia="zh-CN"/>
        </w:rPr>
        <w:t>.ส่งเสริมการบริหารกิจการบ้านเมืองที่ดี</w:t>
      </w:r>
    </w:p>
    <w:p w:rsidR="0010720F" w:rsidRDefault="00577DE9" w:rsidP="00B5188A">
      <w:pPr>
        <w:spacing w:before="240"/>
        <w:ind w:firstLine="1440"/>
        <w:jc w:val="thaiDistribute"/>
        <w:rPr>
          <w:rFonts w:ascii="TH SarabunIT๙" w:eastAsia="SimSun" w:hAnsi="TH SarabunIT๙" w:cs="TH SarabunIT๙"/>
          <w:sz w:val="32"/>
          <w:szCs w:val="32"/>
          <w:lang w:eastAsia="zh-CN"/>
        </w:rPr>
      </w:pPr>
      <w:r w:rsidRPr="002C4596">
        <w:rPr>
          <w:rFonts w:ascii="TH SarabunIT๙" w:eastAsia="SimSun" w:hAnsi="TH SarabunIT๙" w:cs="TH SarabunIT๙"/>
          <w:sz w:val="32"/>
          <w:szCs w:val="32"/>
          <w:cs/>
          <w:lang w:eastAsia="zh-CN"/>
        </w:rPr>
        <w:t>โดยในปีงบประมาณ พ.ศ.๒๕</w:t>
      </w:r>
      <w:r w:rsidR="00862B25">
        <w:rPr>
          <w:rFonts w:ascii="TH SarabunIT๙" w:eastAsia="SimSun" w:hAnsi="TH SarabunIT๙" w:cs="TH SarabunIT๙" w:hint="cs"/>
          <w:sz w:val="32"/>
          <w:szCs w:val="32"/>
          <w:cs/>
          <w:lang w:eastAsia="zh-CN"/>
        </w:rPr>
        <w:t>61</w:t>
      </w:r>
      <w:r w:rsidRPr="002C4596">
        <w:rPr>
          <w:rFonts w:ascii="TH SarabunIT๙" w:eastAsia="SimSun" w:hAnsi="TH SarabunIT๙" w:cs="TH SarabunIT๙"/>
          <w:sz w:val="32"/>
          <w:szCs w:val="32"/>
          <w:cs/>
          <w:lang w:eastAsia="zh-CN"/>
        </w:rPr>
        <w:t xml:space="preserve"> </w:t>
      </w:r>
      <w:r w:rsidRPr="002C4596">
        <w:rPr>
          <w:rFonts w:ascii="TH SarabunIT๙" w:eastAsia="SimSun" w:hAnsi="TH SarabunIT๙" w:cs="TH SarabunIT๙"/>
          <w:sz w:val="32"/>
          <w:szCs w:val="32"/>
          <w:lang w:eastAsia="zh-CN"/>
        </w:rPr>
        <w:t>(</w:t>
      </w:r>
      <w:r w:rsidRPr="002C4596">
        <w:rPr>
          <w:rFonts w:ascii="TH SarabunIT๙" w:eastAsia="SimSun" w:hAnsi="TH SarabunIT๙" w:cs="TH SarabunIT๙"/>
          <w:sz w:val="32"/>
          <w:szCs w:val="32"/>
          <w:cs/>
          <w:lang w:eastAsia="zh-CN"/>
        </w:rPr>
        <w:t>ตุลาคม ๒๕</w:t>
      </w:r>
      <w:r w:rsidR="00862B25">
        <w:rPr>
          <w:rFonts w:ascii="TH SarabunIT๙" w:eastAsia="SimSun" w:hAnsi="TH SarabunIT๙" w:cs="TH SarabunIT๙" w:hint="cs"/>
          <w:sz w:val="32"/>
          <w:szCs w:val="32"/>
          <w:cs/>
          <w:lang w:eastAsia="zh-CN"/>
        </w:rPr>
        <w:t>60</w:t>
      </w:r>
      <w:r w:rsidRPr="002C4596">
        <w:rPr>
          <w:rFonts w:ascii="TH SarabunIT๙" w:eastAsia="SimSun" w:hAnsi="TH SarabunIT๙" w:cs="TH SarabunIT๙"/>
          <w:sz w:val="32"/>
          <w:szCs w:val="32"/>
          <w:lang w:eastAsia="zh-CN"/>
        </w:rPr>
        <w:t>-</w:t>
      </w:r>
      <w:r w:rsidRPr="002C4596">
        <w:rPr>
          <w:rFonts w:ascii="TH SarabunIT๙" w:eastAsia="SimSun" w:hAnsi="TH SarabunIT๙" w:cs="TH SarabunIT๙"/>
          <w:sz w:val="32"/>
          <w:szCs w:val="32"/>
          <w:cs/>
          <w:lang w:eastAsia="zh-CN"/>
        </w:rPr>
        <w:t>กันยายน ๒๕</w:t>
      </w:r>
      <w:r w:rsidR="00862B25">
        <w:rPr>
          <w:rFonts w:ascii="TH SarabunIT๙" w:eastAsia="SimSun" w:hAnsi="TH SarabunIT๙" w:cs="TH SarabunIT๙" w:hint="cs"/>
          <w:sz w:val="32"/>
          <w:szCs w:val="32"/>
          <w:cs/>
          <w:lang w:eastAsia="zh-CN"/>
        </w:rPr>
        <w:t>61</w:t>
      </w:r>
      <w:r w:rsidRPr="002C4596">
        <w:rPr>
          <w:rFonts w:ascii="TH SarabunIT๙" w:eastAsia="SimSun" w:hAnsi="TH SarabunIT๙" w:cs="TH SarabunIT๙"/>
          <w:sz w:val="32"/>
          <w:szCs w:val="32"/>
          <w:lang w:eastAsia="zh-CN"/>
        </w:rPr>
        <w:t>)</w:t>
      </w:r>
      <w:r w:rsidRPr="002C4596">
        <w:rPr>
          <w:rFonts w:ascii="TH SarabunIT๙" w:eastAsia="SimSun" w:hAnsi="TH SarabunIT๙" w:cs="TH SarabunIT๙"/>
          <w:sz w:val="32"/>
          <w:szCs w:val="32"/>
          <w:cs/>
          <w:lang w:eastAsia="zh-CN"/>
        </w:rPr>
        <w:t xml:space="preserve"> มีโครงการในแผนพัฒนา</w:t>
      </w:r>
      <w:r w:rsidR="00862B25" w:rsidRPr="00862B25">
        <w:rPr>
          <w:rFonts w:ascii="TH SarabunIT๙" w:eastAsia="SimSun" w:hAnsi="TH SarabunIT๙" w:cs="TH SarabunIT๙" w:hint="cs"/>
          <w:sz w:val="32"/>
          <w:szCs w:val="32"/>
          <w:cs/>
          <w:lang w:eastAsia="zh-CN"/>
        </w:rPr>
        <w:t>ท้องถ</w:t>
      </w:r>
      <w:r w:rsidR="00862B25" w:rsidRPr="00862B25">
        <w:rPr>
          <w:rFonts w:ascii="TH SarabunIT๙" w:eastAsiaTheme="minorEastAsia" w:hAnsi="TH SarabunIT๙" w:cs="TH SarabunIT๙" w:hint="cs"/>
          <w:sz w:val="32"/>
          <w:szCs w:val="32"/>
          <w:cs/>
        </w:rPr>
        <w:t>ิ่นสี่ปี</w:t>
      </w:r>
      <w:r w:rsidRPr="00862B25">
        <w:rPr>
          <w:rFonts w:ascii="TH SarabunIT๙" w:eastAsia="SimSun" w:hAnsi="TH SarabunIT๙" w:cs="TH SarabunIT๙"/>
          <w:sz w:val="32"/>
          <w:szCs w:val="32"/>
          <w:lang w:eastAsia="zh-CN"/>
        </w:rPr>
        <w:t xml:space="preserve"> (</w:t>
      </w:r>
      <w:r w:rsidRPr="00862B25">
        <w:rPr>
          <w:rFonts w:ascii="TH SarabunIT๙" w:eastAsia="SimSun" w:hAnsi="TH SarabunIT๙" w:cs="TH SarabunIT๙"/>
          <w:sz w:val="32"/>
          <w:szCs w:val="32"/>
          <w:cs/>
          <w:lang w:eastAsia="zh-CN"/>
        </w:rPr>
        <w:t>พ.ศ. ๒๕</w:t>
      </w:r>
      <w:r w:rsidR="00862B25">
        <w:rPr>
          <w:rFonts w:ascii="TH SarabunIT๙" w:eastAsia="SimSun" w:hAnsi="TH SarabunIT๙" w:cs="TH SarabunIT๙" w:hint="cs"/>
          <w:sz w:val="32"/>
          <w:szCs w:val="32"/>
          <w:cs/>
          <w:lang w:eastAsia="zh-CN"/>
        </w:rPr>
        <w:t>61</w:t>
      </w:r>
      <w:r w:rsidRPr="00862B25">
        <w:rPr>
          <w:rFonts w:ascii="TH SarabunIT๙" w:eastAsia="SimSun" w:hAnsi="TH SarabunIT๙" w:cs="TH SarabunIT๙"/>
          <w:sz w:val="32"/>
          <w:szCs w:val="32"/>
          <w:lang w:eastAsia="zh-CN"/>
        </w:rPr>
        <w:t>-</w:t>
      </w:r>
      <w:r w:rsidRPr="00862B25">
        <w:rPr>
          <w:rFonts w:ascii="TH SarabunIT๙" w:eastAsia="SimSun" w:hAnsi="TH SarabunIT๙" w:cs="TH SarabunIT๙"/>
          <w:sz w:val="32"/>
          <w:szCs w:val="32"/>
          <w:cs/>
          <w:lang w:eastAsia="zh-CN"/>
        </w:rPr>
        <w:t>๒๕๖</w:t>
      </w:r>
      <w:r w:rsidR="00862B25">
        <w:rPr>
          <w:rFonts w:ascii="TH SarabunIT๙" w:eastAsia="SimSun" w:hAnsi="TH SarabunIT๙" w:cs="TH SarabunIT๙" w:hint="cs"/>
          <w:sz w:val="32"/>
          <w:szCs w:val="32"/>
          <w:cs/>
          <w:lang w:eastAsia="zh-CN"/>
        </w:rPr>
        <w:t>4</w:t>
      </w:r>
      <w:r w:rsidRPr="00862B25">
        <w:rPr>
          <w:rFonts w:ascii="TH SarabunIT๙" w:eastAsia="SimSun" w:hAnsi="TH SarabunIT๙" w:cs="TH SarabunIT๙"/>
          <w:sz w:val="32"/>
          <w:szCs w:val="32"/>
          <w:lang w:eastAsia="zh-CN"/>
        </w:rPr>
        <w:t xml:space="preserve">) </w:t>
      </w:r>
      <w:r w:rsidRPr="00862B25">
        <w:rPr>
          <w:rFonts w:ascii="TH SarabunIT๙" w:eastAsia="SimSun" w:hAnsi="TH SarabunIT๙" w:cs="TH SarabunIT๙"/>
          <w:sz w:val="32"/>
          <w:szCs w:val="32"/>
          <w:cs/>
          <w:lang w:eastAsia="zh-CN"/>
        </w:rPr>
        <w:t>ทั้งสิ้น ๙</w:t>
      </w:r>
      <w:r w:rsidR="00862B25">
        <w:rPr>
          <w:rFonts w:ascii="TH SarabunIT๙" w:eastAsia="SimSun" w:hAnsi="TH SarabunIT๙" w:cs="TH SarabunIT๙" w:hint="cs"/>
          <w:sz w:val="32"/>
          <w:szCs w:val="32"/>
          <w:cs/>
          <w:lang w:eastAsia="zh-CN"/>
        </w:rPr>
        <w:t>5</w:t>
      </w:r>
      <w:r w:rsidRPr="00862B25">
        <w:rPr>
          <w:rFonts w:ascii="TH SarabunIT๙" w:eastAsia="SimSun" w:hAnsi="TH SarabunIT๙" w:cs="TH SarabunIT๙"/>
          <w:sz w:val="32"/>
          <w:szCs w:val="32"/>
          <w:cs/>
          <w:lang w:eastAsia="zh-CN"/>
        </w:rPr>
        <w:t xml:space="preserve"> โครงการ งบประมาณ ๑</w:t>
      </w:r>
      <w:r w:rsidR="00862B25">
        <w:rPr>
          <w:rFonts w:ascii="TH SarabunIT๙" w:eastAsia="SimSun" w:hAnsi="TH SarabunIT๙" w:cs="TH SarabunIT๙" w:hint="cs"/>
          <w:sz w:val="32"/>
          <w:szCs w:val="32"/>
          <w:cs/>
          <w:lang w:eastAsia="zh-CN"/>
        </w:rPr>
        <w:t>29</w:t>
      </w:r>
      <w:r w:rsidRPr="00862B25">
        <w:rPr>
          <w:rFonts w:ascii="TH SarabunIT๙" w:eastAsia="SimSun" w:hAnsi="TH SarabunIT๙" w:cs="TH SarabunIT๙"/>
          <w:sz w:val="32"/>
          <w:szCs w:val="32"/>
          <w:cs/>
          <w:lang w:eastAsia="zh-CN"/>
        </w:rPr>
        <w:t>,</w:t>
      </w:r>
      <w:r w:rsidR="00862B25">
        <w:rPr>
          <w:rFonts w:ascii="TH SarabunIT๙" w:eastAsia="SimSun" w:hAnsi="TH SarabunIT๙" w:cs="TH SarabunIT๙" w:hint="cs"/>
          <w:sz w:val="32"/>
          <w:szCs w:val="32"/>
          <w:cs/>
          <w:lang w:eastAsia="zh-CN"/>
        </w:rPr>
        <w:t>587</w:t>
      </w:r>
      <w:r w:rsidRPr="00862B25">
        <w:rPr>
          <w:rFonts w:ascii="TH SarabunIT๙" w:eastAsia="SimSun" w:hAnsi="TH SarabunIT๙" w:cs="TH SarabunIT๙"/>
          <w:sz w:val="32"/>
          <w:szCs w:val="32"/>
          <w:cs/>
          <w:lang w:eastAsia="zh-CN"/>
        </w:rPr>
        <w:t>,</w:t>
      </w:r>
      <w:r w:rsidR="00862B25">
        <w:rPr>
          <w:rFonts w:ascii="TH SarabunIT๙" w:eastAsia="SimSun" w:hAnsi="TH SarabunIT๙" w:cs="TH SarabunIT๙" w:hint="cs"/>
          <w:sz w:val="32"/>
          <w:szCs w:val="32"/>
          <w:cs/>
          <w:lang w:eastAsia="zh-CN"/>
        </w:rPr>
        <w:t>34</w:t>
      </w:r>
      <w:r w:rsidRPr="00862B25">
        <w:rPr>
          <w:rFonts w:ascii="TH SarabunIT๙" w:eastAsia="SimSun" w:hAnsi="TH SarabunIT๙" w:cs="TH SarabunIT๙"/>
          <w:sz w:val="32"/>
          <w:szCs w:val="32"/>
          <w:cs/>
          <w:lang w:eastAsia="zh-CN"/>
        </w:rPr>
        <w:t>๐ บาท แปลงไปสู่การ</w:t>
      </w:r>
      <w:r w:rsidRPr="002C4596">
        <w:rPr>
          <w:rFonts w:ascii="TH SarabunIT๙" w:eastAsia="SimSun" w:hAnsi="TH SarabunIT๙" w:cs="TH SarabunIT๙"/>
          <w:sz w:val="32"/>
          <w:szCs w:val="32"/>
          <w:cs/>
          <w:lang w:eastAsia="zh-CN"/>
        </w:rPr>
        <w:t xml:space="preserve">ปฏิบัติตามยุทธศาสตร์การพัฒนา </w:t>
      </w:r>
      <w:r w:rsidR="00291F5F">
        <w:rPr>
          <w:rFonts w:ascii="TH SarabunIT๙" w:eastAsia="SimSun" w:hAnsi="TH SarabunIT๙" w:cs="TH SarabunIT๙" w:hint="cs"/>
          <w:sz w:val="32"/>
          <w:szCs w:val="32"/>
          <w:cs/>
          <w:lang w:eastAsia="zh-CN"/>
        </w:rPr>
        <w:t>5</w:t>
      </w:r>
      <w:r w:rsidRPr="002C4596">
        <w:rPr>
          <w:rFonts w:ascii="TH SarabunIT๙" w:eastAsia="SimSun" w:hAnsi="TH SarabunIT๙" w:cs="TH SarabunIT๙"/>
          <w:sz w:val="32"/>
          <w:szCs w:val="32"/>
          <w:cs/>
          <w:lang w:eastAsia="zh-CN"/>
        </w:rPr>
        <w:t xml:space="preserve"> ยุทธศาสตร์ มีจำนวนโครงการที่แล้วเสร็จ จำนวน </w:t>
      </w:r>
      <w:r w:rsidR="00291F5F">
        <w:rPr>
          <w:rFonts w:ascii="TH SarabunIT๙" w:eastAsia="SimSun" w:hAnsi="TH SarabunIT๙" w:cs="TH SarabunIT๙" w:hint="cs"/>
          <w:sz w:val="32"/>
          <w:szCs w:val="32"/>
          <w:cs/>
          <w:lang w:eastAsia="zh-CN"/>
        </w:rPr>
        <w:t>23</w:t>
      </w:r>
      <w:r w:rsidRPr="002C4596">
        <w:rPr>
          <w:rFonts w:ascii="TH SarabunIT๙" w:eastAsia="SimSun" w:hAnsi="TH SarabunIT๙" w:cs="TH SarabunIT๙"/>
          <w:sz w:val="32"/>
          <w:szCs w:val="32"/>
          <w:cs/>
          <w:lang w:eastAsia="zh-CN"/>
        </w:rPr>
        <w:t xml:space="preserve"> โครงการ คิดเป็นร้อยละ </w:t>
      </w:r>
      <w:r w:rsidR="00291F5F">
        <w:rPr>
          <w:rFonts w:ascii="TH SarabunIT๙" w:eastAsia="SimSun" w:hAnsi="TH SarabunIT๙" w:cs="TH SarabunIT๙" w:hint="cs"/>
          <w:sz w:val="32"/>
          <w:szCs w:val="32"/>
          <w:cs/>
          <w:lang w:eastAsia="zh-CN"/>
        </w:rPr>
        <w:t>24</w:t>
      </w:r>
      <w:r w:rsidRPr="002C4596">
        <w:rPr>
          <w:rFonts w:ascii="TH SarabunIT๙" w:eastAsia="SimSun" w:hAnsi="TH SarabunIT๙" w:cs="TH SarabunIT๙"/>
          <w:sz w:val="32"/>
          <w:szCs w:val="32"/>
          <w:cs/>
          <w:lang w:eastAsia="zh-CN"/>
        </w:rPr>
        <w:t>.</w:t>
      </w:r>
      <w:r w:rsidR="00291F5F">
        <w:rPr>
          <w:rFonts w:ascii="TH SarabunIT๙" w:eastAsia="SimSun" w:hAnsi="TH SarabunIT๙" w:cs="TH SarabunIT๙" w:hint="cs"/>
          <w:sz w:val="32"/>
          <w:szCs w:val="32"/>
          <w:cs/>
          <w:lang w:eastAsia="zh-CN"/>
        </w:rPr>
        <w:t>21</w:t>
      </w:r>
      <w:r w:rsidRPr="002C4596">
        <w:rPr>
          <w:rFonts w:ascii="TH SarabunIT๙" w:eastAsia="SimSun" w:hAnsi="TH SarabunIT๙" w:cs="TH SarabunIT๙"/>
          <w:sz w:val="32"/>
          <w:szCs w:val="32"/>
          <w:cs/>
          <w:lang w:eastAsia="zh-CN"/>
        </w:rPr>
        <w:t xml:space="preserve"> มีจำนวนโครงการที่ยังไม่ได้ดำเนินการ จำนวน </w:t>
      </w:r>
      <w:r w:rsidR="00291F5F">
        <w:rPr>
          <w:rFonts w:ascii="TH SarabunIT๙" w:eastAsia="SimSun" w:hAnsi="TH SarabunIT๙" w:cs="TH SarabunIT๙" w:hint="cs"/>
          <w:sz w:val="32"/>
          <w:szCs w:val="32"/>
          <w:cs/>
          <w:lang w:eastAsia="zh-CN"/>
        </w:rPr>
        <w:t>72</w:t>
      </w:r>
      <w:r w:rsidRPr="002C4596">
        <w:rPr>
          <w:rFonts w:ascii="TH SarabunIT๙" w:eastAsia="SimSun" w:hAnsi="TH SarabunIT๙" w:cs="TH SarabunIT๙"/>
          <w:sz w:val="32"/>
          <w:szCs w:val="32"/>
          <w:cs/>
          <w:lang w:eastAsia="zh-CN"/>
        </w:rPr>
        <w:t xml:space="preserve"> โครงการ คิดเป็นร้อยละ </w:t>
      </w:r>
      <w:r w:rsidR="00291F5F">
        <w:rPr>
          <w:rFonts w:ascii="TH SarabunIT๙" w:eastAsia="SimSun" w:hAnsi="TH SarabunIT๙" w:cs="TH SarabunIT๙" w:hint="cs"/>
          <w:sz w:val="32"/>
          <w:szCs w:val="32"/>
          <w:cs/>
          <w:lang w:eastAsia="zh-CN"/>
        </w:rPr>
        <w:t>7</w:t>
      </w:r>
      <w:r w:rsidRPr="002C4596">
        <w:rPr>
          <w:rFonts w:ascii="TH SarabunIT๙" w:eastAsia="SimSun" w:hAnsi="TH SarabunIT๙" w:cs="TH SarabunIT๙"/>
          <w:sz w:val="32"/>
          <w:szCs w:val="32"/>
          <w:cs/>
          <w:lang w:eastAsia="zh-CN"/>
        </w:rPr>
        <w:t>๕.</w:t>
      </w:r>
      <w:r w:rsidR="00291F5F">
        <w:rPr>
          <w:rFonts w:ascii="TH SarabunIT๙" w:eastAsia="SimSun" w:hAnsi="TH SarabunIT๙" w:cs="TH SarabunIT๙" w:hint="cs"/>
          <w:sz w:val="32"/>
          <w:szCs w:val="32"/>
          <w:cs/>
          <w:lang w:eastAsia="zh-CN"/>
        </w:rPr>
        <w:t>78</w:t>
      </w:r>
      <w:r w:rsidRPr="002C4596">
        <w:rPr>
          <w:rFonts w:ascii="TH SarabunIT๙" w:eastAsia="SimSun" w:hAnsi="TH SarabunIT๙" w:cs="TH SarabunIT๙"/>
          <w:sz w:val="32"/>
          <w:szCs w:val="32"/>
          <w:cs/>
          <w:lang w:eastAsia="zh-CN"/>
        </w:rPr>
        <w:t xml:space="preserve"> และจำนวนโครงการที่มีการยกเลิก </w:t>
      </w:r>
      <w:r w:rsidR="00291F5F">
        <w:rPr>
          <w:rFonts w:ascii="TH SarabunIT๙" w:eastAsia="SimSun" w:hAnsi="TH SarabunIT๙" w:cs="TH SarabunIT๙" w:hint="cs"/>
          <w:sz w:val="32"/>
          <w:szCs w:val="32"/>
          <w:cs/>
          <w:lang w:eastAsia="zh-CN"/>
        </w:rPr>
        <w:t xml:space="preserve"> -</w:t>
      </w:r>
      <w:r w:rsidRPr="002C4596">
        <w:rPr>
          <w:rFonts w:ascii="TH SarabunIT๙" w:eastAsia="SimSun" w:hAnsi="TH SarabunIT๙" w:cs="TH SarabunIT๙"/>
          <w:sz w:val="32"/>
          <w:szCs w:val="32"/>
          <w:cs/>
          <w:lang w:eastAsia="zh-CN"/>
        </w:rPr>
        <w:t xml:space="preserve"> โครงการ คิดเป็นร้อยละ </w:t>
      </w:r>
      <w:r w:rsidR="00291F5F">
        <w:rPr>
          <w:rFonts w:ascii="TH SarabunIT๙" w:eastAsia="SimSun" w:hAnsi="TH SarabunIT๙" w:cs="TH SarabunIT๙" w:hint="cs"/>
          <w:sz w:val="32"/>
          <w:szCs w:val="32"/>
          <w:cs/>
          <w:lang w:eastAsia="zh-CN"/>
        </w:rPr>
        <w:t xml:space="preserve"> -</w:t>
      </w:r>
    </w:p>
    <w:p w:rsidR="0010720F" w:rsidRDefault="0010720F" w:rsidP="0010720F">
      <w:pPr>
        <w:spacing w:before="240"/>
        <w:jc w:val="center"/>
        <w:rPr>
          <w:rFonts w:ascii="TH SarabunIT๙" w:eastAsia="SimSun" w:hAnsi="TH SarabunIT๙" w:cs="TH SarabunIT๙"/>
          <w:sz w:val="32"/>
          <w:szCs w:val="32"/>
          <w:lang w:eastAsia="zh-CN"/>
        </w:rPr>
      </w:pPr>
      <w:r>
        <w:rPr>
          <w:rFonts w:ascii="TH SarabunIT๙" w:eastAsia="SimSun" w:hAnsi="TH SarabunIT๙" w:cs="TH SarabunIT๙"/>
          <w:noProof/>
          <w:sz w:val="32"/>
          <w:szCs w:val="32"/>
        </w:rPr>
        <w:drawing>
          <wp:anchor distT="0" distB="0" distL="114300" distR="114300" simplePos="0" relativeHeight="252914176" behindDoc="0" locked="0" layoutInCell="1" allowOverlap="1">
            <wp:simplePos x="0" y="0"/>
            <wp:positionH relativeFrom="column">
              <wp:posOffset>1082040</wp:posOffset>
            </wp:positionH>
            <wp:positionV relativeFrom="paragraph">
              <wp:posOffset>154940</wp:posOffset>
            </wp:positionV>
            <wp:extent cx="3592800" cy="2160000"/>
            <wp:effectExtent l="0" t="0" r="8255" b="0"/>
            <wp:wrapNone/>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592800" cy="2160000"/>
                    </a:xfrm>
                    <a:prstGeom prst="rect">
                      <a:avLst/>
                    </a:prstGeom>
                    <a:noFill/>
                  </pic:spPr>
                </pic:pic>
              </a:graphicData>
            </a:graphic>
            <wp14:sizeRelH relativeFrom="page">
              <wp14:pctWidth>0</wp14:pctWidth>
            </wp14:sizeRelH>
            <wp14:sizeRelV relativeFrom="page">
              <wp14:pctHeight>0</wp14:pctHeight>
            </wp14:sizeRelV>
          </wp:anchor>
        </w:drawing>
      </w:r>
    </w:p>
    <w:p w:rsidR="00B5188A" w:rsidRDefault="00B5188A" w:rsidP="00156DC2">
      <w:pPr>
        <w:spacing w:before="240"/>
        <w:ind w:firstLine="1440"/>
        <w:jc w:val="thaiDistribute"/>
        <w:rPr>
          <w:rFonts w:ascii="TH SarabunIT๙" w:hAnsi="TH SarabunIT๙" w:cs="TH SarabunIT๙"/>
          <w:sz w:val="32"/>
          <w:szCs w:val="32"/>
        </w:rPr>
      </w:pPr>
    </w:p>
    <w:p w:rsidR="00B5188A" w:rsidRDefault="00B5188A" w:rsidP="00156DC2">
      <w:pPr>
        <w:spacing w:before="240"/>
        <w:ind w:firstLine="1440"/>
        <w:jc w:val="thaiDistribute"/>
        <w:rPr>
          <w:rFonts w:ascii="TH SarabunIT๙" w:hAnsi="TH SarabunIT๙" w:cs="TH SarabunIT๙"/>
          <w:sz w:val="32"/>
          <w:szCs w:val="32"/>
        </w:rPr>
      </w:pPr>
    </w:p>
    <w:p w:rsidR="00B5188A" w:rsidRDefault="00B5188A" w:rsidP="00156DC2">
      <w:pPr>
        <w:spacing w:before="240"/>
        <w:ind w:firstLine="1440"/>
        <w:jc w:val="thaiDistribute"/>
        <w:rPr>
          <w:rFonts w:ascii="TH SarabunIT๙" w:hAnsi="TH SarabunIT๙" w:cs="TH SarabunIT๙"/>
          <w:sz w:val="32"/>
          <w:szCs w:val="32"/>
        </w:rPr>
      </w:pPr>
    </w:p>
    <w:p w:rsidR="00B5188A" w:rsidRDefault="00B5188A" w:rsidP="00156DC2">
      <w:pPr>
        <w:spacing w:before="240"/>
        <w:ind w:firstLine="1440"/>
        <w:jc w:val="thaiDistribute"/>
        <w:rPr>
          <w:rFonts w:ascii="TH SarabunIT๙" w:hAnsi="TH SarabunIT๙" w:cs="TH SarabunIT๙"/>
          <w:sz w:val="32"/>
          <w:szCs w:val="32"/>
        </w:rPr>
      </w:pPr>
    </w:p>
    <w:p w:rsidR="00B5188A" w:rsidRDefault="00B5188A" w:rsidP="00156DC2">
      <w:pPr>
        <w:spacing w:before="240"/>
        <w:ind w:firstLine="1440"/>
        <w:jc w:val="thaiDistribute"/>
        <w:rPr>
          <w:rFonts w:ascii="TH SarabunIT๙" w:hAnsi="TH SarabunIT๙" w:cs="TH SarabunIT๙"/>
          <w:sz w:val="32"/>
          <w:szCs w:val="32"/>
        </w:rPr>
      </w:pPr>
    </w:p>
    <w:p w:rsidR="0010720F" w:rsidRDefault="00156DC2" w:rsidP="00156DC2">
      <w:pPr>
        <w:spacing w:before="240"/>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lastRenderedPageBreak/>
        <w:t xml:space="preserve">ในปีงบประมาณ พ.ศ. </w:t>
      </w:r>
      <w:r w:rsidRPr="002C4596">
        <w:rPr>
          <w:rFonts w:ascii="TH SarabunIT๙" w:hAnsi="TH SarabunIT๙" w:cs="TH SarabunIT๙"/>
          <w:sz w:val="32"/>
          <w:szCs w:val="32"/>
        </w:rPr>
        <w:t>25</w:t>
      </w:r>
      <w:r>
        <w:rPr>
          <w:rFonts w:ascii="TH SarabunIT๙" w:hAnsi="TH SarabunIT๙" w:cs="TH SarabunIT๙" w:hint="cs"/>
          <w:sz w:val="32"/>
          <w:szCs w:val="32"/>
          <w:cs/>
        </w:rPr>
        <w:t xml:space="preserve">61 </w:t>
      </w:r>
      <w:r w:rsidRPr="002C4596">
        <w:rPr>
          <w:rFonts w:ascii="TH SarabunIT๙" w:hAnsi="TH SarabunIT๙" w:cs="TH SarabunIT๙"/>
          <w:sz w:val="32"/>
          <w:szCs w:val="32"/>
          <w:cs/>
        </w:rPr>
        <w:t>โครงการ</w:t>
      </w:r>
      <w:r>
        <w:rPr>
          <w:rFonts w:ascii="TH SarabunIT๙" w:hAnsi="TH SarabunIT๙" w:cs="TH SarabunIT๙" w:hint="cs"/>
          <w:sz w:val="32"/>
          <w:szCs w:val="32"/>
          <w:cs/>
        </w:rPr>
        <w:t xml:space="preserve">ที่ได้รับอนุมัติงบประมาณ </w:t>
      </w:r>
      <w:r w:rsidRPr="002C4596">
        <w:rPr>
          <w:rFonts w:ascii="TH SarabunIT๙" w:hAnsi="TH SarabunIT๙" w:cs="TH SarabunIT๙"/>
          <w:sz w:val="32"/>
          <w:szCs w:val="32"/>
          <w:cs/>
        </w:rPr>
        <w:t xml:space="preserve">ทั้งสิ้น </w:t>
      </w:r>
      <w:r>
        <w:rPr>
          <w:rFonts w:ascii="TH SarabunIT๙" w:hAnsi="TH SarabunIT๙" w:cs="TH SarabunIT๙" w:hint="cs"/>
          <w:sz w:val="32"/>
          <w:szCs w:val="32"/>
          <w:cs/>
        </w:rPr>
        <w:t>37</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โครงการ แบ่งออกเป็นรายยุทธศาสตร์ ได้ดังนี้</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1 </w:t>
      </w:r>
      <w:r w:rsidRPr="002C4596">
        <w:rPr>
          <w:rFonts w:ascii="TH SarabunIT๙" w:hAnsi="TH SarabunIT๙" w:cs="TH SarabunIT๙"/>
          <w:b/>
          <w:bCs/>
          <w:sz w:val="32"/>
          <w:szCs w:val="32"/>
          <w:cs/>
        </w:rPr>
        <w:t>ประชาชนอยู่ดีมีสุข</w:t>
      </w:r>
      <w:r w:rsidRPr="002C4596">
        <w:rPr>
          <w:rFonts w:ascii="TH SarabunIT๙" w:hAnsi="TH SarabunIT๙" w:cs="TH SarabunIT๙"/>
          <w:sz w:val="32"/>
          <w:szCs w:val="32"/>
        </w:rPr>
        <w:t xml:space="preserve"> </w:t>
      </w:r>
      <w:r w:rsidR="009702E1">
        <w:rPr>
          <w:rFonts w:ascii="TH SarabunIT๙" w:hAnsi="TH SarabunIT๙" w:cs="TH SarabunIT๙" w:hint="cs"/>
          <w:sz w:val="32"/>
          <w:szCs w:val="32"/>
          <w:cs/>
        </w:rPr>
        <w:t>อนุมัติงบประมาณ</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3</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โครงการ คิดเป็นร้อยละ </w:t>
      </w:r>
      <w:r>
        <w:rPr>
          <w:rFonts w:ascii="TH SarabunIT๙" w:hAnsi="TH SarabunIT๙" w:cs="TH SarabunIT๙" w:hint="cs"/>
          <w:sz w:val="32"/>
          <w:szCs w:val="32"/>
          <w:cs/>
        </w:rPr>
        <w:t>8</w:t>
      </w:r>
      <w:r w:rsidRPr="002C4596">
        <w:rPr>
          <w:rFonts w:ascii="TH SarabunIT๙" w:hAnsi="TH SarabunIT๙" w:cs="TH SarabunIT๙"/>
          <w:sz w:val="32"/>
          <w:szCs w:val="32"/>
          <w:cs/>
        </w:rPr>
        <w:t>.</w:t>
      </w:r>
      <w:r>
        <w:rPr>
          <w:rFonts w:ascii="TH SarabunIT๙" w:hAnsi="TH SarabunIT๙" w:cs="TH SarabunIT๙" w:hint="cs"/>
          <w:sz w:val="32"/>
          <w:szCs w:val="32"/>
          <w:cs/>
        </w:rPr>
        <w:t>10</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ของโครงการทั้งหมดที่ได้</w:t>
      </w:r>
      <w:r w:rsidR="009702E1">
        <w:rPr>
          <w:rFonts w:ascii="TH SarabunIT๙" w:hAnsi="TH SarabunIT๙" w:cs="TH SarabunIT๙" w:hint="cs"/>
          <w:sz w:val="32"/>
          <w:szCs w:val="32"/>
          <w:cs/>
        </w:rPr>
        <w:t>อนุมัติงบประมาณ</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2 </w:t>
      </w:r>
      <w:r w:rsidR="009702E1" w:rsidRPr="009702E1">
        <w:rPr>
          <w:rFonts w:ascii="TH SarabunIT๙" w:hAnsi="TH SarabunIT๙" w:cs="TH SarabunIT๙"/>
          <w:b/>
          <w:bCs/>
          <w:sz w:val="32"/>
          <w:szCs w:val="32"/>
          <w:cs/>
        </w:rPr>
        <w:t>การพัฒนาการท่องเที่ยวเชิงอนุรักษ์ เชิงวัฒนธรรม</w:t>
      </w:r>
      <w:r w:rsidR="009702E1">
        <w:rPr>
          <w:rFonts w:ascii="TH SarabunIT๙" w:hAnsi="TH SarabunIT๙" w:cs="TH SarabunIT๙" w:hint="cs"/>
          <w:b/>
          <w:bCs/>
          <w:sz w:val="32"/>
          <w:szCs w:val="32"/>
          <w:cs/>
        </w:rPr>
        <w:t xml:space="preserve"> </w:t>
      </w:r>
      <w:r w:rsidR="009702E1" w:rsidRPr="009702E1">
        <w:rPr>
          <w:rFonts w:ascii="TH SarabunIT๙" w:hAnsi="TH SarabunIT๙" w:cs="TH SarabunIT๙"/>
          <w:sz w:val="32"/>
          <w:szCs w:val="32"/>
          <w:cs/>
        </w:rPr>
        <w:t xml:space="preserve">อนุมัติงบประมาณ </w:t>
      </w:r>
      <w:r w:rsidR="009702E1">
        <w:rPr>
          <w:rFonts w:ascii="TH SarabunIT๙" w:hAnsi="TH SarabunIT๙" w:cs="TH SarabunIT๙" w:hint="cs"/>
          <w:sz w:val="32"/>
          <w:szCs w:val="32"/>
          <w:cs/>
        </w:rPr>
        <w:t>2</w:t>
      </w:r>
      <w:r w:rsidR="009702E1" w:rsidRPr="009702E1">
        <w:rPr>
          <w:rFonts w:ascii="TH SarabunIT๙" w:hAnsi="TH SarabunIT๙" w:cs="TH SarabunIT๙"/>
          <w:sz w:val="32"/>
          <w:szCs w:val="32"/>
          <w:cs/>
        </w:rPr>
        <w:t xml:space="preserve"> โครงการ คิดเป็นร้อยละ </w:t>
      </w:r>
      <w:r w:rsidR="009702E1">
        <w:rPr>
          <w:rFonts w:ascii="TH SarabunIT๙" w:hAnsi="TH SarabunIT๙" w:cs="TH SarabunIT๙" w:hint="cs"/>
          <w:sz w:val="32"/>
          <w:szCs w:val="32"/>
          <w:cs/>
        </w:rPr>
        <w:t>5</w:t>
      </w:r>
      <w:r w:rsidR="009702E1" w:rsidRPr="009702E1">
        <w:rPr>
          <w:rFonts w:ascii="TH SarabunIT๙" w:hAnsi="TH SarabunIT๙" w:cs="TH SarabunIT๙"/>
          <w:sz w:val="32"/>
          <w:szCs w:val="32"/>
          <w:cs/>
        </w:rPr>
        <w:t>.</w:t>
      </w:r>
      <w:r w:rsidR="009702E1">
        <w:rPr>
          <w:rFonts w:ascii="TH SarabunIT๙" w:hAnsi="TH SarabunIT๙" w:cs="TH SarabunIT๙" w:hint="cs"/>
          <w:sz w:val="32"/>
          <w:szCs w:val="32"/>
          <w:cs/>
        </w:rPr>
        <w:t>40</w:t>
      </w:r>
      <w:r w:rsidR="009702E1" w:rsidRPr="009702E1">
        <w:rPr>
          <w:rFonts w:ascii="TH SarabunIT๙" w:hAnsi="TH SarabunIT๙" w:cs="TH SarabunIT๙"/>
          <w:sz w:val="32"/>
          <w:szCs w:val="32"/>
          <w:cs/>
        </w:rPr>
        <w:t xml:space="preserve"> ของโครงการทั้งหมดที่ได้อนุมัติงบประมาณ</w:t>
      </w:r>
      <w:r w:rsidR="009702E1">
        <w:rPr>
          <w:rFonts w:ascii="TH SarabunIT๙" w:hAnsi="TH SarabunIT๙" w:cs="TH SarabunIT๙" w:hint="cs"/>
          <w:b/>
          <w:bCs/>
          <w:sz w:val="32"/>
          <w:szCs w:val="32"/>
          <w:cs/>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3 </w:t>
      </w:r>
      <w:r w:rsidRPr="00B603F5">
        <w:rPr>
          <w:rFonts w:ascii="TH SarabunIT๙" w:hAnsi="TH SarabunIT๙" w:cs="TH SarabunIT๙"/>
          <w:b/>
          <w:bCs/>
          <w:sz w:val="32"/>
          <w:szCs w:val="32"/>
          <w:cs/>
        </w:rPr>
        <w:t>การพัฒนาคนและสังคมที่มีคุณภาพ</w:t>
      </w:r>
      <w:r>
        <w:rPr>
          <w:rFonts w:ascii="TH SarabunIT๙" w:hAnsi="TH SarabunIT๙" w:cs="TH SarabunIT๙" w:hint="cs"/>
          <w:b/>
          <w:bCs/>
          <w:sz w:val="32"/>
          <w:szCs w:val="32"/>
          <w:cs/>
        </w:rPr>
        <w:t xml:space="preserve"> </w:t>
      </w:r>
      <w:r w:rsidR="009702E1">
        <w:rPr>
          <w:rFonts w:ascii="TH SarabunIT๙" w:hAnsi="TH SarabunIT๙" w:cs="TH SarabunIT๙" w:hint="cs"/>
          <w:sz w:val="32"/>
          <w:szCs w:val="32"/>
          <w:cs/>
        </w:rPr>
        <w:t>อนุมัติงบประมาณ</w:t>
      </w:r>
      <w:r w:rsidRPr="002C4596">
        <w:rPr>
          <w:rFonts w:ascii="TH SarabunIT๙" w:hAnsi="TH SarabunIT๙" w:cs="TH SarabunIT๙"/>
          <w:sz w:val="32"/>
          <w:szCs w:val="32"/>
          <w:cs/>
        </w:rPr>
        <w:t xml:space="preserve"> </w:t>
      </w:r>
      <w:r w:rsidR="009702E1">
        <w:rPr>
          <w:rFonts w:ascii="TH SarabunIT๙" w:hAnsi="TH SarabunIT๙" w:cs="TH SarabunIT๙" w:hint="cs"/>
          <w:sz w:val="32"/>
          <w:szCs w:val="32"/>
          <w:cs/>
        </w:rPr>
        <w:t>23</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โครงการ คิดเป็นร้อยละ </w:t>
      </w:r>
      <w:r w:rsidR="009702E1">
        <w:rPr>
          <w:rFonts w:ascii="TH SarabunIT๙" w:hAnsi="TH SarabunIT๙" w:cs="TH SarabunIT๙" w:hint="cs"/>
          <w:sz w:val="32"/>
          <w:szCs w:val="32"/>
          <w:cs/>
        </w:rPr>
        <w:t>62</w:t>
      </w:r>
      <w:r w:rsidRPr="002C4596">
        <w:rPr>
          <w:rFonts w:ascii="TH SarabunIT๙" w:hAnsi="TH SarabunIT๙" w:cs="TH SarabunIT๙"/>
          <w:sz w:val="32"/>
          <w:szCs w:val="32"/>
          <w:cs/>
        </w:rPr>
        <w:t>.</w:t>
      </w:r>
      <w:r w:rsidR="009702E1">
        <w:rPr>
          <w:rFonts w:ascii="TH SarabunIT๙" w:hAnsi="TH SarabunIT๙" w:cs="TH SarabunIT๙" w:hint="cs"/>
          <w:sz w:val="32"/>
          <w:szCs w:val="32"/>
          <w:cs/>
        </w:rPr>
        <w:t>16</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ของโครงการทั้งหมดที่ได้</w:t>
      </w:r>
      <w:r w:rsidR="001F4366">
        <w:rPr>
          <w:rFonts w:ascii="TH SarabunIT๙" w:hAnsi="TH SarabunIT๙" w:cs="TH SarabunIT๙" w:hint="cs"/>
          <w:sz w:val="32"/>
          <w:szCs w:val="32"/>
          <w:cs/>
        </w:rPr>
        <w:t>อนุมัติงบประมาณ</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4 </w:t>
      </w:r>
      <w:r w:rsidRPr="00B603F5">
        <w:rPr>
          <w:rFonts w:ascii="TH SarabunIT๙" w:hAnsi="TH SarabunIT๙" w:cs="TH SarabunIT๙"/>
          <w:b/>
          <w:bCs/>
          <w:sz w:val="32"/>
          <w:szCs w:val="32"/>
          <w:cs/>
        </w:rPr>
        <w:t>การบริหารจัดการทรัพยากรธรรมชาติและสิ่งแวดล้อม</w:t>
      </w:r>
      <w:r w:rsidRPr="002C4596">
        <w:rPr>
          <w:rFonts w:ascii="TH SarabunIT๙" w:hAnsi="TH SarabunIT๙" w:cs="TH SarabunIT๙"/>
          <w:sz w:val="32"/>
          <w:szCs w:val="32"/>
          <w:cs/>
        </w:rPr>
        <w:t xml:space="preserve"> </w:t>
      </w:r>
      <w:r w:rsidR="001F4366">
        <w:rPr>
          <w:rFonts w:ascii="TH SarabunIT๙" w:hAnsi="TH SarabunIT๙" w:cs="TH SarabunIT๙" w:hint="cs"/>
          <w:sz w:val="32"/>
          <w:szCs w:val="32"/>
          <w:cs/>
        </w:rPr>
        <w:t xml:space="preserve">อนุมัติงบประมาณ 3 </w:t>
      </w:r>
      <w:r w:rsidR="001F4366" w:rsidRPr="001F4366">
        <w:rPr>
          <w:rFonts w:ascii="TH SarabunIT๙" w:hAnsi="TH SarabunIT๙" w:cs="TH SarabunIT๙" w:hint="cs"/>
          <w:sz w:val="32"/>
          <w:szCs w:val="32"/>
          <w:cs/>
        </w:rPr>
        <w:t>โครงการ</w:t>
      </w:r>
      <w:r w:rsidRPr="001F4366">
        <w:rPr>
          <w:rFonts w:ascii="TH SarabunIT๙" w:hAnsi="TH SarabunIT๙" w:cs="TH SarabunIT๙"/>
          <w:sz w:val="32"/>
          <w:szCs w:val="32"/>
        </w:rPr>
        <w:t xml:space="preserve"> </w:t>
      </w:r>
      <w:r w:rsidR="001F4366" w:rsidRPr="001F4366">
        <w:rPr>
          <w:rFonts w:ascii="TH SarabunIT๙" w:hAnsi="TH SarabunIT๙" w:cs="TH SarabunIT๙"/>
          <w:sz w:val="32"/>
          <w:szCs w:val="32"/>
          <w:cs/>
        </w:rPr>
        <w:t>คิดเป็นร้อยละ</w:t>
      </w:r>
      <w:r w:rsidR="001F4366">
        <w:rPr>
          <w:rFonts w:ascii="TH SarabunIT๙" w:hAnsi="TH SarabunIT๙" w:cs="TH SarabunIT๙" w:hint="cs"/>
          <w:sz w:val="32"/>
          <w:szCs w:val="32"/>
          <w:cs/>
        </w:rPr>
        <w:t xml:space="preserve"> 8</w:t>
      </w:r>
      <w:r w:rsidR="001F4366" w:rsidRPr="001F4366">
        <w:rPr>
          <w:rFonts w:ascii="TH SarabunIT๙" w:hAnsi="TH SarabunIT๙" w:cs="TH SarabunIT๙"/>
          <w:sz w:val="32"/>
          <w:szCs w:val="32"/>
        </w:rPr>
        <w:t>.1</w:t>
      </w:r>
      <w:r w:rsidR="001F4366">
        <w:rPr>
          <w:rFonts w:ascii="TH SarabunIT๙" w:hAnsi="TH SarabunIT๙" w:cs="TH SarabunIT๙" w:hint="cs"/>
          <w:sz w:val="32"/>
          <w:szCs w:val="32"/>
          <w:cs/>
        </w:rPr>
        <w:t>0</w:t>
      </w:r>
      <w:r w:rsidR="001F4366" w:rsidRPr="001F4366">
        <w:rPr>
          <w:rFonts w:ascii="TH SarabunIT๙" w:hAnsi="TH SarabunIT๙" w:cs="TH SarabunIT๙"/>
          <w:sz w:val="32"/>
          <w:szCs w:val="32"/>
        </w:rPr>
        <w:t xml:space="preserve"> </w:t>
      </w:r>
      <w:r w:rsidR="001F4366" w:rsidRPr="001F4366">
        <w:rPr>
          <w:rFonts w:ascii="TH SarabunIT๙" w:hAnsi="TH SarabunIT๙" w:cs="TH SarabunIT๙"/>
          <w:sz w:val="32"/>
          <w:szCs w:val="32"/>
          <w:cs/>
        </w:rPr>
        <w:t>ของโครงการทั้งหมดที่ได้อนุมัติงบประมาณ</w:t>
      </w:r>
      <w:r w:rsidR="001F4366">
        <w:rPr>
          <w:rFonts w:ascii="TH SarabunIT๙" w:hAnsi="TH SarabunIT๙" w:cs="TH SarabunIT๙" w:hint="cs"/>
          <w:b/>
          <w:bCs/>
          <w:sz w:val="32"/>
          <w:szCs w:val="32"/>
          <w:cs/>
        </w:rPr>
        <w:t xml:space="preserve"> </w:t>
      </w:r>
      <w:r w:rsidRPr="00B603F5">
        <w:rPr>
          <w:rFonts w:ascii="TH SarabunIT๙" w:hAnsi="TH SarabunIT๙" w:cs="TH SarabunIT๙"/>
          <w:b/>
          <w:bCs/>
          <w:sz w:val="32"/>
          <w:szCs w:val="32"/>
          <w:cs/>
        </w:rPr>
        <w:t xml:space="preserve">ยุทธศาสตร์ที่ </w:t>
      </w:r>
      <w:r>
        <w:rPr>
          <w:rFonts w:ascii="TH SarabunIT๙" w:hAnsi="TH SarabunIT๙" w:cs="TH SarabunIT๙"/>
          <w:b/>
          <w:bCs/>
          <w:sz w:val="32"/>
          <w:szCs w:val="32"/>
        </w:rPr>
        <w:t xml:space="preserve">5 </w:t>
      </w:r>
      <w:r w:rsidRPr="00B603F5">
        <w:rPr>
          <w:rFonts w:ascii="TH SarabunIT๙" w:hAnsi="TH SarabunIT๙" w:cs="TH SarabunIT๙"/>
          <w:b/>
          <w:bCs/>
          <w:sz w:val="32"/>
          <w:szCs w:val="32"/>
          <w:cs/>
        </w:rPr>
        <w:t>ส่งเสริมการบริหารกิจการบ้านเมืองที่ดี</w:t>
      </w:r>
      <w:r>
        <w:rPr>
          <w:rFonts w:ascii="TH SarabunIT๙" w:hAnsi="TH SarabunIT๙" w:cs="TH SarabunIT๙" w:hint="cs"/>
          <w:b/>
          <w:bCs/>
          <w:sz w:val="32"/>
          <w:szCs w:val="32"/>
          <w:cs/>
        </w:rPr>
        <w:t xml:space="preserve"> </w:t>
      </w:r>
      <w:r w:rsidR="001F4366">
        <w:rPr>
          <w:rFonts w:ascii="TH SarabunIT๙" w:hAnsi="TH SarabunIT๙" w:cs="TH SarabunIT๙" w:hint="cs"/>
          <w:sz w:val="32"/>
          <w:szCs w:val="32"/>
          <w:cs/>
        </w:rPr>
        <w:t>อนุมัติงบประมาณ</w:t>
      </w:r>
      <w:r w:rsidRPr="00B603F5">
        <w:rPr>
          <w:rFonts w:ascii="TH SarabunIT๙" w:hAnsi="TH SarabunIT๙" w:cs="TH SarabunIT๙"/>
          <w:sz w:val="32"/>
          <w:szCs w:val="32"/>
          <w:cs/>
        </w:rPr>
        <w:t xml:space="preserve"> </w:t>
      </w:r>
      <w:r w:rsidR="001F4366">
        <w:rPr>
          <w:rFonts w:ascii="TH SarabunIT๙" w:hAnsi="TH SarabunIT๙" w:cs="TH SarabunIT๙" w:hint="cs"/>
          <w:sz w:val="32"/>
          <w:szCs w:val="32"/>
          <w:cs/>
        </w:rPr>
        <w:t>6</w:t>
      </w:r>
      <w:r w:rsidRPr="00B603F5">
        <w:rPr>
          <w:rFonts w:ascii="TH SarabunIT๙" w:hAnsi="TH SarabunIT๙" w:cs="TH SarabunIT๙"/>
          <w:sz w:val="32"/>
          <w:szCs w:val="32"/>
        </w:rPr>
        <w:t xml:space="preserve"> </w:t>
      </w:r>
      <w:r w:rsidRPr="00B603F5">
        <w:rPr>
          <w:rFonts w:ascii="TH SarabunIT๙" w:hAnsi="TH SarabunIT๙" w:cs="TH SarabunIT๙"/>
          <w:sz w:val="32"/>
          <w:szCs w:val="32"/>
          <w:cs/>
        </w:rPr>
        <w:t xml:space="preserve">โครงการ คิดเป็นร้อยละ </w:t>
      </w:r>
      <w:r w:rsidR="001F4366">
        <w:rPr>
          <w:rFonts w:ascii="TH SarabunIT๙" w:hAnsi="TH SarabunIT๙" w:cs="TH SarabunIT๙" w:hint="cs"/>
          <w:sz w:val="32"/>
          <w:szCs w:val="32"/>
          <w:cs/>
        </w:rPr>
        <w:t>16</w:t>
      </w:r>
      <w:r w:rsidRPr="00B603F5">
        <w:rPr>
          <w:rFonts w:ascii="TH SarabunIT๙" w:hAnsi="TH SarabunIT๙" w:cs="TH SarabunIT๙"/>
          <w:sz w:val="32"/>
          <w:szCs w:val="32"/>
        </w:rPr>
        <w:t>.</w:t>
      </w:r>
      <w:r w:rsidR="001F4366">
        <w:rPr>
          <w:rFonts w:ascii="TH SarabunIT๙" w:hAnsi="TH SarabunIT๙" w:cs="TH SarabunIT๙" w:hint="cs"/>
          <w:sz w:val="32"/>
          <w:szCs w:val="32"/>
          <w:cs/>
        </w:rPr>
        <w:t>21</w:t>
      </w:r>
      <w:r w:rsidRPr="00B603F5">
        <w:rPr>
          <w:rFonts w:ascii="TH SarabunIT๙" w:hAnsi="TH SarabunIT๙" w:cs="TH SarabunIT๙"/>
          <w:sz w:val="32"/>
          <w:szCs w:val="32"/>
        </w:rPr>
        <w:t xml:space="preserve"> </w:t>
      </w:r>
      <w:r w:rsidRPr="00B603F5">
        <w:rPr>
          <w:rFonts w:ascii="TH SarabunIT๙" w:hAnsi="TH SarabunIT๙" w:cs="TH SarabunIT๙"/>
          <w:sz w:val="32"/>
          <w:szCs w:val="32"/>
          <w:cs/>
        </w:rPr>
        <w:t>ของโครงการทั้งหมดที่ได้</w:t>
      </w:r>
      <w:r w:rsidR="001F4366">
        <w:rPr>
          <w:rFonts w:ascii="TH SarabunIT๙" w:hAnsi="TH SarabunIT๙" w:cs="TH SarabunIT๙" w:hint="cs"/>
          <w:sz w:val="32"/>
          <w:szCs w:val="32"/>
          <w:cs/>
        </w:rPr>
        <w:t>อนุมัติงบประมาณ</w:t>
      </w:r>
    </w:p>
    <w:p w:rsidR="0010720F" w:rsidRDefault="0010720F" w:rsidP="0010720F">
      <w:pPr>
        <w:rPr>
          <w:rFonts w:ascii="TH SarabunIT๙" w:hAnsi="TH SarabunIT๙" w:cs="TH SarabunIT๙"/>
          <w:sz w:val="32"/>
          <w:szCs w:val="32"/>
        </w:rPr>
      </w:pPr>
      <w:r>
        <w:rPr>
          <w:rFonts w:ascii="TH SarabunIT๙" w:hAnsi="TH SarabunIT๙" w:cs="TH SarabunIT๙"/>
          <w:noProof/>
          <w:sz w:val="32"/>
          <w:szCs w:val="32"/>
        </w:rPr>
        <w:drawing>
          <wp:anchor distT="0" distB="0" distL="114300" distR="114300" simplePos="0" relativeHeight="252911104" behindDoc="0" locked="0" layoutInCell="1" allowOverlap="1" wp14:anchorId="6CCFC411" wp14:editId="79A1A600">
            <wp:simplePos x="0" y="0"/>
            <wp:positionH relativeFrom="column">
              <wp:posOffset>1083945</wp:posOffset>
            </wp:positionH>
            <wp:positionV relativeFrom="paragraph">
              <wp:posOffset>157480</wp:posOffset>
            </wp:positionV>
            <wp:extent cx="3592800" cy="2160000"/>
            <wp:effectExtent l="0" t="0" r="8255" b="0"/>
            <wp:wrapNone/>
            <wp:docPr id="14"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592800" cy="2160000"/>
                    </a:xfrm>
                    <a:prstGeom prst="rect">
                      <a:avLst/>
                    </a:prstGeom>
                    <a:noFill/>
                  </pic:spPr>
                </pic:pic>
              </a:graphicData>
            </a:graphic>
            <wp14:sizeRelH relativeFrom="page">
              <wp14:pctWidth>0</wp14:pctWidth>
            </wp14:sizeRelH>
            <wp14:sizeRelV relativeFrom="page">
              <wp14:pctHeight>0</wp14:pctHeight>
            </wp14:sizeRelV>
          </wp:anchor>
        </w:drawing>
      </w:r>
    </w:p>
    <w:p w:rsidR="0010720F" w:rsidRDefault="0010720F" w:rsidP="0010720F">
      <w:pPr>
        <w:rPr>
          <w:rFonts w:ascii="TH SarabunIT๙" w:hAnsi="TH SarabunIT๙" w:cs="TH SarabunIT๙"/>
          <w:sz w:val="32"/>
          <w:szCs w:val="32"/>
        </w:rPr>
      </w:pPr>
    </w:p>
    <w:p w:rsidR="0010720F" w:rsidRDefault="0010720F" w:rsidP="0010720F">
      <w:pPr>
        <w:rPr>
          <w:rFonts w:ascii="TH SarabunIT๙" w:hAnsi="TH SarabunIT๙" w:cs="TH SarabunIT๙"/>
          <w:sz w:val="32"/>
          <w:szCs w:val="32"/>
        </w:rPr>
      </w:pPr>
    </w:p>
    <w:p w:rsidR="0010720F" w:rsidRDefault="0010720F" w:rsidP="0010720F">
      <w:pPr>
        <w:rPr>
          <w:rFonts w:ascii="TH SarabunIT๙" w:hAnsi="TH SarabunIT๙" w:cs="TH SarabunIT๙"/>
          <w:sz w:val="32"/>
          <w:szCs w:val="32"/>
        </w:rPr>
      </w:pPr>
    </w:p>
    <w:p w:rsidR="0010720F" w:rsidRDefault="0010720F" w:rsidP="0010720F">
      <w:pPr>
        <w:rPr>
          <w:rFonts w:ascii="TH SarabunIT๙" w:hAnsi="TH SarabunIT๙" w:cs="TH SarabunIT๙"/>
          <w:sz w:val="32"/>
          <w:szCs w:val="32"/>
        </w:rPr>
      </w:pPr>
    </w:p>
    <w:p w:rsidR="0010720F" w:rsidRDefault="0010720F" w:rsidP="0010720F">
      <w:pPr>
        <w:rPr>
          <w:rFonts w:ascii="TH SarabunIT๙" w:hAnsi="TH SarabunIT๙" w:cs="TH SarabunIT๙"/>
          <w:sz w:val="32"/>
          <w:szCs w:val="32"/>
        </w:rPr>
      </w:pPr>
    </w:p>
    <w:p w:rsidR="0010720F" w:rsidRDefault="0010720F" w:rsidP="0010720F">
      <w:pPr>
        <w:rPr>
          <w:rFonts w:ascii="TH SarabunIT๙" w:hAnsi="TH SarabunIT๙" w:cs="TH SarabunIT๙"/>
          <w:sz w:val="32"/>
          <w:szCs w:val="32"/>
        </w:rPr>
      </w:pPr>
    </w:p>
    <w:p w:rsidR="0010720F" w:rsidRDefault="0010720F" w:rsidP="0010720F">
      <w:pPr>
        <w:rPr>
          <w:rFonts w:ascii="TH SarabunIT๙" w:hAnsi="TH SarabunIT๙" w:cs="TH SarabunIT๙"/>
          <w:sz w:val="32"/>
          <w:szCs w:val="32"/>
        </w:rPr>
      </w:pPr>
    </w:p>
    <w:p w:rsidR="0010720F" w:rsidRDefault="0010720F" w:rsidP="0010720F">
      <w:pPr>
        <w:rPr>
          <w:rFonts w:ascii="TH SarabunIT๙" w:hAnsi="TH SarabunIT๙" w:cs="TH SarabunIT๙"/>
          <w:sz w:val="32"/>
          <w:szCs w:val="32"/>
        </w:rPr>
      </w:pPr>
    </w:p>
    <w:p w:rsidR="0010720F" w:rsidRDefault="0010720F" w:rsidP="0010720F">
      <w:pPr>
        <w:rPr>
          <w:rFonts w:ascii="TH SarabunIT๙" w:hAnsi="TH SarabunIT๙" w:cs="TH SarabunIT๙"/>
          <w:sz w:val="32"/>
          <w:szCs w:val="32"/>
        </w:rPr>
      </w:pPr>
    </w:p>
    <w:p w:rsidR="0010720F" w:rsidRDefault="0010720F" w:rsidP="0010720F">
      <w:pPr>
        <w:rPr>
          <w:rFonts w:ascii="TH SarabunIT๙" w:hAnsi="TH SarabunIT๙" w:cs="TH SarabunIT๙"/>
          <w:sz w:val="32"/>
          <w:szCs w:val="32"/>
        </w:rPr>
      </w:pPr>
    </w:p>
    <w:p w:rsidR="00577DE9" w:rsidRDefault="00577DE9" w:rsidP="00283014">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t xml:space="preserve">ในปีงบประมาณ พ.ศ. </w:t>
      </w:r>
      <w:r w:rsidRPr="002C4596">
        <w:rPr>
          <w:rFonts w:ascii="TH SarabunIT๙" w:hAnsi="TH SarabunIT๙" w:cs="TH SarabunIT๙"/>
          <w:sz w:val="32"/>
          <w:szCs w:val="32"/>
        </w:rPr>
        <w:t>25</w:t>
      </w:r>
      <w:r w:rsidR="00B603F5">
        <w:rPr>
          <w:rFonts w:ascii="TH SarabunIT๙" w:hAnsi="TH SarabunIT๙" w:cs="TH SarabunIT๙" w:hint="cs"/>
          <w:sz w:val="32"/>
          <w:szCs w:val="32"/>
          <w:cs/>
        </w:rPr>
        <w:t xml:space="preserve">61 </w:t>
      </w:r>
      <w:r w:rsidRPr="002C4596">
        <w:rPr>
          <w:rFonts w:ascii="TH SarabunIT๙" w:hAnsi="TH SarabunIT๙" w:cs="TH SarabunIT๙"/>
          <w:sz w:val="32"/>
          <w:szCs w:val="32"/>
          <w:cs/>
        </w:rPr>
        <w:t>ได้ดำเนิน</w:t>
      </w:r>
      <w:r w:rsidR="001F4366">
        <w:rPr>
          <w:rFonts w:ascii="TH SarabunIT๙" w:hAnsi="TH SarabunIT๙" w:cs="TH SarabunIT๙" w:hint="cs"/>
          <w:sz w:val="32"/>
          <w:szCs w:val="32"/>
          <w:cs/>
        </w:rPr>
        <w:t xml:space="preserve">ลงนามสัญญา </w:t>
      </w:r>
      <w:r w:rsidRPr="002C4596">
        <w:rPr>
          <w:rFonts w:ascii="TH SarabunIT๙" w:hAnsi="TH SarabunIT๙" w:cs="TH SarabunIT๙"/>
          <w:sz w:val="32"/>
          <w:szCs w:val="32"/>
          <w:cs/>
        </w:rPr>
        <w:t xml:space="preserve">ทั้งสิ้น </w:t>
      </w:r>
      <w:r w:rsidR="00B603F5">
        <w:rPr>
          <w:rFonts w:ascii="TH SarabunIT๙" w:hAnsi="TH SarabunIT๙" w:cs="TH SarabunIT๙" w:hint="cs"/>
          <w:sz w:val="32"/>
          <w:szCs w:val="32"/>
          <w:cs/>
        </w:rPr>
        <w:t>23</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โครงการ แบ่งออกเป็นรายยุทธศาสตร์ ได้ดังนี้</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1 </w:t>
      </w:r>
      <w:r w:rsidRPr="002C4596">
        <w:rPr>
          <w:rFonts w:ascii="TH SarabunIT๙" w:hAnsi="TH SarabunIT๙" w:cs="TH SarabunIT๙"/>
          <w:b/>
          <w:bCs/>
          <w:sz w:val="32"/>
          <w:szCs w:val="32"/>
          <w:cs/>
        </w:rPr>
        <w:t>ประชาชนอยู่ดีมีสุข</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ดำเนินการ</w:t>
      </w:r>
      <w:r w:rsidR="001F4366" w:rsidRPr="001F4366">
        <w:rPr>
          <w:rFonts w:ascii="TH SarabunIT๙" w:hAnsi="TH SarabunIT๙" w:cs="TH SarabunIT๙"/>
          <w:sz w:val="32"/>
          <w:szCs w:val="32"/>
          <w:cs/>
        </w:rPr>
        <w:t xml:space="preserve">ลงนามสัญญา </w:t>
      </w:r>
      <w:r w:rsidR="00B603F5">
        <w:rPr>
          <w:rFonts w:ascii="TH SarabunIT๙" w:hAnsi="TH SarabunIT๙" w:cs="TH SarabunIT๙" w:hint="cs"/>
          <w:sz w:val="32"/>
          <w:szCs w:val="32"/>
          <w:cs/>
        </w:rPr>
        <w:t>1</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โครงการ คิดเป็นร้อยละ </w:t>
      </w:r>
      <w:r w:rsidR="00B603F5">
        <w:rPr>
          <w:rFonts w:ascii="TH SarabunIT๙" w:hAnsi="TH SarabunIT๙" w:cs="TH SarabunIT๙" w:hint="cs"/>
          <w:sz w:val="32"/>
          <w:szCs w:val="32"/>
          <w:cs/>
        </w:rPr>
        <w:t>4</w:t>
      </w:r>
      <w:r w:rsidRPr="002C4596">
        <w:rPr>
          <w:rFonts w:ascii="TH SarabunIT๙" w:hAnsi="TH SarabunIT๙" w:cs="TH SarabunIT๙"/>
          <w:sz w:val="32"/>
          <w:szCs w:val="32"/>
          <w:cs/>
        </w:rPr>
        <w:t>.</w:t>
      </w:r>
      <w:r w:rsidR="00B603F5">
        <w:rPr>
          <w:rFonts w:ascii="TH SarabunIT๙" w:hAnsi="TH SarabunIT๙" w:cs="TH SarabunIT๙" w:hint="cs"/>
          <w:sz w:val="32"/>
          <w:szCs w:val="32"/>
          <w:cs/>
        </w:rPr>
        <w:t>34</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ของโครงการทั้งหมดที่ได้ดำเนินการ</w:t>
      </w:r>
      <w:r w:rsidR="001F4366" w:rsidRPr="001F4366">
        <w:rPr>
          <w:rFonts w:ascii="TH SarabunIT๙" w:hAnsi="TH SarabunIT๙" w:cs="TH SarabunIT๙"/>
          <w:sz w:val="32"/>
          <w:szCs w:val="32"/>
          <w:cs/>
        </w:rPr>
        <w:t>ลงนามสัญญา</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009702E1">
        <w:rPr>
          <w:rFonts w:ascii="TH SarabunIT๙" w:hAnsi="TH SarabunIT๙" w:cs="TH SarabunIT๙" w:hint="cs"/>
          <w:b/>
          <w:bCs/>
          <w:sz w:val="32"/>
          <w:szCs w:val="32"/>
          <w:cs/>
        </w:rPr>
        <w:t>2</w:t>
      </w:r>
      <w:r w:rsidRPr="002C4596">
        <w:rPr>
          <w:rFonts w:ascii="TH SarabunIT๙" w:hAnsi="TH SarabunIT๙" w:cs="TH SarabunIT๙"/>
          <w:b/>
          <w:bCs/>
          <w:sz w:val="32"/>
          <w:szCs w:val="32"/>
        </w:rPr>
        <w:t xml:space="preserve"> </w:t>
      </w:r>
      <w:r w:rsidR="009702E1" w:rsidRPr="009702E1">
        <w:rPr>
          <w:rFonts w:ascii="TH SarabunIT๙" w:hAnsi="TH SarabunIT๙" w:cs="TH SarabunIT๙"/>
          <w:b/>
          <w:bCs/>
          <w:sz w:val="32"/>
          <w:szCs w:val="32"/>
          <w:cs/>
        </w:rPr>
        <w:t>การพัฒนาการท่องเที่ยวเชิงอนุรักษ์ เชิงวัฒนธรรม</w:t>
      </w:r>
      <w:r w:rsidR="009702E1">
        <w:rPr>
          <w:rFonts w:ascii="TH SarabunIT๙" w:hAnsi="TH SarabunIT๙" w:cs="TH SarabunIT๙" w:hint="cs"/>
          <w:sz w:val="32"/>
          <w:szCs w:val="32"/>
          <w:cs/>
        </w:rPr>
        <w:t xml:space="preserve"> </w:t>
      </w:r>
      <w:r w:rsidR="00B603F5">
        <w:rPr>
          <w:rFonts w:ascii="TH SarabunIT๙" w:hAnsi="TH SarabunIT๙" w:cs="TH SarabunIT๙" w:hint="cs"/>
          <w:sz w:val="32"/>
          <w:szCs w:val="32"/>
          <w:cs/>
        </w:rPr>
        <w:t>ไม่</w:t>
      </w:r>
      <w:r w:rsidRPr="002C4596">
        <w:rPr>
          <w:rFonts w:ascii="TH SarabunIT๙" w:hAnsi="TH SarabunIT๙" w:cs="TH SarabunIT๙"/>
          <w:sz w:val="32"/>
          <w:szCs w:val="32"/>
          <w:cs/>
        </w:rPr>
        <w:t>ได้ดำเนินการ</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3 </w:t>
      </w:r>
      <w:r w:rsidR="00B603F5" w:rsidRPr="00B603F5">
        <w:rPr>
          <w:rFonts w:ascii="TH SarabunIT๙" w:hAnsi="TH SarabunIT๙" w:cs="TH SarabunIT๙"/>
          <w:b/>
          <w:bCs/>
          <w:sz w:val="32"/>
          <w:szCs w:val="32"/>
          <w:cs/>
        </w:rPr>
        <w:t>การพัฒนาคนและสังคมที่มีคุณภาพ</w:t>
      </w:r>
      <w:r w:rsidR="00B603F5">
        <w:rPr>
          <w:rFonts w:ascii="TH SarabunIT๙" w:hAnsi="TH SarabunIT๙" w:cs="TH SarabunIT๙" w:hint="cs"/>
          <w:b/>
          <w:bCs/>
          <w:sz w:val="32"/>
          <w:szCs w:val="32"/>
          <w:cs/>
        </w:rPr>
        <w:t xml:space="preserve"> </w:t>
      </w:r>
      <w:r w:rsidR="001F4366">
        <w:rPr>
          <w:rFonts w:ascii="TH SarabunIT๙" w:hAnsi="TH SarabunIT๙" w:cs="TH SarabunIT๙"/>
          <w:sz w:val="32"/>
          <w:szCs w:val="32"/>
          <w:cs/>
        </w:rPr>
        <w:t>ดำเนินการ</w:t>
      </w:r>
      <w:r w:rsidR="001F4366" w:rsidRPr="001F4366">
        <w:rPr>
          <w:rFonts w:ascii="TH SarabunIT๙" w:hAnsi="TH SarabunIT๙" w:cs="TH SarabunIT๙"/>
          <w:sz w:val="32"/>
          <w:szCs w:val="32"/>
          <w:cs/>
        </w:rPr>
        <w:t xml:space="preserve">ลงนามสัญญา </w:t>
      </w:r>
      <w:r w:rsidR="00B603F5">
        <w:rPr>
          <w:rFonts w:ascii="TH SarabunIT๙" w:hAnsi="TH SarabunIT๙" w:cs="TH SarabunIT๙" w:hint="cs"/>
          <w:sz w:val="32"/>
          <w:szCs w:val="32"/>
          <w:cs/>
        </w:rPr>
        <w:t>17</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โครงการ คิดเป็นร้อยละ </w:t>
      </w:r>
      <w:r w:rsidR="00B603F5">
        <w:rPr>
          <w:rFonts w:ascii="TH SarabunIT๙" w:hAnsi="TH SarabunIT๙" w:cs="TH SarabunIT๙" w:hint="cs"/>
          <w:sz w:val="32"/>
          <w:szCs w:val="32"/>
          <w:cs/>
        </w:rPr>
        <w:t>73</w:t>
      </w:r>
      <w:r w:rsidRPr="002C4596">
        <w:rPr>
          <w:rFonts w:ascii="TH SarabunIT๙" w:hAnsi="TH SarabunIT๙" w:cs="TH SarabunIT๙"/>
          <w:sz w:val="32"/>
          <w:szCs w:val="32"/>
          <w:cs/>
        </w:rPr>
        <w:t>.</w:t>
      </w:r>
      <w:r w:rsidR="00B603F5">
        <w:rPr>
          <w:rFonts w:ascii="TH SarabunIT๙" w:hAnsi="TH SarabunIT๙" w:cs="TH SarabunIT๙" w:hint="cs"/>
          <w:sz w:val="32"/>
          <w:szCs w:val="32"/>
          <w:cs/>
        </w:rPr>
        <w:t>91</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ของโครงการทั้งหมดที่ได้ดำเนินการ</w:t>
      </w:r>
      <w:r w:rsidR="001F4366" w:rsidRPr="001F4366">
        <w:rPr>
          <w:rFonts w:ascii="TH SarabunIT๙" w:hAnsi="TH SarabunIT๙" w:cs="TH SarabunIT๙"/>
          <w:sz w:val="32"/>
          <w:szCs w:val="32"/>
          <w:cs/>
        </w:rPr>
        <w:t>ลงนามสัญญา</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4 </w:t>
      </w:r>
      <w:r w:rsidR="00B603F5" w:rsidRPr="00B603F5">
        <w:rPr>
          <w:rFonts w:ascii="TH SarabunIT๙" w:hAnsi="TH SarabunIT๙" w:cs="TH SarabunIT๙"/>
          <w:b/>
          <w:bCs/>
          <w:sz w:val="32"/>
          <w:szCs w:val="32"/>
          <w:cs/>
        </w:rPr>
        <w:t>การบริหารจัดการทรัพยากรธรรมชาติและสิ่งแวดล้อม</w:t>
      </w:r>
      <w:r w:rsidRPr="002C4596">
        <w:rPr>
          <w:rFonts w:ascii="TH SarabunIT๙" w:hAnsi="TH SarabunIT๙" w:cs="TH SarabunIT๙"/>
          <w:sz w:val="32"/>
          <w:szCs w:val="32"/>
          <w:cs/>
        </w:rPr>
        <w:t xml:space="preserve"> </w:t>
      </w:r>
      <w:r w:rsidR="00B603F5">
        <w:rPr>
          <w:rFonts w:ascii="TH SarabunIT๙" w:hAnsi="TH SarabunIT๙" w:cs="TH SarabunIT๙" w:hint="cs"/>
          <w:sz w:val="32"/>
          <w:szCs w:val="32"/>
          <w:cs/>
        </w:rPr>
        <w:t>ไม่ได้</w:t>
      </w:r>
      <w:r w:rsidRPr="002C4596">
        <w:rPr>
          <w:rFonts w:ascii="TH SarabunIT๙" w:hAnsi="TH SarabunIT๙" w:cs="TH SarabunIT๙"/>
          <w:sz w:val="32"/>
          <w:szCs w:val="32"/>
          <w:cs/>
        </w:rPr>
        <w:t>ดำเนินการ</w:t>
      </w:r>
      <w:r w:rsidR="00B603F5">
        <w:rPr>
          <w:rFonts w:ascii="TH SarabunIT๙" w:hAnsi="TH SarabunIT๙" w:cs="TH SarabunIT๙"/>
          <w:b/>
          <w:bCs/>
          <w:sz w:val="32"/>
          <w:szCs w:val="32"/>
        </w:rPr>
        <w:t xml:space="preserve"> </w:t>
      </w:r>
      <w:r w:rsidR="00B603F5" w:rsidRPr="00B603F5">
        <w:rPr>
          <w:rFonts w:ascii="TH SarabunIT๙" w:hAnsi="TH SarabunIT๙" w:cs="TH SarabunIT๙"/>
          <w:b/>
          <w:bCs/>
          <w:sz w:val="32"/>
          <w:szCs w:val="32"/>
          <w:cs/>
        </w:rPr>
        <w:t xml:space="preserve">ยุทธศาสตร์ที่ </w:t>
      </w:r>
      <w:r w:rsidR="00B603F5">
        <w:rPr>
          <w:rFonts w:ascii="TH SarabunIT๙" w:hAnsi="TH SarabunIT๙" w:cs="TH SarabunIT๙"/>
          <w:b/>
          <w:bCs/>
          <w:sz w:val="32"/>
          <w:szCs w:val="32"/>
        </w:rPr>
        <w:t xml:space="preserve">5 </w:t>
      </w:r>
      <w:r w:rsidR="00B603F5" w:rsidRPr="00B603F5">
        <w:rPr>
          <w:rFonts w:ascii="TH SarabunIT๙" w:hAnsi="TH SarabunIT๙" w:cs="TH SarabunIT๙"/>
          <w:b/>
          <w:bCs/>
          <w:sz w:val="32"/>
          <w:szCs w:val="32"/>
          <w:cs/>
        </w:rPr>
        <w:t>ส่งเสริมการบริหารกิจการบ้านเมืองที่ดี</w:t>
      </w:r>
      <w:r w:rsidR="00B603F5">
        <w:rPr>
          <w:rFonts w:ascii="TH SarabunIT๙" w:hAnsi="TH SarabunIT๙" w:cs="TH SarabunIT๙" w:hint="cs"/>
          <w:b/>
          <w:bCs/>
          <w:sz w:val="32"/>
          <w:szCs w:val="32"/>
          <w:cs/>
        </w:rPr>
        <w:t xml:space="preserve"> </w:t>
      </w:r>
      <w:r w:rsidR="00B603F5" w:rsidRPr="00B603F5">
        <w:rPr>
          <w:rFonts w:ascii="TH SarabunIT๙" w:hAnsi="TH SarabunIT๙" w:cs="TH SarabunIT๙"/>
          <w:sz w:val="32"/>
          <w:szCs w:val="32"/>
          <w:cs/>
        </w:rPr>
        <w:t>ดำเนินการ</w:t>
      </w:r>
      <w:r w:rsidR="001F4366" w:rsidRPr="001F4366">
        <w:rPr>
          <w:rFonts w:ascii="TH SarabunIT๙" w:hAnsi="TH SarabunIT๙" w:cs="TH SarabunIT๙"/>
          <w:sz w:val="32"/>
          <w:szCs w:val="32"/>
          <w:cs/>
        </w:rPr>
        <w:t>ลงนามสัญญา</w:t>
      </w:r>
      <w:r w:rsidR="00B603F5" w:rsidRPr="00B603F5">
        <w:rPr>
          <w:rFonts w:ascii="TH SarabunIT๙" w:hAnsi="TH SarabunIT๙" w:cs="TH SarabunIT๙"/>
          <w:sz w:val="32"/>
          <w:szCs w:val="32"/>
          <w:cs/>
        </w:rPr>
        <w:t xml:space="preserve"> </w:t>
      </w:r>
      <w:r w:rsidR="00B603F5">
        <w:rPr>
          <w:rFonts w:ascii="TH SarabunIT๙" w:hAnsi="TH SarabunIT๙" w:cs="TH SarabunIT๙"/>
          <w:sz w:val="32"/>
          <w:szCs w:val="32"/>
        </w:rPr>
        <w:t>5</w:t>
      </w:r>
      <w:r w:rsidR="00B603F5" w:rsidRPr="00B603F5">
        <w:rPr>
          <w:rFonts w:ascii="TH SarabunIT๙" w:hAnsi="TH SarabunIT๙" w:cs="TH SarabunIT๙"/>
          <w:sz w:val="32"/>
          <w:szCs w:val="32"/>
        </w:rPr>
        <w:t xml:space="preserve"> </w:t>
      </w:r>
      <w:r w:rsidR="00B603F5" w:rsidRPr="00B603F5">
        <w:rPr>
          <w:rFonts w:ascii="TH SarabunIT๙" w:hAnsi="TH SarabunIT๙" w:cs="TH SarabunIT๙"/>
          <w:sz w:val="32"/>
          <w:szCs w:val="32"/>
          <w:cs/>
        </w:rPr>
        <w:t xml:space="preserve">โครงการ คิดเป็นร้อยละ </w:t>
      </w:r>
      <w:r w:rsidR="00B603F5">
        <w:rPr>
          <w:rFonts w:ascii="TH SarabunIT๙" w:hAnsi="TH SarabunIT๙" w:cs="TH SarabunIT๙"/>
          <w:sz w:val="32"/>
          <w:szCs w:val="32"/>
        </w:rPr>
        <w:t>21</w:t>
      </w:r>
      <w:r w:rsidR="00B603F5" w:rsidRPr="00B603F5">
        <w:rPr>
          <w:rFonts w:ascii="TH SarabunIT๙" w:hAnsi="TH SarabunIT๙" w:cs="TH SarabunIT๙"/>
          <w:sz w:val="32"/>
          <w:szCs w:val="32"/>
        </w:rPr>
        <w:t>.</w:t>
      </w:r>
      <w:r w:rsidR="00B603F5">
        <w:rPr>
          <w:rFonts w:ascii="TH SarabunIT๙" w:hAnsi="TH SarabunIT๙" w:cs="TH SarabunIT๙"/>
          <w:sz w:val="32"/>
          <w:szCs w:val="32"/>
        </w:rPr>
        <w:t>73</w:t>
      </w:r>
      <w:r w:rsidR="00B603F5" w:rsidRPr="00B603F5">
        <w:rPr>
          <w:rFonts w:ascii="TH SarabunIT๙" w:hAnsi="TH SarabunIT๙" w:cs="TH SarabunIT๙"/>
          <w:sz w:val="32"/>
          <w:szCs w:val="32"/>
        </w:rPr>
        <w:t xml:space="preserve"> </w:t>
      </w:r>
      <w:r w:rsidR="00B603F5" w:rsidRPr="00B603F5">
        <w:rPr>
          <w:rFonts w:ascii="TH SarabunIT๙" w:hAnsi="TH SarabunIT๙" w:cs="TH SarabunIT๙"/>
          <w:sz w:val="32"/>
          <w:szCs w:val="32"/>
          <w:cs/>
        </w:rPr>
        <w:t>ของโครงการทั้งหมดที่ได้ดำเนินการ</w:t>
      </w:r>
      <w:r w:rsidR="001F4366" w:rsidRPr="001F4366">
        <w:rPr>
          <w:rFonts w:ascii="TH SarabunIT๙" w:hAnsi="TH SarabunIT๙" w:cs="TH SarabunIT๙"/>
          <w:sz w:val="32"/>
          <w:szCs w:val="32"/>
          <w:cs/>
        </w:rPr>
        <w:t>ลงนามสัญญา</w:t>
      </w:r>
    </w:p>
    <w:p w:rsidR="0010720F" w:rsidRDefault="0010720F" w:rsidP="0010720F">
      <w:pPr>
        <w:jc w:val="thaiDistribute"/>
        <w:rPr>
          <w:rFonts w:ascii="TH SarabunIT๙" w:hAnsi="TH SarabunIT๙" w:cs="TH SarabunIT๙"/>
          <w:sz w:val="32"/>
          <w:szCs w:val="32"/>
        </w:rPr>
      </w:pPr>
      <w:r>
        <w:rPr>
          <w:rFonts w:ascii="TH SarabunIT๙" w:hAnsi="TH SarabunIT๙" w:cs="TH SarabunIT๙"/>
          <w:noProof/>
          <w:sz w:val="32"/>
          <w:szCs w:val="32"/>
        </w:rPr>
        <w:drawing>
          <wp:anchor distT="0" distB="0" distL="114300" distR="114300" simplePos="0" relativeHeight="252912128" behindDoc="0" locked="0" layoutInCell="1" allowOverlap="1" wp14:anchorId="5BB2B9EA" wp14:editId="729322B1">
            <wp:simplePos x="0" y="0"/>
            <wp:positionH relativeFrom="column">
              <wp:posOffset>1082040</wp:posOffset>
            </wp:positionH>
            <wp:positionV relativeFrom="paragraph">
              <wp:posOffset>180340</wp:posOffset>
            </wp:positionV>
            <wp:extent cx="3592195" cy="2159635"/>
            <wp:effectExtent l="0" t="0" r="8255" b="0"/>
            <wp:wrapNone/>
            <wp:docPr id="33" name="รูปภาพ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592195" cy="2159635"/>
                    </a:xfrm>
                    <a:prstGeom prst="rect">
                      <a:avLst/>
                    </a:prstGeom>
                    <a:noFill/>
                  </pic:spPr>
                </pic:pic>
              </a:graphicData>
            </a:graphic>
            <wp14:sizeRelH relativeFrom="page">
              <wp14:pctWidth>0</wp14:pctWidth>
            </wp14:sizeRelH>
            <wp14:sizeRelV relativeFrom="page">
              <wp14:pctHeight>0</wp14:pctHeight>
            </wp14:sizeRelV>
          </wp:anchor>
        </w:drawing>
      </w:r>
    </w:p>
    <w:p w:rsidR="0010720F" w:rsidRDefault="0010720F" w:rsidP="0010720F">
      <w:pPr>
        <w:jc w:val="thaiDistribute"/>
        <w:rPr>
          <w:rFonts w:ascii="TH SarabunIT๙" w:hAnsi="TH SarabunIT๙" w:cs="TH SarabunIT๙"/>
          <w:sz w:val="32"/>
          <w:szCs w:val="32"/>
        </w:rPr>
      </w:pPr>
    </w:p>
    <w:p w:rsidR="0010720F" w:rsidRDefault="0010720F" w:rsidP="0010720F">
      <w:pPr>
        <w:jc w:val="thaiDistribute"/>
        <w:rPr>
          <w:rFonts w:ascii="TH SarabunIT๙" w:hAnsi="TH SarabunIT๙" w:cs="TH SarabunIT๙"/>
          <w:sz w:val="32"/>
          <w:szCs w:val="32"/>
        </w:rPr>
      </w:pPr>
    </w:p>
    <w:p w:rsidR="0010720F" w:rsidRDefault="0010720F" w:rsidP="0010720F">
      <w:pPr>
        <w:jc w:val="thaiDistribute"/>
        <w:rPr>
          <w:rFonts w:ascii="TH SarabunIT๙" w:hAnsi="TH SarabunIT๙" w:cs="TH SarabunIT๙"/>
          <w:sz w:val="32"/>
          <w:szCs w:val="32"/>
        </w:rPr>
      </w:pPr>
    </w:p>
    <w:p w:rsidR="0010720F" w:rsidRDefault="0010720F" w:rsidP="0010720F">
      <w:pPr>
        <w:jc w:val="thaiDistribute"/>
        <w:rPr>
          <w:rFonts w:ascii="TH SarabunIT๙" w:hAnsi="TH SarabunIT๙" w:cs="TH SarabunIT๙"/>
          <w:sz w:val="32"/>
          <w:szCs w:val="32"/>
        </w:rPr>
      </w:pPr>
    </w:p>
    <w:p w:rsidR="0010720F" w:rsidRDefault="0010720F" w:rsidP="0010720F">
      <w:pPr>
        <w:jc w:val="thaiDistribute"/>
        <w:rPr>
          <w:rFonts w:ascii="TH SarabunIT๙" w:hAnsi="TH SarabunIT๙" w:cs="TH SarabunIT๙"/>
          <w:sz w:val="32"/>
          <w:szCs w:val="32"/>
        </w:rPr>
      </w:pPr>
    </w:p>
    <w:p w:rsidR="0010720F" w:rsidRDefault="0010720F" w:rsidP="0010720F">
      <w:pPr>
        <w:jc w:val="thaiDistribute"/>
        <w:rPr>
          <w:rFonts w:ascii="TH SarabunIT๙" w:hAnsi="TH SarabunIT๙" w:cs="TH SarabunIT๙"/>
          <w:sz w:val="32"/>
          <w:szCs w:val="32"/>
        </w:rPr>
      </w:pPr>
    </w:p>
    <w:p w:rsidR="0010720F" w:rsidRDefault="0010720F" w:rsidP="0010720F">
      <w:pPr>
        <w:jc w:val="thaiDistribute"/>
        <w:rPr>
          <w:rFonts w:ascii="TH SarabunIT๙" w:hAnsi="TH SarabunIT๙" w:cs="TH SarabunIT๙"/>
          <w:sz w:val="32"/>
          <w:szCs w:val="32"/>
        </w:rPr>
      </w:pPr>
    </w:p>
    <w:p w:rsidR="0010720F" w:rsidRPr="00B603F5" w:rsidRDefault="0010720F" w:rsidP="0010720F">
      <w:pPr>
        <w:jc w:val="center"/>
        <w:rPr>
          <w:rFonts w:ascii="TH SarabunIT๙" w:hAnsi="TH SarabunIT๙" w:cs="TH SarabunIT๙"/>
          <w:sz w:val="32"/>
          <w:szCs w:val="32"/>
        </w:rPr>
      </w:pPr>
    </w:p>
    <w:p w:rsidR="00F86631" w:rsidRDefault="00577DE9" w:rsidP="00577DE9">
      <w:pPr>
        <w:spacing w:before="240"/>
        <w:jc w:val="thaiDistribute"/>
        <w:rPr>
          <w:rFonts w:ascii="TH SarabunIT๙" w:hAnsi="TH SarabunIT๙" w:cs="TH SarabunIT๙"/>
          <w:sz w:val="32"/>
          <w:szCs w:val="32"/>
        </w:rPr>
      </w:pPr>
      <w:r w:rsidRPr="002C4596">
        <w:rPr>
          <w:rFonts w:ascii="TH SarabunIT๙" w:hAnsi="TH SarabunIT๙" w:cs="TH SarabunIT๙"/>
          <w:sz w:val="32"/>
          <w:szCs w:val="32"/>
        </w:rPr>
        <w:tab/>
      </w:r>
      <w:r w:rsidRPr="002C4596">
        <w:rPr>
          <w:rFonts w:ascii="TH SarabunIT๙" w:hAnsi="TH SarabunIT๙" w:cs="TH SarabunIT๙"/>
          <w:sz w:val="32"/>
          <w:szCs w:val="32"/>
          <w:cs/>
        </w:rPr>
        <w:tab/>
      </w:r>
    </w:p>
    <w:p w:rsidR="00F86631" w:rsidRDefault="00F86631" w:rsidP="00F86631">
      <w:pPr>
        <w:ind w:firstLine="1440"/>
        <w:jc w:val="thaiDistribute"/>
        <w:rPr>
          <w:rFonts w:ascii="TH SarabunIT๙" w:hAnsi="TH SarabunIT๙" w:cs="TH SarabunIT๙"/>
          <w:sz w:val="32"/>
          <w:szCs w:val="32"/>
        </w:rPr>
      </w:pPr>
      <w:r w:rsidRPr="002C4596">
        <w:rPr>
          <w:rFonts w:ascii="TH SarabunIT๙" w:hAnsi="TH SarabunIT๙" w:cs="TH SarabunIT๙"/>
          <w:sz w:val="32"/>
          <w:szCs w:val="32"/>
          <w:cs/>
        </w:rPr>
        <w:lastRenderedPageBreak/>
        <w:t xml:space="preserve">ในปีงบประมาณ พ.ศ. </w:t>
      </w:r>
      <w:r w:rsidRPr="002C4596">
        <w:rPr>
          <w:rFonts w:ascii="TH SarabunIT๙" w:hAnsi="TH SarabunIT๙" w:cs="TH SarabunIT๙"/>
          <w:sz w:val="32"/>
          <w:szCs w:val="32"/>
        </w:rPr>
        <w:t>25</w:t>
      </w:r>
      <w:r>
        <w:rPr>
          <w:rFonts w:ascii="TH SarabunIT๙" w:hAnsi="TH SarabunIT๙" w:cs="TH SarabunIT๙" w:hint="cs"/>
          <w:sz w:val="32"/>
          <w:szCs w:val="32"/>
          <w:cs/>
        </w:rPr>
        <w:t xml:space="preserve">61 </w:t>
      </w:r>
      <w:r w:rsidRPr="002C4596">
        <w:rPr>
          <w:rFonts w:ascii="TH SarabunIT๙" w:hAnsi="TH SarabunIT๙" w:cs="TH SarabunIT๙"/>
          <w:sz w:val="32"/>
          <w:szCs w:val="32"/>
          <w:cs/>
        </w:rPr>
        <w:t>ได้ดำเนิน</w:t>
      </w:r>
      <w:r>
        <w:rPr>
          <w:rFonts w:ascii="TH SarabunIT๙" w:hAnsi="TH SarabunIT๙" w:cs="TH SarabunIT๙" w:hint="cs"/>
          <w:sz w:val="32"/>
          <w:szCs w:val="32"/>
          <w:cs/>
        </w:rPr>
        <w:t xml:space="preserve">เบิกจ่ายงบประมาณ </w:t>
      </w:r>
      <w:r w:rsidRPr="002C4596">
        <w:rPr>
          <w:rFonts w:ascii="TH SarabunIT๙" w:hAnsi="TH SarabunIT๙" w:cs="TH SarabunIT๙"/>
          <w:sz w:val="32"/>
          <w:szCs w:val="32"/>
          <w:cs/>
        </w:rPr>
        <w:t xml:space="preserve">ทั้งสิ้น </w:t>
      </w:r>
      <w:r>
        <w:rPr>
          <w:rFonts w:ascii="TH SarabunIT๙" w:hAnsi="TH SarabunIT๙" w:cs="TH SarabunIT๙" w:hint="cs"/>
          <w:sz w:val="32"/>
          <w:szCs w:val="32"/>
          <w:cs/>
        </w:rPr>
        <w:t>23</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โครงการ แบ่งออกเป็นรายยุทธศาสตร์ ได้ดังนี้</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1 </w:t>
      </w:r>
      <w:r w:rsidRPr="002C4596">
        <w:rPr>
          <w:rFonts w:ascii="TH SarabunIT๙" w:hAnsi="TH SarabunIT๙" w:cs="TH SarabunIT๙"/>
          <w:b/>
          <w:bCs/>
          <w:sz w:val="32"/>
          <w:szCs w:val="32"/>
          <w:cs/>
        </w:rPr>
        <w:t>ประชาชนอยู่ดีมีสุข</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ดำเนินการ</w:t>
      </w:r>
      <w:r>
        <w:rPr>
          <w:rFonts w:ascii="TH SarabunIT๙" w:hAnsi="TH SarabunIT๙" w:cs="TH SarabunIT๙" w:hint="cs"/>
          <w:sz w:val="32"/>
          <w:szCs w:val="32"/>
          <w:cs/>
        </w:rPr>
        <w:t>เบิกจ่าย</w:t>
      </w:r>
      <w:r w:rsidRPr="001F4366">
        <w:rPr>
          <w:rFonts w:ascii="TH SarabunIT๙" w:hAnsi="TH SarabunIT๙" w:cs="TH SarabunIT๙"/>
          <w:sz w:val="32"/>
          <w:szCs w:val="32"/>
          <w:cs/>
        </w:rPr>
        <w:t xml:space="preserve"> </w:t>
      </w:r>
      <w:r>
        <w:rPr>
          <w:rFonts w:ascii="TH SarabunIT๙" w:hAnsi="TH SarabunIT๙" w:cs="TH SarabunIT๙" w:hint="cs"/>
          <w:sz w:val="32"/>
          <w:szCs w:val="32"/>
          <w:cs/>
        </w:rPr>
        <w:t>1</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โครงการ คิดเป็นร้อยละ </w:t>
      </w:r>
      <w:r>
        <w:rPr>
          <w:rFonts w:ascii="TH SarabunIT๙" w:hAnsi="TH SarabunIT๙" w:cs="TH SarabunIT๙" w:hint="cs"/>
          <w:sz w:val="32"/>
          <w:szCs w:val="32"/>
          <w:cs/>
        </w:rPr>
        <w:t>4</w:t>
      </w:r>
      <w:r w:rsidRPr="002C4596">
        <w:rPr>
          <w:rFonts w:ascii="TH SarabunIT๙" w:hAnsi="TH SarabunIT๙" w:cs="TH SarabunIT๙"/>
          <w:sz w:val="32"/>
          <w:szCs w:val="32"/>
          <w:cs/>
        </w:rPr>
        <w:t>.</w:t>
      </w:r>
      <w:r>
        <w:rPr>
          <w:rFonts w:ascii="TH SarabunIT๙" w:hAnsi="TH SarabunIT๙" w:cs="TH SarabunIT๙" w:hint="cs"/>
          <w:sz w:val="32"/>
          <w:szCs w:val="32"/>
          <w:cs/>
        </w:rPr>
        <w:t>34</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ของโครงการทั้งหมดที่ได้ดำเนินการ</w:t>
      </w:r>
      <w:r w:rsidRPr="00F86631">
        <w:rPr>
          <w:rFonts w:ascii="TH SarabunIT๙" w:hAnsi="TH SarabunIT๙" w:cs="TH SarabunIT๙"/>
          <w:sz w:val="32"/>
          <w:szCs w:val="32"/>
          <w:cs/>
        </w:rPr>
        <w:t xml:space="preserve">เบิกจ่ายงบประมาณ </w:t>
      </w:r>
      <w:r w:rsidRPr="002C4596">
        <w:rPr>
          <w:rFonts w:ascii="TH SarabunIT๙" w:hAnsi="TH SarabunIT๙" w:cs="TH SarabunIT๙"/>
          <w:b/>
          <w:bCs/>
          <w:sz w:val="32"/>
          <w:szCs w:val="32"/>
          <w:cs/>
        </w:rPr>
        <w:t xml:space="preserve">ยุทธศาสตร์ที่ </w:t>
      </w:r>
      <w:r>
        <w:rPr>
          <w:rFonts w:ascii="TH SarabunIT๙" w:hAnsi="TH SarabunIT๙" w:cs="TH SarabunIT๙" w:hint="cs"/>
          <w:b/>
          <w:bCs/>
          <w:sz w:val="32"/>
          <w:szCs w:val="32"/>
          <w:cs/>
        </w:rPr>
        <w:t>2</w:t>
      </w:r>
      <w:r w:rsidRPr="002C4596">
        <w:rPr>
          <w:rFonts w:ascii="TH SarabunIT๙" w:hAnsi="TH SarabunIT๙" w:cs="TH SarabunIT๙"/>
          <w:b/>
          <w:bCs/>
          <w:sz w:val="32"/>
          <w:szCs w:val="32"/>
        </w:rPr>
        <w:t xml:space="preserve"> </w:t>
      </w:r>
      <w:r w:rsidRPr="009702E1">
        <w:rPr>
          <w:rFonts w:ascii="TH SarabunIT๙" w:hAnsi="TH SarabunIT๙" w:cs="TH SarabunIT๙"/>
          <w:b/>
          <w:bCs/>
          <w:sz w:val="32"/>
          <w:szCs w:val="32"/>
          <w:cs/>
        </w:rPr>
        <w:t>การพัฒนาการท่องเที่ยวเชิงอนุรักษ์ เชิงวัฒนธรรม</w:t>
      </w:r>
      <w:r>
        <w:rPr>
          <w:rFonts w:ascii="TH SarabunIT๙" w:hAnsi="TH SarabunIT๙" w:cs="TH SarabunIT๙" w:hint="cs"/>
          <w:sz w:val="32"/>
          <w:szCs w:val="32"/>
          <w:cs/>
        </w:rPr>
        <w:t xml:space="preserve"> ไม่</w:t>
      </w:r>
      <w:r w:rsidRPr="002C4596">
        <w:rPr>
          <w:rFonts w:ascii="TH SarabunIT๙" w:hAnsi="TH SarabunIT๙" w:cs="TH SarabunIT๙"/>
          <w:sz w:val="32"/>
          <w:szCs w:val="32"/>
          <w:cs/>
        </w:rPr>
        <w:t>ได้ดำเนินการ</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3 </w:t>
      </w:r>
      <w:r w:rsidRPr="00B603F5">
        <w:rPr>
          <w:rFonts w:ascii="TH SarabunIT๙" w:hAnsi="TH SarabunIT๙" w:cs="TH SarabunIT๙"/>
          <w:b/>
          <w:bCs/>
          <w:sz w:val="32"/>
          <w:szCs w:val="32"/>
          <w:cs/>
        </w:rPr>
        <w:t>การพัฒนาคนและสังคมที่มีคุณภาพ</w:t>
      </w:r>
      <w:r>
        <w:rPr>
          <w:rFonts w:ascii="TH SarabunIT๙" w:hAnsi="TH SarabunIT๙" w:cs="TH SarabunIT๙" w:hint="cs"/>
          <w:b/>
          <w:bCs/>
          <w:sz w:val="32"/>
          <w:szCs w:val="32"/>
          <w:cs/>
        </w:rPr>
        <w:t xml:space="preserve"> </w:t>
      </w:r>
      <w:r>
        <w:rPr>
          <w:rFonts w:ascii="TH SarabunIT๙" w:hAnsi="TH SarabunIT๙" w:cs="TH SarabunIT๙"/>
          <w:sz w:val="32"/>
          <w:szCs w:val="32"/>
          <w:cs/>
        </w:rPr>
        <w:t>ดำเนินการ</w:t>
      </w:r>
      <w:r w:rsidRPr="00F86631">
        <w:rPr>
          <w:rFonts w:ascii="TH SarabunIT๙" w:hAnsi="TH SarabunIT๙" w:cs="TH SarabunIT๙"/>
          <w:sz w:val="32"/>
          <w:szCs w:val="32"/>
          <w:cs/>
        </w:rPr>
        <w:t xml:space="preserve">เบิกจ่ายงบประมาณ </w:t>
      </w:r>
      <w:r>
        <w:rPr>
          <w:rFonts w:ascii="TH SarabunIT๙" w:hAnsi="TH SarabunIT๙" w:cs="TH SarabunIT๙" w:hint="cs"/>
          <w:sz w:val="32"/>
          <w:szCs w:val="32"/>
          <w:cs/>
        </w:rPr>
        <w:t>17</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โครงการ คิดเป็นร้อยละ </w:t>
      </w:r>
      <w:r>
        <w:rPr>
          <w:rFonts w:ascii="TH SarabunIT๙" w:hAnsi="TH SarabunIT๙" w:cs="TH SarabunIT๙" w:hint="cs"/>
          <w:sz w:val="32"/>
          <w:szCs w:val="32"/>
          <w:cs/>
        </w:rPr>
        <w:t>73</w:t>
      </w:r>
      <w:r w:rsidRPr="002C4596">
        <w:rPr>
          <w:rFonts w:ascii="TH SarabunIT๙" w:hAnsi="TH SarabunIT๙" w:cs="TH SarabunIT๙"/>
          <w:sz w:val="32"/>
          <w:szCs w:val="32"/>
          <w:cs/>
        </w:rPr>
        <w:t>.</w:t>
      </w:r>
      <w:r>
        <w:rPr>
          <w:rFonts w:ascii="TH SarabunIT๙" w:hAnsi="TH SarabunIT๙" w:cs="TH SarabunIT๙" w:hint="cs"/>
          <w:sz w:val="32"/>
          <w:szCs w:val="32"/>
          <w:cs/>
        </w:rPr>
        <w:t>91</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ของโครงการทั้งหมดที่ได้ดำเนินการ</w:t>
      </w:r>
      <w:r w:rsidRPr="00F86631">
        <w:rPr>
          <w:rFonts w:ascii="TH SarabunIT๙" w:hAnsi="TH SarabunIT๙" w:cs="TH SarabunIT๙"/>
          <w:sz w:val="32"/>
          <w:szCs w:val="32"/>
          <w:cs/>
        </w:rPr>
        <w:t>เบิกจ่ายงบประมาณ</w:t>
      </w:r>
      <w:r w:rsidRPr="002C4596">
        <w:rPr>
          <w:rFonts w:ascii="TH SarabunIT๙" w:hAnsi="TH SarabunIT๙" w:cs="TH SarabunIT๙"/>
          <w:sz w:val="32"/>
          <w:szCs w:val="32"/>
        </w:rPr>
        <w:t xml:space="preserve"> </w:t>
      </w:r>
      <w:r w:rsidRPr="002C4596">
        <w:rPr>
          <w:rFonts w:ascii="TH SarabunIT๙" w:hAnsi="TH SarabunIT๙" w:cs="TH SarabunIT๙"/>
          <w:b/>
          <w:bCs/>
          <w:sz w:val="32"/>
          <w:szCs w:val="32"/>
          <w:cs/>
        </w:rPr>
        <w:t xml:space="preserve">ยุทธศาสตร์ที่ </w:t>
      </w:r>
      <w:r w:rsidRPr="002C4596">
        <w:rPr>
          <w:rFonts w:ascii="TH SarabunIT๙" w:hAnsi="TH SarabunIT๙" w:cs="TH SarabunIT๙"/>
          <w:b/>
          <w:bCs/>
          <w:sz w:val="32"/>
          <w:szCs w:val="32"/>
        </w:rPr>
        <w:t xml:space="preserve">4 </w:t>
      </w:r>
      <w:r w:rsidRPr="00B603F5">
        <w:rPr>
          <w:rFonts w:ascii="TH SarabunIT๙" w:hAnsi="TH SarabunIT๙" w:cs="TH SarabunIT๙"/>
          <w:b/>
          <w:bCs/>
          <w:sz w:val="32"/>
          <w:szCs w:val="32"/>
          <w:cs/>
        </w:rPr>
        <w:t>การบริหารจัดการทรัพยากรธรรมชาติและสิ่งแวดล้อม</w:t>
      </w:r>
      <w:r w:rsidRPr="002C4596">
        <w:rPr>
          <w:rFonts w:ascii="TH SarabunIT๙" w:hAnsi="TH SarabunIT๙" w:cs="TH SarabunIT๙"/>
          <w:sz w:val="32"/>
          <w:szCs w:val="32"/>
          <w:cs/>
        </w:rPr>
        <w:t xml:space="preserve"> </w:t>
      </w:r>
      <w:r>
        <w:rPr>
          <w:rFonts w:ascii="TH SarabunIT๙" w:hAnsi="TH SarabunIT๙" w:cs="TH SarabunIT๙" w:hint="cs"/>
          <w:sz w:val="32"/>
          <w:szCs w:val="32"/>
          <w:cs/>
        </w:rPr>
        <w:t>ไม่ได้</w:t>
      </w:r>
      <w:r w:rsidRPr="002C4596">
        <w:rPr>
          <w:rFonts w:ascii="TH SarabunIT๙" w:hAnsi="TH SarabunIT๙" w:cs="TH SarabunIT๙"/>
          <w:sz w:val="32"/>
          <w:szCs w:val="32"/>
          <w:cs/>
        </w:rPr>
        <w:t>ดำเนินการ</w:t>
      </w:r>
      <w:r>
        <w:rPr>
          <w:rFonts w:ascii="TH SarabunIT๙" w:hAnsi="TH SarabunIT๙" w:cs="TH SarabunIT๙"/>
          <w:b/>
          <w:bCs/>
          <w:sz w:val="32"/>
          <w:szCs w:val="32"/>
        </w:rPr>
        <w:t xml:space="preserve"> </w:t>
      </w:r>
      <w:r w:rsidRPr="00B603F5">
        <w:rPr>
          <w:rFonts w:ascii="TH SarabunIT๙" w:hAnsi="TH SarabunIT๙" w:cs="TH SarabunIT๙"/>
          <w:b/>
          <w:bCs/>
          <w:sz w:val="32"/>
          <w:szCs w:val="32"/>
          <w:cs/>
        </w:rPr>
        <w:t xml:space="preserve">ยุทธศาสตร์ที่ </w:t>
      </w:r>
      <w:r>
        <w:rPr>
          <w:rFonts w:ascii="TH SarabunIT๙" w:hAnsi="TH SarabunIT๙" w:cs="TH SarabunIT๙"/>
          <w:b/>
          <w:bCs/>
          <w:sz w:val="32"/>
          <w:szCs w:val="32"/>
        </w:rPr>
        <w:t xml:space="preserve">5 </w:t>
      </w:r>
      <w:r w:rsidRPr="00B603F5">
        <w:rPr>
          <w:rFonts w:ascii="TH SarabunIT๙" w:hAnsi="TH SarabunIT๙" w:cs="TH SarabunIT๙"/>
          <w:b/>
          <w:bCs/>
          <w:sz w:val="32"/>
          <w:szCs w:val="32"/>
          <w:cs/>
        </w:rPr>
        <w:t>ส่งเสริมการบริหารกิจการบ้านเมืองที่ดี</w:t>
      </w:r>
      <w:r>
        <w:rPr>
          <w:rFonts w:ascii="TH SarabunIT๙" w:hAnsi="TH SarabunIT๙" w:cs="TH SarabunIT๙" w:hint="cs"/>
          <w:b/>
          <w:bCs/>
          <w:sz w:val="32"/>
          <w:szCs w:val="32"/>
          <w:cs/>
        </w:rPr>
        <w:t xml:space="preserve"> </w:t>
      </w:r>
      <w:r w:rsidRPr="00B603F5">
        <w:rPr>
          <w:rFonts w:ascii="TH SarabunIT๙" w:hAnsi="TH SarabunIT๙" w:cs="TH SarabunIT๙"/>
          <w:sz w:val="32"/>
          <w:szCs w:val="32"/>
          <w:cs/>
        </w:rPr>
        <w:t>ดำเนินการ</w:t>
      </w:r>
      <w:r w:rsidRPr="00F86631">
        <w:rPr>
          <w:rFonts w:ascii="TH SarabunIT๙" w:hAnsi="TH SarabunIT๙" w:cs="TH SarabunIT๙"/>
          <w:sz w:val="32"/>
          <w:szCs w:val="32"/>
          <w:cs/>
        </w:rPr>
        <w:t xml:space="preserve">เบิกจ่ายงบประมาณ </w:t>
      </w:r>
      <w:r>
        <w:rPr>
          <w:rFonts w:ascii="TH SarabunIT๙" w:hAnsi="TH SarabunIT๙" w:cs="TH SarabunIT๙"/>
          <w:sz w:val="32"/>
          <w:szCs w:val="32"/>
        </w:rPr>
        <w:t>5</w:t>
      </w:r>
      <w:r w:rsidRPr="00B603F5">
        <w:rPr>
          <w:rFonts w:ascii="TH SarabunIT๙" w:hAnsi="TH SarabunIT๙" w:cs="TH SarabunIT๙"/>
          <w:sz w:val="32"/>
          <w:szCs w:val="32"/>
        </w:rPr>
        <w:t xml:space="preserve"> </w:t>
      </w:r>
      <w:r w:rsidRPr="00B603F5">
        <w:rPr>
          <w:rFonts w:ascii="TH SarabunIT๙" w:hAnsi="TH SarabunIT๙" w:cs="TH SarabunIT๙"/>
          <w:sz w:val="32"/>
          <w:szCs w:val="32"/>
          <w:cs/>
        </w:rPr>
        <w:t xml:space="preserve">โครงการ คิดเป็นร้อยละ </w:t>
      </w:r>
      <w:r>
        <w:rPr>
          <w:rFonts w:ascii="TH SarabunIT๙" w:hAnsi="TH SarabunIT๙" w:cs="TH SarabunIT๙"/>
          <w:sz w:val="32"/>
          <w:szCs w:val="32"/>
        </w:rPr>
        <w:t>21</w:t>
      </w:r>
      <w:r w:rsidRPr="00B603F5">
        <w:rPr>
          <w:rFonts w:ascii="TH SarabunIT๙" w:hAnsi="TH SarabunIT๙" w:cs="TH SarabunIT๙"/>
          <w:sz w:val="32"/>
          <w:szCs w:val="32"/>
        </w:rPr>
        <w:t>.</w:t>
      </w:r>
      <w:r>
        <w:rPr>
          <w:rFonts w:ascii="TH SarabunIT๙" w:hAnsi="TH SarabunIT๙" w:cs="TH SarabunIT๙"/>
          <w:sz w:val="32"/>
          <w:szCs w:val="32"/>
        </w:rPr>
        <w:t>73</w:t>
      </w:r>
      <w:r w:rsidRPr="00B603F5">
        <w:rPr>
          <w:rFonts w:ascii="TH SarabunIT๙" w:hAnsi="TH SarabunIT๙" w:cs="TH SarabunIT๙"/>
          <w:sz w:val="32"/>
          <w:szCs w:val="32"/>
        </w:rPr>
        <w:t xml:space="preserve"> </w:t>
      </w:r>
      <w:r w:rsidRPr="00B603F5">
        <w:rPr>
          <w:rFonts w:ascii="TH SarabunIT๙" w:hAnsi="TH SarabunIT๙" w:cs="TH SarabunIT๙"/>
          <w:sz w:val="32"/>
          <w:szCs w:val="32"/>
          <w:cs/>
        </w:rPr>
        <w:t>ของโครงการทั้งหมดที่ได้ดำเนินการ</w:t>
      </w:r>
      <w:r w:rsidRPr="00F86631">
        <w:rPr>
          <w:rFonts w:ascii="TH SarabunIT๙" w:hAnsi="TH SarabunIT๙" w:cs="TH SarabunIT๙"/>
          <w:sz w:val="32"/>
          <w:szCs w:val="32"/>
          <w:cs/>
        </w:rPr>
        <w:t>เบิกจ่ายงบประมาณ</w:t>
      </w:r>
    </w:p>
    <w:p w:rsidR="00F86631" w:rsidRDefault="00F86631" w:rsidP="00F86631">
      <w:pPr>
        <w:ind w:firstLine="1440"/>
        <w:jc w:val="thaiDistribute"/>
        <w:rPr>
          <w:rFonts w:ascii="TH SarabunIT๙" w:hAnsi="TH SarabunIT๙" w:cs="TH SarabunIT๙"/>
          <w:sz w:val="32"/>
          <w:szCs w:val="32"/>
        </w:rPr>
      </w:pPr>
      <w:r>
        <w:rPr>
          <w:rFonts w:ascii="TH SarabunIT๙" w:hAnsi="TH SarabunIT๙" w:cs="TH SarabunIT๙"/>
          <w:noProof/>
          <w:sz w:val="32"/>
          <w:szCs w:val="32"/>
        </w:rPr>
        <w:drawing>
          <wp:anchor distT="0" distB="0" distL="114300" distR="114300" simplePos="0" relativeHeight="252913152" behindDoc="0" locked="0" layoutInCell="1" allowOverlap="1">
            <wp:simplePos x="0" y="0"/>
            <wp:positionH relativeFrom="column">
              <wp:posOffset>1091565</wp:posOffset>
            </wp:positionH>
            <wp:positionV relativeFrom="paragraph">
              <wp:posOffset>148590</wp:posOffset>
            </wp:positionV>
            <wp:extent cx="3592800" cy="2160000"/>
            <wp:effectExtent l="0" t="0" r="8255" b="0"/>
            <wp:wrapNone/>
            <wp:docPr id="56" name="รูปภาพ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592800" cy="2160000"/>
                    </a:xfrm>
                    <a:prstGeom prst="rect">
                      <a:avLst/>
                    </a:prstGeom>
                    <a:noFill/>
                  </pic:spPr>
                </pic:pic>
              </a:graphicData>
            </a:graphic>
            <wp14:sizeRelH relativeFrom="page">
              <wp14:pctWidth>0</wp14:pctWidth>
            </wp14:sizeRelH>
            <wp14:sizeRelV relativeFrom="page">
              <wp14:pctHeight>0</wp14:pctHeight>
            </wp14:sizeRelV>
          </wp:anchor>
        </w:drawing>
      </w:r>
    </w:p>
    <w:p w:rsidR="00F86631" w:rsidRDefault="00F86631" w:rsidP="00577DE9">
      <w:pPr>
        <w:spacing w:before="240"/>
        <w:jc w:val="thaiDistribute"/>
        <w:rPr>
          <w:rFonts w:ascii="TH SarabunIT๙" w:hAnsi="TH SarabunIT๙" w:cs="TH SarabunIT๙"/>
          <w:sz w:val="32"/>
          <w:szCs w:val="32"/>
        </w:rPr>
      </w:pPr>
    </w:p>
    <w:p w:rsidR="00F86631" w:rsidRDefault="00F86631" w:rsidP="00577DE9">
      <w:pPr>
        <w:spacing w:before="240"/>
        <w:jc w:val="thaiDistribute"/>
        <w:rPr>
          <w:rFonts w:ascii="TH SarabunIT๙" w:hAnsi="TH SarabunIT๙" w:cs="TH SarabunIT๙"/>
          <w:sz w:val="32"/>
          <w:szCs w:val="32"/>
        </w:rPr>
      </w:pPr>
    </w:p>
    <w:p w:rsidR="00F86631" w:rsidRDefault="00F86631" w:rsidP="00577DE9">
      <w:pPr>
        <w:spacing w:before="240"/>
        <w:jc w:val="thaiDistribute"/>
        <w:rPr>
          <w:rFonts w:ascii="TH SarabunIT๙" w:hAnsi="TH SarabunIT๙" w:cs="TH SarabunIT๙"/>
          <w:sz w:val="32"/>
          <w:szCs w:val="32"/>
        </w:rPr>
      </w:pPr>
    </w:p>
    <w:p w:rsidR="00F86631" w:rsidRDefault="00F86631" w:rsidP="00577DE9">
      <w:pPr>
        <w:spacing w:before="240"/>
        <w:jc w:val="thaiDistribute"/>
        <w:rPr>
          <w:rFonts w:ascii="TH SarabunIT๙" w:hAnsi="TH SarabunIT๙" w:cs="TH SarabunIT๙"/>
          <w:sz w:val="32"/>
          <w:szCs w:val="32"/>
        </w:rPr>
      </w:pPr>
    </w:p>
    <w:p w:rsidR="00F86631" w:rsidRDefault="00F86631" w:rsidP="00577DE9">
      <w:pPr>
        <w:spacing w:before="240"/>
        <w:jc w:val="thaiDistribute"/>
        <w:rPr>
          <w:rFonts w:ascii="TH SarabunIT๙" w:hAnsi="TH SarabunIT๙" w:cs="TH SarabunIT๙"/>
          <w:sz w:val="32"/>
          <w:szCs w:val="32"/>
        </w:rPr>
      </w:pPr>
    </w:p>
    <w:p w:rsidR="00F86631" w:rsidRDefault="00F86631" w:rsidP="00577DE9">
      <w:pPr>
        <w:spacing w:before="240"/>
        <w:jc w:val="thaiDistribute"/>
        <w:rPr>
          <w:rFonts w:ascii="TH SarabunIT๙" w:hAnsi="TH SarabunIT๙" w:cs="TH SarabunIT๙"/>
          <w:sz w:val="32"/>
          <w:szCs w:val="32"/>
        </w:rPr>
      </w:pPr>
    </w:p>
    <w:p w:rsidR="001844D7" w:rsidRDefault="001844D7" w:rsidP="001844D7">
      <w:pPr>
        <w:jc w:val="thaiDistribute"/>
        <w:rPr>
          <w:rFonts w:ascii="TH SarabunIT๙" w:hAnsi="TH SarabunIT๙" w:cs="TH SarabunIT๙"/>
          <w:b/>
          <w:bCs/>
          <w:sz w:val="32"/>
          <w:szCs w:val="32"/>
        </w:rPr>
      </w:pPr>
      <w:r w:rsidRPr="001844D7">
        <w:rPr>
          <w:rFonts w:ascii="TH SarabunIT๙" w:hAnsi="TH SarabunIT๙" w:cs="TH SarabunIT๙" w:hint="cs"/>
          <w:b/>
          <w:bCs/>
          <w:sz w:val="32"/>
          <w:szCs w:val="32"/>
          <w:cs/>
        </w:rPr>
        <w:t xml:space="preserve">ที่มา </w:t>
      </w:r>
      <w:r w:rsidRPr="001844D7">
        <w:rPr>
          <w:rFonts w:ascii="TH SarabunIT๙" w:hAnsi="TH SarabunIT๙" w:cs="TH SarabunIT๙"/>
          <w:b/>
          <w:bCs/>
          <w:sz w:val="32"/>
          <w:szCs w:val="32"/>
        </w:rPr>
        <w:t xml:space="preserve">: </w:t>
      </w:r>
      <w:r w:rsidRPr="001844D7">
        <w:rPr>
          <w:rFonts w:ascii="TH SarabunIT๙" w:hAnsi="TH SarabunIT๙" w:cs="TH SarabunIT๙" w:hint="cs"/>
          <w:b/>
          <w:bCs/>
          <w:sz w:val="32"/>
          <w:szCs w:val="32"/>
          <w:cs/>
        </w:rPr>
        <w:t xml:space="preserve">การติดตามประเมินผลแผนระบบ </w:t>
      </w:r>
      <w:r w:rsidRPr="001844D7">
        <w:rPr>
          <w:rFonts w:ascii="TH SarabunIT๙" w:hAnsi="TH SarabunIT๙" w:cs="TH SarabunIT๙"/>
          <w:b/>
          <w:bCs/>
          <w:sz w:val="32"/>
          <w:szCs w:val="32"/>
        </w:rPr>
        <w:t xml:space="preserve">E – Plan </w:t>
      </w:r>
      <w:r w:rsidRPr="001844D7">
        <w:rPr>
          <w:rFonts w:ascii="TH SarabunIT๙" w:hAnsi="TH SarabunIT๙" w:cs="TH SarabunIT๙"/>
          <w:b/>
          <w:bCs/>
          <w:sz w:val="32"/>
          <w:szCs w:val="32"/>
          <w:cs/>
        </w:rPr>
        <w:t xml:space="preserve">ข้อมูล ณ </w:t>
      </w:r>
      <w:r w:rsidR="008F78A5">
        <w:rPr>
          <w:rFonts w:ascii="TH SarabunIT๙" w:hAnsi="TH SarabunIT๙" w:cs="TH SarabunIT๙" w:hint="cs"/>
          <w:b/>
          <w:bCs/>
          <w:sz w:val="32"/>
          <w:szCs w:val="32"/>
          <w:cs/>
        </w:rPr>
        <w:t>วันที่ 26</w:t>
      </w:r>
      <w:r w:rsidRPr="001844D7">
        <w:rPr>
          <w:rFonts w:ascii="TH SarabunIT๙" w:hAnsi="TH SarabunIT๙" w:cs="TH SarabunIT๙"/>
          <w:b/>
          <w:bCs/>
          <w:sz w:val="32"/>
          <w:szCs w:val="32"/>
        </w:rPr>
        <w:t>/</w:t>
      </w:r>
      <w:r w:rsidR="008F78A5">
        <w:rPr>
          <w:rFonts w:ascii="TH SarabunIT๙" w:hAnsi="TH SarabunIT๙" w:cs="TH SarabunIT๙" w:hint="cs"/>
          <w:b/>
          <w:bCs/>
          <w:sz w:val="32"/>
          <w:szCs w:val="32"/>
          <w:cs/>
        </w:rPr>
        <w:t>ธันวาคม</w:t>
      </w:r>
      <w:r w:rsidRPr="001844D7">
        <w:rPr>
          <w:rFonts w:ascii="TH SarabunIT๙" w:hAnsi="TH SarabunIT๙" w:cs="TH SarabunIT๙"/>
          <w:b/>
          <w:bCs/>
          <w:sz w:val="32"/>
          <w:szCs w:val="32"/>
        </w:rPr>
        <w:t>/2561</w:t>
      </w:r>
      <w:r w:rsidRPr="001844D7">
        <w:rPr>
          <w:rFonts w:ascii="TH SarabunIT๙" w:hAnsi="TH SarabunIT๙" w:cs="TH SarabunIT๙"/>
          <w:b/>
          <w:bCs/>
          <w:sz w:val="32"/>
          <w:szCs w:val="32"/>
        </w:rPr>
        <w:tab/>
      </w:r>
    </w:p>
    <w:p w:rsidR="00577DE9" w:rsidRDefault="001844D7" w:rsidP="001844D7">
      <w:pPr>
        <w:spacing w:before="240"/>
        <w:jc w:val="thaiDistribute"/>
        <w:rPr>
          <w:rFonts w:ascii="TH SarabunIT๙" w:hAnsi="TH SarabunIT๙" w:cs="TH SarabunIT๙"/>
          <w:sz w:val="32"/>
          <w:szCs w:val="32"/>
        </w:rPr>
      </w:pPr>
      <w:r w:rsidRPr="001844D7">
        <w:rPr>
          <w:rFonts w:ascii="TH SarabunIT๙" w:hAnsi="TH SarabunIT๙" w:cs="TH SarabunIT๙"/>
          <w:b/>
          <w:bCs/>
          <w:sz w:val="32"/>
          <w:szCs w:val="32"/>
        </w:rPr>
        <w:tab/>
      </w:r>
      <w:r>
        <w:rPr>
          <w:rFonts w:ascii="TH SarabunIT๙" w:hAnsi="TH SarabunIT๙" w:cs="TH SarabunIT๙"/>
          <w:sz w:val="32"/>
          <w:szCs w:val="32"/>
        </w:rPr>
        <w:tab/>
      </w:r>
      <w:r w:rsidR="00577DE9" w:rsidRPr="002C4596">
        <w:rPr>
          <w:rFonts w:ascii="TH SarabunIT๙" w:hAnsi="TH SarabunIT๙" w:cs="TH SarabunIT๙"/>
          <w:sz w:val="32"/>
          <w:szCs w:val="32"/>
          <w:cs/>
        </w:rPr>
        <w:t>ปัจจัยและสถานการณ์การเปลี่ยนแปลงที่มีผลต่อการพัฒนาท้องถิ่น มีความจำเป็นต้องพิจารณาในมิติด้านต่างๆ ที่เกี่ยวข้องกับการพัฒนาอย่างเข้าใจ เข้าถึง</w:t>
      </w:r>
      <w:r w:rsidR="00DD364A">
        <w:rPr>
          <w:rFonts w:ascii="TH SarabunIT๙" w:hAnsi="TH SarabunIT๙" w:cs="TH SarabunIT๙" w:hint="cs"/>
          <w:sz w:val="32"/>
          <w:szCs w:val="32"/>
          <w:cs/>
        </w:rPr>
        <w:t xml:space="preserve"> และพัฒนา</w:t>
      </w:r>
      <w:r w:rsidR="00577DE9" w:rsidRPr="002C4596">
        <w:rPr>
          <w:rFonts w:ascii="TH SarabunIT๙" w:hAnsi="TH SarabunIT๙" w:cs="TH SarabunIT๙"/>
          <w:sz w:val="32"/>
          <w:szCs w:val="32"/>
          <w:cs/>
        </w:rPr>
        <w:t xml:space="preserve"> ในบริบทของชุมชนท้องถิ่น ซึ่งเป็นผลจากการวางแผนการพัฒนา และแก้ไขปัญหา สนองตอบต่อความต้องการให้กับประชาชน ทั้งนี้ จากผลการประเมินการพัฒนาท้องถิ่นในปีงบประมาณที่ผ่านมา สามารถประเมินประสิทธิผลของการนำแผนพัฒนาไปปฏิบัติในเชิงคุณภาพได้ดังนี้</w:t>
      </w:r>
    </w:p>
    <w:p w:rsidR="00577DE9" w:rsidRPr="002C4596" w:rsidRDefault="00577DE9" w:rsidP="0090277B">
      <w:pPr>
        <w:spacing w:before="240"/>
        <w:jc w:val="thaiDistribute"/>
        <w:rPr>
          <w:rFonts w:ascii="TH SarabunIT๙" w:hAnsi="TH SarabunIT๙" w:cs="TH SarabunIT๙"/>
          <w:b/>
          <w:bCs/>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r>
      <w:r w:rsidRPr="002C4596">
        <w:rPr>
          <w:rFonts w:ascii="TH SarabunIT๙" w:hAnsi="TH SarabunIT๙" w:cs="TH SarabunIT๙"/>
          <w:b/>
          <w:bCs/>
          <w:sz w:val="32"/>
          <w:szCs w:val="32"/>
          <w:cs/>
        </w:rPr>
        <w:t>๑. ยุทธศาสตร์ประชาชนอยู่ดีมีสุข</w:t>
      </w:r>
    </w:p>
    <w:p w:rsidR="00577DE9" w:rsidRPr="002C4596" w:rsidRDefault="00577DE9" w:rsidP="00577DE9">
      <w:pPr>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โครงการ/กิจกรรมที่ดำเนินงานในห้วงปีงบประมาณ </w:t>
      </w:r>
      <w:r w:rsidRPr="002C4596">
        <w:rPr>
          <w:rFonts w:ascii="TH SarabunIT๙" w:hAnsi="TH SarabunIT๙" w:cs="TH SarabunIT๙"/>
          <w:b/>
          <w:bCs/>
          <w:sz w:val="32"/>
          <w:szCs w:val="32"/>
          <w:cs/>
        </w:rPr>
        <w:t>พ.ศ.๒๕</w:t>
      </w:r>
      <w:r w:rsidR="00DD364A">
        <w:rPr>
          <w:rFonts w:ascii="TH SarabunIT๙" w:hAnsi="TH SarabunIT๙" w:cs="TH SarabunIT๙"/>
          <w:b/>
          <w:bCs/>
          <w:sz w:val="32"/>
          <w:szCs w:val="32"/>
        </w:rPr>
        <w:t xml:space="preserve">61 </w:t>
      </w:r>
      <w:r w:rsidRPr="002C4596">
        <w:rPr>
          <w:rFonts w:ascii="TH SarabunIT๙" w:hAnsi="TH SarabunIT๙" w:cs="TH SarabunIT๙"/>
          <w:sz w:val="32"/>
          <w:szCs w:val="32"/>
          <w:cs/>
        </w:rPr>
        <w:t>ในยุทธศาสตร์นี้สามารถวิเคราะห์ประสิทธิผลของการนำแผนพัฒนาไปปฏิบัติในเชิงคุณภาพ มุ่งเน้นด้านการสร้างมั่นคงของชีวิตและทรัพย์สิน จัดให้มีการเฝ้าระวังปัญหาอาชญากรรมและยาเสพติด โดยการติดตั้งกล้องวงจรปิดในเขตรอยต่อของชุมชน มีมาตรการตั้งจุดตรวจร่วมกับเจ้าหน้าที่ตำรวจ และอาสาสมัครป้องกันภัยฝ่ายพลเรือนในช่วงเทศกาลที่สำคัญ เพื่อป้องกันและลดอุบัติเหตุทางถนน มุ่งเน้นด้านการบริการสาธารณะ พัฒนาด้านกายภาพเกี่ยวกับระบบสาธารณูปโภค สาธารณูปการต่างๆที่เกี่ยวข้องกับภาคการเกษตร</w:t>
      </w:r>
    </w:p>
    <w:p w:rsidR="00577DE9" w:rsidRPr="002C4596" w:rsidRDefault="00DD364A" w:rsidP="00577DE9">
      <w:pPr>
        <w:spacing w:before="240"/>
        <w:ind w:left="720" w:firstLine="720"/>
        <w:jc w:val="thaiDistribute"/>
        <w:rPr>
          <w:rFonts w:ascii="TH SarabunIT๙" w:hAnsi="TH SarabunIT๙" w:cs="TH SarabunIT๙"/>
          <w:b/>
          <w:bCs/>
          <w:sz w:val="32"/>
          <w:szCs w:val="32"/>
        </w:rPr>
      </w:pPr>
      <w:r>
        <w:rPr>
          <w:rFonts w:ascii="TH SarabunIT๙" w:hAnsi="TH SarabunIT๙" w:cs="TH SarabunIT๙" w:hint="cs"/>
          <w:b/>
          <w:bCs/>
          <w:sz w:val="32"/>
          <w:szCs w:val="32"/>
          <w:cs/>
        </w:rPr>
        <w:t>3</w:t>
      </w:r>
      <w:r w:rsidR="00577DE9" w:rsidRPr="002C4596">
        <w:rPr>
          <w:rFonts w:ascii="TH SarabunIT๙" w:hAnsi="TH SarabunIT๙" w:cs="TH SarabunIT๙"/>
          <w:b/>
          <w:bCs/>
          <w:sz w:val="32"/>
          <w:szCs w:val="32"/>
          <w:cs/>
        </w:rPr>
        <w:t>. ยุทธศาสตร์การพัฒนาคนและสังคมที่มีคุณภาพ</w:t>
      </w:r>
    </w:p>
    <w:p w:rsidR="00577DE9" w:rsidRPr="002C4596" w:rsidRDefault="00577DE9" w:rsidP="00577DE9">
      <w:pPr>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โครงการ/กิจกรรมที่ดำเนินงานในห้วงปีงบประมาณ </w:t>
      </w:r>
      <w:r w:rsidRPr="002C4596">
        <w:rPr>
          <w:rFonts w:ascii="TH SarabunIT๙" w:hAnsi="TH SarabunIT๙" w:cs="TH SarabunIT๙"/>
          <w:b/>
          <w:bCs/>
          <w:sz w:val="32"/>
          <w:szCs w:val="32"/>
          <w:cs/>
        </w:rPr>
        <w:t>พ.ศ.๒๕</w:t>
      </w:r>
      <w:r w:rsidR="00DD364A">
        <w:rPr>
          <w:rFonts w:ascii="TH SarabunIT๙" w:hAnsi="TH SarabunIT๙" w:cs="TH SarabunIT๙" w:hint="cs"/>
          <w:b/>
          <w:bCs/>
          <w:sz w:val="32"/>
          <w:szCs w:val="32"/>
          <w:cs/>
        </w:rPr>
        <w:t xml:space="preserve">61 </w:t>
      </w:r>
      <w:r w:rsidRPr="002C4596">
        <w:rPr>
          <w:rFonts w:ascii="TH SarabunIT๙" w:hAnsi="TH SarabunIT๙" w:cs="TH SarabunIT๙"/>
          <w:sz w:val="32"/>
          <w:szCs w:val="32"/>
          <w:cs/>
        </w:rPr>
        <w:t>ในยุทธศาสตร์นี้สามารถวิเคราะห์ประสิทธิผลของการนำแผนพัฒนาไปปฏิบัติในเชิงคุณภาพ ซึ่งเป็นการมุ่งเน้นด้านการสร้างสังคมแห่งการเรียนรู้ตลอดชีวิต พัฒนาคนให้มีความรู้คู่คุณธรรม มีการเผยแพร่ข้อมูลข่าวสาร เพื่อให้ทันต่อเหตุการณ์บ้านเมือง และสถานการณ์การพัฒนาอย่างเท่าทันต่อการเปลี่ยนแปลง ในสื่อรูปแบบต่างๆ มีการจัดกิจกรรม</w:t>
      </w:r>
      <w:r w:rsidRPr="002C4596">
        <w:rPr>
          <w:rFonts w:ascii="TH SarabunIT๙" w:hAnsi="TH SarabunIT๙" w:cs="TH SarabunIT๙"/>
          <w:sz w:val="32"/>
          <w:szCs w:val="32"/>
          <w:cs/>
        </w:rPr>
        <w:lastRenderedPageBreak/>
        <w:t>ส่งเสริมการเรียนรู้และเพิ่มศักยภาพของผู้เรียน ผู้สอนอย่างสม่ำเสมอ มีกิจกรรมเสริมสร้างพัฒนาการของเด็กปฐมวัย มีการก่อสร้าง ต่อเติมปรับปรุงอาคารสถานที่ให้เอื้อต่อการจัดการเรียนการสอนอย่างมีมาตรฐานในศูนย์พัฒนาเด็กเล็กเป็นต้น มุ่งเน้นกิจกรรมด้านการอนุรักษ์สืบทอดประเพณี วัฒนธรรมและภูมิปัญญาท้องถิ่น ให้เกิดประโยชน์ต่อการพัฒนาเศรษฐกิจและสังคม เช่น การจัดงานประเพณีชักพระ จัดงานประเพณีวันสารทเดือนสิบ จัดงานประเพณีลอยกระทง เป็นต้น มุ่งเน้นการสร้างสุขภาวะของประชาชน การสนับสนุนด้านอาหารเสริม (นม) อาหารกลางวันให้แก่เด็กนักเรียนอย่างทั่วถึง พอเพียงและมีคุณภาพ มีการดำเนินงานของกองทุนระบบหลักประกันสุขภาพตำบลพนางตุง เพื่อส่งเสริมสวัสดิการทางด้านสุขภาพผ่านโครงการ/กิจกรรมต่างๆที่ลงไปสู่ชุมชน มีการให้บริการการแพทย์ฉุกเฉิน เพื่อช่วยเหลือผู้ที่ได้รับบาดเจ็บจากอุบัติเหตุ หรือเจ็บป่วยฉุกเฉินอย่างทันท่วงที มีการป้องกันควบคุมโรคติดต่อต่างๆโดยประสานงานกับองค์กรทางสาธารณสุขอยู่เสมอ รวมถึงการพัฒนางานสาธารณสุขมูลฐานในชุมชนให้มีความเข้มแข็ง และมีความพร้อมต่อการป้องกันและแก้ไขปัญหา มุ่งเน้นการส่งเสริมและพัฒนาการท่องเที่ยงเชิงอนุรักษ์ เชิงวัฒนธรรม โดยการจัดกิจกรรมส่งเสริมการท่องเที่ยว เพื่อเพิ่มรายได้จากภาคธุรกิจการท่องเที่ยวและบริการในชุมชนท้องถิ่น โดยอาศัยทุนทางสิ่งแวดล้อม สังคมวัฒนธรรมที่ชุมชนมีอย่างโดดเด่น เป็นอัตลักษณ์ประจำถิ่นมาพัฒนาต่อยอดให้เกิดนวัตกรรมการท่องเที่ยว เพื่อสร้างงาน สร้างอาชีพ สร้างรายได้ เช่น การจัดงานเทศกาลล่องเรือ แลนก ทะเลน้อย มุ่งเน้นจัดกิจกรรมส่งเสริมด้านการกีฬาและนันทนาการ เช่น การจัดกิจกรรมแข่งขันกีฬาต้านยาเสพติด การส่งนักกีฬาเข้าร่วมการแข่งขันกีฬาประเภทต่างๆในนามของเทศบาล เพื่อเพิ่มทักษะทางการกีฬาและส่งเสริมสุขภาพให้กับคนในชุมชน มุ่งเน้นการส่งเสริมและสงเคราะห์แก่เด็ก สตรี เยาวชน ผู้ชรา ผู้พิการ และผู้ด้อยโอกาส ตามอำนาจหน้าที่และภารกิจถ่ายโอน เช่น การสนับสนุนเบี้ย</w:t>
      </w:r>
      <w:r w:rsidR="00DD364A" w:rsidRPr="002C4596">
        <w:rPr>
          <w:rFonts w:ascii="TH SarabunIT๙" w:hAnsi="TH SarabunIT๙" w:cs="TH SarabunIT๙"/>
          <w:sz w:val="32"/>
          <w:szCs w:val="32"/>
          <w:cs/>
        </w:rPr>
        <w:t xml:space="preserve">ยังชีพ </w:t>
      </w:r>
      <w:r w:rsidRPr="002C4596">
        <w:rPr>
          <w:rFonts w:ascii="TH SarabunIT๙" w:hAnsi="TH SarabunIT๙" w:cs="TH SarabunIT๙"/>
          <w:sz w:val="32"/>
          <w:szCs w:val="32"/>
          <w:cs/>
        </w:rPr>
        <w:t>ให้แก่ผู้สูงอายุ ผู้พิการ ผู้ป่วยเอดส์ อย่างทั่วถึงเป็นธรรม รวมถึงการประสานขอสนับสนุนงบประมาณในการช่วยเหลือสงเคราะห์ผู้ด้อยโอกาสจากหน่วยงานต่างๆที่เกี่ยวข้องตามวาระและโอกาส</w:t>
      </w:r>
    </w:p>
    <w:p w:rsidR="00577DE9" w:rsidRPr="002C4596" w:rsidRDefault="006D760B" w:rsidP="00577DE9">
      <w:pPr>
        <w:spacing w:before="240"/>
        <w:ind w:left="720" w:firstLine="720"/>
        <w:jc w:val="thaiDistribute"/>
        <w:rPr>
          <w:rFonts w:ascii="TH SarabunIT๙" w:hAnsi="TH SarabunIT๙" w:cs="TH SarabunIT๙"/>
          <w:b/>
          <w:bCs/>
          <w:sz w:val="32"/>
          <w:szCs w:val="32"/>
        </w:rPr>
      </w:pPr>
      <w:r>
        <w:rPr>
          <w:rFonts w:ascii="TH SarabunIT๙" w:hAnsi="TH SarabunIT๙" w:cs="TH SarabunIT๙" w:hint="cs"/>
          <w:b/>
          <w:bCs/>
          <w:sz w:val="32"/>
          <w:szCs w:val="32"/>
          <w:cs/>
        </w:rPr>
        <w:t>4</w:t>
      </w:r>
      <w:r w:rsidR="00577DE9" w:rsidRPr="002C4596">
        <w:rPr>
          <w:rFonts w:ascii="TH SarabunIT๙" w:hAnsi="TH SarabunIT๙" w:cs="TH SarabunIT๙"/>
          <w:b/>
          <w:bCs/>
          <w:sz w:val="32"/>
          <w:szCs w:val="32"/>
          <w:cs/>
        </w:rPr>
        <w:t>. ยุทธศาสตร์การบริหารจัดการทรัพยากรธรรมชาติและสิ่งแวดล้อม</w:t>
      </w:r>
    </w:p>
    <w:p w:rsidR="00577DE9" w:rsidRPr="002C4596" w:rsidRDefault="00577DE9" w:rsidP="00577DE9">
      <w:pPr>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โครงการ/กิจกรรมที่ดำเนินงานในห้วงปีงบประมาณ </w:t>
      </w:r>
      <w:r w:rsidRPr="002C4596">
        <w:rPr>
          <w:rFonts w:ascii="TH SarabunIT๙" w:hAnsi="TH SarabunIT๙" w:cs="TH SarabunIT๙"/>
          <w:b/>
          <w:bCs/>
          <w:sz w:val="32"/>
          <w:szCs w:val="32"/>
          <w:cs/>
        </w:rPr>
        <w:t>พ.ศ.๒๕</w:t>
      </w:r>
      <w:r w:rsidR="00234B11">
        <w:rPr>
          <w:rFonts w:ascii="TH SarabunIT๙" w:hAnsi="TH SarabunIT๙" w:cs="TH SarabunIT๙" w:hint="cs"/>
          <w:b/>
          <w:bCs/>
          <w:sz w:val="32"/>
          <w:szCs w:val="32"/>
          <w:cs/>
        </w:rPr>
        <w:t xml:space="preserve">61 </w:t>
      </w:r>
      <w:r w:rsidRPr="002C4596">
        <w:rPr>
          <w:rFonts w:ascii="TH SarabunIT๙" w:hAnsi="TH SarabunIT๙" w:cs="TH SarabunIT๙"/>
          <w:sz w:val="32"/>
          <w:szCs w:val="32"/>
          <w:cs/>
        </w:rPr>
        <w:t>ในยุทธศาสตร์นี้สามารถวิเคราะห์ประสิทธิผลของการนำแผนพัฒนาไปปฏิบัติในเชิงคุณภาพ ซึ่งเป็นการมุ่งเน้นด้านการพัฒนา ซึ่งครอบคลุมกิจกรรมที่เกี่ยวกับการบำรุงรักษาสิ่งแวดล้อม และการจัดการทรัพยากรธรรมชาติ เพื่อให้เกิดความเป็นชุมชนน่าอยู่</w:t>
      </w:r>
      <w:r w:rsidRPr="002C4596">
        <w:rPr>
          <w:rFonts w:ascii="TH SarabunIT๙" w:hAnsi="TH SarabunIT๙" w:cs="TH SarabunIT๙"/>
          <w:sz w:val="32"/>
          <w:szCs w:val="32"/>
          <w:cs/>
        </w:rPr>
        <w:softHyphen/>
        <w:t xml:space="preserve"> และมีความยั่งยืน โดยการสร้างจิตสำนึกและความตระหนักในการรักษาทรัพยากรธรรมชาติและสิ่งแวดล้อม การบำบัดและฟื้นฟูทรัพยากรธรรมชาติและสิ่งแวดล้อม เช่</w:t>
      </w:r>
      <w:r w:rsidRPr="002C4596">
        <w:rPr>
          <w:rFonts w:ascii="TH SarabunIT๙" w:hAnsi="TH SarabunIT๙" w:cs="TH SarabunIT๙"/>
          <w:sz w:val="32"/>
          <w:szCs w:val="32"/>
          <w:cs/>
        </w:rPr>
        <w:softHyphen/>
        <w:t>น การกำจัดวัชพืชและลอกตะกอนโคลนในทะเลน้อย การรณรงค์ประชาสัมพันธ์</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การกำจัดขยะมูลฝอยและสิ่งปฏิกูลในเขตชุมชนผ่านโครงการรวมพลคนรักษ์เลเพื่อชุมชนสะอาดบ้านเรือนน่าอยู่ มีการจัดกิจกรรมการปลูกต้นไม้เฉลิมพระเกียรติ ตามโครงการท้องถิ่นไทยรวมใจภักดิ์รักษ์พื้นที่สีเขียว</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 xml:space="preserve">มีกิจกรรมการปล่อยขยายพันธุ์สัตว์น้ำในลุ่มน้ำทะเลสาบสงขลา และป้องกันการบุกรุก มุ่งเน้นด้านการบริหารน้ำอย่างมีระบบ มีการขุดลอกคู คลอง เหมืองส่งน้ำ เพื่อสนับสนุนภาคการเกษตร การบริหารจัดการน้ำ เพื่อป้องกันปัญหาเกษตรกรขาดน้ำในช่วงหน้าแล้ง ป้องกันปัญหาอุทกภัยในช่วงน้ำมาก  มีการปรับปรุงซ่อมแซมสถานีสูบน้ำด้วยพลังงานไฟฟ้า ที่อยู่ในความรับผิดชอบดูแลให้มีความพร้อมในการใช้งานอยู่เสมอ </w:t>
      </w:r>
    </w:p>
    <w:p w:rsidR="00577DE9" w:rsidRPr="002C4596" w:rsidRDefault="002109FC" w:rsidP="00577DE9">
      <w:pPr>
        <w:spacing w:before="240"/>
        <w:ind w:left="720" w:firstLine="720"/>
        <w:jc w:val="thaiDistribute"/>
        <w:rPr>
          <w:rFonts w:ascii="TH SarabunIT๙" w:hAnsi="TH SarabunIT๙" w:cs="TH SarabunIT๙"/>
          <w:b/>
          <w:bCs/>
          <w:sz w:val="32"/>
          <w:szCs w:val="32"/>
        </w:rPr>
      </w:pPr>
      <w:r>
        <w:rPr>
          <w:rFonts w:ascii="TH SarabunIT๙" w:hAnsi="TH SarabunIT๙" w:cs="TH SarabunIT๙" w:hint="cs"/>
          <w:b/>
          <w:bCs/>
          <w:sz w:val="32"/>
          <w:szCs w:val="32"/>
          <w:cs/>
        </w:rPr>
        <w:t>5</w:t>
      </w:r>
      <w:r w:rsidR="00577DE9" w:rsidRPr="002C4596">
        <w:rPr>
          <w:rFonts w:ascii="TH SarabunIT๙" w:hAnsi="TH SarabunIT๙" w:cs="TH SarabunIT๙"/>
          <w:b/>
          <w:bCs/>
          <w:sz w:val="32"/>
          <w:szCs w:val="32"/>
          <w:cs/>
        </w:rPr>
        <w:t>. ยุทธศาสตร์ส่งเสริมการบริหารกิจการบ้านเมืองที่ดี</w:t>
      </w:r>
    </w:p>
    <w:p w:rsidR="00577DE9" w:rsidRPr="002C4596" w:rsidRDefault="00577DE9" w:rsidP="00577DE9">
      <w:pPr>
        <w:jc w:val="thaiDistribute"/>
        <w:rPr>
          <w:rFonts w:ascii="TH SarabunIT๙" w:hAnsi="TH SarabunIT๙" w:cs="TH SarabunIT๙"/>
          <w:sz w:val="32"/>
          <w:szCs w:val="32"/>
          <w:cs/>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 xml:space="preserve">โครงการ/กิจกรรมที่ดำเนินงานในรอบปีงบประมาณ </w:t>
      </w:r>
      <w:r w:rsidRPr="002C4596">
        <w:rPr>
          <w:rFonts w:ascii="TH SarabunIT๙" w:hAnsi="TH SarabunIT๙" w:cs="TH SarabunIT๙"/>
          <w:b/>
          <w:bCs/>
          <w:sz w:val="32"/>
          <w:szCs w:val="32"/>
          <w:cs/>
        </w:rPr>
        <w:t>พ.ศ.๒๕</w:t>
      </w:r>
      <w:r w:rsidR="002109FC">
        <w:rPr>
          <w:rFonts w:ascii="TH SarabunIT๙" w:hAnsi="TH SarabunIT๙" w:cs="TH SarabunIT๙" w:hint="cs"/>
          <w:b/>
          <w:bCs/>
          <w:sz w:val="32"/>
          <w:szCs w:val="32"/>
          <w:cs/>
        </w:rPr>
        <w:t>61</w:t>
      </w:r>
      <w:r w:rsidRPr="002C4596">
        <w:rPr>
          <w:rFonts w:ascii="TH SarabunIT๙" w:hAnsi="TH SarabunIT๙" w:cs="TH SarabunIT๙"/>
          <w:sz w:val="32"/>
          <w:szCs w:val="32"/>
          <w:cs/>
        </w:rPr>
        <w:t>ในยุทธศาสตร์นี้สามารถวิเคราะห์ประสิทธิผลของการนำแผนพัฒนาไปปฏิบัติในเชิงคุณภาพ ซึ่งเป็นการมุ่งเน้นพัฒนาความรู้ค</w:t>
      </w:r>
      <w:r w:rsidR="002109FC">
        <w:rPr>
          <w:rFonts w:ascii="TH SarabunIT๙" w:hAnsi="TH SarabunIT๙" w:cs="TH SarabunIT๙"/>
          <w:sz w:val="32"/>
          <w:szCs w:val="32"/>
          <w:cs/>
        </w:rPr>
        <w:t>วามเข้าใจของประชาชนในการมีส่วนร</w:t>
      </w:r>
      <w:r w:rsidR="002109FC">
        <w:rPr>
          <w:rFonts w:ascii="TH SarabunIT๙" w:hAnsi="TH SarabunIT๙" w:cs="TH SarabunIT๙" w:hint="cs"/>
          <w:sz w:val="32"/>
          <w:szCs w:val="32"/>
          <w:cs/>
        </w:rPr>
        <w:t>่</w:t>
      </w:r>
      <w:r w:rsidRPr="002C4596">
        <w:rPr>
          <w:rFonts w:ascii="TH SarabunIT๙" w:hAnsi="TH SarabunIT๙" w:cs="TH SarabunIT๙"/>
          <w:sz w:val="32"/>
          <w:szCs w:val="32"/>
          <w:cs/>
        </w:rPr>
        <w:softHyphen/>
        <w:t>วมในกิจกรรมทางการเมือง การบริหาร</w:t>
      </w:r>
      <w:r w:rsidR="005E6895">
        <w:rPr>
          <w:rFonts w:ascii="TH SarabunIT๙" w:hAnsi="TH SarabunIT๙" w:cs="TH SarabunIT๙" w:hint="cs"/>
          <w:sz w:val="32"/>
          <w:szCs w:val="32"/>
          <w:cs/>
        </w:rPr>
        <w:t xml:space="preserve"> </w:t>
      </w:r>
      <w:r w:rsidRPr="002C4596">
        <w:rPr>
          <w:rFonts w:ascii="TH SarabunIT๙" w:hAnsi="TH SarabunIT๙" w:cs="TH SarabunIT๙"/>
          <w:sz w:val="32"/>
          <w:szCs w:val="32"/>
          <w:cs/>
        </w:rPr>
        <w:t xml:space="preserve">ตามระบอบประชาธิปไตยอย่างมีคุณภาพ </w:t>
      </w:r>
      <w:r w:rsidRPr="002C4596">
        <w:rPr>
          <w:rFonts w:ascii="TH SarabunIT๙" w:hAnsi="TH SarabunIT๙" w:cs="TH SarabunIT๙"/>
          <w:sz w:val="32"/>
          <w:szCs w:val="32"/>
          <w:cs/>
        </w:rPr>
        <w:lastRenderedPageBreak/>
        <w:t>พัฒนาด้านเทคโนโลยีและสารสนเทศ รวมถึงการเพิ่มประสิทธิภาพการบริหารงานของเทศบาล เพื่อให้บริการแก่</w:t>
      </w:r>
      <w:r w:rsidRPr="002C4596">
        <w:rPr>
          <w:rFonts w:ascii="TH SarabunIT๙" w:hAnsi="TH SarabunIT๙" w:cs="TH SarabunIT๙"/>
          <w:sz w:val="32"/>
          <w:szCs w:val="32"/>
          <w:cs/>
        </w:rPr>
        <w:softHyphen/>
        <w:t>ประชาชนได้อย่างมีประสิทธิภาพ ประสิทธิผล พัฒนาบุคลากรให้มีความรู้คุณธรรมและจริยธรรมในการปฏิบัติงาน และมีประสิทธิภาพ จัดหาและปรับปรุงเครื่องมือเครื่องใช้</w:t>
      </w:r>
      <w:r w:rsidRPr="002C4596">
        <w:rPr>
          <w:rFonts w:ascii="TH SarabunIT๙" w:hAnsi="TH SarabunIT๙" w:cs="TH SarabunIT๙"/>
          <w:sz w:val="32"/>
          <w:szCs w:val="32"/>
        </w:rPr>
        <w:t xml:space="preserve"> </w:t>
      </w:r>
      <w:r w:rsidRPr="002C4596">
        <w:rPr>
          <w:rFonts w:ascii="TH SarabunIT๙" w:hAnsi="TH SarabunIT๙" w:cs="TH SarabunIT๙"/>
          <w:sz w:val="32"/>
          <w:szCs w:val="32"/>
          <w:cs/>
        </w:rPr>
        <w:t>ให้เพียงพอและมีประสิทธิภาพในการให้บริการแก่ประชาชน รวมทั้งการอำนวยความส</w:t>
      </w:r>
      <w:r w:rsidR="005E6895">
        <w:rPr>
          <w:rFonts w:ascii="TH SarabunIT๙" w:hAnsi="TH SarabunIT๙" w:cs="TH SarabunIT๙"/>
          <w:sz w:val="32"/>
          <w:szCs w:val="32"/>
          <w:cs/>
        </w:rPr>
        <w:t>ะดวกให้แก่</w:t>
      </w:r>
      <w:r w:rsidR="005E6895">
        <w:rPr>
          <w:rFonts w:ascii="TH SarabunIT๙" w:hAnsi="TH SarabunIT๙" w:cs="TH SarabunIT๙"/>
          <w:sz w:val="32"/>
          <w:szCs w:val="32"/>
          <w:cs/>
        </w:rPr>
        <w:softHyphen/>
        <w:t>ผู้มาติดต่</w:t>
      </w:r>
      <w:r w:rsidR="005E6895">
        <w:rPr>
          <w:rFonts w:ascii="TH SarabunIT๙" w:hAnsi="TH SarabunIT๙" w:cs="TH SarabunIT๙"/>
          <w:sz w:val="32"/>
          <w:szCs w:val="32"/>
          <w:cs/>
        </w:rPr>
        <w:softHyphen/>
        <w:t>องานต่างๆ</w:t>
      </w:r>
      <w:r w:rsidR="005E6895">
        <w:rPr>
          <w:rFonts w:ascii="TH SarabunIT๙" w:hAnsi="TH SarabunIT๙" w:cs="TH SarabunIT๙" w:hint="cs"/>
          <w:sz w:val="32"/>
          <w:szCs w:val="32"/>
          <w:cs/>
        </w:rPr>
        <w:t xml:space="preserve"> </w:t>
      </w:r>
      <w:r w:rsidRPr="002C4596">
        <w:rPr>
          <w:rFonts w:ascii="TH SarabunIT๙" w:hAnsi="TH SarabunIT๙" w:cs="TH SarabunIT๙"/>
          <w:sz w:val="32"/>
          <w:szCs w:val="32"/>
          <w:cs/>
        </w:rPr>
        <w:t>และเผยแพร่</w:t>
      </w:r>
      <w:r w:rsidRPr="002C4596">
        <w:rPr>
          <w:rFonts w:ascii="TH SarabunIT๙" w:hAnsi="TH SarabunIT๙" w:cs="TH SarabunIT๙"/>
          <w:sz w:val="32"/>
          <w:szCs w:val="32"/>
          <w:cs/>
        </w:rPr>
        <w:softHyphen/>
        <w:t>ประชาสัมพันธ์ข้อมูลข่าวสารผ่านสื่อรูปแบบต่างๆให้ประชาชนทราบอยู่เสมอ</w:t>
      </w:r>
    </w:p>
    <w:p w:rsidR="00AC5616" w:rsidRPr="002C4596" w:rsidRDefault="00AC5616" w:rsidP="00AC5616">
      <w:pPr>
        <w:tabs>
          <w:tab w:val="left" w:pos="1134"/>
          <w:tab w:val="left" w:pos="1418"/>
        </w:tabs>
        <w:spacing w:before="240"/>
        <w:jc w:val="both"/>
        <w:rPr>
          <w:rFonts w:ascii="TH SarabunIT๙" w:hAnsi="TH SarabunIT๙" w:cs="TH SarabunIT๙"/>
          <w:b/>
          <w:bCs/>
          <w:szCs w:val="32"/>
        </w:rPr>
      </w:pPr>
      <w:r w:rsidRPr="002C4596">
        <w:rPr>
          <w:rFonts w:ascii="TH SarabunIT๙" w:hAnsi="TH SarabunIT๙" w:cs="TH SarabunIT๙"/>
          <w:b/>
          <w:bCs/>
          <w:szCs w:val="32"/>
          <w:cs/>
        </w:rPr>
        <w:tab/>
      </w:r>
      <w:r w:rsidRPr="002C4596">
        <w:rPr>
          <w:rFonts w:ascii="TH SarabunIT๙" w:hAnsi="TH SarabunIT๙" w:cs="TH SarabunIT๙"/>
          <w:b/>
          <w:bCs/>
          <w:szCs w:val="32"/>
          <w:cs/>
        </w:rPr>
        <w:tab/>
        <w:t>ผลกระทบ</w:t>
      </w:r>
    </w:p>
    <w:p w:rsidR="00AC5616" w:rsidRDefault="00AC5616" w:rsidP="00AC5616">
      <w:pPr>
        <w:ind w:firstLine="1440"/>
        <w:jc w:val="thaiDistribute"/>
        <w:rPr>
          <w:rFonts w:ascii="TH SarabunIT๙" w:hAnsi="TH SarabunIT๙" w:cs="TH SarabunIT๙"/>
          <w:sz w:val="32"/>
          <w:szCs w:val="32"/>
        </w:rPr>
      </w:pPr>
      <w:r w:rsidRPr="002C4596">
        <w:rPr>
          <w:rFonts w:ascii="TH SarabunIT๙" w:eastAsia="SimSun" w:hAnsi="TH SarabunIT๙" w:cs="TH SarabunIT๙"/>
          <w:sz w:val="32"/>
          <w:szCs w:val="32"/>
          <w:cs/>
          <w:lang w:eastAsia="zh-CN"/>
        </w:rPr>
        <w:t>(๑) ทำให้ขาดการมีส่วนร่วมของประชาชนในกระบวนการจัดทำแผนพัฒนาอย่างมีคุณภาพผลกระทบส่วนนี้ มาจากการดำเนินงานตามแผนพัฒนาในระยะที่ผ่านมา ทำให้เกิดประเด็นความไม่พึงพอใจของประชาชน ในด้านการจัดสรรงบประมาณการพัฒนา ตามแผนพัฒนาท้องถิ่นในทางปฏิบัติ กล่าวคือ การจัดทำงบประมาณรายจ่ายประจำปี ที่ยังไม่กระจายงบประมาณการพัฒนาให้ครอบคลุมอย่างทั่วถึง</w:t>
      </w:r>
      <w:r w:rsidRPr="002C4596">
        <w:rPr>
          <w:rFonts w:ascii="TH SarabunIT๙" w:eastAsia="SimSun" w:hAnsi="TH SarabunIT๙" w:cs="TH SarabunIT๙"/>
          <w:sz w:val="32"/>
          <w:szCs w:val="32"/>
          <w:lang w:eastAsia="zh-CN"/>
        </w:rPr>
        <w:t xml:space="preserve"> </w:t>
      </w:r>
      <w:r w:rsidRPr="002C4596">
        <w:rPr>
          <w:rFonts w:ascii="TH SarabunIT๙" w:eastAsia="SimSun" w:hAnsi="TH SarabunIT๙" w:cs="TH SarabunIT๙"/>
          <w:sz w:val="32"/>
          <w:szCs w:val="32"/>
          <w:cs/>
          <w:lang w:eastAsia="zh-CN"/>
        </w:rPr>
        <w:t>และเป็นธรรม</w:t>
      </w:r>
      <w:r w:rsidRPr="002C4596">
        <w:rPr>
          <w:rFonts w:ascii="TH SarabunIT๙" w:hAnsi="TH SarabunIT๙" w:cs="TH SarabunIT๙"/>
          <w:sz w:val="32"/>
          <w:szCs w:val="32"/>
          <w:cs/>
        </w:rPr>
        <w:t>กับทุกชุมชน ซึ่งเกี่ยวพันกับปัญหาทางด้านการเมือง การบริหาร ภายในหน่วยงาน ส่งผลให้การมีส่วนร่วมของภาคประชาสังคม ในกระบวนการจัดทำแผนพัฒนาของท้องถิ่นเอง ยังมีอยู่อย่างจำกัด ทัศนคติที่มีต่อหน่วยงานต่อด้านการพัฒนายังไม่ดีเท่าที่ควร รวมถึง</w:t>
      </w:r>
      <w:r w:rsidRPr="002C4596">
        <w:rPr>
          <w:rFonts w:ascii="TH SarabunIT๙" w:eastAsia="SimSun" w:hAnsi="TH SarabunIT๙" w:cs="TH SarabunIT๙"/>
          <w:sz w:val="32"/>
          <w:szCs w:val="32"/>
          <w:cs/>
          <w:lang w:eastAsia="zh-CN"/>
        </w:rPr>
        <w:t>การพัฒนาและแก้ไขปัญหา ไม่ตรงกับปัญหาความต้องการของประชาชนอย่างแท้จริง เห็นได้ชัดจากการจัดทำเวทีประชาคมท้องถิ่น ที่มีประชาชนเข้าร่วมน้อยราย ส่วนหนึ่งมาจากกิจกรรมโครงการในแผนพัฒนาท้องถิ่น ที่มีมากเกินความจำเป็น และไม่สอดคล้องกับสถานการณ์คลัง</w:t>
      </w:r>
      <w:r w:rsidRPr="002C4596">
        <w:rPr>
          <w:rFonts w:ascii="TH SarabunIT๙" w:hAnsi="TH SarabunIT๙" w:cs="TH SarabunIT๙"/>
          <w:sz w:val="32"/>
          <w:szCs w:val="32"/>
          <w:cs/>
        </w:rPr>
        <w:t xml:space="preserve"> เป็นช่องทางเลือกให้ฝ่ายการเมืองมุ่งเน้นโครงการพัฒนาตามฐานเสียงทางการเมืองเป็นหลัก ไม่ยึดโยงกับหลักการวางแผนพัฒนาที่แท้จริง  </w:t>
      </w:r>
    </w:p>
    <w:p w:rsidR="00577DE9" w:rsidRPr="002C4596" w:rsidRDefault="0082242B" w:rsidP="00156DC2">
      <w:pPr>
        <w:spacing w:before="240"/>
        <w:ind w:firstLine="720"/>
        <w:jc w:val="thaiDistribute"/>
        <w:rPr>
          <w:rFonts w:ascii="TH SarabunIT๙" w:hAnsi="TH SarabunIT๙" w:cs="TH SarabunIT๙"/>
          <w:b/>
          <w:bCs/>
          <w:sz w:val="32"/>
          <w:szCs w:val="32"/>
        </w:rPr>
      </w:pPr>
      <w:r>
        <w:rPr>
          <w:rFonts w:ascii="TH SarabunIT๙" w:hAnsi="TH SarabunIT๙" w:cs="TH SarabunIT๙"/>
          <w:b/>
          <w:bCs/>
          <w:sz w:val="32"/>
          <w:szCs w:val="32"/>
          <w:cs/>
        </w:rPr>
        <w:t>4.</w:t>
      </w:r>
      <w:r w:rsidR="004E2664">
        <w:rPr>
          <w:rFonts w:ascii="TH SarabunIT๙" w:hAnsi="TH SarabunIT๙" w:cs="TH SarabunIT๙" w:hint="cs"/>
          <w:b/>
          <w:bCs/>
          <w:sz w:val="32"/>
          <w:szCs w:val="32"/>
          <w:cs/>
        </w:rPr>
        <w:t>4</w:t>
      </w:r>
      <w:r w:rsidR="002C4596" w:rsidRPr="002C4596">
        <w:rPr>
          <w:rFonts w:ascii="TH SarabunIT๙" w:hAnsi="TH SarabunIT๙" w:cs="TH SarabunIT๙"/>
          <w:b/>
          <w:bCs/>
          <w:sz w:val="32"/>
          <w:szCs w:val="32"/>
        </w:rPr>
        <w:t xml:space="preserve"> </w:t>
      </w:r>
      <w:r w:rsidR="002C4596" w:rsidRPr="002C4596">
        <w:rPr>
          <w:rFonts w:ascii="TH SarabunIT๙" w:hAnsi="TH SarabunIT๙" w:cs="TH SarabunIT๙"/>
          <w:b/>
          <w:bCs/>
          <w:sz w:val="32"/>
          <w:szCs w:val="32"/>
          <w:cs/>
        </w:rPr>
        <w:t>ข้อเสนอแนะในการจัดทำแผนพัฒนาท้องถิ่นในอนาคต</w:t>
      </w:r>
    </w:p>
    <w:p w:rsidR="002C4596" w:rsidRPr="002C4596" w:rsidRDefault="002C4596" w:rsidP="00156DC2">
      <w:pPr>
        <w:tabs>
          <w:tab w:val="left" w:pos="1134"/>
        </w:tabs>
        <w:jc w:val="thaiDistribute"/>
        <w:rPr>
          <w:rFonts w:ascii="TH SarabunIT๙" w:hAnsi="TH SarabunIT๙" w:cs="TH SarabunIT๙"/>
          <w:b/>
          <w:bCs/>
          <w:sz w:val="32"/>
          <w:szCs w:val="32"/>
          <w:cs/>
        </w:rPr>
      </w:pPr>
      <w:r w:rsidRPr="002C4596">
        <w:rPr>
          <w:rFonts w:ascii="TH SarabunIT๙" w:hAnsi="TH SarabunIT๙" w:cs="TH SarabunIT๙"/>
          <w:b/>
          <w:bCs/>
          <w:sz w:val="32"/>
          <w:szCs w:val="32"/>
          <w:cs/>
        </w:rPr>
        <w:tab/>
      </w:r>
      <w:r w:rsidRPr="002C4596">
        <w:rPr>
          <w:rFonts w:ascii="TH SarabunIT๙" w:hAnsi="TH SarabunIT๙" w:cs="TH SarabunIT๙"/>
          <w:b/>
          <w:bCs/>
          <w:sz w:val="32"/>
          <w:szCs w:val="32"/>
          <w:cs/>
        </w:rPr>
        <w:tab/>
      </w:r>
      <w:r w:rsidR="0082242B">
        <w:rPr>
          <w:rFonts w:ascii="TH SarabunIT๙" w:hAnsi="TH SarabunIT๙" w:cs="TH SarabunIT๙"/>
          <w:b/>
          <w:bCs/>
          <w:sz w:val="32"/>
          <w:szCs w:val="32"/>
          <w:cs/>
        </w:rPr>
        <w:t>4.</w:t>
      </w:r>
      <w:r w:rsidR="004E2664">
        <w:rPr>
          <w:rFonts w:ascii="TH SarabunIT๙" w:hAnsi="TH SarabunIT๙" w:cs="TH SarabunIT๙" w:hint="cs"/>
          <w:b/>
          <w:bCs/>
          <w:sz w:val="32"/>
          <w:szCs w:val="32"/>
          <w:cs/>
        </w:rPr>
        <w:t>4</w:t>
      </w:r>
      <w:r w:rsidRPr="002C4596">
        <w:rPr>
          <w:rFonts w:ascii="TH SarabunIT๙" w:hAnsi="TH SarabunIT๙" w:cs="TH SarabunIT๙"/>
          <w:b/>
          <w:bCs/>
          <w:sz w:val="32"/>
          <w:szCs w:val="32"/>
          <w:cs/>
        </w:rPr>
        <w:t xml:space="preserve">.1 </w:t>
      </w:r>
      <w:r>
        <w:rPr>
          <w:rFonts w:ascii="TH SarabunIT๙" w:hAnsi="TH SarabunIT๙" w:cs="TH SarabunIT๙" w:hint="cs"/>
          <w:b/>
          <w:bCs/>
          <w:sz w:val="32"/>
          <w:szCs w:val="32"/>
          <w:cs/>
        </w:rPr>
        <w:t>ผลกระทบนำไปสู่อนาคต</w:t>
      </w:r>
    </w:p>
    <w:p w:rsidR="00156DC2" w:rsidRDefault="002C4596" w:rsidP="002C4596">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(๑) ความไม่ชัดเจนของโครงการ/กิจกรรม ที่ประชาชนเสนอมาจากเวทีประชาคม</w:t>
      </w:r>
      <w:r w:rsidR="005E6895">
        <w:rPr>
          <w:rFonts w:ascii="TH SarabunIT๙" w:hAnsi="TH SarabunIT๙" w:cs="TH SarabunIT๙" w:hint="cs"/>
          <w:sz w:val="32"/>
          <w:szCs w:val="32"/>
          <w:cs/>
        </w:rPr>
        <w:t>ท้องถิ่น</w:t>
      </w:r>
      <w:r w:rsidRPr="002C4596">
        <w:rPr>
          <w:rFonts w:ascii="TH SarabunIT๙" w:hAnsi="TH SarabunIT๙" w:cs="TH SarabunIT๙"/>
          <w:sz w:val="32"/>
          <w:szCs w:val="32"/>
          <w:cs/>
        </w:rPr>
        <w:t xml:space="preserve"> ไม่</w:t>
      </w:r>
      <w:r w:rsidR="00156DC2">
        <w:rPr>
          <w:rFonts w:ascii="TH SarabunIT๙" w:hAnsi="TH SarabunIT๙" w:cs="TH SarabunIT๙" w:hint="cs"/>
          <w:sz w:val="32"/>
          <w:szCs w:val="32"/>
          <w:cs/>
        </w:rPr>
        <w:t>พร้อมสำหรับ</w:t>
      </w:r>
      <w:r w:rsidR="005E6895">
        <w:rPr>
          <w:rFonts w:ascii="TH SarabunIT๙" w:hAnsi="TH SarabunIT๙" w:cs="TH SarabunIT๙" w:hint="cs"/>
          <w:sz w:val="32"/>
          <w:szCs w:val="32"/>
          <w:cs/>
        </w:rPr>
        <w:t>บรรจุไว้ในแผน</w:t>
      </w:r>
      <w:r w:rsidR="00156DC2">
        <w:rPr>
          <w:rFonts w:ascii="TH SarabunIT๙" w:hAnsi="TH SarabunIT๙" w:cs="TH SarabunIT๙" w:hint="cs"/>
          <w:sz w:val="32"/>
          <w:szCs w:val="32"/>
          <w:cs/>
        </w:rPr>
        <w:t>พัฒนา</w:t>
      </w:r>
    </w:p>
    <w:p w:rsidR="002C4596" w:rsidRPr="002C4596" w:rsidRDefault="002C4596" w:rsidP="002C4596">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sidRPr="002C4596">
        <w:rPr>
          <w:rFonts w:ascii="TH SarabunIT๙" w:hAnsi="TH SarabunIT๙" w:cs="TH SarabunIT๙"/>
          <w:sz w:val="32"/>
          <w:szCs w:val="32"/>
          <w:cs/>
        </w:rPr>
        <w:tab/>
        <w:t>(๒) ปัญหาข้อกฎหมายที่เกี่ยวพันกับหน้าที่ความรับผิดชอบ ระหว่างหน่วยงานรัฐด้วยกันในพื้นที่ ซึ่งถือกฎหมายคนละฉบับ อาจมีความเข้าใจคลาดเคลื่อนในข้อเท็จจริงต่างๆด้วยไม่มีการปรับปรุงแก้ไขกฎหมาย ที่บางฉบับใช้บังคับมาอย่างยาวนาน ไม่มีการปรับปรุงให้เข้ากับสถานการณ์ทางเศรษฐกิจสังคม สิ่งแวดล้อม วัฒนธรรมในปัจจุบัน ทำให้การพัฒนาชะงักงัน หาข้อยุติไม่ได้ และอาจจะขยายไปสู่ความขัดแย้งระหว่างหน่วยงานรัฐด้วยกัน</w:t>
      </w:r>
    </w:p>
    <w:p w:rsidR="002C4596" w:rsidRPr="00B67A00" w:rsidRDefault="00156DC2" w:rsidP="002C4596">
      <w:pPr>
        <w:tabs>
          <w:tab w:val="left" w:pos="1134"/>
        </w:tabs>
        <w:jc w:val="thaiDistribute"/>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sz w:val="32"/>
          <w:szCs w:val="32"/>
          <w:cs/>
        </w:rPr>
        <w:tab/>
        <w:t>(</w:t>
      </w:r>
      <w:r>
        <w:rPr>
          <w:rFonts w:ascii="TH SarabunIT๙" w:hAnsi="TH SarabunIT๙" w:cs="TH SarabunIT๙" w:hint="cs"/>
          <w:sz w:val="32"/>
          <w:szCs w:val="32"/>
          <w:cs/>
        </w:rPr>
        <w:t>3</w:t>
      </w:r>
      <w:r w:rsidR="002C4596" w:rsidRPr="002C4596">
        <w:rPr>
          <w:rFonts w:ascii="TH SarabunIT๙" w:hAnsi="TH SarabunIT๙" w:cs="TH SarabunIT๙"/>
          <w:sz w:val="32"/>
          <w:szCs w:val="32"/>
          <w:cs/>
        </w:rPr>
        <w:t xml:space="preserve">) ประชาชนขาดการมีส่วนร่วมในกระบวนการจัดทำแผนพัฒนาท้องถิ่น </w:t>
      </w:r>
      <w:r w:rsidR="00B67A00">
        <w:rPr>
          <w:rFonts w:ascii="TH SarabunIT๙" w:hAnsi="TH SarabunIT๙" w:cs="TH SarabunIT๙" w:hint="cs"/>
          <w:sz w:val="32"/>
          <w:szCs w:val="32"/>
          <w:cs/>
        </w:rPr>
        <w:t xml:space="preserve">กล่าวคือ </w:t>
      </w:r>
      <w:r w:rsidR="002C4596" w:rsidRPr="002C4596">
        <w:rPr>
          <w:rFonts w:ascii="TH SarabunIT๙" w:hAnsi="TH SarabunIT๙" w:cs="TH SarabunIT๙"/>
          <w:sz w:val="32"/>
          <w:szCs w:val="32"/>
          <w:cs/>
        </w:rPr>
        <w:t>ประชาชนไม่ให้ความสำคัญของ</w:t>
      </w:r>
      <w:r w:rsidR="00B67A00">
        <w:rPr>
          <w:rFonts w:ascii="TH SarabunIT๙" w:hAnsi="TH SarabunIT๙" w:cs="TH SarabunIT๙" w:hint="cs"/>
          <w:sz w:val="32"/>
          <w:szCs w:val="32"/>
          <w:cs/>
        </w:rPr>
        <w:t>กระบวน</w:t>
      </w:r>
      <w:r w:rsidR="002C4596" w:rsidRPr="002C4596">
        <w:rPr>
          <w:rFonts w:ascii="TH SarabunIT๙" w:hAnsi="TH SarabunIT๙" w:cs="TH SarabunIT๙"/>
          <w:sz w:val="32"/>
          <w:szCs w:val="32"/>
          <w:cs/>
        </w:rPr>
        <w:t>การจัดทำแผนพัฒนา สังเกตได้จากการเข้าร่วมในเ</w:t>
      </w:r>
      <w:r w:rsidR="00B67A00">
        <w:rPr>
          <w:rFonts w:ascii="TH SarabunIT๙" w:hAnsi="TH SarabunIT๙" w:cs="TH SarabunIT๙"/>
          <w:sz w:val="32"/>
          <w:szCs w:val="32"/>
          <w:cs/>
        </w:rPr>
        <w:t xml:space="preserve">วทีประชาคมท้องถิ่นยังมีน้อย </w:t>
      </w:r>
      <w:r w:rsidR="00B67A00">
        <w:rPr>
          <w:rFonts w:ascii="TH SarabunIT๙" w:hAnsi="TH SarabunIT๙" w:cs="TH SarabunIT๙" w:hint="cs"/>
          <w:sz w:val="32"/>
          <w:szCs w:val="32"/>
          <w:cs/>
        </w:rPr>
        <w:t>ส่วนหนึ่ง</w:t>
      </w:r>
      <w:r w:rsidR="002C4596" w:rsidRPr="002C4596">
        <w:rPr>
          <w:rFonts w:ascii="TH SarabunIT๙" w:hAnsi="TH SarabunIT๙" w:cs="TH SarabunIT๙"/>
          <w:sz w:val="32"/>
          <w:szCs w:val="32"/>
          <w:cs/>
        </w:rPr>
        <w:t xml:space="preserve">เป็นผลสืบเนื่องมาจากภาคการเมือง </w:t>
      </w:r>
      <w:r w:rsidR="005E6895">
        <w:rPr>
          <w:rFonts w:ascii="TH SarabunIT๙" w:hAnsi="TH SarabunIT๙" w:cs="TH SarabunIT๙" w:hint="cs"/>
          <w:sz w:val="32"/>
          <w:szCs w:val="32"/>
          <w:cs/>
        </w:rPr>
        <w:t>การบริหาร</w:t>
      </w:r>
      <w:r w:rsidR="00B67A00">
        <w:rPr>
          <w:rFonts w:ascii="TH SarabunIT๙" w:hAnsi="TH SarabunIT๙" w:cs="TH SarabunIT๙" w:hint="cs"/>
          <w:sz w:val="32"/>
          <w:szCs w:val="32"/>
          <w:cs/>
        </w:rPr>
        <w:t>ขององค์กร</w:t>
      </w:r>
      <w:r w:rsidR="005E6895">
        <w:rPr>
          <w:rFonts w:ascii="TH SarabunIT๙" w:hAnsi="TH SarabunIT๙" w:cs="TH SarabunIT๙" w:hint="cs"/>
          <w:sz w:val="32"/>
          <w:szCs w:val="32"/>
          <w:cs/>
        </w:rPr>
        <w:t xml:space="preserve"> </w:t>
      </w:r>
      <w:r w:rsidR="002C4596" w:rsidRPr="002C4596">
        <w:rPr>
          <w:rFonts w:ascii="TH SarabunIT๙" w:hAnsi="TH SarabunIT๙" w:cs="TH SarabunIT๙"/>
          <w:sz w:val="32"/>
          <w:szCs w:val="32"/>
          <w:cs/>
        </w:rPr>
        <w:t>ไม่</w:t>
      </w:r>
      <w:r w:rsidR="00B67A00">
        <w:rPr>
          <w:rFonts w:ascii="TH SarabunIT๙" w:hAnsi="TH SarabunIT๙" w:cs="TH SarabunIT๙" w:hint="cs"/>
          <w:sz w:val="32"/>
          <w:szCs w:val="32"/>
          <w:cs/>
        </w:rPr>
        <w:t>ได้</w:t>
      </w:r>
      <w:r w:rsidR="002C4596" w:rsidRPr="002C4596">
        <w:rPr>
          <w:rFonts w:ascii="TH SarabunIT๙" w:hAnsi="TH SarabunIT๙" w:cs="TH SarabunIT๙"/>
          <w:sz w:val="32"/>
          <w:szCs w:val="32"/>
          <w:cs/>
        </w:rPr>
        <w:t>พัฒนา</w:t>
      </w:r>
      <w:r w:rsidR="00B67A00">
        <w:rPr>
          <w:rFonts w:ascii="TH SarabunIT๙" w:hAnsi="TH SarabunIT๙" w:cs="TH SarabunIT๙" w:hint="cs"/>
          <w:sz w:val="32"/>
          <w:szCs w:val="32"/>
          <w:cs/>
        </w:rPr>
        <w:t>ตรง</w:t>
      </w:r>
      <w:r w:rsidR="002C4596" w:rsidRPr="002C4596">
        <w:rPr>
          <w:rFonts w:ascii="TH SarabunIT๙" w:hAnsi="TH SarabunIT๙" w:cs="TH SarabunIT๙"/>
          <w:sz w:val="32"/>
          <w:szCs w:val="32"/>
          <w:cs/>
        </w:rPr>
        <w:t>ตามความต้องการของประชาชน</w:t>
      </w:r>
      <w:r w:rsidR="00B67A00">
        <w:rPr>
          <w:rFonts w:ascii="TH SarabunIT๙" w:hAnsi="TH SarabunIT๙" w:cs="TH SarabunIT๙" w:hint="cs"/>
          <w:sz w:val="32"/>
          <w:szCs w:val="32"/>
          <w:cs/>
        </w:rPr>
        <w:t xml:space="preserve"> </w:t>
      </w:r>
      <w:r w:rsidR="002C4596" w:rsidRPr="002C4596">
        <w:rPr>
          <w:rFonts w:ascii="TH SarabunIT๙" w:hAnsi="TH SarabunIT๙" w:cs="TH SarabunIT๙"/>
          <w:sz w:val="32"/>
          <w:szCs w:val="32"/>
          <w:cs/>
        </w:rPr>
        <w:t>จากปัญหา</w:t>
      </w:r>
      <w:r w:rsidR="00B67A00">
        <w:rPr>
          <w:rFonts w:ascii="TH SarabunIT๙" w:hAnsi="TH SarabunIT๙" w:cs="TH SarabunIT๙" w:hint="cs"/>
          <w:sz w:val="32"/>
          <w:szCs w:val="32"/>
          <w:cs/>
        </w:rPr>
        <w:t xml:space="preserve"> </w:t>
      </w:r>
      <w:r w:rsidR="002C4596" w:rsidRPr="002C4596">
        <w:rPr>
          <w:rFonts w:ascii="TH SarabunIT๙" w:hAnsi="TH SarabunIT๙" w:cs="TH SarabunIT๙"/>
          <w:sz w:val="32"/>
          <w:szCs w:val="32"/>
          <w:cs/>
        </w:rPr>
        <w:t>ความต้องการ</w:t>
      </w:r>
      <w:r w:rsidR="00B67A00">
        <w:rPr>
          <w:rFonts w:ascii="TH SarabunIT๙" w:hAnsi="TH SarabunIT๙" w:cs="TH SarabunIT๙" w:hint="cs"/>
          <w:sz w:val="32"/>
          <w:szCs w:val="32"/>
          <w:cs/>
        </w:rPr>
        <w:t xml:space="preserve"> ประเด็นการพัฒนา</w:t>
      </w:r>
      <w:r w:rsidR="002C4596" w:rsidRPr="002C4596">
        <w:rPr>
          <w:rFonts w:ascii="TH SarabunIT๙" w:hAnsi="TH SarabunIT๙" w:cs="TH SarabunIT๙"/>
          <w:sz w:val="32"/>
          <w:szCs w:val="32"/>
          <w:cs/>
        </w:rPr>
        <w:t>ที่ได้เสนอไว้</w:t>
      </w:r>
      <w:r w:rsidR="00B67A00">
        <w:rPr>
          <w:rFonts w:ascii="TH SarabunIT๙" w:hAnsi="TH SarabunIT๙" w:cs="TH SarabunIT๙" w:hint="cs"/>
          <w:sz w:val="32"/>
          <w:szCs w:val="32"/>
          <w:cs/>
        </w:rPr>
        <w:t>ในเวทีประชาคม</w:t>
      </w:r>
      <w:r w:rsidR="002C4596" w:rsidRPr="002C4596">
        <w:rPr>
          <w:rFonts w:ascii="TH SarabunIT๙" w:hAnsi="TH SarabunIT๙" w:cs="TH SarabunIT๙"/>
          <w:sz w:val="32"/>
          <w:szCs w:val="32"/>
          <w:cs/>
        </w:rPr>
        <w:t>ประการหนึ่ง ประการที่สองอาจเป็นการชักจูง ปลูกฝังทางเมืองแบบเลือกข้างจากกลุ่มการเมืองที่อาจเสียประโยชน์ โดยไม่สนใจเจตนารมณ์ของการใช้แผนพัฒนาเป็นเครื่องมือในการพัฒนาท้องถิ่น ประการที่สามประชาชนยังขาดความรู้ ความเข้าในในกระบวนการจัดทำแผนพัฒนา</w:t>
      </w:r>
      <w:r w:rsidR="005E6895">
        <w:rPr>
          <w:rFonts w:ascii="TH SarabunIT๙" w:hAnsi="TH SarabunIT๙" w:cs="TH SarabunIT๙" w:hint="cs"/>
          <w:sz w:val="32"/>
          <w:szCs w:val="32"/>
          <w:cs/>
        </w:rPr>
        <w:t>อย่างมีคุณภาพ</w:t>
      </w:r>
      <w:r w:rsidR="00B67A00">
        <w:rPr>
          <w:rFonts w:ascii="TH SarabunIT๙" w:hAnsi="TH SarabunIT๙" w:cs="TH SarabunIT๙"/>
          <w:sz w:val="32"/>
          <w:szCs w:val="32"/>
        </w:rPr>
        <w:t xml:space="preserve"> </w:t>
      </w:r>
    </w:p>
    <w:p w:rsidR="002C4596" w:rsidRPr="002C4596" w:rsidRDefault="002C4596" w:rsidP="002C4596">
      <w:pPr>
        <w:pStyle w:val="1"/>
        <w:tabs>
          <w:tab w:val="left" w:pos="1134"/>
        </w:tabs>
        <w:spacing w:before="240"/>
        <w:rPr>
          <w:rFonts w:ascii="TH SarabunIT๙" w:hAnsi="TH SarabunIT๙" w:cs="TH SarabunIT๙"/>
          <w:b/>
          <w:bCs/>
          <w:sz w:val="32"/>
          <w:szCs w:val="32"/>
        </w:rPr>
      </w:pPr>
      <w:r w:rsidRPr="002C4596">
        <w:rPr>
          <w:rFonts w:ascii="TH SarabunIT๙" w:hAnsi="TH SarabunIT๙" w:cs="TH SarabunIT๙"/>
          <w:b/>
          <w:bCs/>
          <w:sz w:val="32"/>
          <w:szCs w:val="32"/>
          <w:cs/>
        </w:rPr>
        <w:tab/>
      </w:r>
      <w:r>
        <w:rPr>
          <w:rFonts w:ascii="TH SarabunIT๙" w:hAnsi="TH SarabunIT๙" w:cs="TH SarabunIT๙" w:hint="cs"/>
          <w:b/>
          <w:bCs/>
          <w:sz w:val="32"/>
          <w:szCs w:val="32"/>
          <w:cs/>
        </w:rPr>
        <w:tab/>
      </w:r>
      <w:r w:rsidR="0082242B">
        <w:rPr>
          <w:rFonts w:ascii="TH SarabunIT๙" w:hAnsi="TH SarabunIT๙" w:cs="TH SarabunIT๙" w:hint="cs"/>
          <w:b/>
          <w:bCs/>
          <w:sz w:val="32"/>
          <w:szCs w:val="32"/>
          <w:cs/>
        </w:rPr>
        <w:t>4.</w:t>
      </w:r>
      <w:r w:rsidR="004E2664">
        <w:rPr>
          <w:rFonts w:ascii="TH SarabunIT๙" w:hAnsi="TH SarabunIT๙" w:cs="TH SarabunIT๙" w:hint="cs"/>
          <w:b/>
          <w:bCs/>
          <w:sz w:val="32"/>
          <w:szCs w:val="32"/>
          <w:cs/>
        </w:rPr>
        <w:t>4</w:t>
      </w:r>
      <w:r>
        <w:rPr>
          <w:rFonts w:ascii="TH SarabunIT๙" w:hAnsi="TH SarabunIT๙" w:cs="TH SarabunIT๙" w:hint="cs"/>
          <w:b/>
          <w:bCs/>
          <w:sz w:val="32"/>
          <w:szCs w:val="32"/>
          <w:cs/>
        </w:rPr>
        <w:t>.2 ข้อสังเกต ข้อเสนอแนะ ผลจากการพัฒนา</w:t>
      </w:r>
    </w:p>
    <w:p w:rsidR="00B67A00" w:rsidRDefault="002C4596" w:rsidP="002C4596">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Pr>
          <w:rFonts w:ascii="TH SarabunIT๙" w:hAnsi="TH SarabunIT๙" w:cs="TH SarabunIT๙" w:hint="cs"/>
          <w:sz w:val="32"/>
          <w:szCs w:val="32"/>
          <w:cs/>
        </w:rPr>
        <w:tab/>
      </w:r>
      <w:r w:rsidRPr="002C4596">
        <w:rPr>
          <w:rFonts w:ascii="TH SarabunIT๙" w:hAnsi="TH SarabunIT๙" w:cs="TH SarabunIT๙"/>
          <w:sz w:val="32"/>
          <w:szCs w:val="32"/>
          <w:cs/>
        </w:rPr>
        <w:t xml:space="preserve">(๑) โครงการ/กิจกรรม ที่จะนำไปบรรจุไว้ในแผนพัฒนาท้องถิ่น ควรมีรายละเอียดที่ครบถ้วนตามหลักการ การเขียนโครงการ โดยเฉพาะโครงการก่อสร้างจะต้องมีการสำรวจ ออกแบบ และประมาณการราคาตามหลักเกณฑ์ที่กำหนด </w:t>
      </w:r>
      <w:r w:rsidR="00B67A00" w:rsidRPr="00B67A00">
        <w:rPr>
          <w:rFonts w:ascii="TH SarabunIT๙" w:hAnsi="TH SarabunIT๙" w:cs="TH SarabunIT๙"/>
          <w:sz w:val="32"/>
          <w:szCs w:val="32"/>
          <w:cs/>
        </w:rPr>
        <w:t>กรณีจะดำเนินงานโครงการ</w:t>
      </w:r>
      <w:r w:rsidR="00B67A00" w:rsidRPr="00B67A00">
        <w:rPr>
          <w:rFonts w:ascii="TH SarabunIT๙" w:hAnsi="TH SarabunIT๙" w:cs="TH SarabunIT๙" w:hint="cs"/>
          <w:sz w:val="32"/>
          <w:szCs w:val="32"/>
          <w:cs/>
        </w:rPr>
        <w:t>ก่อสร้าง</w:t>
      </w:r>
      <w:r w:rsidR="00B67A00" w:rsidRPr="00B67A00">
        <w:rPr>
          <w:rFonts w:ascii="TH SarabunIT๙" w:hAnsi="TH SarabunIT๙" w:cs="TH SarabunIT๙"/>
          <w:sz w:val="32"/>
          <w:szCs w:val="32"/>
          <w:cs/>
        </w:rPr>
        <w:t>ที่เกี่ยวข้องกับการขอใช้ประโยชน์ที่ดิน หรือ</w:t>
      </w:r>
      <w:r w:rsidR="00B67A00" w:rsidRPr="00B67A00">
        <w:rPr>
          <w:rFonts w:ascii="TH SarabunIT๙" w:hAnsi="TH SarabunIT๙" w:cs="TH SarabunIT๙"/>
          <w:sz w:val="32"/>
          <w:szCs w:val="32"/>
          <w:cs/>
        </w:rPr>
        <w:lastRenderedPageBreak/>
        <w:t>การจัดกรรมสิทธิ์ในที่ดิน ให้จัดทำเอกสารหลักฐาน</w:t>
      </w:r>
      <w:r w:rsidR="00B67A00" w:rsidRPr="00B67A00">
        <w:rPr>
          <w:rFonts w:ascii="TH SarabunIT๙" w:hAnsi="TH SarabunIT๙" w:cs="TH SarabunIT๙" w:hint="cs"/>
          <w:sz w:val="32"/>
          <w:szCs w:val="32"/>
          <w:cs/>
        </w:rPr>
        <w:t>หนังสืออุทิศที่ดิน พร้อมสำเนาเอกสารกรรมสิทธิ์ในที่ดินโดยผู้มีเอกสารสิทธิ์เป็นผู้รับรองสำเนา กรณีเอกสารสิทธิ์ได้จำนองอยู่กับสถาบันการเงิน ให้สถาบันการเงินรับรองหนังสือดังกล่าว และหนังสือรับรอง</w:t>
      </w:r>
      <w:r w:rsidR="00B67A00" w:rsidRPr="00B67A00">
        <w:rPr>
          <w:rFonts w:ascii="TH SarabunIT๙" w:hAnsi="TH SarabunIT๙" w:cs="TH SarabunIT๙"/>
          <w:sz w:val="32"/>
          <w:szCs w:val="32"/>
          <w:cs/>
        </w:rPr>
        <w:t>การจัดทำเอกสารหลักฐานการอุทิศที่ดินตลอดโครงการ</w:t>
      </w:r>
      <w:r w:rsidR="00B67A00" w:rsidRPr="00B67A00">
        <w:rPr>
          <w:rFonts w:ascii="TH SarabunIT๙" w:hAnsi="TH SarabunIT๙" w:cs="TH SarabunIT๙" w:hint="cs"/>
          <w:sz w:val="32"/>
          <w:szCs w:val="32"/>
          <w:cs/>
        </w:rPr>
        <w:t xml:space="preserve"> </w:t>
      </w:r>
      <w:r w:rsidR="00B67A00" w:rsidRPr="00B67A00">
        <w:rPr>
          <w:rFonts w:ascii="TH SarabunIT๙" w:hAnsi="TH SarabunIT๙" w:cs="TH SarabunIT๙"/>
          <w:sz w:val="32"/>
          <w:szCs w:val="32"/>
          <w:cs/>
        </w:rPr>
        <w:t>ให้กำนัน</w:t>
      </w:r>
      <w:r w:rsidR="00B67A00" w:rsidRPr="00B67A00">
        <w:rPr>
          <w:rFonts w:ascii="TH SarabunIT๙" w:hAnsi="TH SarabunIT๙" w:cs="TH SarabunIT๙" w:hint="cs"/>
          <w:sz w:val="32"/>
          <w:szCs w:val="32"/>
          <w:cs/>
        </w:rPr>
        <w:t>/</w:t>
      </w:r>
      <w:r w:rsidR="00B67A00" w:rsidRPr="00B67A00">
        <w:rPr>
          <w:rFonts w:ascii="TH SarabunIT๙" w:hAnsi="TH SarabunIT๙" w:cs="TH SarabunIT๙"/>
          <w:sz w:val="32"/>
          <w:szCs w:val="32"/>
          <w:cs/>
        </w:rPr>
        <w:t>ผู้ใหญ่บ้านในเขตพื้นที่เป็นผู้รับรอง เพื่อแก้ไขปัญหาโครงการสะดุดชะงักงัน หรือเกิดความล่าช้า ตลอดถึงกรณีที่ร้องเรียนตามมาในภายหลัง</w:t>
      </w:r>
    </w:p>
    <w:p w:rsidR="002C4596" w:rsidRPr="002C4596" w:rsidRDefault="002C4596" w:rsidP="002C4596">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Pr>
          <w:rFonts w:ascii="TH SarabunIT๙" w:hAnsi="TH SarabunIT๙" w:cs="TH SarabunIT๙" w:hint="cs"/>
          <w:sz w:val="32"/>
          <w:szCs w:val="32"/>
          <w:cs/>
        </w:rPr>
        <w:tab/>
      </w:r>
      <w:r w:rsidRPr="002C4596">
        <w:rPr>
          <w:rFonts w:ascii="TH SarabunIT๙" w:hAnsi="TH SarabunIT๙" w:cs="TH SarabunIT๙"/>
          <w:sz w:val="32"/>
          <w:szCs w:val="32"/>
          <w:cs/>
        </w:rPr>
        <w:t>(๒) ประชุมระหว่างหน่วยงานรัฐในพื้นที่ ในกรณีมีปัญหาข้อพิพาท เพื่อหาทางออกและลดความขัดแย้ง ลดผลกระทบกับประชาชนผู้มีส่วนได้-เสีย รวมถึงระดับนโยบายในการแก้ไขปัญหา และขั้นตอนการเสนอแก้ไขกฎหมายให้เท่าทันสถานการณ์การพัฒนา ให้มีประสิทธิภาพยิ่งขึ้น</w:t>
      </w:r>
    </w:p>
    <w:p w:rsidR="002C4596" w:rsidRPr="002C4596" w:rsidRDefault="002C4596" w:rsidP="002C4596">
      <w:pPr>
        <w:tabs>
          <w:tab w:val="left" w:pos="1134"/>
        </w:tabs>
        <w:jc w:val="thaiDistribute"/>
        <w:rPr>
          <w:rFonts w:ascii="TH SarabunIT๙" w:hAnsi="TH SarabunIT๙" w:cs="TH SarabunIT๙"/>
          <w:sz w:val="32"/>
          <w:szCs w:val="32"/>
        </w:rPr>
      </w:pPr>
      <w:r w:rsidRPr="002C4596">
        <w:rPr>
          <w:rFonts w:ascii="TH SarabunIT๙" w:hAnsi="TH SarabunIT๙" w:cs="TH SarabunIT๙"/>
          <w:sz w:val="32"/>
          <w:szCs w:val="32"/>
          <w:cs/>
        </w:rPr>
        <w:tab/>
      </w:r>
      <w:r>
        <w:rPr>
          <w:rFonts w:ascii="TH SarabunIT๙" w:hAnsi="TH SarabunIT๙" w:cs="TH SarabunIT๙" w:hint="cs"/>
          <w:sz w:val="32"/>
          <w:szCs w:val="32"/>
          <w:cs/>
        </w:rPr>
        <w:tab/>
      </w:r>
      <w:r w:rsidRPr="002C4596">
        <w:rPr>
          <w:rFonts w:ascii="TH SarabunIT๙" w:hAnsi="TH SarabunIT๙" w:cs="TH SarabunIT๙"/>
          <w:sz w:val="32"/>
          <w:szCs w:val="32"/>
          <w:cs/>
        </w:rPr>
        <w:t>(๓) ปรับปรุงระเบียบ หลักเกณฑ์ เกี่ยวกับการจัดทำแผน</w:t>
      </w:r>
      <w:r>
        <w:rPr>
          <w:rFonts w:ascii="TH SarabunIT๙" w:hAnsi="TH SarabunIT๙" w:cs="TH SarabunIT๙" w:hint="cs"/>
          <w:sz w:val="32"/>
          <w:szCs w:val="32"/>
          <w:cs/>
        </w:rPr>
        <w:t>พัฒนา</w:t>
      </w:r>
      <w:r w:rsidRPr="002C4596">
        <w:rPr>
          <w:rFonts w:ascii="TH SarabunIT๙" w:hAnsi="TH SarabunIT๙" w:cs="TH SarabunIT๙"/>
          <w:sz w:val="32"/>
          <w:szCs w:val="32"/>
          <w:cs/>
        </w:rPr>
        <w:t>ที่สอดคล้องต้องกัน ทั้งในมิติของห้วงเวลา การจัดการ กรอบการประสานการพัฒนาท้องถิ่น</w:t>
      </w:r>
    </w:p>
    <w:p w:rsidR="0038550D" w:rsidRDefault="002C4596" w:rsidP="00156DC2">
      <w:pPr>
        <w:jc w:val="thaiDistribute"/>
        <w:rPr>
          <w:rFonts w:ascii="TH SarabunIT๙" w:eastAsia="Calibri" w:hAnsi="TH SarabunIT๙" w:cs="TH SarabunIT๙"/>
          <w:b/>
          <w:bCs/>
          <w:sz w:val="32"/>
          <w:szCs w:val="32"/>
        </w:rPr>
      </w:pPr>
      <w:r w:rsidRPr="002C4596">
        <w:rPr>
          <w:rFonts w:ascii="TH SarabunIT๙" w:hAnsi="TH SarabunIT๙" w:cs="TH SarabunIT๙"/>
          <w:sz w:val="32"/>
          <w:szCs w:val="32"/>
          <w:cs/>
        </w:rPr>
        <w:tab/>
      </w:r>
      <w:r>
        <w:rPr>
          <w:rFonts w:ascii="TH SarabunIT๙" w:hAnsi="TH SarabunIT๙" w:cs="TH SarabunIT๙" w:hint="cs"/>
          <w:sz w:val="32"/>
          <w:szCs w:val="32"/>
          <w:cs/>
        </w:rPr>
        <w:tab/>
      </w:r>
      <w:r w:rsidRPr="002C4596">
        <w:rPr>
          <w:rFonts w:ascii="TH SarabunIT๙" w:hAnsi="TH SarabunIT๙" w:cs="TH SarabunIT๙"/>
          <w:sz w:val="32"/>
          <w:szCs w:val="32"/>
          <w:cs/>
        </w:rPr>
        <w:t>(๔) ส่งเสริมให้ประชาชนมีส่วนร่วมในกระบวนการจัดทำแผนพัฒนาท้องถิ่นอย่างมีคุณภาพ โดยประการแรกให้ฝ่ายการเมือง ควรพัฒนาแก้ไขปัญหา ตามความต้องการ ตามลำดับความจำเป็นเร่งด่วนที่ประชาคมท้องถิ่น ได้เสนอไว้เป็นลำดับแรก เมื่อโครงการ/กิจกรรมได้รับการตอบสนอง ประชาชนจะเห็นว่าการเข้าร่วมการจัดทำแผนพั</w:t>
      </w:r>
      <w:r w:rsidR="005427E0">
        <w:rPr>
          <w:rFonts w:ascii="TH SarabunIT๙" w:hAnsi="TH SarabunIT๙" w:cs="TH SarabunIT๙"/>
          <w:sz w:val="32"/>
          <w:szCs w:val="32"/>
          <w:cs/>
        </w:rPr>
        <w:t xml:space="preserve">ฒนาท้องถิ่นนั้นมีความสำคัญ </w:t>
      </w:r>
      <w:r w:rsidR="005427E0">
        <w:rPr>
          <w:rFonts w:ascii="TH SarabunIT๙" w:hAnsi="TH SarabunIT๙" w:cs="TH SarabunIT๙" w:hint="cs"/>
          <w:sz w:val="32"/>
          <w:szCs w:val="32"/>
          <w:cs/>
        </w:rPr>
        <w:t>การนำ</w:t>
      </w:r>
      <w:r w:rsidRPr="002C4596">
        <w:rPr>
          <w:rFonts w:ascii="TH SarabunIT๙" w:hAnsi="TH SarabunIT๙" w:cs="TH SarabunIT๙"/>
          <w:sz w:val="32"/>
          <w:szCs w:val="32"/>
          <w:cs/>
        </w:rPr>
        <w:t>ข้อเสนอของภาคประชาสังคม</w:t>
      </w:r>
      <w:r w:rsidR="00434E1A">
        <w:rPr>
          <w:rFonts w:ascii="TH SarabunIT๙" w:hAnsi="TH SarabunIT๙" w:cs="TH SarabunIT๙" w:hint="cs"/>
          <w:sz w:val="32"/>
          <w:szCs w:val="32"/>
          <w:cs/>
        </w:rPr>
        <w:t>ให้</w:t>
      </w:r>
      <w:r w:rsidRPr="002C4596">
        <w:rPr>
          <w:rFonts w:ascii="TH SarabunIT๙" w:hAnsi="TH SarabunIT๙" w:cs="TH SarabunIT๙"/>
          <w:sz w:val="32"/>
          <w:szCs w:val="32"/>
          <w:cs/>
        </w:rPr>
        <w:t xml:space="preserve">ได้รับการแก้ไขปัญหา </w:t>
      </w:r>
      <w:r w:rsidR="00434E1A">
        <w:rPr>
          <w:rFonts w:ascii="TH SarabunIT๙" w:hAnsi="TH SarabunIT๙" w:cs="TH SarabunIT๙" w:hint="cs"/>
          <w:sz w:val="32"/>
          <w:szCs w:val="32"/>
          <w:cs/>
        </w:rPr>
        <w:t>จะ</w:t>
      </w:r>
      <w:r w:rsidRPr="002C4596">
        <w:rPr>
          <w:rFonts w:ascii="TH SarabunIT๙" w:hAnsi="TH SarabunIT๙" w:cs="TH SarabunIT๙"/>
          <w:sz w:val="32"/>
          <w:szCs w:val="32"/>
          <w:cs/>
        </w:rPr>
        <w:t>ทำให้เกิดความพึงพอใจ มีทัศนคติที่ดีต่อหน่วยงานและภาคส่วนที่เกี่ยวข้อง และอยากเข้าร่วมด้วยใจอย่างแท้จริง ประการที่สองควรปลูกฝังจิตสำนึกร่วมในการพัฒนาท้องถิ่น ให้ความรู้ ความเข้าใจ ในกระบวนการจัดทำแผนพัฒนาอย่างน่าสนใจ ให้ประชาชนเกิดมุมมองว่า การพัฒนาท้องถิ่นต้องเริ่มจากการมีส่วนร่วมของประชาชนเองในทุกมิติ ทั้งร่วมกันวางแผน ร่วมกันพัฒนา ร่วมกันรับประโยชน์ และร่วมกันติดตามตรวจสอบ ประเมินผล เหล่านี้เป็นต้น ประการที่สาม เปิดมุมมองโลกทรรศน์ทางการเมืองที่มีคุณภาพ ให้ทราบในข้อเท็จจริงบริบทของการเมือง การบริหารในระดับฐานรากที่จะเกี่ยวพันกับวิถีชีวิตความเป็นอยู่ของคนในชุมชนท้องถิ่น ด้วยการเมืองที่ใสสะอาด ไม่ฉ้อโกงทุจริต เล็งเห็นบุคคลที่คำนึงถึงผลประโยชน์ของส่วนรวมเป็นที่ตั้งในการพัฒนา ให้มองข้อมูลอย่างรอบด้านก่อนตัดสินใจในประเด็นทางการเมือง การบริหาร เพื่อป้องกันการชี้นำทางการเมืองที่ไม่ถูกต้องกับประชาชน</w:t>
      </w:r>
    </w:p>
    <w:p w:rsidR="008D0A9D" w:rsidRDefault="008D0A9D" w:rsidP="008D0A9D">
      <w:pPr>
        <w:ind w:firstLine="1440"/>
        <w:jc w:val="thaiDistribute"/>
        <w:rPr>
          <w:rFonts w:ascii="TH SarabunIT๙" w:eastAsia="Calibri" w:hAnsi="TH SarabunIT๙" w:cs="TH SarabunIT๙"/>
          <w:b/>
          <w:bCs/>
          <w:sz w:val="32"/>
          <w:szCs w:val="32"/>
        </w:rPr>
      </w:pPr>
      <w:r>
        <w:rPr>
          <w:rFonts w:ascii="TH SarabunIT๙" w:eastAsia="Calibri" w:hAnsi="TH SarabunIT๙" w:cs="TH SarabunIT๙" w:hint="cs"/>
          <w:sz w:val="32"/>
          <w:szCs w:val="32"/>
          <w:cs/>
        </w:rPr>
        <w:t>(</w:t>
      </w:r>
      <w:r>
        <w:rPr>
          <w:rFonts w:ascii="TH SarabunIT๙" w:eastAsia="Calibri" w:hAnsi="TH SarabunIT๙" w:cs="TH SarabunIT๙"/>
          <w:sz w:val="32"/>
          <w:szCs w:val="32"/>
          <w:cs/>
        </w:rPr>
        <w:t>5</w:t>
      </w:r>
      <w:r>
        <w:rPr>
          <w:rFonts w:ascii="TH SarabunIT๙" w:eastAsia="Calibri" w:hAnsi="TH SarabunIT๙" w:cs="TH SarabunIT๙" w:hint="cs"/>
          <w:sz w:val="32"/>
          <w:szCs w:val="32"/>
          <w:cs/>
        </w:rPr>
        <w:t xml:space="preserve">) </w:t>
      </w:r>
      <w:r w:rsidRPr="008D0A9D">
        <w:rPr>
          <w:rFonts w:ascii="TH SarabunIT๙" w:eastAsia="Calibri" w:hAnsi="TH SarabunIT๙" w:cs="TH SarabunIT๙"/>
          <w:sz w:val="32"/>
          <w:szCs w:val="32"/>
          <w:cs/>
        </w:rPr>
        <w:t>เห็นควรให้ผู้รับผิดชอบในการนำโครงการ/กิจกรรมไปสู่การปฏิบัติ จัดทำรายงานผลการดำเนินโครงการ/กิจกรรม หรือแบบประเมินความพึงพอใจ หรือผลสำเร็จของงานตามตัวชี้วัดที่กำหนดทุกโครงการ ภายใน ๓๐ วันหลังจากดำเนินโครงการแล้วเสร็จ ซึ่งจะทำให้คณะกรรมการติดตามและประเมินผลแผนพัฒนาท้องถิ่น ดำเนินการได้มีประสิทธิภาพมากยิ่งขึ้น</w:t>
      </w:r>
    </w:p>
    <w:p w:rsidR="008D0A9D" w:rsidRDefault="008D0A9D" w:rsidP="008D0A9D">
      <w:pPr>
        <w:ind w:firstLine="1440"/>
        <w:jc w:val="thaiDistribute"/>
        <w:rPr>
          <w:rFonts w:ascii="TH SarabunIT๙" w:eastAsia="Calibri" w:hAnsi="TH SarabunIT๙" w:cs="TH SarabunIT๙"/>
          <w:sz w:val="32"/>
          <w:szCs w:val="32"/>
        </w:rPr>
      </w:pPr>
      <w:r>
        <w:rPr>
          <w:rFonts w:ascii="TH SarabunIT๙" w:eastAsia="Calibri" w:hAnsi="TH SarabunIT๙" w:cs="TH SarabunIT๙" w:hint="cs"/>
          <w:sz w:val="32"/>
          <w:szCs w:val="32"/>
          <w:cs/>
        </w:rPr>
        <w:t xml:space="preserve">(๖) </w:t>
      </w:r>
      <w:r w:rsidRPr="008D0A9D">
        <w:rPr>
          <w:rFonts w:ascii="TH SarabunIT๙" w:eastAsia="Calibri" w:hAnsi="TH SarabunIT๙" w:cs="TH SarabunIT๙" w:hint="cs"/>
          <w:sz w:val="32"/>
          <w:szCs w:val="32"/>
          <w:cs/>
        </w:rPr>
        <w:t xml:space="preserve">การจัดทำเวทีประชาคม เพื่อจัดทำแผนพัฒนาท้องถิ่น ทั้งในระดับหมู่บ้าน ระดับตำบล เห็นควรยึดหลักการ </w:t>
      </w:r>
      <w:r w:rsidRPr="008D0A9D">
        <w:rPr>
          <w:rFonts w:ascii="TH SarabunIT๙" w:eastAsia="Calibri" w:hAnsi="TH SarabunIT๙" w:cs="TH SarabunIT๙"/>
          <w:sz w:val="32"/>
          <w:szCs w:val="32"/>
        </w:rPr>
        <w:t xml:space="preserve">PMQA </w:t>
      </w:r>
      <w:r w:rsidRPr="008D0A9D">
        <w:rPr>
          <w:rFonts w:ascii="TH SarabunIT๙" w:eastAsia="Calibri" w:hAnsi="TH SarabunIT๙" w:cs="TH SarabunIT๙" w:hint="cs"/>
          <w:sz w:val="32"/>
          <w:szCs w:val="32"/>
          <w:cs/>
        </w:rPr>
        <w:t>มาใช้ในกระบวนการวางแผน โดยการมีส่วนร่วมของประชาชน เป็นไปตามนัย</w:t>
      </w:r>
      <w:r w:rsidRPr="00DC0FAF">
        <w:rPr>
          <w:rFonts w:ascii="TH SarabunIT๙" w:eastAsia="Calibri" w:hAnsi="TH SarabunIT๙" w:cs="TH SarabunIT๙" w:hint="cs"/>
          <w:sz w:val="32"/>
          <w:szCs w:val="32"/>
          <w:cs/>
        </w:rPr>
        <w:t>ประกาศสัดส่วนประชาคมระดับตำบล ระดับหมู่บ้าน ที่เทศบาลได้กำหนดเอาไว้</w:t>
      </w:r>
      <w:r w:rsidR="00DC0FAF" w:rsidRPr="00DC0FAF">
        <w:rPr>
          <w:rFonts w:ascii="TH SarabunIT๙" w:eastAsia="Calibri" w:hAnsi="TH SarabunIT๙" w:cs="TH SarabunIT๙"/>
          <w:sz w:val="32"/>
          <w:szCs w:val="32"/>
        </w:rPr>
        <w:t xml:space="preserve"> </w:t>
      </w:r>
      <w:r w:rsidR="00DC0FAF" w:rsidRPr="00DC0FAF">
        <w:rPr>
          <w:rFonts w:ascii="TH SarabunIT๙" w:eastAsia="Calibri" w:hAnsi="TH SarabunIT๙" w:cs="TH SarabunIT๙" w:hint="cs"/>
          <w:sz w:val="32"/>
          <w:szCs w:val="32"/>
          <w:cs/>
        </w:rPr>
        <w:t>เพื่อให้กระบวนการวางแผนพัฒนามีประสิทธิภาพ ประสิทธิผล</w:t>
      </w:r>
      <w:r w:rsidR="00611685">
        <w:rPr>
          <w:rFonts w:ascii="TH SarabunIT๙" w:eastAsia="Calibri" w:hAnsi="TH SarabunIT๙" w:cs="TH SarabunIT๙" w:hint="cs"/>
          <w:sz w:val="32"/>
          <w:szCs w:val="32"/>
          <w:cs/>
        </w:rPr>
        <w:t>มาก</w:t>
      </w:r>
      <w:r w:rsidR="00DC0FAF" w:rsidRPr="00DC0FAF">
        <w:rPr>
          <w:rFonts w:ascii="TH SarabunIT๙" w:eastAsia="Calibri" w:hAnsi="TH SarabunIT๙" w:cs="TH SarabunIT๙" w:hint="cs"/>
          <w:sz w:val="32"/>
          <w:szCs w:val="32"/>
          <w:cs/>
        </w:rPr>
        <w:t>ยิ่งขึ้น</w:t>
      </w:r>
    </w:p>
    <w:p w:rsidR="004535AE" w:rsidRPr="00DC0FAF" w:rsidRDefault="004535AE" w:rsidP="008D0A9D">
      <w:pPr>
        <w:ind w:firstLine="1440"/>
        <w:jc w:val="thaiDistribute"/>
        <w:rPr>
          <w:rFonts w:ascii="TH SarabunIT๙" w:eastAsia="Calibri" w:hAnsi="TH SarabunIT๙" w:cs="TH SarabunIT๙"/>
          <w:sz w:val="32"/>
          <w:szCs w:val="32"/>
          <w:cs/>
        </w:rPr>
      </w:pPr>
      <w:r>
        <w:rPr>
          <w:rFonts w:ascii="TH SarabunIT๙" w:eastAsia="Calibri" w:hAnsi="TH SarabunIT๙" w:cs="TH SarabunIT๙" w:hint="cs"/>
          <w:sz w:val="32"/>
          <w:szCs w:val="32"/>
          <w:cs/>
        </w:rPr>
        <w:t>(๗) การ</w:t>
      </w:r>
      <w:r w:rsidRPr="004535AE">
        <w:rPr>
          <w:rFonts w:ascii="TH SarabunIT๙" w:eastAsia="Calibri" w:hAnsi="TH SarabunIT๙" w:cs="TH SarabunIT๙" w:hint="cs"/>
          <w:sz w:val="32"/>
          <w:szCs w:val="32"/>
          <w:cs/>
        </w:rPr>
        <w:t xml:space="preserve">พิจารณาคัดเลือกโครงการ/กิจกรรม </w:t>
      </w:r>
      <w:r>
        <w:rPr>
          <w:rFonts w:ascii="TH SarabunIT๙" w:eastAsia="Calibri" w:hAnsi="TH SarabunIT๙" w:cs="TH SarabunIT๙" w:hint="cs"/>
          <w:sz w:val="32"/>
          <w:szCs w:val="32"/>
          <w:cs/>
        </w:rPr>
        <w:t>เสนอบรรจุไว้ในแผนพัฒนาท้องถิ่น ให้คำนึงถึง</w:t>
      </w:r>
      <w:r w:rsidRPr="004535AE">
        <w:rPr>
          <w:rFonts w:ascii="TH SarabunIT๙" w:eastAsia="Calibri" w:hAnsi="TH SarabunIT๙" w:cs="TH SarabunIT๙" w:hint="cs"/>
          <w:sz w:val="32"/>
          <w:szCs w:val="32"/>
          <w:cs/>
        </w:rPr>
        <w:t>ความจำเป็นเร่งด่วน</w:t>
      </w:r>
      <w:r>
        <w:rPr>
          <w:rFonts w:ascii="TH SarabunIT๙" w:eastAsia="Calibri" w:hAnsi="TH SarabunIT๙" w:cs="TH SarabunIT๙" w:hint="cs"/>
          <w:sz w:val="32"/>
          <w:szCs w:val="32"/>
          <w:cs/>
        </w:rPr>
        <w:t xml:space="preserve"> </w:t>
      </w:r>
      <w:r w:rsidRPr="004535AE">
        <w:rPr>
          <w:rFonts w:ascii="TH SarabunIT๙" w:eastAsia="Calibri" w:hAnsi="TH SarabunIT๙" w:cs="TH SarabunIT๙" w:hint="cs"/>
          <w:sz w:val="32"/>
          <w:szCs w:val="32"/>
          <w:cs/>
        </w:rPr>
        <w:t>ตามที่ปรากฏในแผนชุมชน โดยพิจารณา</w:t>
      </w:r>
      <w:r>
        <w:rPr>
          <w:rFonts w:ascii="TH SarabunIT๙" w:eastAsia="Calibri" w:hAnsi="TH SarabunIT๙" w:cs="TH SarabunIT๙" w:hint="cs"/>
          <w:sz w:val="32"/>
          <w:szCs w:val="32"/>
          <w:cs/>
        </w:rPr>
        <w:t>ให้</w:t>
      </w:r>
      <w:r w:rsidRPr="004535AE">
        <w:rPr>
          <w:rFonts w:ascii="TH SarabunIT๙" w:eastAsia="Calibri" w:hAnsi="TH SarabunIT๙" w:cs="TH SarabunIT๙" w:hint="cs"/>
          <w:sz w:val="32"/>
          <w:szCs w:val="32"/>
          <w:cs/>
        </w:rPr>
        <w:t>ครอบคลุมภารกิจ</w:t>
      </w:r>
      <w:r w:rsidRPr="004535AE">
        <w:rPr>
          <w:rFonts w:ascii="TH SarabunIT๙" w:eastAsia="Calibri" w:hAnsi="TH SarabunIT๙" w:cs="TH SarabunIT๙"/>
          <w:sz w:val="32"/>
          <w:szCs w:val="32"/>
          <w:cs/>
        </w:rPr>
        <w:t>ถ่ายโอนให้แก่องค์กรปกครองส่วนท้องถิ่น</w:t>
      </w:r>
      <w:r w:rsidRPr="004535AE">
        <w:rPr>
          <w:rFonts w:ascii="TH SarabunIT๙" w:eastAsia="Calibri" w:hAnsi="TH SarabunIT๙" w:cs="TH SarabunIT๙" w:hint="cs"/>
          <w:sz w:val="32"/>
          <w:szCs w:val="32"/>
          <w:cs/>
        </w:rPr>
        <w:t xml:space="preserve"> ๖ ด้าน ได้แก่ ด้านโครงสร้างพื้นฐาน ด้านส่งเสริมคุณภาพชีวิต </w:t>
      </w:r>
      <w:r w:rsidRPr="004535AE">
        <w:rPr>
          <w:rFonts w:ascii="TH SarabunIT๙" w:eastAsia="Calibri" w:hAnsi="TH SarabunIT๙" w:cs="TH SarabunIT๙"/>
          <w:sz w:val="32"/>
          <w:szCs w:val="32"/>
          <w:cs/>
        </w:rPr>
        <w:t>ด้านการจัดระเบียบชุมชน สังคม และการรักษาความสงบเรียบร้อยด้านการวางแผน การส่งเสริมการลงทุน พาณิชยกรรมและการท่องเที</w:t>
      </w:r>
      <w:r w:rsidRPr="004535AE">
        <w:rPr>
          <w:rFonts w:ascii="TH SarabunIT๙" w:eastAsia="Calibri" w:hAnsi="TH SarabunIT๙" w:cs="TH SarabunIT๙" w:hint="cs"/>
          <w:sz w:val="32"/>
          <w:szCs w:val="32"/>
          <w:cs/>
        </w:rPr>
        <w:t>่</w:t>
      </w:r>
      <w:r w:rsidRPr="004535AE">
        <w:rPr>
          <w:rFonts w:ascii="TH SarabunIT๙" w:eastAsia="Calibri" w:hAnsi="TH SarabunIT๙" w:cs="TH SarabunIT๙"/>
          <w:sz w:val="32"/>
          <w:szCs w:val="32"/>
          <w:cs/>
        </w:rPr>
        <w:t>ยว</w:t>
      </w:r>
      <w:r w:rsidRPr="004535AE">
        <w:rPr>
          <w:rFonts w:ascii="TH SarabunIT๙" w:eastAsia="Calibri" w:hAnsi="TH SarabunIT๙" w:cs="TH SarabunIT๙" w:hint="cs"/>
          <w:sz w:val="32"/>
          <w:szCs w:val="32"/>
          <w:cs/>
        </w:rPr>
        <w:t xml:space="preserve"> </w:t>
      </w:r>
      <w:r w:rsidRPr="004535AE">
        <w:rPr>
          <w:rFonts w:ascii="TH SarabunIT๙" w:eastAsia="Calibri" w:hAnsi="TH SarabunIT๙" w:cs="TH SarabunIT๙"/>
          <w:sz w:val="32"/>
          <w:szCs w:val="32"/>
          <w:cs/>
        </w:rPr>
        <w:t>ด้านการจัดการทรัพยากรธรรมชาติและสิ</w:t>
      </w:r>
      <w:r w:rsidRPr="004535AE">
        <w:rPr>
          <w:rFonts w:ascii="TH SarabunIT๙" w:eastAsia="Calibri" w:hAnsi="TH SarabunIT๙" w:cs="TH SarabunIT๙" w:hint="cs"/>
          <w:sz w:val="32"/>
          <w:szCs w:val="32"/>
          <w:cs/>
        </w:rPr>
        <w:t>่</w:t>
      </w:r>
      <w:r w:rsidRPr="004535AE">
        <w:rPr>
          <w:rFonts w:ascii="TH SarabunIT๙" w:eastAsia="Calibri" w:hAnsi="TH SarabunIT๙" w:cs="TH SarabunIT๙"/>
          <w:sz w:val="32"/>
          <w:szCs w:val="32"/>
          <w:cs/>
        </w:rPr>
        <w:t>งแวดล้อม</w:t>
      </w:r>
      <w:r w:rsidRPr="004535AE">
        <w:rPr>
          <w:rFonts w:ascii="TH SarabunIT๙" w:eastAsia="Calibri" w:hAnsi="TH SarabunIT๙" w:cs="TH SarabunIT๙" w:hint="cs"/>
          <w:sz w:val="32"/>
          <w:szCs w:val="32"/>
          <w:cs/>
        </w:rPr>
        <w:t xml:space="preserve"> </w:t>
      </w:r>
      <w:r w:rsidRPr="004535AE">
        <w:rPr>
          <w:rFonts w:ascii="TH SarabunIT๙" w:eastAsia="Calibri" w:hAnsi="TH SarabunIT๙" w:cs="TH SarabunIT๙"/>
          <w:sz w:val="32"/>
          <w:szCs w:val="32"/>
          <w:cs/>
        </w:rPr>
        <w:t>ด้านศิลปวัฒนธรรม จารีตประเพณี และภูมิปัญญาท้องถ</w:t>
      </w:r>
      <w:r w:rsidRPr="004535AE">
        <w:rPr>
          <w:rFonts w:ascii="TH SarabunIT๙" w:eastAsia="Calibri" w:hAnsi="TH SarabunIT๙" w:cs="TH SarabunIT๙" w:hint="cs"/>
          <w:sz w:val="32"/>
          <w:szCs w:val="32"/>
          <w:cs/>
        </w:rPr>
        <w:t>ิ่น</w:t>
      </w:r>
    </w:p>
    <w:sectPr w:rsidR="004535AE" w:rsidRPr="00DC0FAF" w:rsidSect="00123E00">
      <w:pgSz w:w="11906" w:h="16838"/>
      <w:pgMar w:top="1418" w:right="1134" w:bottom="1134" w:left="1701" w:header="720" w:footer="567" w:gutter="0"/>
      <w:pgNumType w:fmt="thaiNumb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2C8" w:rsidRDefault="002322C8">
      <w:r>
        <w:separator/>
      </w:r>
    </w:p>
  </w:endnote>
  <w:endnote w:type="continuationSeparator" w:id="0">
    <w:p w:rsidR="002322C8" w:rsidRDefault="00232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003" w:usb1="288F0000" w:usb2="00000016" w:usb3="00000000" w:csb0="00040001" w:csb1="00000000"/>
  </w:font>
  <w:font w:name="TH SarabunIT?">
    <w:altName w:val="TH SarabunPSK"/>
    <w:panose1 w:val="00000000000000000000"/>
    <w:charset w:val="00"/>
    <w:family w:val="swiss"/>
    <w:notTrueType/>
    <w:pitch w:val="variable"/>
    <w:sig w:usb0="00000003" w:usb1="00000000" w:usb2="00000000" w:usb3="00000000" w:csb0="00000001" w:csb1="00000000"/>
  </w:font>
  <w:font w:name="Dilleni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crosiaUPC">
    <w:panose1 w:val="02020603050405020304"/>
    <w:charset w:val="00"/>
    <w:family w:val="roman"/>
    <w:pitch w:val="variable"/>
    <w:sig w:usb0="81000003" w:usb1="00000000" w:usb2="00000000" w:usb3="00000000" w:csb0="00010001" w:csb1="00000000"/>
  </w:font>
  <w:font w:name="MS Sans Serif">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H SarabunIT๙">
    <w:panose1 w:val="020B0500040200020003"/>
    <w:charset w:val="00"/>
    <w:family w:val="swiss"/>
    <w:pitch w:val="variable"/>
    <w:sig w:usb0="A100006F" w:usb1="5000205A" w:usb2="00000000" w:usb3="00000000" w:csb0="00010183"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3F5" w:rsidRPr="0046415E" w:rsidRDefault="00B603F5">
    <w:pPr>
      <w:pStyle w:val="af0"/>
      <w:pBdr>
        <w:top w:val="thinThickSmallGap" w:sz="24" w:space="1" w:color="622423" w:themeColor="accent2" w:themeShade="7F"/>
      </w:pBdr>
      <w:rPr>
        <w:rFonts w:ascii="TH SarabunIT๙" w:eastAsiaTheme="majorEastAsia" w:hAnsi="TH SarabunIT๙" w:cs="TH SarabunIT๙"/>
        <w:sz w:val="28"/>
        <w:szCs w:val="28"/>
      </w:rPr>
    </w:pPr>
    <w:r w:rsidRPr="0046415E">
      <w:rPr>
        <w:rFonts w:ascii="TH SarabunIT๙" w:eastAsiaTheme="majorEastAsia" w:hAnsi="TH SarabunIT๙" w:cs="TH SarabunIT๙"/>
        <w:sz w:val="28"/>
        <w:szCs w:val="28"/>
        <w:cs/>
      </w:rPr>
      <w:t>แผนพัฒนาท้องถิ่น (พ.ศ.2561-2565) เทศบาลตำบลพนางตุง</w:t>
    </w:r>
    <w:r w:rsidRPr="0046415E">
      <w:rPr>
        <w:rFonts w:ascii="TH SarabunIT๙" w:eastAsiaTheme="majorEastAsia" w:hAnsi="TH SarabunIT๙" w:cs="TH SarabunIT๙"/>
        <w:sz w:val="28"/>
        <w:szCs w:val="28"/>
      </w:rPr>
      <w:ptab w:relativeTo="margin" w:alignment="right" w:leader="none"/>
    </w:r>
    <w:r w:rsidRPr="0046415E">
      <w:rPr>
        <w:rFonts w:ascii="TH SarabunIT๙" w:eastAsiaTheme="majorEastAsia" w:hAnsi="TH SarabunIT๙" w:cs="TH SarabunIT๙"/>
        <w:sz w:val="28"/>
        <w:szCs w:val="28"/>
        <w:cs/>
        <w:lang w:val="th-TH"/>
      </w:rPr>
      <w:t xml:space="preserve">หน้า </w:t>
    </w:r>
    <w:r w:rsidRPr="0046415E">
      <w:rPr>
        <w:rFonts w:ascii="TH SarabunIT๙" w:eastAsiaTheme="minorEastAsia" w:hAnsi="TH SarabunIT๙" w:cs="TH SarabunIT๙"/>
        <w:sz w:val="28"/>
        <w:szCs w:val="28"/>
      </w:rPr>
      <w:fldChar w:fldCharType="begin"/>
    </w:r>
    <w:r w:rsidRPr="0046415E">
      <w:rPr>
        <w:rFonts w:ascii="TH SarabunIT๙" w:hAnsi="TH SarabunIT๙" w:cs="TH SarabunIT๙"/>
        <w:sz w:val="28"/>
        <w:szCs w:val="28"/>
      </w:rPr>
      <w:instrText>PAGE   \* MERGEFORMAT</w:instrText>
    </w:r>
    <w:r w:rsidRPr="0046415E">
      <w:rPr>
        <w:rFonts w:ascii="TH SarabunIT๙" w:eastAsiaTheme="minorEastAsia" w:hAnsi="TH SarabunIT๙" w:cs="TH SarabunIT๙"/>
        <w:sz w:val="28"/>
        <w:szCs w:val="28"/>
      </w:rPr>
      <w:fldChar w:fldCharType="separate"/>
    </w:r>
    <w:r w:rsidR="00080120" w:rsidRPr="00080120">
      <w:rPr>
        <w:rFonts w:ascii="TH SarabunIT๙" w:eastAsiaTheme="majorEastAsia" w:hAnsi="TH SarabunIT๙" w:cs="TH SarabunIT๙"/>
        <w:noProof/>
        <w:sz w:val="28"/>
        <w:szCs w:val="28"/>
        <w:cs/>
        <w:lang w:val="th-TH"/>
      </w:rPr>
      <w:t>๗</w:t>
    </w:r>
    <w:r w:rsidRPr="0046415E">
      <w:rPr>
        <w:rFonts w:ascii="TH SarabunIT๙" w:eastAsiaTheme="majorEastAsia" w:hAnsi="TH SarabunIT๙" w:cs="TH SarabunIT๙"/>
        <w:sz w:val="28"/>
        <w:szCs w:val="28"/>
      </w:rPr>
      <w:fldChar w:fldCharType="end"/>
    </w:r>
  </w:p>
  <w:p w:rsidR="00B603F5" w:rsidRPr="00456765" w:rsidRDefault="00B603F5" w:rsidP="00AE4416">
    <w:pPr>
      <w:pStyle w:val="af0"/>
      <w:ind w:right="360"/>
      <w:jc w:val="right"/>
      <w:rPr>
        <w:rFonts w:ascii="TH SarabunPSK" w:hAnsi="TH SarabunPSK" w:cs="TH SarabunPSK"/>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2C8" w:rsidRDefault="002322C8">
      <w:r>
        <w:separator/>
      </w:r>
    </w:p>
  </w:footnote>
  <w:footnote w:type="continuationSeparator" w:id="0">
    <w:p w:rsidR="002322C8" w:rsidRDefault="002322C8">
      <w:r>
        <w:continuationSeparator/>
      </w:r>
    </w:p>
  </w:footnote>
  <w:footnote w:id="1">
    <w:p w:rsidR="00B603F5" w:rsidRPr="005E5AB7" w:rsidRDefault="00B603F5" w:rsidP="00DC3A7E">
      <w:pPr>
        <w:pStyle w:val="af7"/>
        <w:rPr>
          <w:rFonts w:ascii="TH SarabunIT๙" w:hAnsi="TH SarabunIT๙" w:cs="TH SarabunIT๙"/>
          <w:sz w:val="28"/>
          <w:szCs w:val="28"/>
          <w:cs/>
        </w:rPr>
      </w:pPr>
      <w:r w:rsidRPr="005E5AB7">
        <w:rPr>
          <w:rStyle w:val="afa"/>
          <w:rFonts w:ascii="TH SarabunIT๙" w:hAnsi="TH SarabunIT๙" w:cs="TH SarabunIT๙"/>
          <w:sz w:val="28"/>
          <w:szCs w:val="28"/>
        </w:rPr>
        <w:footnoteRef/>
      </w:r>
      <w:r w:rsidRPr="005E5AB7">
        <w:rPr>
          <w:rFonts w:ascii="TH SarabunIT๙" w:hAnsi="TH SarabunIT๙" w:cs="TH SarabunIT๙"/>
          <w:sz w:val="28"/>
          <w:szCs w:val="28"/>
        </w:rPr>
        <w:t xml:space="preserve"> </w:t>
      </w:r>
      <w:r w:rsidRPr="005E5AB7">
        <w:rPr>
          <w:rFonts w:ascii="TH SarabunIT๙" w:hAnsi="TH SarabunIT๙" w:cs="TH SarabunIT๙"/>
          <w:sz w:val="28"/>
          <w:szCs w:val="28"/>
          <w:cs/>
        </w:rPr>
        <w:t>ธ</w:t>
      </w:r>
      <w:r>
        <w:rPr>
          <w:rFonts w:ascii="TH SarabunIT๙" w:hAnsi="TH SarabunIT๙" w:cs="TH SarabunIT๙"/>
          <w:sz w:val="28"/>
          <w:szCs w:val="28"/>
          <w:cs/>
        </w:rPr>
        <w:t>าม วชิรกาญจน์</w:t>
      </w:r>
      <w:r>
        <w:rPr>
          <w:rFonts w:ascii="TH SarabunIT๙" w:hAnsi="TH SarabunIT๙" w:cs="TH SarabunIT๙" w:hint="cs"/>
          <w:sz w:val="28"/>
          <w:szCs w:val="28"/>
          <w:cs/>
        </w:rPr>
        <w:t xml:space="preserve"> และ</w:t>
      </w:r>
      <w:r w:rsidRPr="005E5AB7">
        <w:rPr>
          <w:rFonts w:ascii="TH SarabunIT๙" w:hAnsi="TH SarabunIT๙" w:cs="TH SarabunIT๙"/>
          <w:sz w:val="28"/>
          <w:szCs w:val="28"/>
          <w:cs/>
        </w:rPr>
        <w:t>พัฒนา ธรรมสุวรรณ</w:t>
      </w:r>
      <w:r>
        <w:rPr>
          <w:rFonts w:ascii="TH SarabunIT๙" w:hAnsi="TH SarabunIT๙" w:cs="TH SarabunIT๙" w:hint="cs"/>
          <w:sz w:val="28"/>
          <w:szCs w:val="28"/>
          <w:cs/>
        </w:rPr>
        <w:t>.</w:t>
      </w:r>
      <w:r w:rsidRPr="005E5AB7">
        <w:rPr>
          <w:rFonts w:ascii="TH SarabunIT๙" w:hAnsi="TH SarabunIT๙" w:cs="TH SarabunIT๙"/>
          <w:sz w:val="28"/>
          <w:szCs w:val="28"/>
          <w:cs/>
        </w:rPr>
        <w:t xml:space="preserve"> </w:t>
      </w:r>
      <w:r>
        <w:rPr>
          <w:rFonts w:ascii="TH SarabunIT๙" w:hAnsi="TH SarabunIT๙" w:cs="TH SarabunIT๙" w:hint="cs"/>
          <w:sz w:val="28"/>
          <w:szCs w:val="28"/>
          <w:cs/>
        </w:rPr>
        <w:t>๒๕๕๗.</w:t>
      </w:r>
      <w:r w:rsidRPr="005E5AB7">
        <w:rPr>
          <w:rFonts w:ascii="TH SarabunIT๙" w:hAnsi="TH SarabunIT๙" w:cs="TH SarabunIT๙"/>
          <w:sz w:val="28"/>
          <w:szCs w:val="28"/>
          <w:cs/>
        </w:rPr>
        <w:t>รายงานการวิจัย การปรับตัวและเปลี่ยนถ่ายของเรือนพื้นถิ่นหมู่บ้าน</w:t>
      </w:r>
      <w:r>
        <w:rPr>
          <w:rFonts w:ascii="TH SarabunIT๙" w:hAnsi="TH SarabunIT๙" w:cs="TH SarabunIT๙" w:hint="cs"/>
          <w:sz w:val="28"/>
          <w:szCs w:val="28"/>
          <w:cs/>
        </w:rPr>
        <w:t xml:space="preserve"> </w:t>
      </w:r>
      <w:r w:rsidRPr="005E5AB7">
        <w:rPr>
          <w:rFonts w:ascii="TH SarabunIT๙" w:hAnsi="TH SarabunIT๙" w:cs="TH SarabunIT๙"/>
          <w:sz w:val="28"/>
          <w:szCs w:val="28"/>
          <w:cs/>
        </w:rPr>
        <w:t>ทะเลน้อย ภายใต้บริบทแวดล้อมธรรมชาติและวิถีชีวิต</w:t>
      </w:r>
      <w:r>
        <w:rPr>
          <w:rFonts w:ascii="TH SarabunIT๙" w:hAnsi="TH SarabunIT๙" w:cs="TH SarabunIT๙" w:hint="cs"/>
          <w:sz w:val="28"/>
          <w:szCs w:val="28"/>
          <w:cs/>
        </w:rPr>
        <w:t xml:space="preserve"> คณะสถาปัตยกรรมศาสตร์ มหาวิทยาลัยเทคโนโลยีราชมงคลศรีวิชัย</w:t>
      </w:r>
    </w:p>
  </w:footnote>
  <w:footnote w:id="2">
    <w:p w:rsidR="00B603F5" w:rsidRPr="00F65078" w:rsidRDefault="00B603F5">
      <w:pPr>
        <w:pStyle w:val="af7"/>
        <w:rPr>
          <w:rFonts w:ascii="TH SarabunIT๙" w:hAnsi="TH SarabunIT๙" w:cs="TH SarabunIT๙"/>
          <w:sz w:val="28"/>
          <w:szCs w:val="28"/>
          <w:cs/>
        </w:rPr>
      </w:pPr>
      <w:r w:rsidRPr="005E0DD1">
        <w:rPr>
          <w:rStyle w:val="afa"/>
          <w:rFonts w:ascii="TH SarabunIT๙" w:hAnsi="TH SarabunIT๙" w:cs="TH SarabunIT๙"/>
          <w:sz w:val="28"/>
          <w:szCs w:val="28"/>
        </w:rPr>
        <w:footnoteRef/>
      </w:r>
      <w:r w:rsidRPr="005E0DD1">
        <w:rPr>
          <w:rFonts w:ascii="TH SarabunIT๙" w:hAnsi="TH SarabunIT๙" w:cs="TH SarabunIT๙"/>
          <w:sz w:val="28"/>
          <w:szCs w:val="28"/>
        </w:rPr>
        <w:t xml:space="preserve"> </w:t>
      </w:r>
      <w:r w:rsidRPr="005E0DD1">
        <w:rPr>
          <w:rFonts w:ascii="TH SarabunIT๙" w:hAnsi="TH SarabunIT๙" w:cs="TH SarabunIT๙"/>
          <w:sz w:val="28"/>
          <w:szCs w:val="28"/>
          <w:cs/>
        </w:rPr>
        <w:t>รายงานการสำรวจดินเพื่อการเกษตรจังหวัดพัทลุง สำนักสำรวจและวิจัยทรัพยากรดิน กรมพัฒนาที่ดิน กระทรวงเกษตรและ</w:t>
      </w:r>
      <w:r w:rsidRPr="00F65078">
        <w:rPr>
          <w:rFonts w:ascii="TH SarabunIT๙" w:hAnsi="TH SarabunIT๙" w:cs="TH SarabunIT๙"/>
          <w:sz w:val="28"/>
          <w:szCs w:val="28"/>
          <w:cs/>
        </w:rPr>
        <w:t>สหกรณ์</w:t>
      </w:r>
    </w:p>
  </w:footnote>
  <w:footnote w:id="3">
    <w:p w:rsidR="00B603F5" w:rsidRPr="00D46F7C" w:rsidRDefault="00B603F5">
      <w:pPr>
        <w:pStyle w:val="af7"/>
        <w:rPr>
          <w:rFonts w:ascii="TH SarabunIT๙" w:hAnsi="TH SarabunIT๙" w:cs="TH SarabunIT๙"/>
          <w:sz w:val="28"/>
          <w:szCs w:val="28"/>
        </w:rPr>
      </w:pPr>
      <w:r w:rsidRPr="00D46F7C">
        <w:rPr>
          <w:rStyle w:val="afa"/>
          <w:rFonts w:ascii="TH SarabunIT๙" w:hAnsi="TH SarabunIT๙" w:cs="TH SarabunIT๙"/>
          <w:sz w:val="28"/>
          <w:szCs w:val="28"/>
        </w:rPr>
        <w:footnoteRef/>
      </w:r>
      <w:r w:rsidRPr="00D46F7C">
        <w:rPr>
          <w:rFonts w:ascii="TH SarabunIT๙" w:hAnsi="TH SarabunIT๙" w:cs="TH SarabunIT๙"/>
          <w:sz w:val="28"/>
          <w:szCs w:val="28"/>
        </w:rPr>
        <w:t xml:space="preserve"> </w:t>
      </w:r>
      <w:r w:rsidRPr="00D46F7C">
        <w:rPr>
          <w:rFonts w:ascii="TH SarabunIT๙" w:hAnsi="TH SarabunIT๙" w:cs="TH SarabunIT๙"/>
          <w:sz w:val="28"/>
          <w:szCs w:val="28"/>
          <w:cs/>
        </w:rPr>
        <w:t>รายงานการสำรวจดินเพื่อการเกษตรจังหวัดพัทลุง สำนักสำรวจและวิจัยทรัพยากรดิน กรมพัฒนาที่ดิน กระทรวงเกษตรและสหกรณ์</w:t>
      </w:r>
    </w:p>
  </w:footnote>
  <w:footnote w:id="4">
    <w:p w:rsidR="00B603F5" w:rsidRPr="00F2189B" w:rsidRDefault="00B603F5">
      <w:pPr>
        <w:pStyle w:val="af7"/>
        <w:rPr>
          <w:rFonts w:ascii="TH SarabunIT๙" w:hAnsi="TH SarabunIT๙" w:cs="TH SarabunIT๙"/>
          <w:sz w:val="28"/>
          <w:szCs w:val="28"/>
        </w:rPr>
      </w:pPr>
      <w:r w:rsidRPr="00F2189B">
        <w:rPr>
          <w:rStyle w:val="afa"/>
          <w:rFonts w:ascii="TH SarabunIT๙" w:hAnsi="TH SarabunIT๙" w:cs="TH SarabunIT๙"/>
          <w:sz w:val="28"/>
          <w:szCs w:val="28"/>
        </w:rPr>
        <w:footnoteRef/>
      </w:r>
      <w:r w:rsidRPr="00F2189B">
        <w:rPr>
          <w:rFonts w:ascii="TH SarabunIT๙" w:hAnsi="TH SarabunIT๙" w:cs="TH SarabunIT๙"/>
          <w:sz w:val="28"/>
          <w:szCs w:val="28"/>
        </w:rPr>
        <w:t xml:space="preserve"> </w:t>
      </w:r>
      <w:r w:rsidRPr="00F2189B">
        <w:rPr>
          <w:rFonts w:ascii="TH SarabunIT๙" w:hAnsi="TH SarabunIT๙" w:cs="TH SarabunIT๙"/>
          <w:sz w:val="28"/>
          <w:szCs w:val="28"/>
          <w:cs/>
        </w:rPr>
        <w:t>ข้อมูลป่าสงวนแห่งชาติ  สำนักจัดการทรัพยากรป่าไม้ที่ ๑๒ (นครศรีธรรมราช)</w:t>
      </w:r>
    </w:p>
  </w:footnote>
  <w:footnote w:id="5">
    <w:p w:rsidR="00B603F5" w:rsidRPr="00217DC4" w:rsidRDefault="00B603F5">
      <w:pPr>
        <w:pStyle w:val="af7"/>
        <w:rPr>
          <w:rFonts w:ascii="TH SarabunIT๙" w:hAnsi="TH SarabunIT๙" w:cs="TH SarabunIT๙"/>
          <w:sz w:val="28"/>
          <w:szCs w:val="28"/>
          <w:cs/>
        </w:rPr>
      </w:pPr>
      <w:r w:rsidRPr="00217DC4">
        <w:rPr>
          <w:rStyle w:val="afa"/>
          <w:rFonts w:ascii="TH SarabunIT๙" w:hAnsi="TH SarabunIT๙" w:cs="TH SarabunIT๙"/>
          <w:sz w:val="28"/>
          <w:szCs w:val="28"/>
        </w:rPr>
        <w:footnoteRef/>
      </w:r>
      <w:r w:rsidRPr="00217DC4">
        <w:rPr>
          <w:rFonts w:ascii="TH SarabunIT๙" w:hAnsi="TH SarabunIT๙" w:cs="TH SarabunIT๙"/>
          <w:sz w:val="28"/>
          <w:szCs w:val="28"/>
        </w:rPr>
        <w:t xml:space="preserve"> </w:t>
      </w:r>
      <w:r w:rsidRPr="00217DC4">
        <w:rPr>
          <w:rFonts w:ascii="TH SarabunIT๙" w:hAnsi="TH SarabunIT๙" w:cs="TH SarabunIT๙"/>
          <w:sz w:val="28"/>
          <w:szCs w:val="28"/>
          <w:cs/>
        </w:rPr>
        <w:t>การติดตามคุณภาพน้ำในพื้นที่ทะเลสาบสงขลาของจังหวัดพัทลุง ของสำนักงานสิ่งแวดล้อมภาคที่ 16</w:t>
      </w:r>
    </w:p>
  </w:footnote>
  <w:footnote w:id="6">
    <w:p w:rsidR="00B603F5" w:rsidRPr="0066786A" w:rsidRDefault="00B603F5">
      <w:pPr>
        <w:pStyle w:val="af7"/>
        <w:rPr>
          <w:rFonts w:ascii="TH SarabunIT๙" w:hAnsi="TH SarabunIT๙" w:cs="TH SarabunIT๙"/>
          <w:sz w:val="28"/>
          <w:szCs w:val="28"/>
          <w:cs/>
        </w:rPr>
      </w:pPr>
      <w:r w:rsidRPr="0066786A">
        <w:rPr>
          <w:rStyle w:val="afa"/>
          <w:rFonts w:ascii="TH SarabunIT๙" w:hAnsi="TH SarabunIT๙" w:cs="TH SarabunIT๙"/>
          <w:sz w:val="28"/>
          <w:szCs w:val="28"/>
        </w:rPr>
        <w:footnoteRef/>
      </w:r>
      <w:r w:rsidRPr="0066786A">
        <w:rPr>
          <w:rFonts w:ascii="TH SarabunIT๙" w:hAnsi="TH SarabunIT๙" w:cs="TH SarabunIT๙"/>
          <w:sz w:val="28"/>
          <w:szCs w:val="28"/>
        </w:rPr>
        <w:t xml:space="preserve"> </w:t>
      </w:r>
      <w:r w:rsidRPr="0066786A">
        <w:rPr>
          <w:rFonts w:ascii="TH SarabunIT๙" w:hAnsi="TH SarabunIT๙" w:cs="TH SarabunIT๙"/>
          <w:sz w:val="28"/>
          <w:szCs w:val="28"/>
          <w:cs/>
        </w:rPr>
        <w:t>ข้อมูลความจำเป็นพื้นฐาน สำนักงานพัฒนาชุมชนอำเภอควนขนุน</w:t>
      </w:r>
      <w:r>
        <w:rPr>
          <w:rFonts w:ascii="TH SarabunIT๙" w:hAnsi="TH SarabunIT๙" w:cs="TH SarabunIT๙" w:hint="cs"/>
          <w:sz w:val="28"/>
          <w:szCs w:val="28"/>
          <w:cs/>
        </w:rPr>
        <w:t xml:space="preserve"> ปี 2562</w:t>
      </w:r>
    </w:p>
  </w:footnote>
  <w:footnote w:id="7">
    <w:p w:rsidR="00B603F5" w:rsidRDefault="00B603F5" w:rsidP="009712D1">
      <w:pPr>
        <w:pStyle w:val="af7"/>
        <w:rPr>
          <w:rFonts w:ascii="TH SarabunIT๙" w:hAnsi="TH SarabunIT๙" w:cs="TH SarabunIT๙"/>
          <w:sz w:val="28"/>
          <w:szCs w:val="28"/>
        </w:rPr>
      </w:pPr>
      <w:r w:rsidRPr="002C571D">
        <w:rPr>
          <w:rStyle w:val="afa"/>
          <w:rFonts w:ascii="TH SarabunIT๙" w:hAnsi="TH SarabunIT๙" w:cs="TH SarabunIT๙"/>
          <w:sz w:val="28"/>
          <w:szCs w:val="28"/>
        </w:rPr>
        <w:footnoteRef/>
      </w:r>
      <w:r w:rsidRPr="002C571D">
        <w:rPr>
          <w:rFonts w:ascii="TH SarabunIT๙" w:hAnsi="TH SarabunIT๙" w:cs="TH SarabunIT๙"/>
          <w:sz w:val="28"/>
          <w:szCs w:val="28"/>
        </w:rPr>
        <w:t xml:space="preserve"> </w:t>
      </w:r>
      <w:r>
        <w:rPr>
          <w:rFonts w:ascii="TH SarabunIT๙" w:hAnsi="TH SarabunIT๙" w:cs="TH SarabunIT๙"/>
          <w:sz w:val="28"/>
          <w:szCs w:val="28"/>
          <w:cs/>
        </w:rPr>
        <w:t>วิจิตรา อมรวิริยะชัย</w:t>
      </w:r>
      <w:r>
        <w:rPr>
          <w:rFonts w:ascii="TH SarabunIT๙" w:hAnsi="TH SarabunIT๙" w:cs="TH SarabunIT๙" w:hint="cs"/>
          <w:sz w:val="28"/>
          <w:szCs w:val="28"/>
          <w:cs/>
        </w:rPr>
        <w:t>,</w:t>
      </w:r>
      <w:r>
        <w:rPr>
          <w:rFonts w:ascii="TH SarabunIT๙" w:hAnsi="TH SarabunIT๙" w:cs="TH SarabunIT๙"/>
          <w:sz w:val="28"/>
          <w:szCs w:val="28"/>
          <w:cs/>
        </w:rPr>
        <w:t>สมยศ ทุ่งหว้า</w:t>
      </w:r>
      <w:r>
        <w:rPr>
          <w:rFonts w:ascii="TH SarabunIT๙" w:hAnsi="TH SarabunIT๙" w:cs="TH SarabunIT๙" w:hint="cs"/>
          <w:sz w:val="28"/>
          <w:szCs w:val="28"/>
          <w:cs/>
        </w:rPr>
        <w:t xml:space="preserve"> ๒๕๕๕ </w:t>
      </w:r>
      <w:r>
        <w:rPr>
          <w:rFonts w:ascii="TH SarabunIT๙" w:hAnsi="TH SarabunIT๙" w:cs="TH SarabunIT๙"/>
          <w:sz w:val="28"/>
          <w:szCs w:val="28"/>
          <w:cs/>
        </w:rPr>
        <w:t>พลวัติของระบบการท</w:t>
      </w:r>
      <w:r>
        <w:rPr>
          <w:rFonts w:ascii="TH SarabunIT๙" w:hAnsi="TH SarabunIT๙" w:cs="TH SarabunIT๙" w:hint="cs"/>
          <w:sz w:val="28"/>
          <w:szCs w:val="28"/>
          <w:cs/>
        </w:rPr>
        <w:t>ำ</w:t>
      </w:r>
      <w:r>
        <w:rPr>
          <w:rFonts w:ascii="TH SarabunIT๙" w:hAnsi="TH SarabunIT๙" w:cs="TH SarabunIT๙"/>
          <w:sz w:val="28"/>
          <w:szCs w:val="28"/>
          <w:cs/>
        </w:rPr>
        <w:t>ฟาร์มในสังคมเกษตร</w:t>
      </w:r>
      <w:r>
        <w:rPr>
          <w:rFonts w:ascii="TH SarabunIT๙" w:hAnsi="TH SarabunIT๙" w:cs="TH SarabunIT๙" w:hint="cs"/>
          <w:sz w:val="28"/>
          <w:szCs w:val="28"/>
          <w:cs/>
        </w:rPr>
        <w:t xml:space="preserve"> </w:t>
      </w:r>
      <w:r>
        <w:rPr>
          <w:rFonts w:ascii="TH SarabunIT๙" w:hAnsi="TH SarabunIT๙" w:cs="TH SarabunIT๙"/>
          <w:sz w:val="28"/>
          <w:szCs w:val="28"/>
          <w:cs/>
        </w:rPr>
        <w:t>ที่มีการท</w:t>
      </w:r>
      <w:r>
        <w:rPr>
          <w:rFonts w:ascii="TH SarabunIT๙" w:hAnsi="TH SarabunIT๙" w:cs="TH SarabunIT๙" w:hint="cs"/>
          <w:sz w:val="28"/>
          <w:szCs w:val="28"/>
          <w:cs/>
        </w:rPr>
        <w:t>ำ</w:t>
      </w:r>
      <w:r w:rsidRPr="002C571D">
        <w:rPr>
          <w:rFonts w:ascii="TH SarabunIT๙" w:hAnsi="TH SarabunIT๙" w:cs="TH SarabunIT๙"/>
          <w:sz w:val="28"/>
          <w:szCs w:val="28"/>
          <w:cs/>
        </w:rPr>
        <w:t>นาเป็นหลักภาคใต้</w:t>
      </w:r>
      <w:r>
        <w:rPr>
          <w:rFonts w:ascii="TH SarabunIT๙" w:hAnsi="TH SarabunIT๙" w:cs="TH SarabunIT๙"/>
          <w:sz w:val="28"/>
          <w:szCs w:val="28"/>
        </w:rPr>
        <w:t xml:space="preserve"> </w:t>
      </w:r>
    </w:p>
    <w:p w:rsidR="00B603F5" w:rsidRPr="002C571D" w:rsidRDefault="00B603F5" w:rsidP="009712D1">
      <w:pPr>
        <w:pStyle w:val="af7"/>
        <w:rPr>
          <w:rFonts w:ascii="TH SarabunIT๙" w:hAnsi="TH SarabunIT๙" w:cs="TH SarabunIT๙"/>
          <w:sz w:val="28"/>
          <w:szCs w:val="28"/>
          <w:cs/>
        </w:rPr>
      </w:pPr>
      <w:r>
        <w:rPr>
          <w:rFonts w:ascii="TH SarabunIT๙" w:hAnsi="TH SarabunIT๙" w:cs="TH SarabunIT๙"/>
          <w:sz w:val="28"/>
          <w:szCs w:val="28"/>
          <w:cs/>
        </w:rPr>
        <w:t>กรณีต</w:t>
      </w:r>
      <w:r>
        <w:rPr>
          <w:rFonts w:ascii="TH SarabunIT๙" w:hAnsi="TH SarabunIT๙" w:cs="TH SarabunIT๙" w:hint="cs"/>
          <w:sz w:val="28"/>
          <w:szCs w:val="28"/>
          <w:cs/>
        </w:rPr>
        <w:t>ำ</w:t>
      </w:r>
      <w:r>
        <w:rPr>
          <w:rFonts w:ascii="TH SarabunIT๙" w:hAnsi="TH SarabunIT๙" w:cs="TH SarabunIT๙"/>
          <w:sz w:val="28"/>
          <w:szCs w:val="28"/>
          <w:cs/>
        </w:rPr>
        <w:t>บลพนางตุง อ</w:t>
      </w:r>
      <w:r>
        <w:rPr>
          <w:rFonts w:ascii="TH SarabunIT๙" w:hAnsi="TH SarabunIT๙" w:cs="TH SarabunIT๙" w:hint="cs"/>
          <w:sz w:val="28"/>
          <w:szCs w:val="28"/>
          <w:cs/>
        </w:rPr>
        <w:t>ำ</w:t>
      </w:r>
      <w:r w:rsidRPr="002C571D">
        <w:rPr>
          <w:rFonts w:ascii="TH SarabunIT๙" w:hAnsi="TH SarabunIT๙" w:cs="TH SarabunIT๙"/>
          <w:sz w:val="28"/>
          <w:szCs w:val="28"/>
          <w:cs/>
        </w:rPr>
        <w:t>เภอควนขนุน จังหวัดพัทลุง</w:t>
      </w:r>
      <w:r>
        <w:rPr>
          <w:rFonts w:ascii="TH SarabunIT๙" w:hAnsi="TH SarabunIT๙" w:cs="TH SarabunIT๙" w:hint="cs"/>
          <w:sz w:val="28"/>
          <w:szCs w:val="28"/>
          <w:cs/>
        </w:rPr>
        <w:t xml:space="preserve"> </w:t>
      </w:r>
      <w:r w:rsidRPr="00811514">
        <w:rPr>
          <w:rFonts w:ascii="TH SarabunIT๙" w:hAnsi="TH SarabunIT๙" w:cs="TH SarabunIT๙"/>
          <w:sz w:val="28"/>
          <w:szCs w:val="28"/>
          <w:cs/>
        </w:rPr>
        <w:t>มหาวิทยาลัยสงขลานครินทร์</w:t>
      </w:r>
      <w:r w:rsidRPr="00811514">
        <w:rPr>
          <w:rFonts w:ascii="TH SarabunIT๙" w:hAnsi="TH SarabunIT๙" w:cs="TH SarabunIT๙"/>
          <w:sz w:val="28"/>
          <w:szCs w:val="28"/>
        </w:rPr>
        <w:t xml:space="preserve">, </w:t>
      </w:r>
      <w:r w:rsidRPr="00811514">
        <w:rPr>
          <w:rFonts w:ascii="TH SarabunIT๙" w:hAnsi="TH SarabunIT๙" w:cs="TH SarabunIT๙"/>
          <w:sz w:val="28"/>
          <w:szCs w:val="28"/>
          <w:cs/>
        </w:rPr>
        <w:t>สงขลา.</w:t>
      </w:r>
    </w:p>
  </w:footnote>
  <w:footnote w:id="8">
    <w:p w:rsidR="00B603F5" w:rsidRPr="00C64553" w:rsidRDefault="00B603F5" w:rsidP="00660D46">
      <w:pPr>
        <w:pStyle w:val="af7"/>
        <w:jc w:val="thaiDistribute"/>
        <w:rPr>
          <w:rFonts w:ascii="TH SarabunIT๙" w:eastAsia="SimSun" w:hAnsi="TH SarabunIT๙" w:cs="TH SarabunIT๙"/>
          <w:sz w:val="28"/>
          <w:szCs w:val="28"/>
          <w:lang w:eastAsia="zh-CN"/>
        </w:rPr>
      </w:pPr>
      <w:r w:rsidRPr="00C64553">
        <w:rPr>
          <w:rStyle w:val="afa"/>
          <w:rFonts w:ascii="TH SarabunIT๙" w:hAnsi="TH SarabunIT๙" w:cs="TH SarabunIT๙"/>
          <w:sz w:val="28"/>
          <w:szCs w:val="28"/>
        </w:rPr>
        <w:footnoteRef/>
      </w:r>
      <w:r w:rsidRPr="00C64553">
        <w:rPr>
          <w:rFonts w:ascii="TH SarabunIT๙" w:hAnsi="TH SarabunIT๙" w:cs="TH SarabunIT๙"/>
          <w:sz w:val="28"/>
          <w:szCs w:val="28"/>
        </w:rPr>
        <w:t xml:space="preserve"> </w:t>
      </w:r>
      <w:r w:rsidRPr="00C64553">
        <w:rPr>
          <w:rFonts w:ascii="TH SarabunIT๙" w:hAnsi="TH SarabunIT๙" w:cs="TH SarabunIT๙"/>
          <w:sz w:val="28"/>
          <w:szCs w:val="28"/>
          <w:cs/>
        </w:rPr>
        <w:t>ทวดตาขุนดำ เมื่อยังเป็นมนุษย์ท่านมีชื่อว่า</w:t>
      </w:r>
      <w:r w:rsidRPr="00C64553">
        <w:rPr>
          <w:rFonts w:ascii="TH SarabunIT๙" w:hAnsi="TH SarabunIT๙" w:cs="TH SarabunIT๙"/>
          <w:sz w:val="28"/>
          <w:szCs w:val="28"/>
        </w:rPr>
        <w:t>“</w:t>
      </w:r>
      <w:r w:rsidRPr="00C64553">
        <w:rPr>
          <w:rFonts w:ascii="TH SarabunIT๙" w:hAnsi="TH SarabunIT๙" w:cs="TH SarabunIT๙"/>
          <w:sz w:val="28"/>
          <w:szCs w:val="28"/>
          <w:cs/>
        </w:rPr>
        <w:t>ดำ</w:t>
      </w:r>
      <w:r w:rsidRPr="00C64553">
        <w:rPr>
          <w:rFonts w:ascii="TH SarabunIT๙" w:hAnsi="TH SarabunIT๙" w:cs="TH SarabunIT๙"/>
          <w:sz w:val="28"/>
          <w:szCs w:val="28"/>
        </w:rPr>
        <w:t>”</w:t>
      </w:r>
      <w:r w:rsidRPr="00C64553">
        <w:rPr>
          <w:rFonts w:ascii="TH SarabunIT๙" w:hAnsi="TH SarabunIT๙" w:cs="TH SarabunIT๙"/>
          <w:sz w:val="28"/>
          <w:szCs w:val="28"/>
          <w:cs/>
        </w:rPr>
        <w:t>มีลูกสาวหนึ่งคน ด้วยความที่ท่านเป็นผู้ทรงศีลและได้ถือศีลบำเพ็ญเพียรอยู่เนิ่นนานในขนำ ติดกับคลองปากประ โดยมีลูกสาวคอยนำกับข้าวมาให้ในตอนเช้า-เที่ยง จนกระทั่งวันหนึ่ง ลูกสาวได้นำกับข้าวมาให้ตามปกติ แต่ไม่เห็นพ่อ เพียงแต่สังเกตเห็นคล้ายกับรอยสัตว์เลื้อยคลานเหมือนจระเข้เลื้อยลงไปในน้ำ หลังจากนั้นก็ไม่เห็นท่านอีกเลย ชาวบ้านละแวกนั้นจึงมีความเชื่อว่าท่านอาจบำเพ็ญเพียรอยู่นานกระทั่งบรรลุและกลายร่างเป็นจระเข้ซึ่งถือว่าเป็นเทพที่สิ่งสถิตย์อยู่ในร่างของจระเข้นั้นเอง</w:t>
      </w:r>
    </w:p>
  </w:footnote>
  <w:footnote w:id="9">
    <w:p w:rsidR="00B603F5" w:rsidRPr="00035A70" w:rsidRDefault="00B603F5">
      <w:pPr>
        <w:pStyle w:val="af7"/>
        <w:rPr>
          <w:rFonts w:ascii="TH SarabunIT๙" w:hAnsi="TH SarabunIT๙" w:cs="TH SarabunIT๙"/>
          <w:sz w:val="28"/>
          <w:szCs w:val="28"/>
        </w:rPr>
      </w:pPr>
      <w:r w:rsidRPr="00035A70">
        <w:rPr>
          <w:rStyle w:val="afa"/>
          <w:rFonts w:ascii="TH SarabunIT๙" w:hAnsi="TH SarabunIT๙" w:cs="TH SarabunIT๙"/>
          <w:sz w:val="28"/>
          <w:szCs w:val="28"/>
        </w:rPr>
        <w:footnoteRef/>
      </w:r>
      <w:r w:rsidRPr="00035A70">
        <w:rPr>
          <w:rFonts w:ascii="TH SarabunIT๙" w:hAnsi="TH SarabunIT๙" w:cs="TH SarabunIT๙"/>
          <w:sz w:val="28"/>
          <w:szCs w:val="28"/>
        </w:rPr>
        <w:t xml:space="preserve"> https://nolapanmay.wordpress.com/author/nolapanmay/</w:t>
      </w:r>
    </w:p>
  </w:footnote>
  <w:footnote w:id="10">
    <w:p w:rsidR="00B603F5" w:rsidRPr="00714616" w:rsidRDefault="00B603F5">
      <w:pPr>
        <w:pStyle w:val="af7"/>
        <w:rPr>
          <w:rFonts w:ascii="TH SarabunIT๙" w:hAnsi="TH SarabunIT๙" w:cs="TH SarabunIT๙"/>
          <w:sz w:val="28"/>
          <w:szCs w:val="28"/>
          <w:cs/>
        </w:rPr>
      </w:pPr>
      <w:r w:rsidRPr="00714616">
        <w:rPr>
          <w:rStyle w:val="afa"/>
          <w:rFonts w:ascii="TH SarabunIT๙" w:hAnsi="TH SarabunIT๙" w:cs="TH SarabunIT๙"/>
          <w:sz w:val="28"/>
          <w:szCs w:val="28"/>
        </w:rPr>
        <w:footnoteRef/>
      </w:r>
      <w:r w:rsidRPr="00714616">
        <w:rPr>
          <w:rFonts w:ascii="TH SarabunIT๙" w:hAnsi="TH SarabunIT๙" w:cs="TH SarabunIT๙"/>
          <w:sz w:val="28"/>
          <w:szCs w:val="28"/>
        </w:rPr>
        <w:t xml:space="preserve"> </w:t>
      </w:r>
      <w:r w:rsidRPr="00714616">
        <w:rPr>
          <w:rFonts w:ascii="TH SarabunIT๙" w:hAnsi="TH SarabunIT๙" w:cs="TH SarabunIT๙"/>
          <w:sz w:val="28"/>
          <w:szCs w:val="28"/>
          <w:cs/>
        </w:rPr>
        <w:t>สำนักบริหารพื้นที่อนุรักษ์ที่ ๖ กรมอุทยานแห่งชาติสัตว์ป่าและพันธุ์พืช,รายงานฉบับสมบูรณ์โครงการจัดทำแผนแม่บทการจัดการสิ่งแวดล้อม สถานีพัฒนาและส่งเสริมการอนุรักษ์สัตว์ป่าทะเลน้อย,มีนาคม ๒๕๔๙,น.๒-๑๔</w:t>
      </w:r>
    </w:p>
  </w:footnote>
  <w:footnote w:id="11">
    <w:p w:rsidR="00B603F5" w:rsidRPr="007D6B37" w:rsidRDefault="00B603F5" w:rsidP="00AD344A">
      <w:pPr>
        <w:pStyle w:val="af7"/>
        <w:rPr>
          <w:rFonts w:ascii="TH SarabunIT๙" w:hAnsi="TH SarabunIT๙" w:cs="TH SarabunIT๙"/>
          <w:sz w:val="28"/>
          <w:szCs w:val="28"/>
          <w:cs/>
        </w:rPr>
      </w:pPr>
      <w:r w:rsidRPr="007D6B37">
        <w:rPr>
          <w:rStyle w:val="afa"/>
          <w:rFonts w:ascii="TH SarabunIT๙" w:hAnsi="TH SarabunIT๙" w:cs="TH SarabunIT๙"/>
          <w:sz w:val="28"/>
          <w:szCs w:val="28"/>
        </w:rPr>
        <w:footnoteRef/>
      </w:r>
      <w:r w:rsidRPr="007D6B37">
        <w:rPr>
          <w:rFonts w:ascii="TH SarabunIT๙" w:hAnsi="TH SarabunIT๙" w:cs="TH SarabunIT๙"/>
          <w:sz w:val="28"/>
          <w:szCs w:val="28"/>
        </w:rPr>
        <w:t xml:space="preserve"> </w:t>
      </w:r>
      <w:r w:rsidRPr="007D6B37">
        <w:rPr>
          <w:rFonts w:ascii="TH SarabunIT๙" w:hAnsi="TH SarabunIT๙" w:cs="TH SarabunIT๙"/>
          <w:sz w:val="28"/>
          <w:szCs w:val="28"/>
          <w:cs/>
        </w:rPr>
        <w:t>จิรารัตน์ พรเทวบัญชา.การจัดการพื้นที่ชุ่มน้ำเขตห้ามล่าสัตว์ป่าทะเลน้อย จังหวัดพัทลุง,</w:t>
      </w:r>
      <w:r>
        <w:rPr>
          <w:rFonts w:ascii="TH SarabunIT๙" w:hAnsi="TH SarabunIT๙" w:cs="TH SarabunIT๙"/>
          <w:sz w:val="28"/>
          <w:szCs w:val="28"/>
          <w:cs/>
        </w:rPr>
        <w:t xml:space="preserve"> คณะนิติศาสตร</w:t>
      </w:r>
      <w:r>
        <w:rPr>
          <w:rFonts w:ascii="TH SarabunIT๙" w:hAnsi="TH SarabunIT๙" w:cs="TH SarabunIT๙" w:hint="cs"/>
          <w:sz w:val="28"/>
          <w:szCs w:val="28"/>
          <w:cs/>
        </w:rPr>
        <w:t>์</w:t>
      </w:r>
      <w:r w:rsidRPr="007D6B37">
        <w:rPr>
          <w:rFonts w:ascii="TH SarabunIT๙" w:hAnsi="TH SarabunIT๙" w:cs="TH SarabunIT๙"/>
          <w:sz w:val="28"/>
          <w:szCs w:val="28"/>
          <w:cs/>
        </w:rPr>
        <w:t>มหาวิทยาลัยธรรมศาสตร์.2555.น. 11-13</w:t>
      </w:r>
    </w:p>
  </w:footnote>
  <w:footnote w:id="12">
    <w:p w:rsidR="00B603F5" w:rsidRPr="00E10E84" w:rsidRDefault="00B603F5" w:rsidP="0084553F">
      <w:pPr>
        <w:pStyle w:val="af7"/>
        <w:jc w:val="thaiDistribute"/>
        <w:rPr>
          <w:rFonts w:ascii="TH SarabunIT๙" w:hAnsi="TH SarabunIT๙" w:cs="TH SarabunIT๙"/>
          <w:sz w:val="28"/>
          <w:szCs w:val="28"/>
          <w:cs/>
        </w:rPr>
      </w:pPr>
      <w:r w:rsidRPr="00E10E84">
        <w:rPr>
          <w:rStyle w:val="afa"/>
          <w:rFonts w:ascii="TH SarabunIT๙" w:hAnsi="TH SarabunIT๙" w:cs="TH SarabunIT๙"/>
          <w:sz w:val="28"/>
          <w:szCs w:val="28"/>
        </w:rPr>
        <w:footnoteRef/>
      </w:r>
      <w:r w:rsidRPr="00E10E84">
        <w:rPr>
          <w:rFonts w:ascii="TH SarabunIT๙" w:hAnsi="TH SarabunIT๙" w:cs="TH SarabunIT๙"/>
          <w:sz w:val="28"/>
          <w:szCs w:val="28"/>
        </w:rPr>
        <w:t xml:space="preserve"> </w:t>
      </w:r>
      <w:r w:rsidRPr="00E10E84">
        <w:rPr>
          <w:rFonts w:ascii="TH SarabunIT๙" w:hAnsi="TH SarabunIT๙" w:cs="TH SarabunIT๙"/>
          <w:sz w:val="28"/>
          <w:szCs w:val="28"/>
          <w:cs/>
        </w:rPr>
        <w:t>อ่อนจันทร์ โคตรพงษ์, อัศมน ลิ่มสกุล, วุฒิชัย แพงแก้ว, และบุญชอบ สุทธมนัสวงษ์, “พลวัตของธาตุอาหารพืช ยูโทรฟิเคชั่น และเมตาบอลิซึม</w:t>
      </w:r>
      <w:r>
        <w:rPr>
          <w:rFonts w:ascii="TH SarabunIT๙" w:hAnsi="TH SarabunIT๙" w:cs="TH SarabunIT๙" w:hint="cs"/>
          <w:sz w:val="28"/>
          <w:szCs w:val="28"/>
          <w:cs/>
        </w:rPr>
        <w:t xml:space="preserve"> </w:t>
      </w:r>
      <w:r w:rsidRPr="00E10E84">
        <w:rPr>
          <w:rFonts w:ascii="TH SarabunIT๙" w:hAnsi="TH SarabunIT๙" w:cs="TH SarabunIT๙"/>
          <w:sz w:val="28"/>
          <w:szCs w:val="28"/>
          <w:cs/>
        </w:rPr>
        <w:t>ของระบบนิเวศในพื้นที่ชุ่มน้ำทะเลน้อย</w:t>
      </w:r>
      <w:r>
        <w:rPr>
          <w:rFonts w:ascii="TH SarabunIT๙" w:hAnsi="TH SarabunIT๙" w:cs="TH SarabunIT๙" w:hint="cs"/>
          <w:sz w:val="28"/>
          <w:szCs w:val="28"/>
          <w:cs/>
        </w:rPr>
        <w:t xml:space="preserve"> </w:t>
      </w:r>
      <w:r w:rsidRPr="00E10E84">
        <w:rPr>
          <w:rFonts w:ascii="TH SarabunIT๙" w:hAnsi="TH SarabunIT๙" w:cs="TH SarabunIT๙"/>
          <w:sz w:val="28"/>
          <w:szCs w:val="28"/>
        </w:rPr>
        <w:t>Nutrient Dynamics, Eutrophication and Ecosystem</w:t>
      </w:r>
      <w:r>
        <w:rPr>
          <w:rFonts w:ascii="TH SarabunIT๙" w:hAnsi="TH SarabunIT๙" w:cs="TH SarabunIT๙"/>
          <w:sz w:val="28"/>
          <w:szCs w:val="28"/>
        </w:rPr>
        <w:t xml:space="preserve"> </w:t>
      </w:r>
      <w:r w:rsidRPr="00E10E84">
        <w:rPr>
          <w:rFonts w:ascii="TH SarabunIT๙" w:hAnsi="TH SarabunIT๙" w:cs="TH SarabunIT๙"/>
          <w:sz w:val="28"/>
          <w:szCs w:val="28"/>
        </w:rPr>
        <w:t>Metabolism in Thalenoi Wetland</w:t>
      </w:r>
      <w:r w:rsidRPr="00E10E84">
        <w:rPr>
          <w:rFonts w:ascii="TH SarabunIT๙" w:hAnsi="TH SarabunIT๙" w:cs="TH SarabunIT๙"/>
          <w:sz w:val="28"/>
          <w:szCs w:val="28"/>
          <w:cs/>
        </w:rPr>
        <w:t>.วารสารการจัดการสิ่งแวดล้อม ปีที่ 6 เล่มที่ 2 กรกฎาคม-ธันวาคม 2553.</w:t>
      </w:r>
      <w:r w:rsidRPr="0084553F">
        <w:rPr>
          <w:rFonts w:ascii="TH SarabunIT๙" w:hAnsi="TH SarabunIT๙" w:cs="TH SarabunIT๙"/>
          <w:sz w:val="28"/>
          <w:szCs w:val="28"/>
          <w:cs/>
        </w:rPr>
        <w:t>สถาบัน</w:t>
      </w:r>
      <w:r>
        <w:rPr>
          <w:rFonts w:ascii="TH SarabunIT๙" w:hAnsi="TH SarabunIT๙" w:cs="TH SarabunIT๙" w:hint="cs"/>
          <w:sz w:val="28"/>
          <w:szCs w:val="28"/>
          <w:cs/>
        </w:rPr>
        <w:t xml:space="preserve">  </w:t>
      </w:r>
      <w:r w:rsidRPr="0084553F">
        <w:rPr>
          <w:rFonts w:ascii="TH SarabunIT๙" w:hAnsi="TH SarabunIT๙" w:cs="TH SarabunIT๙"/>
          <w:sz w:val="28"/>
          <w:szCs w:val="28"/>
          <w:cs/>
        </w:rPr>
        <w:t>พัฒนบริหารศาสตร์</w:t>
      </w:r>
      <w:r>
        <w:rPr>
          <w:rFonts w:ascii="TH SarabunIT๙" w:hAnsi="TH SarabunIT๙" w:cs="TH SarabunIT๙" w:hint="cs"/>
          <w:sz w:val="28"/>
          <w:szCs w:val="28"/>
          <w:cs/>
        </w:rPr>
        <w:t>.</w:t>
      </w:r>
      <w:r w:rsidRPr="00E10E84">
        <w:rPr>
          <w:rFonts w:ascii="TH SarabunIT๙" w:hAnsi="TH SarabunIT๙" w:cs="TH SarabunIT๙"/>
          <w:sz w:val="28"/>
          <w:szCs w:val="28"/>
          <w:cs/>
        </w:rPr>
        <w:t>น.๑๖</w:t>
      </w:r>
      <w:r>
        <w:rPr>
          <w:rFonts w:ascii="TH SarabunIT๙" w:hAnsi="TH SarabunIT๙" w:cs="TH SarabunIT๙" w:hint="cs"/>
          <w:sz w:val="28"/>
          <w:szCs w:val="28"/>
          <w:cs/>
        </w:rPr>
        <w:t>.</w:t>
      </w:r>
    </w:p>
  </w:footnote>
  <w:footnote w:id="13">
    <w:p w:rsidR="00B603F5" w:rsidRPr="000364B3" w:rsidRDefault="00B603F5">
      <w:pPr>
        <w:pStyle w:val="af7"/>
        <w:rPr>
          <w:rFonts w:ascii="TH SarabunIT๙" w:hAnsi="TH SarabunIT๙" w:cs="TH SarabunIT๙"/>
          <w:sz w:val="28"/>
          <w:szCs w:val="28"/>
          <w:cs/>
        </w:rPr>
      </w:pPr>
      <w:r w:rsidRPr="000364B3">
        <w:rPr>
          <w:rStyle w:val="afa"/>
          <w:rFonts w:ascii="TH SarabunIT๙" w:hAnsi="TH SarabunIT๙" w:cs="TH SarabunIT๙"/>
          <w:sz w:val="28"/>
          <w:szCs w:val="28"/>
        </w:rPr>
        <w:footnoteRef/>
      </w:r>
      <w:r w:rsidRPr="000364B3">
        <w:rPr>
          <w:rFonts w:ascii="TH SarabunIT๙" w:hAnsi="TH SarabunIT๙" w:cs="TH SarabunIT๙"/>
          <w:sz w:val="28"/>
          <w:szCs w:val="28"/>
        </w:rPr>
        <w:t xml:space="preserve"> </w:t>
      </w:r>
      <w:r w:rsidRPr="000364B3">
        <w:rPr>
          <w:rFonts w:ascii="TH SarabunIT๙" w:hAnsi="TH SarabunIT๙" w:cs="TH SarabunIT๙"/>
          <w:sz w:val="28"/>
          <w:szCs w:val="28"/>
          <w:cs/>
        </w:rPr>
        <w:t>คณะจัดการสิ่งแวดล้อม มหาวิทยาลัยสงขาลนครินทร์,”เอกสารประกอบการประชุมสัมมนาครั้งที่ ๓ การสร้างความรู้ความเข้าใจ การจัดทำข้อเสนอแนะแนว</w:t>
      </w:r>
      <w:r>
        <w:rPr>
          <w:rFonts w:ascii="TH SarabunIT๙" w:hAnsi="TH SarabunIT๙" w:cs="TH SarabunIT๙" w:hint="cs"/>
          <w:sz w:val="28"/>
          <w:szCs w:val="28"/>
          <w:cs/>
        </w:rPr>
        <w:t>เ</w:t>
      </w:r>
      <w:r w:rsidRPr="000364B3">
        <w:rPr>
          <w:rFonts w:ascii="TH SarabunIT๙" w:hAnsi="TH SarabunIT๙" w:cs="TH SarabunIT๙"/>
          <w:sz w:val="28"/>
          <w:szCs w:val="28"/>
          <w:cs/>
        </w:rPr>
        <w:t>ขตพื้นที่และมาตรการเพื่อประกาศ เขตพื้นที่คุ้มครองสิ่งแวดล้อมในพื้นที่ลุ่มน้ำทะเลสาบสงขลา,”มีนาคม ๒๕๕๔,น.26-27</w:t>
      </w:r>
    </w:p>
  </w:footnote>
  <w:footnote w:id="14">
    <w:p w:rsidR="00B603F5" w:rsidRPr="001F2979" w:rsidRDefault="00B603F5">
      <w:pPr>
        <w:pStyle w:val="af7"/>
        <w:rPr>
          <w:rFonts w:ascii="TH SarabunIT๙" w:hAnsi="TH SarabunIT๙" w:cs="TH SarabunIT๙"/>
          <w:sz w:val="28"/>
          <w:szCs w:val="28"/>
          <w:cs/>
        </w:rPr>
      </w:pPr>
      <w:r w:rsidRPr="001F2979">
        <w:rPr>
          <w:rStyle w:val="afa"/>
          <w:rFonts w:ascii="TH SarabunIT๙" w:hAnsi="TH SarabunIT๙" w:cs="TH SarabunIT๙"/>
          <w:sz w:val="28"/>
          <w:szCs w:val="28"/>
        </w:rPr>
        <w:footnoteRef/>
      </w:r>
      <w:r w:rsidRPr="001F2979">
        <w:rPr>
          <w:rFonts w:ascii="TH SarabunIT๙" w:hAnsi="TH SarabunIT๙" w:cs="TH SarabunIT๙"/>
          <w:sz w:val="28"/>
          <w:szCs w:val="28"/>
        </w:rPr>
        <w:t xml:space="preserve"> </w:t>
      </w:r>
      <w:r w:rsidRPr="001F2979">
        <w:rPr>
          <w:rFonts w:ascii="TH SarabunIT๙" w:hAnsi="TH SarabunIT๙" w:cs="TH SarabunIT๙"/>
          <w:sz w:val="28"/>
          <w:szCs w:val="28"/>
          <w:cs/>
        </w:rPr>
        <w:t>อ้างแล้ว เชิงอรรถที่ ๘,น. ๑๓</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4A4A8FA"/>
    <w:lvl w:ilvl="0">
      <w:start w:val="1"/>
      <w:numFmt w:val="bullet"/>
      <w:pStyle w:val="a"/>
      <w:lvlText w:val=""/>
      <w:lvlJc w:val="left"/>
      <w:pPr>
        <w:tabs>
          <w:tab w:val="num" w:pos="360"/>
        </w:tabs>
        <w:ind w:left="360" w:hanging="360"/>
      </w:pPr>
      <w:rPr>
        <w:rFonts w:ascii="Symbol" w:hAnsi="Symbol" w:hint="default"/>
      </w:rPr>
    </w:lvl>
  </w:abstractNum>
  <w:abstractNum w:abstractNumId="1">
    <w:nsid w:val="02C32F47"/>
    <w:multiLevelType w:val="hybridMultilevel"/>
    <w:tmpl w:val="B26A2656"/>
    <w:lvl w:ilvl="0" w:tplc="331894D8">
      <w:start w:val="4"/>
      <w:numFmt w:val="bullet"/>
      <w:lvlText w:val="-"/>
      <w:lvlJc w:val="left"/>
      <w:pPr>
        <w:ind w:left="3240" w:hanging="360"/>
      </w:pPr>
      <w:rPr>
        <w:rFonts w:ascii="Angsana New" w:eastAsia="Cordia New" w:hAnsi="Angsana New" w:cs="Angsana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0E18598E"/>
    <w:multiLevelType w:val="hybridMultilevel"/>
    <w:tmpl w:val="AD2A96E8"/>
    <w:lvl w:ilvl="0" w:tplc="E1946CA0">
      <w:start w:val="1"/>
      <w:numFmt w:val="decimal"/>
      <w:lvlText w:val="(%1)"/>
      <w:lvlJc w:val="left"/>
      <w:pPr>
        <w:ind w:left="1815" w:hanging="37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E546D76"/>
    <w:multiLevelType w:val="hybridMultilevel"/>
    <w:tmpl w:val="5F3C13E2"/>
    <w:lvl w:ilvl="0" w:tplc="21AAC4B8">
      <w:start w:val="1"/>
      <w:numFmt w:val="decimal"/>
      <w:lvlText w:val="%1."/>
      <w:lvlJc w:val="left"/>
      <w:pPr>
        <w:ind w:left="1800" w:hanging="360"/>
      </w:pPr>
      <w:rPr>
        <w:rFonts w:eastAsia="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310045D"/>
    <w:multiLevelType w:val="hybridMultilevel"/>
    <w:tmpl w:val="6D8E66A4"/>
    <w:lvl w:ilvl="0" w:tplc="E66C4FB6">
      <w:start w:val="4"/>
      <w:numFmt w:val="bullet"/>
      <w:lvlText w:val="-"/>
      <w:lvlJc w:val="left"/>
      <w:pPr>
        <w:ind w:left="2520" w:hanging="360"/>
      </w:pPr>
      <w:rPr>
        <w:rFonts w:ascii="Angsana New" w:eastAsia="Cordia New" w:hAnsi="Angsana New" w:cs="Angsana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nsid w:val="16531BE3"/>
    <w:multiLevelType w:val="hybridMultilevel"/>
    <w:tmpl w:val="B0D45C46"/>
    <w:lvl w:ilvl="0" w:tplc="F3A2399E">
      <w:numFmt w:val="bullet"/>
      <w:lvlText w:val=""/>
      <w:lvlJc w:val="left"/>
      <w:pPr>
        <w:ind w:left="1425" w:hanging="360"/>
      </w:pPr>
      <w:rPr>
        <w:rFonts w:ascii="Symbol" w:eastAsia="Cordia New" w:hAnsi="Symbol" w:cs="TH SarabunPSK"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6">
    <w:nsid w:val="18AA7408"/>
    <w:multiLevelType w:val="hybridMultilevel"/>
    <w:tmpl w:val="CF582022"/>
    <w:lvl w:ilvl="0" w:tplc="95DE15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77D126E"/>
    <w:multiLevelType w:val="hybridMultilevel"/>
    <w:tmpl w:val="90548BC8"/>
    <w:lvl w:ilvl="0" w:tplc="E1946CA0">
      <w:start w:val="1"/>
      <w:numFmt w:val="decimal"/>
      <w:lvlText w:val="(%1)"/>
      <w:lvlJc w:val="left"/>
      <w:pPr>
        <w:ind w:left="1815" w:hanging="37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FE823C0"/>
    <w:multiLevelType w:val="hybridMultilevel"/>
    <w:tmpl w:val="D42C41EC"/>
    <w:lvl w:ilvl="0" w:tplc="745A2760">
      <w:start w:val="1"/>
      <w:numFmt w:val="decimal"/>
      <w:lvlText w:val="%1."/>
      <w:lvlJc w:val="left"/>
      <w:pPr>
        <w:ind w:left="1353"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9">
    <w:nsid w:val="4B34538B"/>
    <w:multiLevelType w:val="hybridMultilevel"/>
    <w:tmpl w:val="584A7E2A"/>
    <w:lvl w:ilvl="0" w:tplc="DE0CEE1C">
      <w:start w:val="13"/>
      <w:numFmt w:val="thaiNumbers"/>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537A3AF9"/>
    <w:multiLevelType w:val="hybridMultilevel"/>
    <w:tmpl w:val="EBDCFEE0"/>
    <w:lvl w:ilvl="0" w:tplc="F6E66638">
      <w:start w:val="2"/>
      <w:numFmt w:val="bullet"/>
      <w:lvlText w:val=""/>
      <w:lvlJc w:val="left"/>
      <w:pPr>
        <w:ind w:left="720" w:hanging="360"/>
      </w:pPr>
      <w:rPr>
        <w:rFonts w:ascii="Symbol" w:eastAsia="Cordia New" w:hAnsi="Symbol"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BF690B"/>
    <w:multiLevelType w:val="hybridMultilevel"/>
    <w:tmpl w:val="B6348108"/>
    <w:lvl w:ilvl="0" w:tplc="48208312">
      <w:start w:val="3"/>
      <w:numFmt w:val="bullet"/>
      <w:lvlText w:val=""/>
      <w:lvlJc w:val="left"/>
      <w:pPr>
        <w:tabs>
          <w:tab w:val="num" w:pos="720"/>
        </w:tabs>
        <w:ind w:left="720" w:hanging="360"/>
      </w:pPr>
      <w:rPr>
        <w:rFonts w:ascii="Symbol" w:eastAsia="SimSun" w:hAnsi="Symbol" w:cs="TH SarabunPSK"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FED1521"/>
    <w:multiLevelType w:val="hybridMultilevel"/>
    <w:tmpl w:val="B5227FEC"/>
    <w:lvl w:ilvl="0" w:tplc="DFAC7480">
      <w:start w:val="1"/>
      <w:numFmt w:val="bullet"/>
      <w:lvlText w:val="-"/>
      <w:lvlJc w:val="left"/>
      <w:pPr>
        <w:ind w:left="1080" w:hanging="360"/>
      </w:pPr>
      <w:rPr>
        <w:rFonts w:ascii="TH SarabunIT?" w:eastAsia="Times New Roman" w:hAnsi="TH SarabunIT?"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3">
    <w:nsid w:val="74D02C25"/>
    <w:multiLevelType w:val="multilevel"/>
    <w:tmpl w:val="7B3C5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0B6898"/>
    <w:multiLevelType w:val="hybridMultilevel"/>
    <w:tmpl w:val="688C1FDC"/>
    <w:lvl w:ilvl="0" w:tplc="E1946CA0">
      <w:start w:val="1"/>
      <w:numFmt w:val="decimal"/>
      <w:lvlText w:val="(%1)"/>
      <w:lvlJc w:val="left"/>
      <w:pPr>
        <w:ind w:left="1815" w:hanging="37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9"/>
  </w:num>
  <w:num w:numId="3">
    <w:abstractNumId w:val="4"/>
  </w:num>
  <w:num w:numId="4">
    <w:abstractNumId w:val="1"/>
  </w:num>
  <w:num w:numId="5">
    <w:abstractNumId w:val="5"/>
  </w:num>
  <w:num w:numId="6">
    <w:abstractNumId w:val="11"/>
  </w:num>
  <w:num w:numId="7">
    <w:abstractNumId w:val="10"/>
  </w:num>
  <w:num w:numId="8">
    <w:abstractNumId w:val="13"/>
  </w:num>
  <w:num w:numId="9">
    <w:abstractNumId w:val="2"/>
  </w:num>
  <w:num w:numId="10">
    <w:abstractNumId w:val="7"/>
  </w:num>
  <w:num w:numId="11">
    <w:abstractNumId w:val="14"/>
  </w:num>
  <w:num w:numId="12">
    <w:abstractNumId w:val="12"/>
  </w:num>
  <w:num w:numId="13">
    <w:abstractNumId w:val="8"/>
  </w:num>
  <w:num w:numId="14">
    <w:abstractNumId w:val="3"/>
  </w:num>
  <w:num w:numId="15">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ff6,#9cf,#6f9,#ff9,#cf9,#9f9,#f9f,#fc9"/>
    </o:shapedefaults>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65C"/>
    <w:rsid w:val="000000F5"/>
    <w:rsid w:val="000001B3"/>
    <w:rsid w:val="00000456"/>
    <w:rsid w:val="0000046C"/>
    <w:rsid w:val="0000069A"/>
    <w:rsid w:val="000008B1"/>
    <w:rsid w:val="00000C78"/>
    <w:rsid w:val="00000DCF"/>
    <w:rsid w:val="00000FF2"/>
    <w:rsid w:val="00001028"/>
    <w:rsid w:val="00001036"/>
    <w:rsid w:val="000019B2"/>
    <w:rsid w:val="00001B59"/>
    <w:rsid w:val="00001D5B"/>
    <w:rsid w:val="000021E9"/>
    <w:rsid w:val="000024A2"/>
    <w:rsid w:val="0000287C"/>
    <w:rsid w:val="000031C7"/>
    <w:rsid w:val="000035A8"/>
    <w:rsid w:val="0000368B"/>
    <w:rsid w:val="0000376E"/>
    <w:rsid w:val="00003A33"/>
    <w:rsid w:val="00003B3E"/>
    <w:rsid w:val="00004A61"/>
    <w:rsid w:val="00004E41"/>
    <w:rsid w:val="0000514F"/>
    <w:rsid w:val="000051D5"/>
    <w:rsid w:val="00005475"/>
    <w:rsid w:val="00005628"/>
    <w:rsid w:val="00005A52"/>
    <w:rsid w:val="00005AE8"/>
    <w:rsid w:val="00005BAA"/>
    <w:rsid w:val="00005D36"/>
    <w:rsid w:val="00005EA6"/>
    <w:rsid w:val="0000651C"/>
    <w:rsid w:val="00006576"/>
    <w:rsid w:val="00006B2F"/>
    <w:rsid w:val="00006EB1"/>
    <w:rsid w:val="00007638"/>
    <w:rsid w:val="00007C9A"/>
    <w:rsid w:val="000102E7"/>
    <w:rsid w:val="00010333"/>
    <w:rsid w:val="000103F5"/>
    <w:rsid w:val="00010428"/>
    <w:rsid w:val="0001047D"/>
    <w:rsid w:val="00010D29"/>
    <w:rsid w:val="000111BA"/>
    <w:rsid w:val="00011AC8"/>
    <w:rsid w:val="00011BFD"/>
    <w:rsid w:val="00011C3E"/>
    <w:rsid w:val="000123C8"/>
    <w:rsid w:val="000129B2"/>
    <w:rsid w:val="00012ABA"/>
    <w:rsid w:val="0001301C"/>
    <w:rsid w:val="000132B8"/>
    <w:rsid w:val="0001339E"/>
    <w:rsid w:val="00013516"/>
    <w:rsid w:val="0001351F"/>
    <w:rsid w:val="000136E9"/>
    <w:rsid w:val="000137F7"/>
    <w:rsid w:val="00013D72"/>
    <w:rsid w:val="00014651"/>
    <w:rsid w:val="00014F54"/>
    <w:rsid w:val="00014F9C"/>
    <w:rsid w:val="00015477"/>
    <w:rsid w:val="00015820"/>
    <w:rsid w:val="0001597D"/>
    <w:rsid w:val="00015AD6"/>
    <w:rsid w:val="00015DF6"/>
    <w:rsid w:val="00016A87"/>
    <w:rsid w:val="00016BA0"/>
    <w:rsid w:val="00016C92"/>
    <w:rsid w:val="00016CA5"/>
    <w:rsid w:val="00017488"/>
    <w:rsid w:val="00017B0A"/>
    <w:rsid w:val="00017B26"/>
    <w:rsid w:val="00020907"/>
    <w:rsid w:val="00021374"/>
    <w:rsid w:val="00021A89"/>
    <w:rsid w:val="00021AC9"/>
    <w:rsid w:val="00021ADD"/>
    <w:rsid w:val="0002238B"/>
    <w:rsid w:val="0002259A"/>
    <w:rsid w:val="00022CF8"/>
    <w:rsid w:val="000233ED"/>
    <w:rsid w:val="00023414"/>
    <w:rsid w:val="000238A2"/>
    <w:rsid w:val="000238D6"/>
    <w:rsid w:val="000239F1"/>
    <w:rsid w:val="00024015"/>
    <w:rsid w:val="000244E5"/>
    <w:rsid w:val="0002455C"/>
    <w:rsid w:val="00024589"/>
    <w:rsid w:val="0002458E"/>
    <w:rsid w:val="000245E8"/>
    <w:rsid w:val="0002485D"/>
    <w:rsid w:val="00024C2D"/>
    <w:rsid w:val="00024EAE"/>
    <w:rsid w:val="00024F3E"/>
    <w:rsid w:val="0002500A"/>
    <w:rsid w:val="000258F0"/>
    <w:rsid w:val="00025F84"/>
    <w:rsid w:val="000264AA"/>
    <w:rsid w:val="00026606"/>
    <w:rsid w:val="0002733B"/>
    <w:rsid w:val="00027663"/>
    <w:rsid w:val="000276AF"/>
    <w:rsid w:val="0002771A"/>
    <w:rsid w:val="00027C34"/>
    <w:rsid w:val="00027DBB"/>
    <w:rsid w:val="00030CA8"/>
    <w:rsid w:val="00030FC7"/>
    <w:rsid w:val="00031188"/>
    <w:rsid w:val="0003135E"/>
    <w:rsid w:val="00031CA6"/>
    <w:rsid w:val="00031CCD"/>
    <w:rsid w:val="00031DC2"/>
    <w:rsid w:val="00031E06"/>
    <w:rsid w:val="0003200F"/>
    <w:rsid w:val="000326EC"/>
    <w:rsid w:val="00032988"/>
    <w:rsid w:val="00032B18"/>
    <w:rsid w:val="00032BC9"/>
    <w:rsid w:val="00033205"/>
    <w:rsid w:val="000333AE"/>
    <w:rsid w:val="00033692"/>
    <w:rsid w:val="00033B87"/>
    <w:rsid w:val="00033CA1"/>
    <w:rsid w:val="00033D00"/>
    <w:rsid w:val="00033D52"/>
    <w:rsid w:val="00034046"/>
    <w:rsid w:val="0003459E"/>
    <w:rsid w:val="00034D02"/>
    <w:rsid w:val="00034DFE"/>
    <w:rsid w:val="00035668"/>
    <w:rsid w:val="00035A70"/>
    <w:rsid w:val="00035BD7"/>
    <w:rsid w:val="00036183"/>
    <w:rsid w:val="000361E3"/>
    <w:rsid w:val="000364B3"/>
    <w:rsid w:val="00036C46"/>
    <w:rsid w:val="00037622"/>
    <w:rsid w:val="000376AA"/>
    <w:rsid w:val="000377F6"/>
    <w:rsid w:val="00037A27"/>
    <w:rsid w:val="00037AA8"/>
    <w:rsid w:val="000400CA"/>
    <w:rsid w:val="000405F7"/>
    <w:rsid w:val="0004066D"/>
    <w:rsid w:val="00040AB0"/>
    <w:rsid w:val="00040ADD"/>
    <w:rsid w:val="000411CF"/>
    <w:rsid w:val="00041C8D"/>
    <w:rsid w:val="000420F1"/>
    <w:rsid w:val="00042590"/>
    <w:rsid w:val="00042784"/>
    <w:rsid w:val="000427DC"/>
    <w:rsid w:val="000431CA"/>
    <w:rsid w:val="00043ED8"/>
    <w:rsid w:val="0004476F"/>
    <w:rsid w:val="000447EF"/>
    <w:rsid w:val="00044AF9"/>
    <w:rsid w:val="00044B6C"/>
    <w:rsid w:val="00044BC3"/>
    <w:rsid w:val="00045C07"/>
    <w:rsid w:val="00045CBE"/>
    <w:rsid w:val="0004659F"/>
    <w:rsid w:val="0004669E"/>
    <w:rsid w:val="000466AA"/>
    <w:rsid w:val="00046A16"/>
    <w:rsid w:val="00046D20"/>
    <w:rsid w:val="00047333"/>
    <w:rsid w:val="000473CE"/>
    <w:rsid w:val="00047400"/>
    <w:rsid w:val="00047B3C"/>
    <w:rsid w:val="00047F67"/>
    <w:rsid w:val="00050A3D"/>
    <w:rsid w:val="00050EB8"/>
    <w:rsid w:val="00051629"/>
    <w:rsid w:val="00051647"/>
    <w:rsid w:val="000516C7"/>
    <w:rsid w:val="0005170C"/>
    <w:rsid w:val="00051983"/>
    <w:rsid w:val="00051B58"/>
    <w:rsid w:val="000526D6"/>
    <w:rsid w:val="00052B05"/>
    <w:rsid w:val="00053198"/>
    <w:rsid w:val="0005371D"/>
    <w:rsid w:val="00053DFF"/>
    <w:rsid w:val="00054048"/>
    <w:rsid w:val="00054074"/>
    <w:rsid w:val="000540EB"/>
    <w:rsid w:val="000542B9"/>
    <w:rsid w:val="000544A8"/>
    <w:rsid w:val="000547F8"/>
    <w:rsid w:val="00054990"/>
    <w:rsid w:val="0005502D"/>
    <w:rsid w:val="000550F8"/>
    <w:rsid w:val="00055170"/>
    <w:rsid w:val="000555B4"/>
    <w:rsid w:val="00055AF1"/>
    <w:rsid w:val="00055F87"/>
    <w:rsid w:val="0005641D"/>
    <w:rsid w:val="00056FEF"/>
    <w:rsid w:val="00057F18"/>
    <w:rsid w:val="00060642"/>
    <w:rsid w:val="00060755"/>
    <w:rsid w:val="00060AF0"/>
    <w:rsid w:val="00060BB1"/>
    <w:rsid w:val="00060C75"/>
    <w:rsid w:val="00060CF6"/>
    <w:rsid w:val="0006112C"/>
    <w:rsid w:val="0006134F"/>
    <w:rsid w:val="000616AA"/>
    <w:rsid w:val="00061723"/>
    <w:rsid w:val="00061F51"/>
    <w:rsid w:val="00062641"/>
    <w:rsid w:val="00062DDF"/>
    <w:rsid w:val="0006318D"/>
    <w:rsid w:val="00063630"/>
    <w:rsid w:val="00063BF4"/>
    <w:rsid w:val="00063BFD"/>
    <w:rsid w:val="00063D5A"/>
    <w:rsid w:val="00063EAE"/>
    <w:rsid w:val="00063F98"/>
    <w:rsid w:val="000642AC"/>
    <w:rsid w:val="00064641"/>
    <w:rsid w:val="000647E6"/>
    <w:rsid w:val="000650B8"/>
    <w:rsid w:val="000656C6"/>
    <w:rsid w:val="00065705"/>
    <w:rsid w:val="000657DA"/>
    <w:rsid w:val="0006599A"/>
    <w:rsid w:val="000659CB"/>
    <w:rsid w:val="00065A85"/>
    <w:rsid w:val="00065AFF"/>
    <w:rsid w:val="0006604C"/>
    <w:rsid w:val="000661D8"/>
    <w:rsid w:val="00066590"/>
    <w:rsid w:val="00066B19"/>
    <w:rsid w:val="00067371"/>
    <w:rsid w:val="000675E6"/>
    <w:rsid w:val="000676CD"/>
    <w:rsid w:val="00067EBD"/>
    <w:rsid w:val="00070010"/>
    <w:rsid w:val="0007012F"/>
    <w:rsid w:val="0007019C"/>
    <w:rsid w:val="0007066C"/>
    <w:rsid w:val="00070703"/>
    <w:rsid w:val="00070808"/>
    <w:rsid w:val="00070CCF"/>
    <w:rsid w:val="00070DC2"/>
    <w:rsid w:val="0007112D"/>
    <w:rsid w:val="00071690"/>
    <w:rsid w:val="000717F3"/>
    <w:rsid w:val="00071C65"/>
    <w:rsid w:val="00071D51"/>
    <w:rsid w:val="00071D8C"/>
    <w:rsid w:val="000720C3"/>
    <w:rsid w:val="000725B6"/>
    <w:rsid w:val="000726FA"/>
    <w:rsid w:val="00072B8A"/>
    <w:rsid w:val="00073050"/>
    <w:rsid w:val="00073387"/>
    <w:rsid w:val="00073585"/>
    <w:rsid w:val="000739A8"/>
    <w:rsid w:val="00073C32"/>
    <w:rsid w:val="00073EC5"/>
    <w:rsid w:val="000742CA"/>
    <w:rsid w:val="000748EB"/>
    <w:rsid w:val="00074A5E"/>
    <w:rsid w:val="00074C42"/>
    <w:rsid w:val="00074CD8"/>
    <w:rsid w:val="00074E20"/>
    <w:rsid w:val="00075B6D"/>
    <w:rsid w:val="00075C94"/>
    <w:rsid w:val="00076074"/>
    <w:rsid w:val="000763D4"/>
    <w:rsid w:val="00076616"/>
    <w:rsid w:val="00076B65"/>
    <w:rsid w:val="00076CC9"/>
    <w:rsid w:val="000778AA"/>
    <w:rsid w:val="00077B41"/>
    <w:rsid w:val="00077BE6"/>
    <w:rsid w:val="00077F1D"/>
    <w:rsid w:val="00080120"/>
    <w:rsid w:val="00080372"/>
    <w:rsid w:val="00080414"/>
    <w:rsid w:val="000807E9"/>
    <w:rsid w:val="00080A85"/>
    <w:rsid w:val="00080CDC"/>
    <w:rsid w:val="00080FC4"/>
    <w:rsid w:val="0008172E"/>
    <w:rsid w:val="0008197D"/>
    <w:rsid w:val="00081F13"/>
    <w:rsid w:val="0008215B"/>
    <w:rsid w:val="00082265"/>
    <w:rsid w:val="00082461"/>
    <w:rsid w:val="000829DB"/>
    <w:rsid w:val="00082C29"/>
    <w:rsid w:val="00082DCE"/>
    <w:rsid w:val="0008334D"/>
    <w:rsid w:val="000837DB"/>
    <w:rsid w:val="00083968"/>
    <w:rsid w:val="00083CBF"/>
    <w:rsid w:val="000848E2"/>
    <w:rsid w:val="00084979"/>
    <w:rsid w:val="000849D5"/>
    <w:rsid w:val="00084E5C"/>
    <w:rsid w:val="00085547"/>
    <w:rsid w:val="000859D0"/>
    <w:rsid w:val="000859FC"/>
    <w:rsid w:val="00085AF1"/>
    <w:rsid w:val="00085B08"/>
    <w:rsid w:val="00085FD0"/>
    <w:rsid w:val="0008630C"/>
    <w:rsid w:val="000868E5"/>
    <w:rsid w:val="00086994"/>
    <w:rsid w:val="00086BA2"/>
    <w:rsid w:val="00086CDF"/>
    <w:rsid w:val="00086DC7"/>
    <w:rsid w:val="000870D3"/>
    <w:rsid w:val="00087178"/>
    <w:rsid w:val="0008745D"/>
    <w:rsid w:val="00087D86"/>
    <w:rsid w:val="00090136"/>
    <w:rsid w:val="00090237"/>
    <w:rsid w:val="000903B2"/>
    <w:rsid w:val="000903E7"/>
    <w:rsid w:val="000905B9"/>
    <w:rsid w:val="00090A30"/>
    <w:rsid w:val="00090E97"/>
    <w:rsid w:val="000916E7"/>
    <w:rsid w:val="00091AD3"/>
    <w:rsid w:val="00091B18"/>
    <w:rsid w:val="00091EBC"/>
    <w:rsid w:val="00092147"/>
    <w:rsid w:val="00092256"/>
    <w:rsid w:val="000924BF"/>
    <w:rsid w:val="0009254A"/>
    <w:rsid w:val="00092718"/>
    <w:rsid w:val="00092B58"/>
    <w:rsid w:val="00092D4D"/>
    <w:rsid w:val="00093418"/>
    <w:rsid w:val="0009341A"/>
    <w:rsid w:val="000936E1"/>
    <w:rsid w:val="00093BC6"/>
    <w:rsid w:val="00093D92"/>
    <w:rsid w:val="00093FAA"/>
    <w:rsid w:val="000940B3"/>
    <w:rsid w:val="00094897"/>
    <w:rsid w:val="00094AA8"/>
    <w:rsid w:val="00094AC2"/>
    <w:rsid w:val="00094BEF"/>
    <w:rsid w:val="00095256"/>
    <w:rsid w:val="00095428"/>
    <w:rsid w:val="000954D9"/>
    <w:rsid w:val="00095631"/>
    <w:rsid w:val="000959F6"/>
    <w:rsid w:val="00095A41"/>
    <w:rsid w:val="00095ACD"/>
    <w:rsid w:val="00095CC8"/>
    <w:rsid w:val="00096173"/>
    <w:rsid w:val="0009626E"/>
    <w:rsid w:val="00096361"/>
    <w:rsid w:val="00096415"/>
    <w:rsid w:val="00096448"/>
    <w:rsid w:val="00096675"/>
    <w:rsid w:val="0009689C"/>
    <w:rsid w:val="000968B9"/>
    <w:rsid w:val="00096ABF"/>
    <w:rsid w:val="00096BEA"/>
    <w:rsid w:val="000976EF"/>
    <w:rsid w:val="000979AA"/>
    <w:rsid w:val="00097B66"/>
    <w:rsid w:val="00097DB6"/>
    <w:rsid w:val="000A0C2E"/>
    <w:rsid w:val="000A0C5D"/>
    <w:rsid w:val="000A0D2E"/>
    <w:rsid w:val="000A0F22"/>
    <w:rsid w:val="000A0F53"/>
    <w:rsid w:val="000A0FD3"/>
    <w:rsid w:val="000A142E"/>
    <w:rsid w:val="000A211E"/>
    <w:rsid w:val="000A26EA"/>
    <w:rsid w:val="000A2E7C"/>
    <w:rsid w:val="000A2F6E"/>
    <w:rsid w:val="000A2FCC"/>
    <w:rsid w:val="000A3542"/>
    <w:rsid w:val="000A38CB"/>
    <w:rsid w:val="000A3AB2"/>
    <w:rsid w:val="000A40D1"/>
    <w:rsid w:val="000A47DC"/>
    <w:rsid w:val="000A4999"/>
    <w:rsid w:val="000A4D95"/>
    <w:rsid w:val="000A4DE2"/>
    <w:rsid w:val="000A4E46"/>
    <w:rsid w:val="000A5021"/>
    <w:rsid w:val="000A5110"/>
    <w:rsid w:val="000A530D"/>
    <w:rsid w:val="000A5414"/>
    <w:rsid w:val="000A5535"/>
    <w:rsid w:val="000A5F13"/>
    <w:rsid w:val="000A60D2"/>
    <w:rsid w:val="000A6486"/>
    <w:rsid w:val="000A67BC"/>
    <w:rsid w:val="000A6E63"/>
    <w:rsid w:val="000A707D"/>
    <w:rsid w:val="000A77A2"/>
    <w:rsid w:val="000A79C3"/>
    <w:rsid w:val="000A7D85"/>
    <w:rsid w:val="000A7FBA"/>
    <w:rsid w:val="000B01AB"/>
    <w:rsid w:val="000B0830"/>
    <w:rsid w:val="000B095A"/>
    <w:rsid w:val="000B0BEA"/>
    <w:rsid w:val="000B0D21"/>
    <w:rsid w:val="000B1087"/>
    <w:rsid w:val="000B1203"/>
    <w:rsid w:val="000B17A5"/>
    <w:rsid w:val="000B1C2F"/>
    <w:rsid w:val="000B20AA"/>
    <w:rsid w:val="000B2255"/>
    <w:rsid w:val="000B2CE1"/>
    <w:rsid w:val="000B2F8A"/>
    <w:rsid w:val="000B3652"/>
    <w:rsid w:val="000B36F5"/>
    <w:rsid w:val="000B377F"/>
    <w:rsid w:val="000B3E09"/>
    <w:rsid w:val="000B3E5B"/>
    <w:rsid w:val="000B4567"/>
    <w:rsid w:val="000B465E"/>
    <w:rsid w:val="000B4A39"/>
    <w:rsid w:val="000B4EF8"/>
    <w:rsid w:val="000B4F78"/>
    <w:rsid w:val="000B50CA"/>
    <w:rsid w:val="000B5BDD"/>
    <w:rsid w:val="000B6100"/>
    <w:rsid w:val="000B626A"/>
    <w:rsid w:val="000B657E"/>
    <w:rsid w:val="000B67EF"/>
    <w:rsid w:val="000B6813"/>
    <w:rsid w:val="000B68E1"/>
    <w:rsid w:val="000B68E4"/>
    <w:rsid w:val="000B6B6A"/>
    <w:rsid w:val="000B701D"/>
    <w:rsid w:val="000B7039"/>
    <w:rsid w:val="000B70A7"/>
    <w:rsid w:val="000B716B"/>
    <w:rsid w:val="000B72B8"/>
    <w:rsid w:val="000B73D4"/>
    <w:rsid w:val="000B79B4"/>
    <w:rsid w:val="000B79BD"/>
    <w:rsid w:val="000B79ED"/>
    <w:rsid w:val="000B7C01"/>
    <w:rsid w:val="000B7F20"/>
    <w:rsid w:val="000C0282"/>
    <w:rsid w:val="000C0363"/>
    <w:rsid w:val="000C055F"/>
    <w:rsid w:val="000C06E3"/>
    <w:rsid w:val="000C08D8"/>
    <w:rsid w:val="000C0A85"/>
    <w:rsid w:val="000C1251"/>
    <w:rsid w:val="000C17C3"/>
    <w:rsid w:val="000C1871"/>
    <w:rsid w:val="000C1EEE"/>
    <w:rsid w:val="000C277E"/>
    <w:rsid w:val="000C2CD6"/>
    <w:rsid w:val="000C3713"/>
    <w:rsid w:val="000C3F3A"/>
    <w:rsid w:val="000C41C0"/>
    <w:rsid w:val="000C42F6"/>
    <w:rsid w:val="000C4700"/>
    <w:rsid w:val="000C4B0B"/>
    <w:rsid w:val="000C4CA6"/>
    <w:rsid w:val="000C4CD8"/>
    <w:rsid w:val="000C4D36"/>
    <w:rsid w:val="000C4FB4"/>
    <w:rsid w:val="000C54DB"/>
    <w:rsid w:val="000C5E14"/>
    <w:rsid w:val="000C62B3"/>
    <w:rsid w:val="000C6628"/>
    <w:rsid w:val="000C6A8B"/>
    <w:rsid w:val="000C749C"/>
    <w:rsid w:val="000C763D"/>
    <w:rsid w:val="000C78C7"/>
    <w:rsid w:val="000C7C72"/>
    <w:rsid w:val="000C7D99"/>
    <w:rsid w:val="000C7DFA"/>
    <w:rsid w:val="000C7F2E"/>
    <w:rsid w:val="000D025D"/>
    <w:rsid w:val="000D0DAA"/>
    <w:rsid w:val="000D14E8"/>
    <w:rsid w:val="000D15E7"/>
    <w:rsid w:val="000D1997"/>
    <w:rsid w:val="000D1B3A"/>
    <w:rsid w:val="000D20D2"/>
    <w:rsid w:val="000D2187"/>
    <w:rsid w:val="000D2476"/>
    <w:rsid w:val="000D25C0"/>
    <w:rsid w:val="000D27F3"/>
    <w:rsid w:val="000D2975"/>
    <w:rsid w:val="000D2BD8"/>
    <w:rsid w:val="000D2F6D"/>
    <w:rsid w:val="000D308C"/>
    <w:rsid w:val="000D316A"/>
    <w:rsid w:val="000D32C0"/>
    <w:rsid w:val="000D3442"/>
    <w:rsid w:val="000D3C32"/>
    <w:rsid w:val="000D3C3B"/>
    <w:rsid w:val="000D3FDD"/>
    <w:rsid w:val="000D465A"/>
    <w:rsid w:val="000D4863"/>
    <w:rsid w:val="000D4D88"/>
    <w:rsid w:val="000D4E45"/>
    <w:rsid w:val="000D50B9"/>
    <w:rsid w:val="000D5279"/>
    <w:rsid w:val="000D5844"/>
    <w:rsid w:val="000D662A"/>
    <w:rsid w:val="000D69E7"/>
    <w:rsid w:val="000D6A38"/>
    <w:rsid w:val="000D754A"/>
    <w:rsid w:val="000D7A35"/>
    <w:rsid w:val="000D7B1F"/>
    <w:rsid w:val="000D7BAB"/>
    <w:rsid w:val="000D7D03"/>
    <w:rsid w:val="000D7D5F"/>
    <w:rsid w:val="000D7DB0"/>
    <w:rsid w:val="000E002E"/>
    <w:rsid w:val="000E0336"/>
    <w:rsid w:val="000E0F48"/>
    <w:rsid w:val="000E0F52"/>
    <w:rsid w:val="000E259A"/>
    <w:rsid w:val="000E2835"/>
    <w:rsid w:val="000E2F98"/>
    <w:rsid w:val="000E33C6"/>
    <w:rsid w:val="000E3790"/>
    <w:rsid w:val="000E3B35"/>
    <w:rsid w:val="000E3BCF"/>
    <w:rsid w:val="000E4176"/>
    <w:rsid w:val="000E4292"/>
    <w:rsid w:val="000E4333"/>
    <w:rsid w:val="000E444D"/>
    <w:rsid w:val="000E45ED"/>
    <w:rsid w:val="000E48EC"/>
    <w:rsid w:val="000E4C86"/>
    <w:rsid w:val="000E4D75"/>
    <w:rsid w:val="000E51C2"/>
    <w:rsid w:val="000E546B"/>
    <w:rsid w:val="000E57B3"/>
    <w:rsid w:val="000E5966"/>
    <w:rsid w:val="000E5D50"/>
    <w:rsid w:val="000E5D6B"/>
    <w:rsid w:val="000E63EB"/>
    <w:rsid w:val="000E659C"/>
    <w:rsid w:val="000E6AEC"/>
    <w:rsid w:val="000E7247"/>
    <w:rsid w:val="000E78E3"/>
    <w:rsid w:val="000E790F"/>
    <w:rsid w:val="000E7B00"/>
    <w:rsid w:val="000E7F1D"/>
    <w:rsid w:val="000F0365"/>
    <w:rsid w:val="000F09D6"/>
    <w:rsid w:val="000F122F"/>
    <w:rsid w:val="000F13DE"/>
    <w:rsid w:val="000F150E"/>
    <w:rsid w:val="000F19F6"/>
    <w:rsid w:val="000F1AA9"/>
    <w:rsid w:val="000F1BBF"/>
    <w:rsid w:val="000F2345"/>
    <w:rsid w:val="000F369E"/>
    <w:rsid w:val="000F379B"/>
    <w:rsid w:val="000F3959"/>
    <w:rsid w:val="000F4282"/>
    <w:rsid w:val="000F4604"/>
    <w:rsid w:val="000F4AF5"/>
    <w:rsid w:val="000F4B52"/>
    <w:rsid w:val="000F4D25"/>
    <w:rsid w:val="000F4D33"/>
    <w:rsid w:val="000F4F7C"/>
    <w:rsid w:val="000F50D2"/>
    <w:rsid w:val="000F53DA"/>
    <w:rsid w:val="000F551F"/>
    <w:rsid w:val="000F5902"/>
    <w:rsid w:val="000F5CA2"/>
    <w:rsid w:val="000F5D7F"/>
    <w:rsid w:val="000F5F7B"/>
    <w:rsid w:val="000F673A"/>
    <w:rsid w:val="000F75B8"/>
    <w:rsid w:val="000F7A6A"/>
    <w:rsid w:val="00100257"/>
    <w:rsid w:val="00100B9B"/>
    <w:rsid w:val="00100D9B"/>
    <w:rsid w:val="00101002"/>
    <w:rsid w:val="00101602"/>
    <w:rsid w:val="001019DE"/>
    <w:rsid w:val="00101AED"/>
    <w:rsid w:val="00101FDC"/>
    <w:rsid w:val="001028FD"/>
    <w:rsid w:val="00102A39"/>
    <w:rsid w:val="00102E9D"/>
    <w:rsid w:val="0010305D"/>
    <w:rsid w:val="001035C1"/>
    <w:rsid w:val="0010372B"/>
    <w:rsid w:val="00103A76"/>
    <w:rsid w:val="00103CA0"/>
    <w:rsid w:val="00104119"/>
    <w:rsid w:val="001047C1"/>
    <w:rsid w:val="0010527D"/>
    <w:rsid w:val="001052D1"/>
    <w:rsid w:val="001053A1"/>
    <w:rsid w:val="00105866"/>
    <w:rsid w:val="001059DA"/>
    <w:rsid w:val="00105A80"/>
    <w:rsid w:val="00105B61"/>
    <w:rsid w:val="00106386"/>
    <w:rsid w:val="00106916"/>
    <w:rsid w:val="001070BE"/>
    <w:rsid w:val="00107202"/>
    <w:rsid w:val="0010720F"/>
    <w:rsid w:val="001079E4"/>
    <w:rsid w:val="00107A88"/>
    <w:rsid w:val="001105AA"/>
    <w:rsid w:val="00110697"/>
    <w:rsid w:val="001107AE"/>
    <w:rsid w:val="00110960"/>
    <w:rsid w:val="00110C80"/>
    <w:rsid w:val="001112C7"/>
    <w:rsid w:val="001112FE"/>
    <w:rsid w:val="001115CE"/>
    <w:rsid w:val="001118D3"/>
    <w:rsid w:val="001119F0"/>
    <w:rsid w:val="00111C32"/>
    <w:rsid w:val="00111D38"/>
    <w:rsid w:val="00111EE0"/>
    <w:rsid w:val="00112035"/>
    <w:rsid w:val="0011214C"/>
    <w:rsid w:val="0011260D"/>
    <w:rsid w:val="001126F9"/>
    <w:rsid w:val="00112BFB"/>
    <w:rsid w:val="00113487"/>
    <w:rsid w:val="00113733"/>
    <w:rsid w:val="001137F2"/>
    <w:rsid w:val="001140F2"/>
    <w:rsid w:val="00114158"/>
    <w:rsid w:val="001141A0"/>
    <w:rsid w:val="0011496C"/>
    <w:rsid w:val="00114A27"/>
    <w:rsid w:val="001150C5"/>
    <w:rsid w:val="00115824"/>
    <w:rsid w:val="00115D62"/>
    <w:rsid w:val="00115E57"/>
    <w:rsid w:val="00115F93"/>
    <w:rsid w:val="0011606F"/>
    <w:rsid w:val="0011698E"/>
    <w:rsid w:val="00116A72"/>
    <w:rsid w:val="00117209"/>
    <w:rsid w:val="001176E2"/>
    <w:rsid w:val="00117C69"/>
    <w:rsid w:val="00117CD0"/>
    <w:rsid w:val="00117ECF"/>
    <w:rsid w:val="00120514"/>
    <w:rsid w:val="00120640"/>
    <w:rsid w:val="0012075D"/>
    <w:rsid w:val="001208D2"/>
    <w:rsid w:val="00120E27"/>
    <w:rsid w:val="00121553"/>
    <w:rsid w:val="00121557"/>
    <w:rsid w:val="001217EA"/>
    <w:rsid w:val="0012189E"/>
    <w:rsid w:val="00121ADA"/>
    <w:rsid w:val="00121BC3"/>
    <w:rsid w:val="00121E34"/>
    <w:rsid w:val="00121E7E"/>
    <w:rsid w:val="00122AE3"/>
    <w:rsid w:val="00122F55"/>
    <w:rsid w:val="00122FE4"/>
    <w:rsid w:val="0012326B"/>
    <w:rsid w:val="001232B0"/>
    <w:rsid w:val="00123518"/>
    <w:rsid w:val="00123A3A"/>
    <w:rsid w:val="00123B2C"/>
    <w:rsid w:val="00123DDC"/>
    <w:rsid w:val="00123E00"/>
    <w:rsid w:val="001240B4"/>
    <w:rsid w:val="001246A1"/>
    <w:rsid w:val="00124972"/>
    <w:rsid w:val="00124C5A"/>
    <w:rsid w:val="00125223"/>
    <w:rsid w:val="00125C7B"/>
    <w:rsid w:val="00125CD9"/>
    <w:rsid w:val="001264B3"/>
    <w:rsid w:val="00126528"/>
    <w:rsid w:val="0012705F"/>
    <w:rsid w:val="00127AA5"/>
    <w:rsid w:val="00127B00"/>
    <w:rsid w:val="00127D65"/>
    <w:rsid w:val="00130215"/>
    <w:rsid w:val="00130A37"/>
    <w:rsid w:val="00130A71"/>
    <w:rsid w:val="0013135C"/>
    <w:rsid w:val="001314DE"/>
    <w:rsid w:val="00131637"/>
    <w:rsid w:val="00132552"/>
    <w:rsid w:val="00132C71"/>
    <w:rsid w:val="00133256"/>
    <w:rsid w:val="001333E8"/>
    <w:rsid w:val="00133A7B"/>
    <w:rsid w:val="00133E5D"/>
    <w:rsid w:val="001343CA"/>
    <w:rsid w:val="00134770"/>
    <w:rsid w:val="00134774"/>
    <w:rsid w:val="00134DCA"/>
    <w:rsid w:val="00134EBD"/>
    <w:rsid w:val="00134F82"/>
    <w:rsid w:val="0013509B"/>
    <w:rsid w:val="00135140"/>
    <w:rsid w:val="00135256"/>
    <w:rsid w:val="001357EB"/>
    <w:rsid w:val="001359DA"/>
    <w:rsid w:val="00135C18"/>
    <w:rsid w:val="00135DFD"/>
    <w:rsid w:val="00136198"/>
    <w:rsid w:val="001365EB"/>
    <w:rsid w:val="00136B5E"/>
    <w:rsid w:val="00136CE8"/>
    <w:rsid w:val="00136E44"/>
    <w:rsid w:val="0013711F"/>
    <w:rsid w:val="00137293"/>
    <w:rsid w:val="001375F0"/>
    <w:rsid w:val="00137610"/>
    <w:rsid w:val="001400DB"/>
    <w:rsid w:val="00140257"/>
    <w:rsid w:val="00140A38"/>
    <w:rsid w:val="00140FB8"/>
    <w:rsid w:val="001413D8"/>
    <w:rsid w:val="001419D0"/>
    <w:rsid w:val="00141B18"/>
    <w:rsid w:val="00141F62"/>
    <w:rsid w:val="00141F7A"/>
    <w:rsid w:val="0014255A"/>
    <w:rsid w:val="0014269B"/>
    <w:rsid w:val="00142AE1"/>
    <w:rsid w:val="00142B16"/>
    <w:rsid w:val="00142C6D"/>
    <w:rsid w:val="00142C97"/>
    <w:rsid w:val="00142CFC"/>
    <w:rsid w:val="00143125"/>
    <w:rsid w:val="00143205"/>
    <w:rsid w:val="00143428"/>
    <w:rsid w:val="001436B9"/>
    <w:rsid w:val="0014391E"/>
    <w:rsid w:val="00143B29"/>
    <w:rsid w:val="00144030"/>
    <w:rsid w:val="0014408C"/>
    <w:rsid w:val="0014413A"/>
    <w:rsid w:val="001445AF"/>
    <w:rsid w:val="00144787"/>
    <w:rsid w:val="0014523F"/>
    <w:rsid w:val="0014565F"/>
    <w:rsid w:val="00146247"/>
    <w:rsid w:val="001473E5"/>
    <w:rsid w:val="001474F3"/>
    <w:rsid w:val="00147660"/>
    <w:rsid w:val="001477C7"/>
    <w:rsid w:val="00147CEE"/>
    <w:rsid w:val="001502C9"/>
    <w:rsid w:val="0015040A"/>
    <w:rsid w:val="00150563"/>
    <w:rsid w:val="001506B1"/>
    <w:rsid w:val="0015071A"/>
    <w:rsid w:val="0015096C"/>
    <w:rsid w:val="00150C70"/>
    <w:rsid w:val="00150CEC"/>
    <w:rsid w:val="00150DA0"/>
    <w:rsid w:val="00150E48"/>
    <w:rsid w:val="00151154"/>
    <w:rsid w:val="001514E5"/>
    <w:rsid w:val="00151642"/>
    <w:rsid w:val="00151B5F"/>
    <w:rsid w:val="00151DAE"/>
    <w:rsid w:val="00151E60"/>
    <w:rsid w:val="00151E62"/>
    <w:rsid w:val="0015260C"/>
    <w:rsid w:val="001529C0"/>
    <w:rsid w:val="00152D24"/>
    <w:rsid w:val="00152E5F"/>
    <w:rsid w:val="0015304E"/>
    <w:rsid w:val="00153128"/>
    <w:rsid w:val="0015316E"/>
    <w:rsid w:val="00153627"/>
    <w:rsid w:val="00153C59"/>
    <w:rsid w:val="00153FD5"/>
    <w:rsid w:val="00154077"/>
    <w:rsid w:val="0015411D"/>
    <w:rsid w:val="00154250"/>
    <w:rsid w:val="001545B9"/>
    <w:rsid w:val="00154E76"/>
    <w:rsid w:val="00154F2E"/>
    <w:rsid w:val="00154FC9"/>
    <w:rsid w:val="0015505A"/>
    <w:rsid w:val="00155EE0"/>
    <w:rsid w:val="001561F6"/>
    <w:rsid w:val="001562AD"/>
    <w:rsid w:val="00156499"/>
    <w:rsid w:val="0015669C"/>
    <w:rsid w:val="00156DC2"/>
    <w:rsid w:val="001601E4"/>
    <w:rsid w:val="00160437"/>
    <w:rsid w:val="0016065A"/>
    <w:rsid w:val="00160AB2"/>
    <w:rsid w:val="00160F50"/>
    <w:rsid w:val="001618F8"/>
    <w:rsid w:val="00161EDF"/>
    <w:rsid w:val="0016205D"/>
    <w:rsid w:val="00162073"/>
    <w:rsid w:val="001620FA"/>
    <w:rsid w:val="00162411"/>
    <w:rsid w:val="00162BCD"/>
    <w:rsid w:val="00162D37"/>
    <w:rsid w:val="001635FC"/>
    <w:rsid w:val="00163655"/>
    <w:rsid w:val="00163E2E"/>
    <w:rsid w:val="0016401B"/>
    <w:rsid w:val="00164118"/>
    <w:rsid w:val="0016441F"/>
    <w:rsid w:val="001650C2"/>
    <w:rsid w:val="00165435"/>
    <w:rsid w:val="001656D1"/>
    <w:rsid w:val="0016580F"/>
    <w:rsid w:val="00165F48"/>
    <w:rsid w:val="0016616F"/>
    <w:rsid w:val="001664CB"/>
    <w:rsid w:val="00166AB8"/>
    <w:rsid w:val="00167109"/>
    <w:rsid w:val="00167F53"/>
    <w:rsid w:val="00170378"/>
    <w:rsid w:val="001706C2"/>
    <w:rsid w:val="00171217"/>
    <w:rsid w:val="00171312"/>
    <w:rsid w:val="0017178F"/>
    <w:rsid w:val="0017189C"/>
    <w:rsid w:val="00172130"/>
    <w:rsid w:val="001721D2"/>
    <w:rsid w:val="0017313C"/>
    <w:rsid w:val="00173631"/>
    <w:rsid w:val="00173CE8"/>
    <w:rsid w:val="00174116"/>
    <w:rsid w:val="0017431C"/>
    <w:rsid w:val="001744B9"/>
    <w:rsid w:val="00174AF8"/>
    <w:rsid w:val="00175241"/>
    <w:rsid w:val="00175337"/>
    <w:rsid w:val="00175546"/>
    <w:rsid w:val="00175A73"/>
    <w:rsid w:val="00175F04"/>
    <w:rsid w:val="001761F0"/>
    <w:rsid w:val="001762C8"/>
    <w:rsid w:val="001764B2"/>
    <w:rsid w:val="00176BDC"/>
    <w:rsid w:val="00176DDE"/>
    <w:rsid w:val="00177024"/>
    <w:rsid w:val="001771EB"/>
    <w:rsid w:val="00177505"/>
    <w:rsid w:val="00177899"/>
    <w:rsid w:val="00177AD7"/>
    <w:rsid w:val="00177CA0"/>
    <w:rsid w:val="00177CFC"/>
    <w:rsid w:val="00177FE0"/>
    <w:rsid w:val="001803CE"/>
    <w:rsid w:val="00180464"/>
    <w:rsid w:val="001804FF"/>
    <w:rsid w:val="001806B8"/>
    <w:rsid w:val="00180772"/>
    <w:rsid w:val="00180F97"/>
    <w:rsid w:val="00181056"/>
    <w:rsid w:val="00181270"/>
    <w:rsid w:val="001814AE"/>
    <w:rsid w:val="00181537"/>
    <w:rsid w:val="0018166B"/>
    <w:rsid w:val="001816DB"/>
    <w:rsid w:val="00181791"/>
    <w:rsid w:val="00181BE6"/>
    <w:rsid w:val="00181D0C"/>
    <w:rsid w:val="001822B6"/>
    <w:rsid w:val="0018279B"/>
    <w:rsid w:val="00182BB9"/>
    <w:rsid w:val="00182F82"/>
    <w:rsid w:val="00183024"/>
    <w:rsid w:val="00183142"/>
    <w:rsid w:val="00183BBF"/>
    <w:rsid w:val="00183DC2"/>
    <w:rsid w:val="001844D7"/>
    <w:rsid w:val="0018457D"/>
    <w:rsid w:val="0018475C"/>
    <w:rsid w:val="001849E8"/>
    <w:rsid w:val="00184AF5"/>
    <w:rsid w:val="00184E2C"/>
    <w:rsid w:val="00185DAD"/>
    <w:rsid w:val="00185F68"/>
    <w:rsid w:val="00186196"/>
    <w:rsid w:val="001863E5"/>
    <w:rsid w:val="001864CB"/>
    <w:rsid w:val="001868A5"/>
    <w:rsid w:val="001871DD"/>
    <w:rsid w:val="00187BD9"/>
    <w:rsid w:val="00187E88"/>
    <w:rsid w:val="0019073B"/>
    <w:rsid w:val="001911D7"/>
    <w:rsid w:val="0019172A"/>
    <w:rsid w:val="00191AE4"/>
    <w:rsid w:val="001926CE"/>
    <w:rsid w:val="001928BD"/>
    <w:rsid w:val="00192AB1"/>
    <w:rsid w:val="00192B40"/>
    <w:rsid w:val="00193480"/>
    <w:rsid w:val="00193769"/>
    <w:rsid w:val="00193849"/>
    <w:rsid w:val="001938CC"/>
    <w:rsid w:val="0019401E"/>
    <w:rsid w:val="001944C9"/>
    <w:rsid w:val="00194648"/>
    <w:rsid w:val="00194CE7"/>
    <w:rsid w:val="0019520A"/>
    <w:rsid w:val="00195EDD"/>
    <w:rsid w:val="001961FB"/>
    <w:rsid w:val="001968A0"/>
    <w:rsid w:val="00196BCA"/>
    <w:rsid w:val="0019739E"/>
    <w:rsid w:val="001976B0"/>
    <w:rsid w:val="00197735"/>
    <w:rsid w:val="00197CE8"/>
    <w:rsid w:val="00197F04"/>
    <w:rsid w:val="001A03A7"/>
    <w:rsid w:val="001A03DE"/>
    <w:rsid w:val="001A0407"/>
    <w:rsid w:val="001A071C"/>
    <w:rsid w:val="001A0B18"/>
    <w:rsid w:val="001A0C6E"/>
    <w:rsid w:val="001A0FB2"/>
    <w:rsid w:val="001A0FF2"/>
    <w:rsid w:val="001A1016"/>
    <w:rsid w:val="001A1393"/>
    <w:rsid w:val="001A154F"/>
    <w:rsid w:val="001A1601"/>
    <w:rsid w:val="001A1695"/>
    <w:rsid w:val="001A20C1"/>
    <w:rsid w:val="001A218A"/>
    <w:rsid w:val="001A2893"/>
    <w:rsid w:val="001A28C3"/>
    <w:rsid w:val="001A28E3"/>
    <w:rsid w:val="001A2C19"/>
    <w:rsid w:val="001A327C"/>
    <w:rsid w:val="001A34D3"/>
    <w:rsid w:val="001A3530"/>
    <w:rsid w:val="001A3BA4"/>
    <w:rsid w:val="001A3BF5"/>
    <w:rsid w:val="001A43B9"/>
    <w:rsid w:val="001A43E3"/>
    <w:rsid w:val="001A464D"/>
    <w:rsid w:val="001A4973"/>
    <w:rsid w:val="001A4B98"/>
    <w:rsid w:val="001A4FE4"/>
    <w:rsid w:val="001A5079"/>
    <w:rsid w:val="001A50D2"/>
    <w:rsid w:val="001A55F4"/>
    <w:rsid w:val="001A598B"/>
    <w:rsid w:val="001A5B51"/>
    <w:rsid w:val="001A5CAE"/>
    <w:rsid w:val="001A6172"/>
    <w:rsid w:val="001A64F8"/>
    <w:rsid w:val="001A66BF"/>
    <w:rsid w:val="001A7051"/>
    <w:rsid w:val="001A7176"/>
    <w:rsid w:val="001A7574"/>
    <w:rsid w:val="001A7921"/>
    <w:rsid w:val="001A7B14"/>
    <w:rsid w:val="001B0327"/>
    <w:rsid w:val="001B065C"/>
    <w:rsid w:val="001B0679"/>
    <w:rsid w:val="001B0ACB"/>
    <w:rsid w:val="001B0CB3"/>
    <w:rsid w:val="001B10D8"/>
    <w:rsid w:val="001B1776"/>
    <w:rsid w:val="001B1B3E"/>
    <w:rsid w:val="001B2729"/>
    <w:rsid w:val="001B30A7"/>
    <w:rsid w:val="001B3155"/>
    <w:rsid w:val="001B345F"/>
    <w:rsid w:val="001B3A9B"/>
    <w:rsid w:val="001B3E39"/>
    <w:rsid w:val="001B3EEE"/>
    <w:rsid w:val="001B4274"/>
    <w:rsid w:val="001B44A6"/>
    <w:rsid w:val="001B4952"/>
    <w:rsid w:val="001B4A5D"/>
    <w:rsid w:val="001B4BCB"/>
    <w:rsid w:val="001B55A6"/>
    <w:rsid w:val="001B5B6C"/>
    <w:rsid w:val="001B62BF"/>
    <w:rsid w:val="001B63C8"/>
    <w:rsid w:val="001B6671"/>
    <w:rsid w:val="001B681A"/>
    <w:rsid w:val="001B68BD"/>
    <w:rsid w:val="001B6E86"/>
    <w:rsid w:val="001B7009"/>
    <w:rsid w:val="001B73B4"/>
    <w:rsid w:val="001B73C1"/>
    <w:rsid w:val="001B7572"/>
    <w:rsid w:val="001B75AC"/>
    <w:rsid w:val="001B7987"/>
    <w:rsid w:val="001B7EC2"/>
    <w:rsid w:val="001C02E3"/>
    <w:rsid w:val="001C2472"/>
    <w:rsid w:val="001C24CB"/>
    <w:rsid w:val="001C2543"/>
    <w:rsid w:val="001C2B47"/>
    <w:rsid w:val="001C2CAB"/>
    <w:rsid w:val="001C2FFE"/>
    <w:rsid w:val="001C31C2"/>
    <w:rsid w:val="001C34AF"/>
    <w:rsid w:val="001C3620"/>
    <w:rsid w:val="001C37AF"/>
    <w:rsid w:val="001C423E"/>
    <w:rsid w:val="001C4594"/>
    <w:rsid w:val="001C45DE"/>
    <w:rsid w:val="001C49D3"/>
    <w:rsid w:val="001C4E64"/>
    <w:rsid w:val="001C555B"/>
    <w:rsid w:val="001C589A"/>
    <w:rsid w:val="001C58E0"/>
    <w:rsid w:val="001C5DE7"/>
    <w:rsid w:val="001C5E79"/>
    <w:rsid w:val="001C5F83"/>
    <w:rsid w:val="001C607F"/>
    <w:rsid w:val="001C6138"/>
    <w:rsid w:val="001C65E0"/>
    <w:rsid w:val="001C663E"/>
    <w:rsid w:val="001C6988"/>
    <w:rsid w:val="001C6A66"/>
    <w:rsid w:val="001C6AEE"/>
    <w:rsid w:val="001C6FF9"/>
    <w:rsid w:val="001C702B"/>
    <w:rsid w:val="001C7428"/>
    <w:rsid w:val="001C752A"/>
    <w:rsid w:val="001C7631"/>
    <w:rsid w:val="001C78D9"/>
    <w:rsid w:val="001C7CA9"/>
    <w:rsid w:val="001C7CB5"/>
    <w:rsid w:val="001D0099"/>
    <w:rsid w:val="001D019A"/>
    <w:rsid w:val="001D1143"/>
    <w:rsid w:val="001D120A"/>
    <w:rsid w:val="001D21DE"/>
    <w:rsid w:val="001D2281"/>
    <w:rsid w:val="001D265D"/>
    <w:rsid w:val="001D26D1"/>
    <w:rsid w:val="001D2826"/>
    <w:rsid w:val="001D2A97"/>
    <w:rsid w:val="001D339E"/>
    <w:rsid w:val="001D353D"/>
    <w:rsid w:val="001D3890"/>
    <w:rsid w:val="001D38C4"/>
    <w:rsid w:val="001D429C"/>
    <w:rsid w:val="001D43DC"/>
    <w:rsid w:val="001D44B3"/>
    <w:rsid w:val="001D483D"/>
    <w:rsid w:val="001D4856"/>
    <w:rsid w:val="001D520C"/>
    <w:rsid w:val="001D531E"/>
    <w:rsid w:val="001D5528"/>
    <w:rsid w:val="001D5B1C"/>
    <w:rsid w:val="001D5D0E"/>
    <w:rsid w:val="001D61A5"/>
    <w:rsid w:val="001D677B"/>
    <w:rsid w:val="001D6E27"/>
    <w:rsid w:val="001D6F5C"/>
    <w:rsid w:val="001D72DF"/>
    <w:rsid w:val="001D73C9"/>
    <w:rsid w:val="001D76B7"/>
    <w:rsid w:val="001D785E"/>
    <w:rsid w:val="001D7D3B"/>
    <w:rsid w:val="001D7DA5"/>
    <w:rsid w:val="001E01B6"/>
    <w:rsid w:val="001E0442"/>
    <w:rsid w:val="001E0761"/>
    <w:rsid w:val="001E0989"/>
    <w:rsid w:val="001E0A2C"/>
    <w:rsid w:val="001E0C62"/>
    <w:rsid w:val="001E0DA1"/>
    <w:rsid w:val="001E0F44"/>
    <w:rsid w:val="001E0FF1"/>
    <w:rsid w:val="001E139E"/>
    <w:rsid w:val="001E1611"/>
    <w:rsid w:val="001E1919"/>
    <w:rsid w:val="001E1A6F"/>
    <w:rsid w:val="001E1DDC"/>
    <w:rsid w:val="001E1F39"/>
    <w:rsid w:val="001E2047"/>
    <w:rsid w:val="001E27D5"/>
    <w:rsid w:val="001E27DB"/>
    <w:rsid w:val="001E2E96"/>
    <w:rsid w:val="001E3356"/>
    <w:rsid w:val="001E358B"/>
    <w:rsid w:val="001E36D1"/>
    <w:rsid w:val="001E378F"/>
    <w:rsid w:val="001E39F6"/>
    <w:rsid w:val="001E3C14"/>
    <w:rsid w:val="001E3E65"/>
    <w:rsid w:val="001E3EBC"/>
    <w:rsid w:val="001E3FD0"/>
    <w:rsid w:val="001E3FD6"/>
    <w:rsid w:val="001E418E"/>
    <w:rsid w:val="001E46B6"/>
    <w:rsid w:val="001E4790"/>
    <w:rsid w:val="001E49C1"/>
    <w:rsid w:val="001E5398"/>
    <w:rsid w:val="001E57A7"/>
    <w:rsid w:val="001E5A5D"/>
    <w:rsid w:val="001E5B4C"/>
    <w:rsid w:val="001E5D24"/>
    <w:rsid w:val="001E5EF9"/>
    <w:rsid w:val="001E617D"/>
    <w:rsid w:val="001E62D1"/>
    <w:rsid w:val="001E65F5"/>
    <w:rsid w:val="001E6B60"/>
    <w:rsid w:val="001E6E83"/>
    <w:rsid w:val="001E7066"/>
    <w:rsid w:val="001E74E7"/>
    <w:rsid w:val="001E7553"/>
    <w:rsid w:val="001E77DE"/>
    <w:rsid w:val="001E7DEF"/>
    <w:rsid w:val="001E7E74"/>
    <w:rsid w:val="001F02C1"/>
    <w:rsid w:val="001F043B"/>
    <w:rsid w:val="001F0510"/>
    <w:rsid w:val="001F053D"/>
    <w:rsid w:val="001F069B"/>
    <w:rsid w:val="001F0961"/>
    <w:rsid w:val="001F0DDC"/>
    <w:rsid w:val="001F0E22"/>
    <w:rsid w:val="001F16CF"/>
    <w:rsid w:val="001F17B3"/>
    <w:rsid w:val="001F1B95"/>
    <w:rsid w:val="001F1DDA"/>
    <w:rsid w:val="001F261A"/>
    <w:rsid w:val="001F2803"/>
    <w:rsid w:val="001F2813"/>
    <w:rsid w:val="001F2979"/>
    <w:rsid w:val="001F2B63"/>
    <w:rsid w:val="001F2E51"/>
    <w:rsid w:val="001F2FBA"/>
    <w:rsid w:val="001F32C6"/>
    <w:rsid w:val="001F3396"/>
    <w:rsid w:val="001F34B6"/>
    <w:rsid w:val="001F354B"/>
    <w:rsid w:val="001F374D"/>
    <w:rsid w:val="001F3A15"/>
    <w:rsid w:val="001F42B5"/>
    <w:rsid w:val="001F4366"/>
    <w:rsid w:val="001F463D"/>
    <w:rsid w:val="001F4AB6"/>
    <w:rsid w:val="001F4FB9"/>
    <w:rsid w:val="001F5199"/>
    <w:rsid w:val="001F545D"/>
    <w:rsid w:val="001F550B"/>
    <w:rsid w:val="001F5635"/>
    <w:rsid w:val="001F629C"/>
    <w:rsid w:val="001F6376"/>
    <w:rsid w:val="001F672E"/>
    <w:rsid w:val="001F67F8"/>
    <w:rsid w:val="001F6EDD"/>
    <w:rsid w:val="001F720D"/>
    <w:rsid w:val="001F7DA5"/>
    <w:rsid w:val="001F7E05"/>
    <w:rsid w:val="002000A7"/>
    <w:rsid w:val="00200B01"/>
    <w:rsid w:val="00200EDC"/>
    <w:rsid w:val="002016C6"/>
    <w:rsid w:val="00201862"/>
    <w:rsid w:val="002018E2"/>
    <w:rsid w:val="00201BEE"/>
    <w:rsid w:val="00201E54"/>
    <w:rsid w:val="00201FC2"/>
    <w:rsid w:val="002024C2"/>
    <w:rsid w:val="00202BA0"/>
    <w:rsid w:val="00202DEB"/>
    <w:rsid w:val="00202E81"/>
    <w:rsid w:val="002030B4"/>
    <w:rsid w:val="00203345"/>
    <w:rsid w:val="0020342A"/>
    <w:rsid w:val="002034B5"/>
    <w:rsid w:val="00203B78"/>
    <w:rsid w:val="00204384"/>
    <w:rsid w:val="00204EC4"/>
    <w:rsid w:val="0020515F"/>
    <w:rsid w:val="002053B4"/>
    <w:rsid w:val="00205465"/>
    <w:rsid w:val="002055F5"/>
    <w:rsid w:val="0020636E"/>
    <w:rsid w:val="00207236"/>
    <w:rsid w:val="002072BF"/>
    <w:rsid w:val="0020737B"/>
    <w:rsid w:val="00207693"/>
    <w:rsid w:val="00207873"/>
    <w:rsid w:val="00207906"/>
    <w:rsid w:val="0020795D"/>
    <w:rsid w:val="00207980"/>
    <w:rsid w:val="00207BB4"/>
    <w:rsid w:val="00210033"/>
    <w:rsid w:val="0021026B"/>
    <w:rsid w:val="0021051E"/>
    <w:rsid w:val="00210885"/>
    <w:rsid w:val="0021095C"/>
    <w:rsid w:val="002109B2"/>
    <w:rsid w:val="002109FC"/>
    <w:rsid w:val="00210A67"/>
    <w:rsid w:val="00210EC5"/>
    <w:rsid w:val="00212163"/>
    <w:rsid w:val="00212351"/>
    <w:rsid w:val="00212616"/>
    <w:rsid w:val="00212B7C"/>
    <w:rsid w:val="00212C23"/>
    <w:rsid w:val="00212D37"/>
    <w:rsid w:val="00212E79"/>
    <w:rsid w:val="00212EDE"/>
    <w:rsid w:val="00213370"/>
    <w:rsid w:val="00213692"/>
    <w:rsid w:val="00213C35"/>
    <w:rsid w:val="00213F8C"/>
    <w:rsid w:val="0021417A"/>
    <w:rsid w:val="002146E3"/>
    <w:rsid w:val="00214A57"/>
    <w:rsid w:val="0021526C"/>
    <w:rsid w:val="00215622"/>
    <w:rsid w:val="0021589A"/>
    <w:rsid w:val="00215DE2"/>
    <w:rsid w:val="00216070"/>
    <w:rsid w:val="00216213"/>
    <w:rsid w:val="002169A4"/>
    <w:rsid w:val="00216BE9"/>
    <w:rsid w:val="00216DF4"/>
    <w:rsid w:val="00216E5E"/>
    <w:rsid w:val="00216F11"/>
    <w:rsid w:val="00217243"/>
    <w:rsid w:val="0021731F"/>
    <w:rsid w:val="00217513"/>
    <w:rsid w:val="0021789B"/>
    <w:rsid w:val="00217D6F"/>
    <w:rsid w:val="00217DC4"/>
    <w:rsid w:val="00217ECA"/>
    <w:rsid w:val="00220501"/>
    <w:rsid w:val="00220832"/>
    <w:rsid w:val="00220EF3"/>
    <w:rsid w:val="00220F09"/>
    <w:rsid w:val="002211A1"/>
    <w:rsid w:val="0022144B"/>
    <w:rsid w:val="00221631"/>
    <w:rsid w:val="002217AC"/>
    <w:rsid w:val="0022196A"/>
    <w:rsid w:val="00221D36"/>
    <w:rsid w:val="00221DE9"/>
    <w:rsid w:val="0022218A"/>
    <w:rsid w:val="00222273"/>
    <w:rsid w:val="002222E2"/>
    <w:rsid w:val="002228C6"/>
    <w:rsid w:val="00222E6F"/>
    <w:rsid w:val="00222FE7"/>
    <w:rsid w:val="0022303E"/>
    <w:rsid w:val="002233CF"/>
    <w:rsid w:val="002236FB"/>
    <w:rsid w:val="00224086"/>
    <w:rsid w:val="00224261"/>
    <w:rsid w:val="00224683"/>
    <w:rsid w:val="002253E9"/>
    <w:rsid w:val="00225428"/>
    <w:rsid w:val="002256FD"/>
    <w:rsid w:val="00225818"/>
    <w:rsid w:val="00225D8C"/>
    <w:rsid w:val="00225E75"/>
    <w:rsid w:val="0022606B"/>
    <w:rsid w:val="00226084"/>
    <w:rsid w:val="0022637C"/>
    <w:rsid w:val="0022657E"/>
    <w:rsid w:val="002265D8"/>
    <w:rsid w:val="00226D6D"/>
    <w:rsid w:val="002278BC"/>
    <w:rsid w:val="0023021E"/>
    <w:rsid w:val="002302A1"/>
    <w:rsid w:val="0023040E"/>
    <w:rsid w:val="00230923"/>
    <w:rsid w:val="00230DF6"/>
    <w:rsid w:val="00230EC6"/>
    <w:rsid w:val="002314FA"/>
    <w:rsid w:val="0023172B"/>
    <w:rsid w:val="00231D76"/>
    <w:rsid w:val="00231DDF"/>
    <w:rsid w:val="00231E11"/>
    <w:rsid w:val="00231EA4"/>
    <w:rsid w:val="0023222E"/>
    <w:rsid w:val="002322C8"/>
    <w:rsid w:val="00232589"/>
    <w:rsid w:val="00233804"/>
    <w:rsid w:val="0023384F"/>
    <w:rsid w:val="00233E6E"/>
    <w:rsid w:val="002342F0"/>
    <w:rsid w:val="002348B0"/>
    <w:rsid w:val="002349B3"/>
    <w:rsid w:val="00234B11"/>
    <w:rsid w:val="002350D2"/>
    <w:rsid w:val="002352DA"/>
    <w:rsid w:val="002355C9"/>
    <w:rsid w:val="002358CE"/>
    <w:rsid w:val="00235BDF"/>
    <w:rsid w:val="00235C97"/>
    <w:rsid w:val="00235D05"/>
    <w:rsid w:val="00235E84"/>
    <w:rsid w:val="002360C7"/>
    <w:rsid w:val="002362C2"/>
    <w:rsid w:val="002362D1"/>
    <w:rsid w:val="002366E5"/>
    <w:rsid w:val="00236AE1"/>
    <w:rsid w:val="00236CAE"/>
    <w:rsid w:val="00236E2A"/>
    <w:rsid w:val="00237098"/>
    <w:rsid w:val="00237205"/>
    <w:rsid w:val="00237583"/>
    <w:rsid w:val="002378C3"/>
    <w:rsid w:val="00237985"/>
    <w:rsid w:val="00237D3C"/>
    <w:rsid w:val="00237D7E"/>
    <w:rsid w:val="00240254"/>
    <w:rsid w:val="002403C1"/>
    <w:rsid w:val="00240734"/>
    <w:rsid w:val="002407D2"/>
    <w:rsid w:val="00240810"/>
    <w:rsid w:val="00240A90"/>
    <w:rsid w:val="00240DCE"/>
    <w:rsid w:val="00240E67"/>
    <w:rsid w:val="00240EB2"/>
    <w:rsid w:val="002412F7"/>
    <w:rsid w:val="002414DD"/>
    <w:rsid w:val="002419A4"/>
    <w:rsid w:val="00241B6E"/>
    <w:rsid w:val="00241DBD"/>
    <w:rsid w:val="00242118"/>
    <w:rsid w:val="002423C6"/>
    <w:rsid w:val="00242B7E"/>
    <w:rsid w:val="00242DD5"/>
    <w:rsid w:val="00243005"/>
    <w:rsid w:val="002435BD"/>
    <w:rsid w:val="00243658"/>
    <w:rsid w:val="00243DD2"/>
    <w:rsid w:val="00244A5A"/>
    <w:rsid w:val="002450F6"/>
    <w:rsid w:val="0024576A"/>
    <w:rsid w:val="00246079"/>
    <w:rsid w:val="00246AB5"/>
    <w:rsid w:val="00246F1A"/>
    <w:rsid w:val="002470B0"/>
    <w:rsid w:val="0024764E"/>
    <w:rsid w:val="00247BC6"/>
    <w:rsid w:val="0025081C"/>
    <w:rsid w:val="0025084B"/>
    <w:rsid w:val="00250CA3"/>
    <w:rsid w:val="00250D89"/>
    <w:rsid w:val="00250DBF"/>
    <w:rsid w:val="00251400"/>
    <w:rsid w:val="00251586"/>
    <w:rsid w:val="0025164A"/>
    <w:rsid w:val="002518F5"/>
    <w:rsid w:val="00251D22"/>
    <w:rsid w:val="0025204D"/>
    <w:rsid w:val="00252349"/>
    <w:rsid w:val="00252AA6"/>
    <w:rsid w:val="00252B79"/>
    <w:rsid w:val="00253BB2"/>
    <w:rsid w:val="0025436E"/>
    <w:rsid w:val="002544CD"/>
    <w:rsid w:val="0025484B"/>
    <w:rsid w:val="002549E9"/>
    <w:rsid w:val="00254D0F"/>
    <w:rsid w:val="00254DE1"/>
    <w:rsid w:val="00254E6C"/>
    <w:rsid w:val="00254F31"/>
    <w:rsid w:val="00254FE0"/>
    <w:rsid w:val="00254FFA"/>
    <w:rsid w:val="00255506"/>
    <w:rsid w:val="0025587C"/>
    <w:rsid w:val="00255BEA"/>
    <w:rsid w:val="00255D46"/>
    <w:rsid w:val="00256432"/>
    <w:rsid w:val="002564F3"/>
    <w:rsid w:val="0025739D"/>
    <w:rsid w:val="0025744A"/>
    <w:rsid w:val="0025762F"/>
    <w:rsid w:val="002577FC"/>
    <w:rsid w:val="00257831"/>
    <w:rsid w:val="00257A4C"/>
    <w:rsid w:val="00257A9C"/>
    <w:rsid w:val="00257C5C"/>
    <w:rsid w:val="00257F04"/>
    <w:rsid w:val="002604F3"/>
    <w:rsid w:val="0026095B"/>
    <w:rsid w:val="00260A0E"/>
    <w:rsid w:val="00260A67"/>
    <w:rsid w:val="00260D5A"/>
    <w:rsid w:val="002610A8"/>
    <w:rsid w:val="0026154D"/>
    <w:rsid w:val="00261A46"/>
    <w:rsid w:val="00261B47"/>
    <w:rsid w:val="0026286F"/>
    <w:rsid w:val="00262A51"/>
    <w:rsid w:val="00262E07"/>
    <w:rsid w:val="002645F1"/>
    <w:rsid w:val="00265444"/>
    <w:rsid w:val="002657D8"/>
    <w:rsid w:val="00266007"/>
    <w:rsid w:val="002660B0"/>
    <w:rsid w:val="0026668A"/>
    <w:rsid w:val="002666CA"/>
    <w:rsid w:val="00266B5A"/>
    <w:rsid w:val="00266B6E"/>
    <w:rsid w:val="00266EB7"/>
    <w:rsid w:val="002673C4"/>
    <w:rsid w:val="00267484"/>
    <w:rsid w:val="00267985"/>
    <w:rsid w:val="002701FE"/>
    <w:rsid w:val="002704BD"/>
    <w:rsid w:val="00270CE4"/>
    <w:rsid w:val="00270E3C"/>
    <w:rsid w:val="00270EA5"/>
    <w:rsid w:val="00271646"/>
    <w:rsid w:val="00271712"/>
    <w:rsid w:val="00271BD7"/>
    <w:rsid w:val="00272397"/>
    <w:rsid w:val="0027273C"/>
    <w:rsid w:val="00272899"/>
    <w:rsid w:val="00273455"/>
    <w:rsid w:val="00273FB8"/>
    <w:rsid w:val="00273FD7"/>
    <w:rsid w:val="0027412F"/>
    <w:rsid w:val="00274210"/>
    <w:rsid w:val="00274699"/>
    <w:rsid w:val="00274D9C"/>
    <w:rsid w:val="00274EE1"/>
    <w:rsid w:val="0027500A"/>
    <w:rsid w:val="00275242"/>
    <w:rsid w:val="0027543E"/>
    <w:rsid w:val="002756F7"/>
    <w:rsid w:val="00275C22"/>
    <w:rsid w:val="00275F5B"/>
    <w:rsid w:val="002761B0"/>
    <w:rsid w:val="00276B35"/>
    <w:rsid w:val="00277005"/>
    <w:rsid w:val="002774CD"/>
    <w:rsid w:val="00277965"/>
    <w:rsid w:val="00277AFF"/>
    <w:rsid w:val="0028017B"/>
    <w:rsid w:val="002802F2"/>
    <w:rsid w:val="002807D5"/>
    <w:rsid w:val="00281545"/>
    <w:rsid w:val="00281A9C"/>
    <w:rsid w:val="00282330"/>
    <w:rsid w:val="002827D1"/>
    <w:rsid w:val="00282B37"/>
    <w:rsid w:val="00282C48"/>
    <w:rsid w:val="00282D3B"/>
    <w:rsid w:val="00282E29"/>
    <w:rsid w:val="00283014"/>
    <w:rsid w:val="002834DA"/>
    <w:rsid w:val="0028379C"/>
    <w:rsid w:val="002838F6"/>
    <w:rsid w:val="00283919"/>
    <w:rsid w:val="00283A31"/>
    <w:rsid w:val="00283E41"/>
    <w:rsid w:val="002841F6"/>
    <w:rsid w:val="002849CB"/>
    <w:rsid w:val="00284A52"/>
    <w:rsid w:val="00284ADD"/>
    <w:rsid w:val="00284B8A"/>
    <w:rsid w:val="00284BB8"/>
    <w:rsid w:val="002850A4"/>
    <w:rsid w:val="002851B7"/>
    <w:rsid w:val="002853F0"/>
    <w:rsid w:val="002859A3"/>
    <w:rsid w:val="00285FCD"/>
    <w:rsid w:val="002867DB"/>
    <w:rsid w:val="00286907"/>
    <w:rsid w:val="00286A7E"/>
    <w:rsid w:val="002879C3"/>
    <w:rsid w:val="00287B75"/>
    <w:rsid w:val="00287CB7"/>
    <w:rsid w:val="002905B1"/>
    <w:rsid w:val="002907DB"/>
    <w:rsid w:val="002909FB"/>
    <w:rsid w:val="00290A10"/>
    <w:rsid w:val="00290C4E"/>
    <w:rsid w:val="002910B4"/>
    <w:rsid w:val="002911BC"/>
    <w:rsid w:val="0029142B"/>
    <w:rsid w:val="002914AE"/>
    <w:rsid w:val="00291F5F"/>
    <w:rsid w:val="00291FCD"/>
    <w:rsid w:val="002923BD"/>
    <w:rsid w:val="0029268A"/>
    <w:rsid w:val="002926BB"/>
    <w:rsid w:val="0029286C"/>
    <w:rsid w:val="00292DDF"/>
    <w:rsid w:val="00292F9F"/>
    <w:rsid w:val="00292FC9"/>
    <w:rsid w:val="00293005"/>
    <w:rsid w:val="00293410"/>
    <w:rsid w:val="0029354D"/>
    <w:rsid w:val="00293D22"/>
    <w:rsid w:val="002942D8"/>
    <w:rsid w:val="00294A55"/>
    <w:rsid w:val="00294A7A"/>
    <w:rsid w:val="00294B45"/>
    <w:rsid w:val="0029542F"/>
    <w:rsid w:val="00295525"/>
    <w:rsid w:val="002956DC"/>
    <w:rsid w:val="00295EDF"/>
    <w:rsid w:val="0029659A"/>
    <w:rsid w:val="002966CA"/>
    <w:rsid w:val="00296875"/>
    <w:rsid w:val="00296D0B"/>
    <w:rsid w:val="00296EFF"/>
    <w:rsid w:val="002972AD"/>
    <w:rsid w:val="0029734D"/>
    <w:rsid w:val="002976C9"/>
    <w:rsid w:val="00297764"/>
    <w:rsid w:val="002A0165"/>
    <w:rsid w:val="002A0F5A"/>
    <w:rsid w:val="002A1806"/>
    <w:rsid w:val="002A1D28"/>
    <w:rsid w:val="002A1F88"/>
    <w:rsid w:val="002A2090"/>
    <w:rsid w:val="002A2334"/>
    <w:rsid w:val="002A2A10"/>
    <w:rsid w:val="002A353E"/>
    <w:rsid w:val="002A3F6A"/>
    <w:rsid w:val="002A4819"/>
    <w:rsid w:val="002A4FA2"/>
    <w:rsid w:val="002A56F6"/>
    <w:rsid w:val="002A5A8E"/>
    <w:rsid w:val="002A6080"/>
    <w:rsid w:val="002A6658"/>
    <w:rsid w:val="002A6A1C"/>
    <w:rsid w:val="002A6AF2"/>
    <w:rsid w:val="002A6DC3"/>
    <w:rsid w:val="002A6E0F"/>
    <w:rsid w:val="002A71CC"/>
    <w:rsid w:val="002A7214"/>
    <w:rsid w:val="002A7818"/>
    <w:rsid w:val="002B0469"/>
    <w:rsid w:val="002B0B53"/>
    <w:rsid w:val="002B0FC8"/>
    <w:rsid w:val="002B1BCD"/>
    <w:rsid w:val="002B1C95"/>
    <w:rsid w:val="002B1DED"/>
    <w:rsid w:val="002B20DB"/>
    <w:rsid w:val="002B23DA"/>
    <w:rsid w:val="002B2480"/>
    <w:rsid w:val="002B24F5"/>
    <w:rsid w:val="002B26B3"/>
    <w:rsid w:val="002B28BD"/>
    <w:rsid w:val="002B29D0"/>
    <w:rsid w:val="002B2C93"/>
    <w:rsid w:val="002B2CC5"/>
    <w:rsid w:val="002B30CD"/>
    <w:rsid w:val="002B35FA"/>
    <w:rsid w:val="002B3913"/>
    <w:rsid w:val="002B3951"/>
    <w:rsid w:val="002B3AB8"/>
    <w:rsid w:val="002B3C6E"/>
    <w:rsid w:val="002B3CD5"/>
    <w:rsid w:val="002B3E00"/>
    <w:rsid w:val="002B44B4"/>
    <w:rsid w:val="002B4E86"/>
    <w:rsid w:val="002B565D"/>
    <w:rsid w:val="002B583F"/>
    <w:rsid w:val="002B5C7E"/>
    <w:rsid w:val="002B6671"/>
    <w:rsid w:val="002B6ADA"/>
    <w:rsid w:val="002B6ECA"/>
    <w:rsid w:val="002B6FA2"/>
    <w:rsid w:val="002B71C8"/>
    <w:rsid w:val="002C023A"/>
    <w:rsid w:val="002C043A"/>
    <w:rsid w:val="002C09DB"/>
    <w:rsid w:val="002C0B83"/>
    <w:rsid w:val="002C133A"/>
    <w:rsid w:val="002C14A9"/>
    <w:rsid w:val="002C1664"/>
    <w:rsid w:val="002C1D98"/>
    <w:rsid w:val="002C1F92"/>
    <w:rsid w:val="002C2363"/>
    <w:rsid w:val="002C2A72"/>
    <w:rsid w:val="002C2AC1"/>
    <w:rsid w:val="002C2CC8"/>
    <w:rsid w:val="002C2CC9"/>
    <w:rsid w:val="002C301D"/>
    <w:rsid w:val="002C35BB"/>
    <w:rsid w:val="002C37AC"/>
    <w:rsid w:val="002C3DB9"/>
    <w:rsid w:val="002C3F4F"/>
    <w:rsid w:val="002C42CD"/>
    <w:rsid w:val="002C4596"/>
    <w:rsid w:val="002C45E9"/>
    <w:rsid w:val="002C4750"/>
    <w:rsid w:val="002C4CFD"/>
    <w:rsid w:val="002C51EB"/>
    <w:rsid w:val="002C5253"/>
    <w:rsid w:val="002C571D"/>
    <w:rsid w:val="002C5DB4"/>
    <w:rsid w:val="002C60A5"/>
    <w:rsid w:val="002C61B1"/>
    <w:rsid w:val="002C620A"/>
    <w:rsid w:val="002C6246"/>
    <w:rsid w:val="002C687C"/>
    <w:rsid w:val="002C693B"/>
    <w:rsid w:val="002C7750"/>
    <w:rsid w:val="002C7A58"/>
    <w:rsid w:val="002C7A61"/>
    <w:rsid w:val="002C7FE5"/>
    <w:rsid w:val="002C7FF2"/>
    <w:rsid w:val="002D03D6"/>
    <w:rsid w:val="002D0991"/>
    <w:rsid w:val="002D0A3B"/>
    <w:rsid w:val="002D0DF4"/>
    <w:rsid w:val="002D1DB7"/>
    <w:rsid w:val="002D1F57"/>
    <w:rsid w:val="002D2081"/>
    <w:rsid w:val="002D2540"/>
    <w:rsid w:val="002D258D"/>
    <w:rsid w:val="002D28AE"/>
    <w:rsid w:val="002D2A40"/>
    <w:rsid w:val="002D30F0"/>
    <w:rsid w:val="002D4435"/>
    <w:rsid w:val="002D4771"/>
    <w:rsid w:val="002D4C02"/>
    <w:rsid w:val="002D4E94"/>
    <w:rsid w:val="002D501F"/>
    <w:rsid w:val="002D52A3"/>
    <w:rsid w:val="002D5318"/>
    <w:rsid w:val="002D554E"/>
    <w:rsid w:val="002D5553"/>
    <w:rsid w:val="002D5731"/>
    <w:rsid w:val="002D577E"/>
    <w:rsid w:val="002D5964"/>
    <w:rsid w:val="002D5B6B"/>
    <w:rsid w:val="002D605A"/>
    <w:rsid w:val="002D6236"/>
    <w:rsid w:val="002D6343"/>
    <w:rsid w:val="002D65F5"/>
    <w:rsid w:val="002D66B0"/>
    <w:rsid w:val="002D66F4"/>
    <w:rsid w:val="002D67FD"/>
    <w:rsid w:val="002D6ADE"/>
    <w:rsid w:val="002D73B7"/>
    <w:rsid w:val="002D7640"/>
    <w:rsid w:val="002D7866"/>
    <w:rsid w:val="002D7F1E"/>
    <w:rsid w:val="002E004E"/>
    <w:rsid w:val="002E00AD"/>
    <w:rsid w:val="002E0C20"/>
    <w:rsid w:val="002E0E09"/>
    <w:rsid w:val="002E14A3"/>
    <w:rsid w:val="002E1676"/>
    <w:rsid w:val="002E190C"/>
    <w:rsid w:val="002E1A48"/>
    <w:rsid w:val="002E236C"/>
    <w:rsid w:val="002E2CD6"/>
    <w:rsid w:val="002E3080"/>
    <w:rsid w:val="002E354A"/>
    <w:rsid w:val="002E3658"/>
    <w:rsid w:val="002E3FC7"/>
    <w:rsid w:val="002E4483"/>
    <w:rsid w:val="002E48E1"/>
    <w:rsid w:val="002E4DA4"/>
    <w:rsid w:val="002E4E96"/>
    <w:rsid w:val="002E4F8F"/>
    <w:rsid w:val="002E57E6"/>
    <w:rsid w:val="002E58BE"/>
    <w:rsid w:val="002E5BE7"/>
    <w:rsid w:val="002E61BC"/>
    <w:rsid w:val="002E637B"/>
    <w:rsid w:val="002E68F2"/>
    <w:rsid w:val="002E6A6B"/>
    <w:rsid w:val="002E6B64"/>
    <w:rsid w:val="002E6FCA"/>
    <w:rsid w:val="002E7199"/>
    <w:rsid w:val="002E739C"/>
    <w:rsid w:val="002E7B49"/>
    <w:rsid w:val="002E7C21"/>
    <w:rsid w:val="002F010A"/>
    <w:rsid w:val="002F058F"/>
    <w:rsid w:val="002F07B4"/>
    <w:rsid w:val="002F07D8"/>
    <w:rsid w:val="002F0A44"/>
    <w:rsid w:val="002F0D47"/>
    <w:rsid w:val="002F11D6"/>
    <w:rsid w:val="002F14CE"/>
    <w:rsid w:val="002F166A"/>
    <w:rsid w:val="002F1797"/>
    <w:rsid w:val="002F1F79"/>
    <w:rsid w:val="002F20EE"/>
    <w:rsid w:val="002F2156"/>
    <w:rsid w:val="002F22EC"/>
    <w:rsid w:val="002F263B"/>
    <w:rsid w:val="002F280B"/>
    <w:rsid w:val="002F2ACA"/>
    <w:rsid w:val="002F2F51"/>
    <w:rsid w:val="002F308C"/>
    <w:rsid w:val="002F30C1"/>
    <w:rsid w:val="002F351E"/>
    <w:rsid w:val="002F3529"/>
    <w:rsid w:val="002F36C7"/>
    <w:rsid w:val="002F3762"/>
    <w:rsid w:val="002F3957"/>
    <w:rsid w:val="002F3AC5"/>
    <w:rsid w:val="002F43D7"/>
    <w:rsid w:val="002F4578"/>
    <w:rsid w:val="002F48F3"/>
    <w:rsid w:val="002F490D"/>
    <w:rsid w:val="002F4923"/>
    <w:rsid w:val="002F4DB6"/>
    <w:rsid w:val="002F4EFD"/>
    <w:rsid w:val="002F5066"/>
    <w:rsid w:val="002F5386"/>
    <w:rsid w:val="002F5990"/>
    <w:rsid w:val="002F6065"/>
    <w:rsid w:val="002F6133"/>
    <w:rsid w:val="002F64B9"/>
    <w:rsid w:val="002F6B14"/>
    <w:rsid w:val="002F6FCA"/>
    <w:rsid w:val="002F779D"/>
    <w:rsid w:val="002F78DC"/>
    <w:rsid w:val="002F7907"/>
    <w:rsid w:val="00300014"/>
    <w:rsid w:val="0030001A"/>
    <w:rsid w:val="0030005D"/>
    <w:rsid w:val="003010F8"/>
    <w:rsid w:val="003018A6"/>
    <w:rsid w:val="00301C44"/>
    <w:rsid w:val="00302093"/>
    <w:rsid w:val="003022F4"/>
    <w:rsid w:val="0030249B"/>
    <w:rsid w:val="003027DD"/>
    <w:rsid w:val="003027E3"/>
    <w:rsid w:val="003029F3"/>
    <w:rsid w:val="00302B6E"/>
    <w:rsid w:val="00302E48"/>
    <w:rsid w:val="00302EA4"/>
    <w:rsid w:val="00302ECC"/>
    <w:rsid w:val="003031D3"/>
    <w:rsid w:val="003032C8"/>
    <w:rsid w:val="003039D3"/>
    <w:rsid w:val="003041B6"/>
    <w:rsid w:val="003044A5"/>
    <w:rsid w:val="00304A2F"/>
    <w:rsid w:val="00304F25"/>
    <w:rsid w:val="00305D32"/>
    <w:rsid w:val="00305E02"/>
    <w:rsid w:val="00305FB0"/>
    <w:rsid w:val="00306600"/>
    <w:rsid w:val="00306A51"/>
    <w:rsid w:val="00306C89"/>
    <w:rsid w:val="00307A5F"/>
    <w:rsid w:val="00307BA2"/>
    <w:rsid w:val="00307BA5"/>
    <w:rsid w:val="00307EAC"/>
    <w:rsid w:val="00310557"/>
    <w:rsid w:val="003105BA"/>
    <w:rsid w:val="0031115D"/>
    <w:rsid w:val="0031117C"/>
    <w:rsid w:val="0031168C"/>
    <w:rsid w:val="0031180F"/>
    <w:rsid w:val="00311A46"/>
    <w:rsid w:val="00312089"/>
    <w:rsid w:val="00312472"/>
    <w:rsid w:val="00312668"/>
    <w:rsid w:val="003128D7"/>
    <w:rsid w:val="0031290E"/>
    <w:rsid w:val="00312CF8"/>
    <w:rsid w:val="003131DA"/>
    <w:rsid w:val="00313B4F"/>
    <w:rsid w:val="00313CD6"/>
    <w:rsid w:val="003141F5"/>
    <w:rsid w:val="003144C0"/>
    <w:rsid w:val="003147AC"/>
    <w:rsid w:val="003151CF"/>
    <w:rsid w:val="00315D29"/>
    <w:rsid w:val="00315FD4"/>
    <w:rsid w:val="003163DF"/>
    <w:rsid w:val="00316B51"/>
    <w:rsid w:val="00316B56"/>
    <w:rsid w:val="003174C6"/>
    <w:rsid w:val="00317713"/>
    <w:rsid w:val="00317B19"/>
    <w:rsid w:val="00317E58"/>
    <w:rsid w:val="003202D8"/>
    <w:rsid w:val="003203B2"/>
    <w:rsid w:val="0032042B"/>
    <w:rsid w:val="0032098C"/>
    <w:rsid w:val="00320C70"/>
    <w:rsid w:val="00320D53"/>
    <w:rsid w:val="003210B7"/>
    <w:rsid w:val="0032112B"/>
    <w:rsid w:val="003212A4"/>
    <w:rsid w:val="00321328"/>
    <w:rsid w:val="00321337"/>
    <w:rsid w:val="00321E3F"/>
    <w:rsid w:val="003220A3"/>
    <w:rsid w:val="00322293"/>
    <w:rsid w:val="00322594"/>
    <w:rsid w:val="00322BE4"/>
    <w:rsid w:val="00322C16"/>
    <w:rsid w:val="00322C7D"/>
    <w:rsid w:val="00322D57"/>
    <w:rsid w:val="0032307A"/>
    <w:rsid w:val="00323368"/>
    <w:rsid w:val="00323738"/>
    <w:rsid w:val="0032375C"/>
    <w:rsid w:val="00324263"/>
    <w:rsid w:val="0032440E"/>
    <w:rsid w:val="0032448B"/>
    <w:rsid w:val="00324536"/>
    <w:rsid w:val="003246A3"/>
    <w:rsid w:val="00324B48"/>
    <w:rsid w:val="00324E7C"/>
    <w:rsid w:val="00324FEC"/>
    <w:rsid w:val="00325135"/>
    <w:rsid w:val="00325142"/>
    <w:rsid w:val="00325C1A"/>
    <w:rsid w:val="00326302"/>
    <w:rsid w:val="003263D0"/>
    <w:rsid w:val="00326458"/>
    <w:rsid w:val="0032685C"/>
    <w:rsid w:val="00326AD0"/>
    <w:rsid w:val="00326B4D"/>
    <w:rsid w:val="00326B53"/>
    <w:rsid w:val="00326E37"/>
    <w:rsid w:val="00326FB5"/>
    <w:rsid w:val="00327013"/>
    <w:rsid w:val="0032726E"/>
    <w:rsid w:val="00327425"/>
    <w:rsid w:val="003276C6"/>
    <w:rsid w:val="003276EA"/>
    <w:rsid w:val="00327964"/>
    <w:rsid w:val="00327BDE"/>
    <w:rsid w:val="00327BFB"/>
    <w:rsid w:val="00330248"/>
    <w:rsid w:val="003302FC"/>
    <w:rsid w:val="0033065B"/>
    <w:rsid w:val="00330E33"/>
    <w:rsid w:val="003310C7"/>
    <w:rsid w:val="00331417"/>
    <w:rsid w:val="00331B37"/>
    <w:rsid w:val="0033270B"/>
    <w:rsid w:val="00332A72"/>
    <w:rsid w:val="00332A8C"/>
    <w:rsid w:val="00332B11"/>
    <w:rsid w:val="00332CBD"/>
    <w:rsid w:val="003336CE"/>
    <w:rsid w:val="00334318"/>
    <w:rsid w:val="003343D1"/>
    <w:rsid w:val="0033468E"/>
    <w:rsid w:val="00334983"/>
    <w:rsid w:val="0033499A"/>
    <w:rsid w:val="0033541E"/>
    <w:rsid w:val="0033552A"/>
    <w:rsid w:val="0033576F"/>
    <w:rsid w:val="0033593A"/>
    <w:rsid w:val="00335BFD"/>
    <w:rsid w:val="00335F10"/>
    <w:rsid w:val="00336336"/>
    <w:rsid w:val="003368B0"/>
    <w:rsid w:val="003375EA"/>
    <w:rsid w:val="00337B2B"/>
    <w:rsid w:val="00337BC4"/>
    <w:rsid w:val="00337E39"/>
    <w:rsid w:val="003404CE"/>
    <w:rsid w:val="003405BF"/>
    <w:rsid w:val="003406BA"/>
    <w:rsid w:val="00340712"/>
    <w:rsid w:val="00340A1A"/>
    <w:rsid w:val="00340EDB"/>
    <w:rsid w:val="00340FA2"/>
    <w:rsid w:val="003411AA"/>
    <w:rsid w:val="00341294"/>
    <w:rsid w:val="00341672"/>
    <w:rsid w:val="0034178D"/>
    <w:rsid w:val="00341E16"/>
    <w:rsid w:val="003420EC"/>
    <w:rsid w:val="00342C4C"/>
    <w:rsid w:val="00342E14"/>
    <w:rsid w:val="003431CC"/>
    <w:rsid w:val="003436D0"/>
    <w:rsid w:val="003441C2"/>
    <w:rsid w:val="00344D7A"/>
    <w:rsid w:val="00344DA1"/>
    <w:rsid w:val="00345357"/>
    <w:rsid w:val="00345450"/>
    <w:rsid w:val="00345761"/>
    <w:rsid w:val="00345965"/>
    <w:rsid w:val="00345E24"/>
    <w:rsid w:val="00346740"/>
    <w:rsid w:val="00346B6F"/>
    <w:rsid w:val="00346EC4"/>
    <w:rsid w:val="00347387"/>
    <w:rsid w:val="003476A6"/>
    <w:rsid w:val="00347B4E"/>
    <w:rsid w:val="00347C47"/>
    <w:rsid w:val="0035026E"/>
    <w:rsid w:val="003503CF"/>
    <w:rsid w:val="003506FB"/>
    <w:rsid w:val="00350B3F"/>
    <w:rsid w:val="00350B68"/>
    <w:rsid w:val="00350C95"/>
    <w:rsid w:val="00350E7C"/>
    <w:rsid w:val="00350F7D"/>
    <w:rsid w:val="003510C0"/>
    <w:rsid w:val="00351195"/>
    <w:rsid w:val="00351204"/>
    <w:rsid w:val="003512BA"/>
    <w:rsid w:val="00351581"/>
    <w:rsid w:val="003515CF"/>
    <w:rsid w:val="00351CDC"/>
    <w:rsid w:val="003521DB"/>
    <w:rsid w:val="0035257D"/>
    <w:rsid w:val="00352619"/>
    <w:rsid w:val="0035262A"/>
    <w:rsid w:val="003529C8"/>
    <w:rsid w:val="00352DFF"/>
    <w:rsid w:val="00353035"/>
    <w:rsid w:val="0035435C"/>
    <w:rsid w:val="003544F0"/>
    <w:rsid w:val="00354538"/>
    <w:rsid w:val="0035483F"/>
    <w:rsid w:val="00354C54"/>
    <w:rsid w:val="0035509C"/>
    <w:rsid w:val="00355171"/>
    <w:rsid w:val="00355248"/>
    <w:rsid w:val="00355CE6"/>
    <w:rsid w:val="00355DC1"/>
    <w:rsid w:val="0035603C"/>
    <w:rsid w:val="00356483"/>
    <w:rsid w:val="00356890"/>
    <w:rsid w:val="00356DA7"/>
    <w:rsid w:val="00356DE3"/>
    <w:rsid w:val="0035732F"/>
    <w:rsid w:val="00357709"/>
    <w:rsid w:val="00357B36"/>
    <w:rsid w:val="00357B57"/>
    <w:rsid w:val="00357E66"/>
    <w:rsid w:val="00357F73"/>
    <w:rsid w:val="003604E1"/>
    <w:rsid w:val="0036060C"/>
    <w:rsid w:val="003606F3"/>
    <w:rsid w:val="00360833"/>
    <w:rsid w:val="0036134A"/>
    <w:rsid w:val="003615D8"/>
    <w:rsid w:val="0036163F"/>
    <w:rsid w:val="00361833"/>
    <w:rsid w:val="003619E1"/>
    <w:rsid w:val="00361C1C"/>
    <w:rsid w:val="00361E02"/>
    <w:rsid w:val="003620A4"/>
    <w:rsid w:val="00362742"/>
    <w:rsid w:val="00362790"/>
    <w:rsid w:val="00362D6D"/>
    <w:rsid w:val="00362DE3"/>
    <w:rsid w:val="0036332E"/>
    <w:rsid w:val="003635A2"/>
    <w:rsid w:val="00363630"/>
    <w:rsid w:val="00363A3F"/>
    <w:rsid w:val="00363B2C"/>
    <w:rsid w:val="003643EB"/>
    <w:rsid w:val="003646A9"/>
    <w:rsid w:val="003651D6"/>
    <w:rsid w:val="00365665"/>
    <w:rsid w:val="003656E6"/>
    <w:rsid w:val="00365C1C"/>
    <w:rsid w:val="00365C8D"/>
    <w:rsid w:val="0036654B"/>
    <w:rsid w:val="00366779"/>
    <w:rsid w:val="003671A5"/>
    <w:rsid w:val="003673B1"/>
    <w:rsid w:val="003701F0"/>
    <w:rsid w:val="00370311"/>
    <w:rsid w:val="003703E1"/>
    <w:rsid w:val="00370444"/>
    <w:rsid w:val="00370761"/>
    <w:rsid w:val="00371860"/>
    <w:rsid w:val="00371B5D"/>
    <w:rsid w:val="00372365"/>
    <w:rsid w:val="0037238C"/>
    <w:rsid w:val="00372425"/>
    <w:rsid w:val="00372935"/>
    <w:rsid w:val="00372B8F"/>
    <w:rsid w:val="00372CFC"/>
    <w:rsid w:val="00373113"/>
    <w:rsid w:val="003739AA"/>
    <w:rsid w:val="0037421A"/>
    <w:rsid w:val="0037423D"/>
    <w:rsid w:val="00374487"/>
    <w:rsid w:val="003744D7"/>
    <w:rsid w:val="00374634"/>
    <w:rsid w:val="00374D02"/>
    <w:rsid w:val="00374DB0"/>
    <w:rsid w:val="00375412"/>
    <w:rsid w:val="00375AC7"/>
    <w:rsid w:val="00375C04"/>
    <w:rsid w:val="00375C4F"/>
    <w:rsid w:val="00375E17"/>
    <w:rsid w:val="00375F90"/>
    <w:rsid w:val="00375FC5"/>
    <w:rsid w:val="0037604C"/>
    <w:rsid w:val="00376181"/>
    <w:rsid w:val="003762EB"/>
    <w:rsid w:val="0037680A"/>
    <w:rsid w:val="00376985"/>
    <w:rsid w:val="003769C8"/>
    <w:rsid w:val="00376A15"/>
    <w:rsid w:val="00376D1A"/>
    <w:rsid w:val="00376DB7"/>
    <w:rsid w:val="00377129"/>
    <w:rsid w:val="00377267"/>
    <w:rsid w:val="00377600"/>
    <w:rsid w:val="00377609"/>
    <w:rsid w:val="00377844"/>
    <w:rsid w:val="00380095"/>
    <w:rsid w:val="00380119"/>
    <w:rsid w:val="00380331"/>
    <w:rsid w:val="0038046D"/>
    <w:rsid w:val="00380B8A"/>
    <w:rsid w:val="00380F7B"/>
    <w:rsid w:val="003811C0"/>
    <w:rsid w:val="003815C3"/>
    <w:rsid w:val="00381646"/>
    <w:rsid w:val="0038189D"/>
    <w:rsid w:val="00381C1C"/>
    <w:rsid w:val="00381C2D"/>
    <w:rsid w:val="00381CAE"/>
    <w:rsid w:val="0038257C"/>
    <w:rsid w:val="003826AC"/>
    <w:rsid w:val="00382823"/>
    <w:rsid w:val="00382B50"/>
    <w:rsid w:val="0038308B"/>
    <w:rsid w:val="00383382"/>
    <w:rsid w:val="003835ED"/>
    <w:rsid w:val="00383B8F"/>
    <w:rsid w:val="00383EAC"/>
    <w:rsid w:val="00383FD3"/>
    <w:rsid w:val="00384342"/>
    <w:rsid w:val="00384698"/>
    <w:rsid w:val="003847D1"/>
    <w:rsid w:val="0038494A"/>
    <w:rsid w:val="00384CE8"/>
    <w:rsid w:val="0038550D"/>
    <w:rsid w:val="003856C7"/>
    <w:rsid w:val="003859E5"/>
    <w:rsid w:val="00385B8B"/>
    <w:rsid w:val="00385F4B"/>
    <w:rsid w:val="00385F51"/>
    <w:rsid w:val="0038628B"/>
    <w:rsid w:val="003867DA"/>
    <w:rsid w:val="0038692F"/>
    <w:rsid w:val="00386D03"/>
    <w:rsid w:val="00387035"/>
    <w:rsid w:val="0038722F"/>
    <w:rsid w:val="00387AA0"/>
    <w:rsid w:val="00387AED"/>
    <w:rsid w:val="00387CAD"/>
    <w:rsid w:val="00387CFD"/>
    <w:rsid w:val="00387D25"/>
    <w:rsid w:val="00390066"/>
    <w:rsid w:val="003904C9"/>
    <w:rsid w:val="003908D3"/>
    <w:rsid w:val="00390D73"/>
    <w:rsid w:val="00390E9B"/>
    <w:rsid w:val="003911F6"/>
    <w:rsid w:val="0039197E"/>
    <w:rsid w:val="00391ACE"/>
    <w:rsid w:val="00391B47"/>
    <w:rsid w:val="003921E6"/>
    <w:rsid w:val="003923BE"/>
    <w:rsid w:val="0039293C"/>
    <w:rsid w:val="00392950"/>
    <w:rsid w:val="00392C73"/>
    <w:rsid w:val="00392ED3"/>
    <w:rsid w:val="00393902"/>
    <w:rsid w:val="00393ACB"/>
    <w:rsid w:val="003945DE"/>
    <w:rsid w:val="00394657"/>
    <w:rsid w:val="0039514A"/>
    <w:rsid w:val="003956F7"/>
    <w:rsid w:val="00395E7A"/>
    <w:rsid w:val="003961AC"/>
    <w:rsid w:val="00396845"/>
    <w:rsid w:val="00396D1D"/>
    <w:rsid w:val="00396DF3"/>
    <w:rsid w:val="003976A4"/>
    <w:rsid w:val="00397D85"/>
    <w:rsid w:val="00397F3F"/>
    <w:rsid w:val="003A0DF7"/>
    <w:rsid w:val="003A1262"/>
    <w:rsid w:val="003A1543"/>
    <w:rsid w:val="003A1C05"/>
    <w:rsid w:val="003A2026"/>
    <w:rsid w:val="003A2488"/>
    <w:rsid w:val="003A256A"/>
    <w:rsid w:val="003A2B41"/>
    <w:rsid w:val="003A2BA9"/>
    <w:rsid w:val="003A2BD1"/>
    <w:rsid w:val="003A2C01"/>
    <w:rsid w:val="003A3337"/>
    <w:rsid w:val="003A33F4"/>
    <w:rsid w:val="003A3784"/>
    <w:rsid w:val="003A3792"/>
    <w:rsid w:val="003A3E3D"/>
    <w:rsid w:val="003A410F"/>
    <w:rsid w:val="003A4180"/>
    <w:rsid w:val="003A48FC"/>
    <w:rsid w:val="003A4AD1"/>
    <w:rsid w:val="003A4C13"/>
    <w:rsid w:val="003A4F36"/>
    <w:rsid w:val="003A554D"/>
    <w:rsid w:val="003A5628"/>
    <w:rsid w:val="003A5684"/>
    <w:rsid w:val="003A6403"/>
    <w:rsid w:val="003A65C6"/>
    <w:rsid w:val="003A6840"/>
    <w:rsid w:val="003A6C61"/>
    <w:rsid w:val="003A6C73"/>
    <w:rsid w:val="003A701C"/>
    <w:rsid w:val="003A7404"/>
    <w:rsid w:val="003A7414"/>
    <w:rsid w:val="003A7423"/>
    <w:rsid w:val="003A76F1"/>
    <w:rsid w:val="003A7812"/>
    <w:rsid w:val="003A7E6E"/>
    <w:rsid w:val="003A7F09"/>
    <w:rsid w:val="003A7F6D"/>
    <w:rsid w:val="003B0FD2"/>
    <w:rsid w:val="003B100C"/>
    <w:rsid w:val="003B1431"/>
    <w:rsid w:val="003B1847"/>
    <w:rsid w:val="003B1C66"/>
    <w:rsid w:val="003B21D9"/>
    <w:rsid w:val="003B22CA"/>
    <w:rsid w:val="003B22DC"/>
    <w:rsid w:val="003B233E"/>
    <w:rsid w:val="003B25EC"/>
    <w:rsid w:val="003B2A47"/>
    <w:rsid w:val="003B30D1"/>
    <w:rsid w:val="003B3458"/>
    <w:rsid w:val="003B36A7"/>
    <w:rsid w:val="003B36CF"/>
    <w:rsid w:val="003B37C1"/>
    <w:rsid w:val="003B3D66"/>
    <w:rsid w:val="003B3DE8"/>
    <w:rsid w:val="003B3E08"/>
    <w:rsid w:val="003B4232"/>
    <w:rsid w:val="003B4C87"/>
    <w:rsid w:val="003B4C99"/>
    <w:rsid w:val="003B4CB5"/>
    <w:rsid w:val="003B4D25"/>
    <w:rsid w:val="003B4EF9"/>
    <w:rsid w:val="003B5134"/>
    <w:rsid w:val="003B51D4"/>
    <w:rsid w:val="003B5205"/>
    <w:rsid w:val="003B58F7"/>
    <w:rsid w:val="003B5D1D"/>
    <w:rsid w:val="003B60FA"/>
    <w:rsid w:val="003B684C"/>
    <w:rsid w:val="003B6B25"/>
    <w:rsid w:val="003B6B66"/>
    <w:rsid w:val="003B6D1F"/>
    <w:rsid w:val="003B6FDC"/>
    <w:rsid w:val="003B71A7"/>
    <w:rsid w:val="003B71AE"/>
    <w:rsid w:val="003B742F"/>
    <w:rsid w:val="003B7542"/>
    <w:rsid w:val="003B756E"/>
    <w:rsid w:val="003B7596"/>
    <w:rsid w:val="003B77DA"/>
    <w:rsid w:val="003B788C"/>
    <w:rsid w:val="003B79C8"/>
    <w:rsid w:val="003B7C00"/>
    <w:rsid w:val="003C0039"/>
    <w:rsid w:val="003C00BA"/>
    <w:rsid w:val="003C016E"/>
    <w:rsid w:val="003C05A2"/>
    <w:rsid w:val="003C061B"/>
    <w:rsid w:val="003C06E5"/>
    <w:rsid w:val="003C07E9"/>
    <w:rsid w:val="003C0C83"/>
    <w:rsid w:val="003C0DC5"/>
    <w:rsid w:val="003C103C"/>
    <w:rsid w:val="003C155C"/>
    <w:rsid w:val="003C18DE"/>
    <w:rsid w:val="003C1D81"/>
    <w:rsid w:val="003C1EE3"/>
    <w:rsid w:val="003C21AB"/>
    <w:rsid w:val="003C2229"/>
    <w:rsid w:val="003C22A8"/>
    <w:rsid w:val="003C2A5A"/>
    <w:rsid w:val="003C2BC0"/>
    <w:rsid w:val="003C35BB"/>
    <w:rsid w:val="003C374B"/>
    <w:rsid w:val="003C37B8"/>
    <w:rsid w:val="003C38BA"/>
    <w:rsid w:val="003C3CB9"/>
    <w:rsid w:val="003C484B"/>
    <w:rsid w:val="003C4A32"/>
    <w:rsid w:val="003C4C72"/>
    <w:rsid w:val="003C55D2"/>
    <w:rsid w:val="003C593D"/>
    <w:rsid w:val="003C5C58"/>
    <w:rsid w:val="003C5F4E"/>
    <w:rsid w:val="003C6065"/>
    <w:rsid w:val="003C631A"/>
    <w:rsid w:val="003C6445"/>
    <w:rsid w:val="003C664F"/>
    <w:rsid w:val="003C68AF"/>
    <w:rsid w:val="003C6C71"/>
    <w:rsid w:val="003C6E66"/>
    <w:rsid w:val="003C7686"/>
    <w:rsid w:val="003C78C4"/>
    <w:rsid w:val="003C7B43"/>
    <w:rsid w:val="003D00D4"/>
    <w:rsid w:val="003D07E8"/>
    <w:rsid w:val="003D0CBC"/>
    <w:rsid w:val="003D0E31"/>
    <w:rsid w:val="003D15F7"/>
    <w:rsid w:val="003D1E36"/>
    <w:rsid w:val="003D1F6C"/>
    <w:rsid w:val="003D2219"/>
    <w:rsid w:val="003D26A4"/>
    <w:rsid w:val="003D37FE"/>
    <w:rsid w:val="003D42C3"/>
    <w:rsid w:val="003D5082"/>
    <w:rsid w:val="003D5D9A"/>
    <w:rsid w:val="003D6EDA"/>
    <w:rsid w:val="003D6F6E"/>
    <w:rsid w:val="003D7301"/>
    <w:rsid w:val="003D7449"/>
    <w:rsid w:val="003D757A"/>
    <w:rsid w:val="003D75A4"/>
    <w:rsid w:val="003D78CC"/>
    <w:rsid w:val="003D7A81"/>
    <w:rsid w:val="003D7BC0"/>
    <w:rsid w:val="003D7CCD"/>
    <w:rsid w:val="003E00D3"/>
    <w:rsid w:val="003E01BD"/>
    <w:rsid w:val="003E08D1"/>
    <w:rsid w:val="003E0956"/>
    <w:rsid w:val="003E0CC6"/>
    <w:rsid w:val="003E1336"/>
    <w:rsid w:val="003E1A0A"/>
    <w:rsid w:val="003E21E8"/>
    <w:rsid w:val="003E22B4"/>
    <w:rsid w:val="003E2499"/>
    <w:rsid w:val="003E2C8B"/>
    <w:rsid w:val="003E2DCB"/>
    <w:rsid w:val="003E2E48"/>
    <w:rsid w:val="003E2E6A"/>
    <w:rsid w:val="003E3400"/>
    <w:rsid w:val="003E39A9"/>
    <w:rsid w:val="003E3A83"/>
    <w:rsid w:val="003E3E48"/>
    <w:rsid w:val="003E3EAA"/>
    <w:rsid w:val="003E4963"/>
    <w:rsid w:val="003E4A22"/>
    <w:rsid w:val="003E4DDC"/>
    <w:rsid w:val="003E5160"/>
    <w:rsid w:val="003E5298"/>
    <w:rsid w:val="003E53AD"/>
    <w:rsid w:val="003E55FF"/>
    <w:rsid w:val="003E5611"/>
    <w:rsid w:val="003E5766"/>
    <w:rsid w:val="003E59BF"/>
    <w:rsid w:val="003E5DB4"/>
    <w:rsid w:val="003E6215"/>
    <w:rsid w:val="003E6372"/>
    <w:rsid w:val="003E663E"/>
    <w:rsid w:val="003E6A50"/>
    <w:rsid w:val="003E6C6A"/>
    <w:rsid w:val="003E6D21"/>
    <w:rsid w:val="003E6DCA"/>
    <w:rsid w:val="003E7112"/>
    <w:rsid w:val="003E7AE3"/>
    <w:rsid w:val="003E7C44"/>
    <w:rsid w:val="003E7E10"/>
    <w:rsid w:val="003F0055"/>
    <w:rsid w:val="003F0B4C"/>
    <w:rsid w:val="003F0C6F"/>
    <w:rsid w:val="003F10C9"/>
    <w:rsid w:val="003F14AC"/>
    <w:rsid w:val="003F1BB1"/>
    <w:rsid w:val="003F2082"/>
    <w:rsid w:val="003F2A57"/>
    <w:rsid w:val="003F30C9"/>
    <w:rsid w:val="003F323F"/>
    <w:rsid w:val="003F3472"/>
    <w:rsid w:val="003F364C"/>
    <w:rsid w:val="003F3711"/>
    <w:rsid w:val="003F39B4"/>
    <w:rsid w:val="003F430B"/>
    <w:rsid w:val="003F4488"/>
    <w:rsid w:val="003F4CF9"/>
    <w:rsid w:val="003F507D"/>
    <w:rsid w:val="003F5BA8"/>
    <w:rsid w:val="003F5DF6"/>
    <w:rsid w:val="003F5E97"/>
    <w:rsid w:val="003F6167"/>
    <w:rsid w:val="003F61C9"/>
    <w:rsid w:val="003F6A14"/>
    <w:rsid w:val="003F73D7"/>
    <w:rsid w:val="003F7664"/>
    <w:rsid w:val="003F786C"/>
    <w:rsid w:val="004000C5"/>
    <w:rsid w:val="00400344"/>
    <w:rsid w:val="00400477"/>
    <w:rsid w:val="0040057E"/>
    <w:rsid w:val="00400600"/>
    <w:rsid w:val="004015FD"/>
    <w:rsid w:val="0040164B"/>
    <w:rsid w:val="0040172C"/>
    <w:rsid w:val="004017F2"/>
    <w:rsid w:val="00401914"/>
    <w:rsid w:val="00402266"/>
    <w:rsid w:val="0040292B"/>
    <w:rsid w:val="00402A9A"/>
    <w:rsid w:val="004031DA"/>
    <w:rsid w:val="004035AC"/>
    <w:rsid w:val="00403B26"/>
    <w:rsid w:val="00403B64"/>
    <w:rsid w:val="0040428F"/>
    <w:rsid w:val="004044EA"/>
    <w:rsid w:val="00404598"/>
    <w:rsid w:val="00404958"/>
    <w:rsid w:val="00404D1C"/>
    <w:rsid w:val="0040511F"/>
    <w:rsid w:val="00405282"/>
    <w:rsid w:val="00405450"/>
    <w:rsid w:val="00405580"/>
    <w:rsid w:val="004058E9"/>
    <w:rsid w:val="00405E95"/>
    <w:rsid w:val="0040600F"/>
    <w:rsid w:val="0040653B"/>
    <w:rsid w:val="00406EE1"/>
    <w:rsid w:val="00406FA6"/>
    <w:rsid w:val="004075F1"/>
    <w:rsid w:val="00407AE6"/>
    <w:rsid w:val="004107DD"/>
    <w:rsid w:val="00410A32"/>
    <w:rsid w:val="00410F97"/>
    <w:rsid w:val="004112EA"/>
    <w:rsid w:val="00411A55"/>
    <w:rsid w:val="00411BE5"/>
    <w:rsid w:val="00411D1C"/>
    <w:rsid w:val="00412BC6"/>
    <w:rsid w:val="00412C17"/>
    <w:rsid w:val="00412D3A"/>
    <w:rsid w:val="00412E69"/>
    <w:rsid w:val="00412E75"/>
    <w:rsid w:val="00412FD2"/>
    <w:rsid w:val="004131F9"/>
    <w:rsid w:val="00413EB2"/>
    <w:rsid w:val="00414507"/>
    <w:rsid w:val="00414BFC"/>
    <w:rsid w:val="00414CF3"/>
    <w:rsid w:val="00414F44"/>
    <w:rsid w:val="004157C6"/>
    <w:rsid w:val="004157D0"/>
    <w:rsid w:val="00415C78"/>
    <w:rsid w:val="004160C4"/>
    <w:rsid w:val="004161DD"/>
    <w:rsid w:val="00416651"/>
    <w:rsid w:val="00416763"/>
    <w:rsid w:val="004168F9"/>
    <w:rsid w:val="00416954"/>
    <w:rsid w:val="00416A94"/>
    <w:rsid w:val="00416AF0"/>
    <w:rsid w:val="00416C27"/>
    <w:rsid w:val="00416C48"/>
    <w:rsid w:val="00416D49"/>
    <w:rsid w:val="0041745B"/>
    <w:rsid w:val="0042000C"/>
    <w:rsid w:val="00420237"/>
    <w:rsid w:val="0042059C"/>
    <w:rsid w:val="00420D00"/>
    <w:rsid w:val="004229B8"/>
    <w:rsid w:val="00422A99"/>
    <w:rsid w:val="00422F03"/>
    <w:rsid w:val="004230D8"/>
    <w:rsid w:val="00423A19"/>
    <w:rsid w:val="00423EA7"/>
    <w:rsid w:val="00424363"/>
    <w:rsid w:val="004249BA"/>
    <w:rsid w:val="00425483"/>
    <w:rsid w:val="00425FFC"/>
    <w:rsid w:val="004261FE"/>
    <w:rsid w:val="0042621E"/>
    <w:rsid w:val="00426280"/>
    <w:rsid w:val="00426839"/>
    <w:rsid w:val="00426AB4"/>
    <w:rsid w:val="00426AE8"/>
    <w:rsid w:val="00427328"/>
    <w:rsid w:val="004273F5"/>
    <w:rsid w:val="004277E0"/>
    <w:rsid w:val="0042790D"/>
    <w:rsid w:val="004279FA"/>
    <w:rsid w:val="00427CE6"/>
    <w:rsid w:val="004300F1"/>
    <w:rsid w:val="0043013C"/>
    <w:rsid w:val="00430334"/>
    <w:rsid w:val="00430F58"/>
    <w:rsid w:val="00431A8D"/>
    <w:rsid w:val="00431AA8"/>
    <w:rsid w:val="00431C4B"/>
    <w:rsid w:val="00431C97"/>
    <w:rsid w:val="00431D17"/>
    <w:rsid w:val="00432236"/>
    <w:rsid w:val="004325C9"/>
    <w:rsid w:val="00432619"/>
    <w:rsid w:val="0043268A"/>
    <w:rsid w:val="0043306C"/>
    <w:rsid w:val="004337CB"/>
    <w:rsid w:val="00433852"/>
    <w:rsid w:val="00433B4E"/>
    <w:rsid w:val="004345A4"/>
    <w:rsid w:val="00434A3B"/>
    <w:rsid w:val="00434E1A"/>
    <w:rsid w:val="00434FEC"/>
    <w:rsid w:val="0043507D"/>
    <w:rsid w:val="0043525B"/>
    <w:rsid w:val="00435863"/>
    <w:rsid w:val="00435B77"/>
    <w:rsid w:val="00435C75"/>
    <w:rsid w:val="00435E8A"/>
    <w:rsid w:val="00436488"/>
    <w:rsid w:val="0043661F"/>
    <w:rsid w:val="004368A0"/>
    <w:rsid w:val="00436F5F"/>
    <w:rsid w:val="004371E5"/>
    <w:rsid w:val="00437315"/>
    <w:rsid w:val="00437AC8"/>
    <w:rsid w:val="00440225"/>
    <w:rsid w:val="00440816"/>
    <w:rsid w:val="00440A6D"/>
    <w:rsid w:val="00441511"/>
    <w:rsid w:val="00441807"/>
    <w:rsid w:val="0044187F"/>
    <w:rsid w:val="0044198B"/>
    <w:rsid w:val="00441C01"/>
    <w:rsid w:val="00441C40"/>
    <w:rsid w:val="00442708"/>
    <w:rsid w:val="004429DC"/>
    <w:rsid w:val="00442B8F"/>
    <w:rsid w:val="00442EDB"/>
    <w:rsid w:val="00442F6C"/>
    <w:rsid w:val="00443310"/>
    <w:rsid w:val="0044366D"/>
    <w:rsid w:val="0044390D"/>
    <w:rsid w:val="004440B2"/>
    <w:rsid w:val="004447DF"/>
    <w:rsid w:val="00444848"/>
    <w:rsid w:val="00444893"/>
    <w:rsid w:val="0044496E"/>
    <w:rsid w:val="00444A05"/>
    <w:rsid w:val="00444AB8"/>
    <w:rsid w:val="00444EDC"/>
    <w:rsid w:val="00444F5C"/>
    <w:rsid w:val="00445430"/>
    <w:rsid w:val="00445933"/>
    <w:rsid w:val="00445DBA"/>
    <w:rsid w:val="00446189"/>
    <w:rsid w:val="0044624F"/>
    <w:rsid w:val="0044665E"/>
    <w:rsid w:val="00446972"/>
    <w:rsid w:val="004469AA"/>
    <w:rsid w:val="00446EAF"/>
    <w:rsid w:val="00447E6A"/>
    <w:rsid w:val="00450029"/>
    <w:rsid w:val="004505FF"/>
    <w:rsid w:val="00450D58"/>
    <w:rsid w:val="004511E7"/>
    <w:rsid w:val="00451685"/>
    <w:rsid w:val="0045197D"/>
    <w:rsid w:val="00451B7F"/>
    <w:rsid w:val="00451C1E"/>
    <w:rsid w:val="00452977"/>
    <w:rsid w:val="004529F2"/>
    <w:rsid w:val="00452EAD"/>
    <w:rsid w:val="00452F24"/>
    <w:rsid w:val="0045300E"/>
    <w:rsid w:val="004530A6"/>
    <w:rsid w:val="00453153"/>
    <w:rsid w:val="004531B3"/>
    <w:rsid w:val="004535AE"/>
    <w:rsid w:val="00453990"/>
    <w:rsid w:val="00453A4F"/>
    <w:rsid w:val="00454223"/>
    <w:rsid w:val="0045426A"/>
    <w:rsid w:val="00454847"/>
    <w:rsid w:val="00454AF1"/>
    <w:rsid w:val="004554E0"/>
    <w:rsid w:val="004556BD"/>
    <w:rsid w:val="004557D3"/>
    <w:rsid w:val="00455DC3"/>
    <w:rsid w:val="0045605F"/>
    <w:rsid w:val="004566DE"/>
    <w:rsid w:val="00456765"/>
    <w:rsid w:val="00456E77"/>
    <w:rsid w:val="00457BAA"/>
    <w:rsid w:val="00457C14"/>
    <w:rsid w:val="00457C5C"/>
    <w:rsid w:val="0046012C"/>
    <w:rsid w:val="004608A1"/>
    <w:rsid w:val="004611AE"/>
    <w:rsid w:val="0046129E"/>
    <w:rsid w:val="004618D3"/>
    <w:rsid w:val="00461A55"/>
    <w:rsid w:val="00462866"/>
    <w:rsid w:val="00463398"/>
    <w:rsid w:val="0046339D"/>
    <w:rsid w:val="004636CC"/>
    <w:rsid w:val="0046415E"/>
    <w:rsid w:val="00464177"/>
    <w:rsid w:val="00464304"/>
    <w:rsid w:val="00464985"/>
    <w:rsid w:val="004657FD"/>
    <w:rsid w:val="0046596F"/>
    <w:rsid w:val="00465FE9"/>
    <w:rsid w:val="004661FD"/>
    <w:rsid w:val="0046625E"/>
    <w:rsid w:val="0046658F"/>
    <w:rsid w:val="004665E5"/>
    <w:rsid w:val="0046668B"/>
    <w:rsid w:val="004669DE"/>
    <w:rsid w:val="00466AFB"/>
    <w:rsid w:val="0046705E"/>
    <w:rsid w:val="004672B1"/>
    <w:rsid w:val="004675BA"/>
    <w:rsid w:val="004675BB"/>
    <w:rsid w:val="00467B6A"/>
    <w:rsid w:val="00467DB6"/>
    <w:rsid w:val="00467DC8"/>
    <w:rsid w:val="00470647"/>
    <w:rsid w:val="004709A6"/>
    <w:rsid w:val="00470ADC"/>
    <w:rsid w:val="00470D81"/>
    <w:rsid w:val="00470FB4"/>
    <w:rsid w:val="004710AD"/>
    <w:rsid w:val="004711A2"/>
    <w:rsid w:val="0047155A"/>
    <w:rsid w:val="004717F4"/>
    <w:rsid w:val="0047186D"/>
    <w:rsid w:val="00471FA0"/>
    <w:rsid w:val="00472763"/>
    <w:rsid w:val="00472A13"/>
    <w:rsid w:val="00472CA5"/>
    <w:rsid w:val="0047329B"/>
    <w:rsid w:val="00473509"/>
    <w:rsid w:val="0047392C"/>
    <w:rsid w:val="00473A08"/>
    <w:rsid w:val="00473C2C"/>
    <w:rsid w:val="00473ED9"/>
    <w:rsid w:val="00474469"/>
    <w:rsid w:val="004746C7"/>
    <w:rsid w:val="00474A39"/>
    <w:rsid w:val="0047501B"/>
    <w:rsid w:val="00475065"/>
    <w:rsid w:val="00475341"/>
    <w:rsid w:val="0047554B"/>
    <w:rsid w:val="004755D4"/>
    <w:rsid w:val="00475A67"/>
    <w:rsid w:val="00475B6E"/>
    <w:rsid w:val="004761F9"/>
    <w:rsid w:val="0047677A"/>
    <w:rsid w:val="0047709F"/>
    <w:rsid w:val="004772FD"/>
    <w:rsid w:val="00477C72"/>
    <w:rsid w:val="00477D69"/>
    <w:rsid w:val="004809FA"/>
    <w:rsid w:val="00480D07"/>
    <w:rsid w:val="004815F9"/>
    <w:rsid w:val="00481742"/>
    <w:rsid w:val="00481FA3"/>
    <w:rsid w:val="004823B3"/>
    <w:rsid w:val="00482475"/>
    <w:rsid w:val="004826D9"/>
    <w:rsid w:val="00482799"/>
    <w:rsid w:val="004829A3"/>
    <w:rsid w:val="00482F15"/>
    <w:rsid w:val="00483817"/>
    <w:rsid w:val="00483E64"/>
    <w:rsid w:val="00483EA3"/>
    <w:rsid w:val="0048441B"/>
    <w:rsid w:val="00485F3C"/>
    <w:rsid w:val="00485F80"/>
    <w:rsid w:val="00485FBB"/>
    <w:rsid w:val="00486587"/>
    <w:rsid w:val="004866FF"/>
    <w:rsid w:val="00486A96"/>
    <w:rsid w:val="00486D9E"/>
    <w:rsid w:val="00486E4A"/>
    <w:rsid w:val="00487A08"/>
    <w:rsid w:val="00487A5E"/>
    <w:rsid w:val="00487F24"/>
    <w:rsid w:val="004903B3"/>
    <w:rsid w:val="00490522"/>
    <w:rsid w:val="0049075A"/>
    <w:rsid w:val="0049080B"/>
    <w:rsid w:val="00490BA5"/>
    <w:rsid w:val="004915CF"/>
    <w:rsid w:val="0049165C"/>
    <w:rsid w:val="00491923"/>
    <w:rsid w:val="00491C83"/>
    <w:rsid w:val="00491D0E"/>
    <w:rsid w:val="00492AB0"/>
    <w:rsid w:val="00492D22"/>
    <w:rsid w:val="00492D4C"/>
    <w:rsid w:val="00492F74"/>
    <w:rsid w:val="00492FAD"/>
    <w:rsid w:val="00493312"/>
    <w:rsid w:val="004936B8"/>
    <w:rsid w:val="0049393C"/>
    <w:rsid w:val="00493946"/>
    <w:rsid w:val="00493DE2"/>
    <w:rsid w:val="0049413D"/>
    <w:rsid w:val="00494464"/>
    <w:rsid w:val="00494AC7"/>
    <w:rsid w:val="00494D3D"/>
    <w:rsid w:val="00495214"/>
    <w:rsid w:val="004956FC"/>
    <w:rsid w:val="00495732"/>
    <w:rsid w:val="004958F4"/>
    <w:rsid w:val="00495937"/>
    <w:rsid w:val="00495CA5"/>
    <w:rsid w:val="0049602E"/>
    <w:rsid w:val="004960C6"/>
    <w:rsid w:val="00496282"/>
    <w:rsid w:val="00496A15"/>
    <w:rsid w:val="00496D00"/>
    <w:rsid w:val="004972E9"/>
    <w:rsid w:val="004976E5"/>
    <w:rsid w:val="00497B0B"/>
    <w:rsid w:val="00497D6E"/>
    <w:rsid w:val="00497FBA"/>
    <w:rsid w:val="004A0136"/>
    <w:rsid w:val="004A02D5"/>
    <w:rsid w:val="004A085D"/>
    <w:rsid w:val="004A0FCA"/>
    <w:rsid w:val="004A17E7"/>
    <w:rsid w:val="004A1B08"/>
    <w:rsid w:val="004A2122"/>
    <w:rsid w:val="004A2207"/>
    <w:rsid w:val="004A22B3"/>
    <w:rsid w:val="004A230E"/>
    <w:rsid w:val="004A253D"/>
    <w:rsid w:val="004A26A8"/>
    <w:rsid w:val="004A2733"/>
    <w:rsid w:val="004A2E25"/>
    <w:rsid w:val="004A2E70"/>
    <w:rsid w:val="004A31AE"/>
    <w:rsid w:val="004A33FE"/>
    <w:rsid w:val="004A3820"/>
    <w:rsid w:val="004A382D"/>
    <w:rsid w:val="004A39E0"/>
    <w:rsid w:val="004A3D26"/>
    <w:rsid w:val="004A4114"/>
    <w:rsid w:val="004A4378"/>
    <w:rsid w:val="004A45B2"/>
    <w:rsid w:val="004A4DE0"/>
    <w:rsid w:val="004A52EE"/>
    <w:rsid w:val="004A58B9"/>
    <w:rsid w:val="004A5AF2"/>
    <w:rsid w:val="004A621F"/>
    <w:rsid w:val="004A67E9"/>
    <w:rsid w:val="004A68DA"/>
    <w:rsid w:val="004A6BFD"/>
    <w:rsid w:val="004A73A3"/>
    <w:rsid w:val="004A74B9"/>
    <w:rsid w:val="004A76CA"/>
    <w:rsid w:val="004B0126"/>
    <w:rsid w:val="004B03F9"/>
    <w:rsid w:val="004B0417"/>
    <w:rsid w:val="004B06E6"/>
    <w:rsid w:val="004B0973"/>
    <w:rsid w:val="004B0C62"/>
    <w:rsid w:val="004B0CD4"/>
    <w:rsid w:val="004B0E47"/>
    <w:rsid w:val="004B16F8"/>
    <w:rsid w:val="004B177C"/>
    <w:rsid w:val="004B1DA3"/>
    <w:rsid w:val="004B23C5"/>
    <w:rsid w:val="004B257B"/>
    <w:rsid w:val="004B2668"/>
    <w:rsid w:val="004B28CE"/>
    <w:rsid w:val="004B29FE"/>
    <w:rsid w:val="004B2F70"/>
    <w:rsid w:val="004B301D"/>
    <w:rsid w:val="004B40F3"/>
    <w:rsid w:val="004B4251"/>
    <w:rsid w:val="004B446B"/>
    <w:rsid w:val="004B4603"/>
    <w:rsid w:val="004B4661"/>
    <w:rsid w:val="004B48FC"/>
    <w:rsid w:val="004B4B86"/>
    <w:rsid w:val="004B4C6D"/>
    <w:rsid w:val="004B56B2"/>
    <w:rsid w:val="004B59A0"/>
    <w:rsid w:val="004B617A"/>
    <w:rsid w:val="004B64C3"/>
    <w:rsid w:val="004B66C8"/>
    <w:rsid w:val="004B66FC"/>
    <w:rsid w:val="004B69B7"/>
    <w:rsid w:val="004B6E2B"/>
    <w:rsid w:val="004B72AC"/>
    <w:rsid w:val="004B74F3"/>
    <w:rsid w:val="004B7693"/>
    <w:rsid w:val="004B78CA"/>
    <w:rsid w:val="004B7DB0"/>
    <w:rsid w:val="004C016B"/>
    <w:rsid w:val="004C0185"/>
    <w:rsid w:val="004C03B4"/>
    <w:rsid w:val="004C0677"/>
    <w:rsid w:val="004C06C8"/>
    <w:rsid w:val="004C0A4C"/>
    <w:rsid w:val="004C1131"/>
    <w:rsid w:val="004C1228"/>
    <w:rsid w:val="004C1753"/>
    <w:rsid w:val="004C1795"/>
    <w:rsid w:val="004C19EB"/>
    <w:rsid w:val="004C1A14"/>
    <w:rsid w:val="004C2169"/>
    <w:rsid w:val="004C21F8"/>
    <w:rsid w:val="004C27BF"/>
    <w:rsid w:val="004C2EB2"/>
    <w:rsid w:val="004C325D"/>
    <w:rsid w:val="004C32D4"/>
    <w:rsid w:val="004C32E4"/>
    <w:rsid w:val="004C3462"/>
    <w:rsid w:val="004C3BD8"/>
    <w:rsid w:val="004C3C91"/>
    <w:rsid w:val="004C3E55"/>
    <w:rsid w:val="004C3F97"/>
    <w:rsid w:val="004C3FFD"/>
    <w:rsid w:val="004C4109"/>
    <w:rsid w:val="004C42A0"/>
    <w:rsid w:val="004C486C"/>
    <w:rsid w:val="004C4C68"/>
    <w:rsid w:val="004C4FA4"/>
    <w:rsid w:val="004C55C0"/>
    <w:rsid w:val="004C55E7"/>
    <w:rsid w:val="004C56CC"/>
    <w:rsid w:val="004C5B13"/>
    <w:rsid w:val="004C5C02"/>
    <w:rsid w:val="004C5C30"/>
    <w:rsid w:val="004C5E71"/>
    <w:rsid w:val="004C6813"/>
    <w:rsid w:val="004C6895"/>
    <w:rsid w:val="004C68CE"/>
    <w:rsid w:val="004C6BC8"/>
    <w:rsid w:val="004C6D83"/>
    <w:rsid w:val="004C6F09"/>
    <w:rsid w:val="004C6FB7"/>
    <w:rsid w:val="004C7062"/>
    <w:rsid w:val="004C7436"/>
    <w:rsid w:val="004C748E"/>
    <w:rsid w:val="004C7539"/>
    <w:rsid w:val="004C7727"/>
    <w:rsid w:val="004C7882"/>
    <w:rsid w:val="004C78F3"/>
    <w:rsid w:val="004D00EB"/>
    <w:rsid w:val="004D0154"/>
    <w:rsid w:val="004D02A7"/>
    <w:rsid w:val="004D0487"/>
    <w:rsid w:val="004D053D"/>
    <w:rsid w:val="004D06A5"/>
    <w:rsid w:val="004D09EC"/>
    <w:rsid w:val="004D0AC2"/>
    <w:rsid w:val="004D0C3B"/>
    <w:rsid w:val="004D0D1B"/>
    <w:rsid w:val="004D0D63"/>
    <w:rsid w:val="004D0F09"/>
    <w:rsid w:val="004D0FA1"/>
    <w:rsid w:val="004D1026"/>
    <w:rsid w:val="004D1290"/>
    <w:rsid w:val="004D1AA2"/>
    <w:rsid w:val="004D1BC3"/>
    <w:rsid w:val="004D1FD3"/>
    <w:rsid w:val="004D225D"/>
    <w:rsid w:val="004D22E6"/>
    <w:rsid w:val="004D25F6"/>
    <w:rsid w:val="004D2626"/>
    <w:rsid w:val="004D3567"/>
    <w:rsid w:val="004D37BB"/>
    <w:rsid w:val="004D387C"/>
    <w:rsid w:val="004D3D40"/>
    <w:rsid w:val="004D3F79"/>
    <w:rsid w:val="004D40C3"/>
    <w:rsid w:val="004D448F"/>
    <w:rsid w:val="004D45CA"/>
    <w:rsid w:val="004D4EFC"/>
    <w:rsid w:val="004D5271"/>
    <w:rsid w:val="004D5311"/>
    <w:rsid w:val="004D5BD3"/>
    <w:rsid w:val="004D6943"/>
    <w:rsid w:val="004D6D6A"/>
    <w:rsid w:val="004D7334"/>
    <w:rsid w:val="004D73DE"/>
    <w:rsid w:val="004D7945"/>
    <w:rsid w:val="004E00D0"/>
    <w:rsid w:val="004E0A1C"/>
    <w:rsid w:val="004E0A42"/>
    <w:rsid w:val="004E0A9E"/>
    <w:rsid w:val="004E0CDB"/>
    <w:rsid w:val="004E0D3A"/>
    <w:rsid w:val="004E0DCC"/>
    <w:rsid w:val="004E10C2"/>
    <w:rsid w:val="004E118C"/>
    <w:rsid w:val="004E147A"/>
    <w:rsid w:val="004E15D5"/>
    <w:rsid w:val="004E1919"/>
    <w:rsid w:val="004E2664"/>
    <w:rsid w:val="004E2966"/>
    <w:rsid w:val="004E2A41"/>
    <w:rsid w:val="004E2B5B"/>
    <w:rsid w:val="004E2BE0"/>
    <w:rsid w:val="004E2C08"/>
    <w:rsid w:val="004E2E20"/>
    <w:rsid w:val="004E2E71"/>
    <w:rsid w:val="004E2FE7"/>
    <w:rsid w:val="004E353C"/>
    <w:rsid w:val="004E353D"/>
    <w:rsid w:val="004E3A94"/>
    <w:rsid w:val="004E4301"/>
    <w:rsid w:val="004E4405"/>
    <w:rsid w:val="004E5B71"/>
    <w:rsid w:val="004E5EE0"/>
    <w:rsid w:val="004E62ED"/>
    <w:rsid w:val="004E664E"/>
    <w:rsid w:val="004E6732"/>
    <w:rsid w:val="004E6A65"/>
    <w:rsid w:val="004E6CAF"/>
    <w:rsid w:val="004E7044"/>
    <w:rsid w:val="004E7237"/>
    <w:rsid w:val="004E76C4"/>
    <w:rsid w:val="004E789F"/>
    <w:rsid w:val="004E78CD"/>
    <w:rsid w:val="004E7C55"/>
    <w:rsid w:val="004E7D24"/>
    <w:rsid w:val="004E7D8F"/>
    <w:rsid w:val="004E7F8C"/>
    <w:rsid w:val="004F06E8"/>
    <w:rsid w:val="004F0703"/>
    <w:rsid w:val="004F0B5B"/>
    <w:rsid w:val="004F10FB"/>
    <w:rsid w:val="004F15DA"/>
    <w:rsid w:val="004F1668"/>
    <w:rsid w:val="004F1757"/>
    <w:rsid w:val="004F193E"/>
    <w:rsid w:val="004F19F9"/>
    <w:rsid w:val="004F1A10"/>
    <w:rsid w:val="004F1C19"/>
    <w:rsid w:val="004F256D"/>
    <w:rsid w:val="004F28A4"/>
    <w:rsid w:val="004F3503"/>
    <w:rsid w:val="004F371E"/>
    <w:rsid w:val="004F3857"/>
    <w:rsid w:val="004F3A67"/>
    <w:rsid w:val="004F42C5"/>
    <w:rsid w:val="004F43EF"/>
    <w:rsid w:val="004F44C1"/>
    <w:rsid w:val="004F4588"/>
    <w:rsid w:val="004F45AB"/>
    <w:rsid w:val="004F45FA"/>
    <w:rsid w:val="004F4716"/>
    <w:rsid w:val="004F475A"/>
    <w:rsid w:val="004F4BEF"/>
    <w:rsid w:val="004F5285"/>
    <w:rsid w:val="004F551D"/>
    <w:rsid w:val="004F5637"/>
    <w:rsid w:val="004F587E"/>
    <w:rsid w:val="004F592A"/>
    <w:rsid w:val="004F5C05"/>
    <w:rsid w:val="004F5CF3"/>
    <w:rsid w:val="004F61A6"/>
    <w:rsid w:val="004F61D8"/>
    <w:rsid w:val="004F6BC1"/>
    <w:rsid w:val="004F6EA4"/>
    <w:rsid w:val="004F705F"/>
    <w:rsid w:val="004F70BB"/>
    <w:rsid w:val="004F7493"/>
    <w:rsid w:val="004F7794"/>
    <w:rsid w:val="004F783F"/>
    <w:rsid w:val="004F7888"/>
    <w:rsid w:val="004F79A8"/>
    <w:rsid w:val="004F7A1E"/>
    <w:rsid w:val="004F7A75"/>
    <w:rsid w:val="004F7B01"/>
    <w:rsid w:val="004F7DF2"/>
    <w:rsid w:val="004F7E7C"/>
    <w:rsid w:val="005001E8"/>
    <w:rsid w:val="0050026B"/>
    <w:rsid w:val="005005FC"/>
    <w:rsid w:val="00500A8F"/>
    <w:rsid w:val="00500B62"/>
    <w:rsid w:val="00500C1C"/>
    <w:rsid w:val="005012A8"/>
    <w:rsid w:val="00501362"/>
    <w:rsid w:val="00501887"/>
    <w:rsid w:val="005019EE"/>
    <w:rsid w:val="00502340"/>
    <w:rsid w:val="00502C10"/>
    <w:rsid w:val="00502DB6"/>
    <w:rsid w:val="00502E48"/>
    <w:rsid w:val="005030A1"/>
    <w:rsid w:val="005034E7"/>
    <w:rsid w:val="005035B5"/>
    <w:rsid w:val="005038FE"/>
    <w:rsid w:val="00503A6D"/>
    <w:rsid w:val="00503C93"/>
    <w:rsid w:val="00503EA5"/>
    <w:rsid w:val="00504101"/>
    <w:rsid w:val="00504315"/>
    <w:rsid w:val="00504A6A"/>
    <w:rsid w:val="005051EA"/>
    <w:rsid w:val="005059BC"/>
    <w:rsid w:val="00505ADE"/>
    <w:rsid w:val="00505B66"/>
    <w:rsid w:val="00505D86"/>
    <w:rsid w:val="005060A0"/>
    <w:rsid w:val="00506213"/>
    <w:rsid w:val="00506B1D"/>
    <w:rsid w:val="00506E2A"/>
    <w:rsid w:val="00506F1D"/>
    <w:rsid w:val="00507202"/>
    <w:rsid w:val="0050781A"/>
    <w:rsid w:val="00507B01"/>
    <w:rsid w:val="005101C4"/>
    <w:rsid w:val="00510415"/>
    <w:rsid w:val="00510655"/>
    <w:rsid w:val="00510A3D"/>
    <w:rsid w:val="00511214"/>
    <w:rsid w:val="00511C91"/>
    <w:rsid w:val="00512052"/>
    <w:rsid w:val="005127CA"/>
    <w:rsid w:val="005129F7"/>
    <w:rsid w:val="00512F20"/>
    <w:rsid w:val="005133E4"/>
    <w:rsid w:val="00513473"/>
    <w:rsid w:val="00513527"/>
    <w:rsid w:val="00513B4C"/>
    <w:rsid w:val="00513FCE"/>
    <w:rsid w:val="00514387"/>
    <w:rsid w:val="005143B8"/>
    <w:rsid w:val="00515B02"/>
    <w:rsid w:val="005162E9"/>
    <w:rsid w:val="0051717D"/>
    <w:rsid w:val="005176CA"/>
    <w:rsid w:val="00517741"/>
    <w:rsid w:val="005177C8"/>
    <w:rsid w:val="005179E1"/>
    <w:rsid w:val="00517B53"/>
    <w:rsid w:val="00517BC5"/>
    <w:rsid w:val="00517E54"/>
    <w:rsid w:val="00520140"/>
    <w:rsid w:val="00520180"/>
    <w:rsid w:val="00520370"/>
    <w:rsid w:val="00520550"/>
    <w:rsid w:val="005209C4"/>
    <w:rsid w:val="005209D3"/>
    <w:rsid w:val="00520AB3"/>
    <w:rsid w:val="00521093"/>
    <w:rsid w:val="00521108"/>
    <w:rsid w:val="00521B20"/>
    <w:rsid w:val="0052237D"/>
    <w:rsid w:val="00522B20"/>
    <w:rsid w:val="00523039"/>
    <w:rsid w:val="005231EB"/>
    <w:rsid w:val="00523342"/>
    <w:rsid w:val="00523A03"/>
    <w:rsid w:val="00523C25"/>
    <w:rsid w:val="00523C2C"/>
    <w:rsid w:val="00523F19"/>
    <w:rsid w:val="005248E0"/>
    <w:rsid w:val="005249C9"/>
    <w:rsid w:val="005249F7"/>
    <w:rsid w:val="00524B72"/>
    <w:rsid w:val="005251E6"/>
    <w:rsid w:val="005254E4"/>
    <w:rsid w:val="00525866"/>
    <w:rsid w:val="0052610C"/>
    <w:rsid w:val="00526266"/>
    <w:rsid w:val="005267CF"/>
    <w:rsid w:val="00526CB4"/>
    <w:rsid w:val="00526D42"/>
    <w:rsid w:val="00526D4E"/>
    <w:rsid w:val="00526EA1"/>
    <w:rsid w:val="00527223"/>
    <w:rsid w:val="00527265"/>
    <w:rsid w:val="00527644"/>
    <w:rsid w:val="00527659"/>
    <w:rsid w:val="00527AD5"/>
    <w:rsid w:val="005303DB"/>
    <w:rsid w:val="00530527"/>
    <w:rsid w:val="00530545"/>
    <w:rsid w:val="005305BC"/>
    <w:rsid w:val="0053087B"/>
    <w:rsid w:val="00530A4F"/>
    <w:rsid w:val="00530B1E"/>
    <w:rsid w:val="00530B83"/>
    <w:rsid w:val="00530E38"/>
    <w:rsid w:val="00530E93"/>
    <w:rsid w:val="005313FE"/>
    <w:rsid w:val="0053149E"/>
    <w:rsid w:val="00531879"/>
    <w:rsid w:val="005319CD"/>
    <w:rsid w:val="00531CC0"/>
    <w:rsid w:val="00531D28"/>
    <w:rsid w:val="0053204B"/>
    <w:rsid w:val="005324DB"/>
    <w:rsid w:val="005329D2"/>
    <w:rsid w:val="00532C03"/>
    <w:rsid w:val="00532CC5"/>
    <w:rsid w:val="00532DBB"/>
    <w:rsid w:val="00532F62"/>
    <w:rsid w:val="005330F9"/>
    <w:rsid w:val="0053382C"/>
    <w:rsid w:val="00533962"/>
    <w:rsid w:val="00533B5E"/>
    <w:rsid w:val="0053415D"/>
    <w:rsid w:val="00534BBA"/>
    <w:rsid w:val="00534DD4"/>
    <w:rsid w:val="00534F9E"/>
    <w:rsid w:val="005351E0"/>
    <w:rsid w:val="00535420"/>
    <w:rsid w:val="005354C9"/>
    <w:rsid w:val="00535C01"/>
    <w:rsid w:val="00535DE1"/>
    <w:rsid w:val="00536071"/>
    <w:rsid w:val="00536D4B"/>
    <w:rsid w:val="00537866"/>
    <w:rsid w:val="00537A0A"/>
    <w:rsid w:val="00537A70"/>
    <w:rsid w:val="00537B5D"/>
    <w:rsid w:val="00537E15"/>
    <w:rsid w:val="00537FC9"/>
    <w:rsid w:val="00540191"/>
    <w:rsid w:val="005409F3"/>
    <w:rsid w:val="00540E74"/>
    <w:rsid w:val="00540FE2"/>
    <w:rsid w:val="00541515"/>
    <w:rsid w:val="0054160D"/>
    <w:rsid w:val="00541694"/>
    <w:rsid w:val="00541783"/>
    <w:rsid w:val="005418C1"/>
    <w:rsid w:val="00541A8D"/>
    <w:rsid w:val="005424BD"/>
    <w:rsid w:val="005427E0"/>
    <w:rsid w:val="0054289D"/>
    <w:rsid w:val="00542DAA"/>
    <w:rsid w:val="00542EEA"/>
    <w:rsid w:val="005430D7"/>
    <w:rsid w:val="005432F7"/>
    <w:rsid w:val="005436CD"/>
    <w:rsid w:val="0054380B"/>
    <w:rsid w:val="00543838"/>
    <w:rsid w:val="00543D49"/>
    <w:rsid w:val="00543DF7"/>
    <w:rsid w:val="00543E27"/>
    <w:rsid w:val="0054409F"/>
    <w:rsid w:val="00544159"/>
    <w:rsid w:val="005444BB"/>
    <w:rsid w:val="0054453F"/>
    <w:rsid w:val="00544BD2"/>
    <w:rsid w:val="00544F16"/>
    <w:rsid w:val="005453BA"/>
    <w:rsid w:val="0054543C"/>
    <w:rsid w:val="0054587C"/>
    <w:rsid w:val="0054589F"/>
    <w:rsid w:val="00545A17"/>
    <w:rsid w:val="00545CC8"/>
    <w:rsid w:val="00545E27"/>
    <w:rsid w:val="00545E41"/>
    <w:rsid w:val="0054615F"/>
    <w:rsid w:val="0054667B"/>
    <w:rsid w:val="00547098"/>
    <w:rsid w:val="00547A62"/>
    <w:rsid w:val="0055001E"/>
    <w:rsid w:val="005503C8"/>
    <w:rsid w:val="0055093C"/>
    <w:rsid w:val="00550AE3"/>
    <w:rsid w:val="00550DB2"/>
    <w:rsid w:val="0055153A"/>
    <w:rsid w:val="0055280B"/>
    <w:rsid w:val="00553288"/>
    <w:rsid w:val="005532E2"/>
    <w:rsid w:val="00553A55"/>
    <w:rsid w:val="00553F77"/>
    <w:rsid w:val="00554477"/>
    <w:rsid w:val="005552C3"/>
    <w:rsid w:val="00555518"/>
    <w:rsid w:val="00555EDE"/>
    <w:rsid w:val="00556904"/>
    <w:rsid w:val="00556AA8"/>
    <w:rsid w:val="005571EA"/>
    <w:rsid w:val="0055777F"/>
    <w:rsid w:val="00557DA2"/>
    <w:rsid w:val="00557ED7"/>
    <w:rsid w:val="005600FD"/>
    <w:rsid w:val="00560321"/>
    <w:rsid w:val="00560799"/>
    <w:rsid w:val="00560983"/>
    <w:rsid w:val="00560FE6"/>
    <w:rsid w:val="00561107"/>
    <w:rsid w:val="005614FB"/>
    <w:rsid w:val="00561A75"/>
    <w:rsid w:val="00561C5B"/>
    <w:rsid w:val="00561D75"/>
    <w:rsid w:val="00561EF0"/>
    <w:rsid w:val="00561F1D"/>
    <w:rsid w:val="005620D5"/>
    <w:rsid w:val="0056260A"/>
    <w:rsid w:val="00562CF3"/>
    <w:rsid w:val="00562D4A"/>
    <w:rsid w:val="0056306B"/>
    <w:rsid w:val="005634AC"/>
    <w:rsid w:val="0056393C"/>
    <w:rsid w:val="0056395D"/>
    <w:rsid w:val="00563AD1"/>
    <w:rsid w:val="00563C36"/>
    <w:rsid w:val="00563E7C"/>
    <w:rsid w:val="00564AD0"/>
    <w:rsid w:val="00564FB1"/>
    <w:rsid w:val="0056535F"/>
    <w:rsid w:val="005655DB"/>
    <w:rsid w:val="00565BB5"/>
    <w:rsid w:val="00566423"/>
    <w:rsid w:val="00566626"/>
    <w:rsid w:val="00566905"/>
    <w:rsid w:val="00566C1F"/>
    <w:rsid w:val="00567079"/>
    <w:rsid w:val="0056719B"/>
    <w:rsid w:val="00567299"/>
    <w:rsid w:val="00567929"/>
    <w:rsid w:val="00567B6C"/>
    <w:rsid w:val="00567FE2"/>
    <w:rsid w:val="00570D6A"/>
    <w:rsid w:val="00570E58"/>
    <w:rsid w:val="00571150"/>
    <w:rsid w:val="005714CD"/>
    <w:rsid w:val="005717D5"/>
    <w:rsid w:val="005718B8"/>
    <w:rsid w:val="00571931"/>
    <w:rsid w:val="00571B0C"/>
    <w:rsid w:val="00571D5D"/>
    <w:rsid w:val="00572269"/>
    <w:rsid w:val="0057269F"/>
    <w:rsid w:val="00572BED"/>
    <w:rsid w:val="00572F55"/>
    <w:rsid w:val="005732F1"/>
    <w:rsid w:val="00573B66"/>
    <w:rsid w:val="00573BCA"/>
    <w:rsid w:val="00574576"/>
    <w:rsid w:val="00574DEB"/>
    <w:rsid w:val="00574E96"/>
    <w:rsid w:val="005750F8"/>
    <w:rsid w:val="00575301"/>
    <w:rsid w:val="00575823"/>
    <w:rsid w:val="00575964"/>
    <w:rsid w:val="00576072"/>
    <w:rsid w:val="00576081"/>
    <w:rsid w:val="005763AA"/>
    <w:rsid w:val="005766FD"/>
    <w:rsid w:val="0057671A"/>
    <w:rsid w:val="0057709C"/>
    <w:rsid w:val="00577453"/>
    <w:rsid w:val="005774D8"/>
    <w:rsid w:val="005776FC"/>
    <w:rsid w:val="00577DE9"/>
    <w:rsid w:val="00577F54"/>
    <w:rsid w:val="0058015B"/>
    <w:rsid w:val="005806D2"/>
    <w:rsid w:val="00580756"/>
    <w:rsid w:val="00580888"/>
    <w:rsid w:val="00580FD0"/>
    <w:rsid w:val="0058111B"/>
    <w:rsid w:val="005814DD"/>
    <w:rsid w:val="005818D5"/>
    <w:rsid w:val="00581A10"/>
    <w:rsid w:val="00581CD7"/>
    <w:rsid w:val="00581E11"/>
    <w:rsid w:val="005820E7"/>
    <w:rsid w:val="0058217C"/>
    <w:rsid w:val="005823F2"/>
    <w:rsid w:val="00582DC6"/>
    <w:rsid w:val="005834ED"/>
    <w:rsid w:val="005837F1"/>
    <w:rsid w:val="00583845"/>
    <w:rsid w:val="005838D8"/>
    <w:rsid w:val="0058396B"/>
    <w:rsid w:val="00583BEC"/>
    <w:rsid w:val="00584077"/>
    <w:rsid w:val="005845A3"/>
    <w:rsid w:val="00584D60"/>
    <w:rsid w:val="00584F73"/>
    <w:rsid w:val="00585474"/>
    <w:rsid w:val="00585934"/>
    <w:rsid w:val="00585979"/>
    <w:rsid w:val="00585BF0"/>
    <w:rsid w:val="00585ED1"/>
    <w:rsid w:val="00586127"/>
    <w:rsid w:val="005862B4"/>
    <w:rsid w:val="00587182"/>
    <w:rsid w:val="005871F9"/>
    <w:rsid w:val="00587C43"/>
    <w:rsid w:val="00590711"/>
    <w:rsid w:val="00590787"/>
    <w:rsid w:val="00590DF6"/>
    <w:rsid w:val="00591181"/>
    <w:rsid w:val="0059166C"/>
    <w:rsid w:val="00592187"/>
    <w:rsid w:val="00592504"/>
    <w:rsid w:val="005927C6"/>
    <w:rsid w:val="00592A1F"/>
    <w:rsid w:val="00592CD0"/>
    <w:rsid w:val="00592E2B"/>
    <w:rsid w:val="005936A2"/>
    <w:rsid w:val="0059377A"/>
    <w:rsid w:val="0059388E"/>
    <w:rsid w:val="00594121"/>
    <w:rsid w:val="00594199"/>
    <w:rsid w:val="005941D4"/>
    <w:rsid w:val="0059469F"/>
    <w:rsid w:val="0059495C"/>
    <w:rsid w:val="00594F3C"/>
    <w:rsid w:val="00594FD9"/>
    <w:rsid w:val="00595048"/>
    <w:rsid w:val="005952DF"/>
    <w:rsid w:val="00595366"/>
    <w:rsid w:val="0059567A"/>
    <w:rsid w:val="005956F4"/>
    <w:rsid w:val="0059570E"/>
    <w:rsid w:val="005966CD"/>
    <w:rsid w:val="00596742"/>
    <w:rsid w:val="00596A54"/>
    <w:rsid w:val="00596A7C"/>
    <w:rsid w:val="00596A97"/>
    <w:rsid w:val="00596FC5"/>
    <w:rsid w:val="0059748F"/>
    <w:rsid w:val="00597570"/>
    <w:rsid w:val="00597571"/>
    <w:rsid w:val="0059773C"/>
    <w:rsid w:val="00597769"/>
    <w:rsid w:val="00597C47"/>
    <w:rsid w:val="00597E0B"/>
    <w:rsid w:val="005A02E8"/>
    <w:rsid w:val="005A071C"/>
    <w:rsid w:val="005A08E6"/>
    <w:rsid w:val="005A0953"/>
    <w:rsid w:val="005A0960"/>
    <w:rsid w:val="005A0AE0"/>
    <w:rsid w:val="005A18FB"/>
    <w:rsid w:val="005A1B5F"/>
    <w:rsid w:val="005A1CB6"/>
    <w:rsid w:val="005A2339"/>
    <w:rsid w:val="005A2F26"/>
    <w:rsid w:val="005A3096"/>
    <w:rsid w:val="005A30A0"/>
    <w:rsid w:val="005A38B5"/>
    <w:rsid w:val="005A3EFF"/>
    <w:rsid w:val="005A47FF"/>
    <w:rsid w:val="005A4860"/>
    <w:rsid w:val="005A4919"/>
    <w:rsid w:val="005A52D7"/>
    <w:rsid w:val="005A5C78"/>
    <w:rsid w:val="005A6258"/>
    <w:rsid w:val="005A629A"/>
    <w:rsid w:val="005A6D8A"/>
    <w:rsid w:val="005A6DF1"/>
    <w:rsid w:val="005B02FD"/>
    <w:rsid w:val="005B09C7"/>
    <w:rsid w:val="005B0A7A"/>
    <w:rsid w:val="005B0B06"/>
    <w:rsid w:val="005B0C7E"/>
    <w:rsid w:val="005B1163"/>
    <w:rsid w:val="005B1742"/>
    <w:rsid w:val="005B1EE8"/>
    <w:rsid w:val="005B210D"/>
    <w:rsid w:val="005B21A2"/>
    <w:rsid w:val="005B243B"/>
    <w:rsid w:val="005B2BB3"/>
    <w:rsid w:val="005B2EDE"/>
    <w:rsid w:val="005B2F93"/>
    <w:rsid w:val="005B307C"/>
    <w:rsid w:val="005B31E1"/>
    <w:rsid w:val="005B3624"/>
    <w:rsid w:val="005B390E"/>
    <w:rsid w:val="005B3B48"/>
    <w:rsid w:val="005B3DA6"/>
    <w:rsid w:val="005B3FC5"/>
    <w:rsid w:val="005B40D2"/>
    <w:rsid w:val="005B46D5"/>
    <w:rsid w:val="005B47C4"/>
    <w:rsid w:val="005B491D"/>
    <w:rsid w:val="005B4A63"/>
    <w:rsid w:val="005B507F"/>
    <w:rsid w:val="005B51F6"/>
    <w:rsid w:val="005B5274"/>
    <w:rsid w:val="005B52DE"/>
    <w:rsid w:val="005B5360"/>
    <w:rsid w:val="005B53C7"/>
    <w:rsid w:val="005B5519"/>
    <w:rsid w:val="005B5AA2"/>
    <w:rsid w:val="005B5B4A"/>
    <w:rsid w:val="005B5D0A"/>
    <w:rsid w:val="005B5D88"/>
    <w:rsid w:val="005B6199"/>
    <w:rsid w:val="005B6219"/>
    <w:rsid w:val="005B62C0"/>
    <w:rsid w:val="005B70ED"/>
    <w:rsid w:val="005B7B7E"/>
    <w:rsid w:val="005B7C1D"/>
    <w:rsid w:val="005B7D28"/>
    <w:rsid w:val="005B7F9C"/>
    <w:rsid w:val="005C0344"/>
    <w:rsid w:val="005C0B68"/>
    <w:rsid w:val="005C0EB7"/>
    <w:rsid w:val="005C0F23"/>
    <w:rsid w:val="005C15CE"/>
    <w:rsid w:val="005C1701"/>
    <w:rsid w:val="005C1793"/>
    <w:rsid w:val="005C1CAC"/>
    <w:rsid w:val="005C1F88"/>
    <w:rsid w:val="005C252F"/>
    <w:rsid w:val="005C2549"/>
    <w:rsid w:val="005C2854"/>
    <w:rsid w:val="005C28C3"/>
    <w:rsid w:val="005C2A99"/>
    <w:rsid w:val="005C2E15"/>
    <w:rsid w:val="005C3A2A"/>
    <w:rsid w:val="005C3E28"/>
    <w:rsid w:val="005C409B"/>
    <w:rsid w:val="005C48BE"/>
    <w:rsid w:val="005C49C1"/>
    <w:rsid w:val="005C4C43"/>
    <w:rsid w:val="005C4CE5"/>
    <w:rsid w:val="005C4F8B"/>
    <w:rsid w:val="005C5103"/>
    <w:rsid w:val="005C5118"/>
    <w:rsid w:val="005C520C"/>
    <w:rsid w:val="005C52B4"/>
    <w:rsid w:val="005C536D"/>
    <w:rsid w:val="005C55AC"/>
    <w:rsid w:val="005C572E"/>
    <w:rsid w:val="005C575B"/>
    <w:rsid w:val="005C590B"/>
    <w:rsid w:val="005C5BE6"/>
    <w:rsid w:val="005C5FE8"/>
    <w:rsid w:val="005C6266"/>
    <w:rsid w:val="005C663D"/>
    <w:rsid w:val="005C6A53"/>
    <w:rsid w:val="005C6B74"/>
    <w:rsid w:val="005C6C0C"/>
    <w:rsid w:val="005C6DC5"/>
    <w:rsid w:val="005C7226"/>
    <w:rsid w:val="005C7394"/>
    <w:rsid w:val="005C765C"/>
    <w:rsid w:val="005C7789"/>
    <w:rsid w:val="005C7977"/>
    <w:rsid w:val="005D00C7"/>
    <w:rsid w:val="005D0121"/>
    <w:rsid w:val="005D035B"/>
    <w:rsid w:val="005D0469"/>
    <w:rsid w:val="005D0683"/>
    <w:rsid w:val="005D093D"/>
    <w:rsid w:val="005D15D7"/>
    <w:rsid w:val="005D24B0"/>
    <w:rsid w:val="005D271B"/>
    <w:rsid w:val="005D2AED"/>
    <w:rsid w:val="005D2D2A"/>
    <w:rsid w:val="005D2D5E"/>
    <w:rsid w:val="005D2E9B"/>
    <w:rsid w:val="005D3246"/>
    <w:rsid w:val="005D46F4"/>
    <w:rsid w:val="005D4D3B"/>
    <w:rsid w:val="005D4E0F"/>
    <w:rsid w:val="005D4E21"/>
    <w:rsid w:val="005D5431"/>
    <w:rsid w:val="005D56FF"/>
    <w:rsid w:val="005D5B43"/>
    <w:rsid w:val="005D5F6C"/>
    <w:rsid w:val="005D66DF"/>
    <w:rsid w:val="005D6D29"/>
    <w:rsid w:val="005D79AF"/>
    <w:rsid w:val="005D7B1D"/>
    <w:rsid w:val="005E012F"/>
    <w:rsid w:val="005E09D7"/>
    <w:rsid w:val="005E0DD1"/>
    <w:rsid w:val="005E131D"/>
    <w:rsid w:val="005E1444"/>
    <w:rsid w:val="005E1AA8"/>
    <w:rsid w:val="005E266D"/>
    <w:rsid w:val="005E273D"/>
    <w:rsid w:val="005E2A2F"/>
    <w:rsid w:val="005E2AFE"/>
    <w:rsid w:val="005E32CB"/>
    <w:rsid w:val="005E341B"/>
    <w:rsid w:val="005E34FA"/>
    <w:rsid w:val="005E374A"/>
    <w:rsid w:val="005E3C00"/>
    <w:rsid w:val="005E3DD4"/>
    <w:rsid w:val="005E402A"/>
    <w:rsid w:val="005E42DB"/>
    <w:rsid w:val="005E493F"/>
    <w:rsid w:val="005E4CB5"/>
    <w:rsid w:val="005E4D7B"/>
    <w:rsid w:val="005E4E44"/>
    <w:rsid w:val="005E5186"/>
    <w:rsid w:val="005E533A"/>
    <w:rsid w:val="005E55AA"/>
    <w:rsid w:val="005E55F7"/>
    <w:rsid w:val="005E5793"/>
    <w:rsid w:val="005E599B"/>
    <w:rsid w:val="005E5AB7"/>
    <w:rsid w:val="005E5B96"/>
    <w:rsid w:val="005E5C75"/>
    <w:rsid w:val="005E5CEC"/>
    <w:rsid w:val="005E6112"/>
    <w:rsid w:val="005E6169"/>
    <w:rsid w:val="005E61A3"/>
    <w:rsid w:val="005E6285"/>
    <w:rsid w:val="005E635D"/>
    <w:rsid w:val="005E6895"/>
    <w:rsid w:val="005E6B93"/>
    <w:rsid w:val="005E7631"/>
    <w:rsid w:val="005E769A"/>
    <w:rsid w:val="005E76A5"/>
    <w:rsid w:val="005E76C8"/>
    <w:rsid w:val="005E7793"/>
    <w:rsid w:val="005E77BA"/>
    <w:rsid w:val="005E7CA5"/>
    <w:rsid w:val="005E7E74"/>
    <w:rsid w:val="005F0F5E"/>
    <w:rsid w:val="005F1155"/>
    <w:rsid w:val="005F147F"/>
    <w:rsid w:val="005F1488"/>
    <w:rsid w:val="005F1811"/>
    <w:rsid w:val="005F1B3E"/>
    <w:rsid w:val="005F1B96"/>
    <w:rsid w:val="005F1D12"/>
    <w:rsid w:val="005F2033"/>
    <w:rsid w:val="005F27B7"/>
    <w:rsid w:val="005F2E8A"/>
    <w:rsid w:val="005F2E95"/>
    <w:rsid w:val="005F4001"/>
    <w:rsid w:val="005F423F"/>
    <w:rsid w:val="005F531F"/>
    <w:rsid w:val="005F59A5"/>
    <w:rsid w:val="005F5AC7"/>
    <w:rsid w:val="005F61AE"/>
    <w:rsid w:val="005F61E8"/>
    <w:rsid w:val="005F635A"/>
    <w:rsid w:val="005F64C9"/>
    <w:rsid w:val="005F668E"/>
    <w:rsid w:val="005F674C"/>
    <w:rsid w:val="005F69D2"/>
    <w:rsid w:val="005F6E0B"/>
    <w:rsid w:val="005F6FDD"/>
    <w:rsid w:val="005F719B"/>
    <w:rsid w:val="005F729F"/>
    <w:rsid w:val="005F79D9"/>
    <w:rsid w:val="005F7C31"/>
    <w:rsid w:val="00600145"/>
    <w:rsid w:val="00600222"/>
    <w:rsid w:val="006002DC"/>
    <w:rsid w:val="006005EE"/>
    <w:rsid w:val="006007DC"/>
    <w:rsid w:val="00600C90"/>
    <w:rsid w:val="00600CF8"/>
    <w:rsid w:val="00600FBC"/>
    <w:rsid w:val="00601403"/>
    <w:rsid w:val="00601446"/>
    <w:rsid w:val="0060147E"/>
    <w:rsid w:val="006016F6"/>
    <w:rsid w:val="00601C37"/>
    <w:rsid w:val="00602188"/>
    <w:rsid w:val="00602675"/>
    <w:rsid w:val="006027B1"/>
    <w:rsid w:val="006028D1"/>
    <w:rsid w:val="00602DA3"/>
    <w:rsid w:val="00604150"/>
    <w:rsid w:val="00604615"/>
    <w:rsid w:val="006047DE"/>
    <w:rsid w:val="00604918"/>
    <w:rsid w:val="00604C94"/>
    <w:rsid w:val="00604EC5"/>
    <w:rsid w:val="00604FF0"/>
    <w:rsid w:val="00605051"/>
    <w:rsid w:val="0060506C"/>
    <w:rsid w:val="00605165"/>
    <w:rsid w:val="00605215"/>
    <w:rsid w:val="0060523E"/>
    <w:rsid w:val="00605437"/>
    <w:rsid w:val="0060549C"/>
    <w:rsid w:val="006054C1"/>
    <w:rsid w:val="00605D10"/>
    <w:rsid w:val="00605DBE"/>
    <w:rsid w:val="00605EB8"/>
    <w:rsid w:val="00605F1D"/>
    <w:rsid w:val="00606389"/>
    <w:rsid w:val="006064E4"/>
    <w:rsid w:val="0060664F"/>
    <w:rsid w:val="0060670B"/>
    <w:rsid w:val="00606AC7"/>
    <w:rsid w:val="0060774E"/>
    <w:rsid w:val="00607B1B"/>
    <w:rsid w:val="00607C0F"/>
    <w:rsid w:val="00611194"/>
    <w:rsid w:val="00611356"/>
    <w:rsid w:val="00611685"/>
    <w:rsid w:val="006117E4"/>
    <w:rsid w:val="0061194F"/>
    <w:rsid w:val="006119A2"/>
    <w:rsid w:val="006119DF"/>
    <w:rsid w:val="00611BF1"/>
    <w:rsid w:val="00611E3D"/>
    <w:rsid w:val="00611FB2"/>
    <w:rsid w:val="00612366"/>
    <w:rsid w:val="006129DC"/>
    <w:rsid w:val="00613181"/>
    <w:rsid w:val="00613215"/>
    <w:rsid w:val="00613E5D"/>
    <w:rsid w:val="00613FA1"/>
    <w:rsid w:val="0061491E"/>
    <w:rsid w:val="006152C8"/>
    <w:rsid w:val="00616223"/>
    <w:rsid w:val="006164BE"/>
    <w:rsid w:val="006166D8"/>
    <w:rsid w:val="00616A76"/>
    <w:rsid w:val="00616D40"/>
    <w:rsid w:val="00616E1C"/>
    <w:rsid w:val="00616E84"/>
    <w:rsid w:val="0061719E"/>
    <w:rsid w:val="00617649"/>
    <w:rsid w:val="0062061D"/>
    <w:rsid w:val="0062069A"/>
    <w:rsid w:val="006206DD"/>
    <w:rsid w:val="00620DA1"/>
    <w:rsid w:val="00620DC4"/>
    <w:rsid w:val="00620F14"/>
    <w:rsid w:val="00620F34"/>
    <w:rsid w:val="0062114A"/>
    <w:rsid w:val="006214BE"/>
    <w:rsid w:val="00621638"/>
    <w:rsid w:val="00621816"/>
    <w:rsid w:val="0062190C"/>
    <w:rsid w:val="00621A96"/>
    <w:rsid w:val="00621E6A"/>
    <w:rsid w:val="006223D7"/>
    <w:rsid w:val="0062252C"/>
    <w:rsid w:val="00622ADD"/>
    <w:rsid w:val="0062313B"/>
    <w:rsid w:val="00623256"/>
    <w:rsid w:val="00623AB7"/>
    <w:rsid w:val="00623D5F"/>
    <w:rsid w:val="00623E05"/>
    <w:rsid w:val="00623E66"/>
    <w:rsid w:val="00624B73"/>
    <w:rsid w:val="00624BA8"/>
    <w:rsid w:val="00625306"/>
    <w:rsid w:val="006253CE"/>
    <w:rsid w:val="0062541E"/>
    <w:rsid w:val="00625616"/>
    <w:rsid w:val="00625F85"/>
    <w:rsid w:val="006260E4"/>
    <w:rsid w:val="006266F3"/>
    <w:rsid w:val="00626950"/>
    <w:rsid w:val="00626D5A"/>
    <w:rsid w:val="006276FF"/>
    <w:rsid w:val="006300EC"/>
    <w:rsid w:val="00630276"/>
    <w:rsid w:val="006305A4"/>
    <w:rsid w:val="0063070C"/>
    <w:rsid w:val="00630810"/>
    <w:rsid w:val="00630A89"/>
    <w:rsid w:val="00630D7E"/>
    <w:rsid w:val="00630DA7"/>
    <w:rsid w:val="0063107D"/>
    <w:rsid w:val="006312A2"/>
    <w:rsid w:val="0063154C"/>
    <w:rsid w:val="00631D90"/>
    <w:rsid w:val="0063269A"/>
    <w:rsid w:val="006327EC"/>
    <w:rsid w:val="00632C35"/>
    <w:rsid w:val="0063306A"/>
    <w:rsid w:val="006330C2"/>
    <w:rsid w:val="006336F0"/>
    <w:rsid w:val="00633A21"/>
    <w:rsid w:val="00633ED4"/>
    <w:rsid w:val="00633FA2"/>
    <w:rsid w:val="006340D1"/>
    <w:rsid w:val="00634145"/>
    <w:rsid w:val="0063414B"/>
    <w:rsid w:val="006345AC"/>
    <w:rsid w:val="006349A0"/>
    <w:rsid w:val="00634B3A"/>
    <w:rsid w:val="00634B86"/>
    <w:rsid w:val="00634DFB"/>
    <w:rsid w:val="006353C7"/>
    <w:rsid w:val="006354C7"/>
    <w:rsid w:val="00635D54"/>
    <w:rsid w:val="006366B2"/>
    <w:rsid w:val="0063679C"/>
    <w:rsid w:val="006368B5"/>
    <w:rsid w:val="0063691E"/>
    <w:rsid w:val="00636965"/>
    <w:rsid w:val="00636A89"/>
    <w:rsid w:val="00636E28"/>
    <w:rsid w:val="00637089"/>
    <w:rsid w:val="00637625"/>
    <w:rsid w:val="00637885"/>
    <w:rsid w:val="00637FCE"/>
    <w:rsid w:val="006402E9"/>
    <w:rsid w:val="00640870"/>
    <w:rsid w:val="00640976"/>
    <w:rsid w:val="00640B64"/>
    <w:rsid w:val="00640E9D"/>
    <w:rsid w:val="00640F2C"/>
    <w:rsid w:val="00641741"/>
    <w:rsid w:val="00641A34"/>
    <w:rsid w:val="00641AE8"/>
    <w:rsid w:val="00641B2A"/>
    <w:rsid w:val="006422BD"/>
    <w:rsid w:val="006424C5"/>
    <w:rsid w:val="006426AE"/>
    <w:rsid w:val="006426CB"/>
    <w:rsid w:val="006427C3"/>
    <w:rsid w:val="00642C7E"/>
    <w:rsid w:val="00642D10"/>
    <w:rsid w:val="00642EC0"/>
    <w:rsid w:val="0064317F"/>
    <w:rsid w:val="006432BB"/>
    <w:rsid w:val="006435C3"/>
    <w:rsid w:val="0064398E"/>
    <w:rsid w:val="00643D8D"/>
    <w:rsid w:val="006443EF"/>
    <w:rsid w:val="0064442C"/>
    <w:rsid w:val="006444E2"/>
    <w:rsid w:val="006445BF"/>
    <w:rsid w:val="00644895"/>
    <w:rsid w:val="00644BC4"/>
    <w:rsid w:val="00644D43"/>
    <w:rsid w:val="00644D4E"/>
    <w:rsid w:val="006451B9"/>
    <w:rsid w:val="006451C6"/>
    <w:rsid w:val="00645252"/>
    <w:rsid w:val="00645279"/>
    <w:rsid w:val="0064530A"/>
    <w:rsid w:val="006453B1"/>
    <w:rsid w:val="006458B7"/>
    <w:rsid w:val="00645BD6"/>
    <w:rsid w:val="00646161"/>
    <w:rsid w:val="00646512"/>
    <w:rsid w:val="00646559"/>
    <w:rsid w:val="0064683A"/>
    <w:rsid w:val="00646A6C"/>
    <w:rsid w:val="00646AE7"/>
    <w:rsid w:val="0064768B"/>
    <w:rsid w:val="00647D72"/>
    <w:rsid w:val="00647ED5"/>
    <w:rsid w:val="00650D36"/>
    <w:rsid w:val="00650DF7"/>
    <w:rsid w:val="00650E4A"/>
    <w:rsid w:val="00650EA5"/>
    <w:rsid w:val="00651608"/>
    <w:rsid w:val="00651D14"/>
    <w:rsid w:val="00651E9C"/>
    <w:rsid w:val="00651EC0"/>
    <w:rsid w:val="00652265"/>
    <w:rsid w:val="00652586"/>
    <w:rsid w:val="00652695"/>
    <w:rsid w:val="00652AC3"/>
    <w:rsid w:val="00653044"/>
    <w:rsid w:val="006535F1"/>
    <w:rsid w:val="006537B6"/>
    <w:rsid w:val="00653A7F"/>
    <w:rsid w:val="00653E2E"/>
    <w:rsid w:val="00653EDA"/>
    <w:rsid w:val="0065407F"/>
    <w:rsid w:val="006542C8"/>
    <w:rsid w:val="00654524"/>
    <w:rsid w:val="00654586"/>
    <w:rsid w:val="006545F5"/>
    <w:rsid w:val="00654E4C"/>
    <w:rsid w:val="00654EDF"/>
    <w:rsid w:val="00654EE2"/>
    <w:rsid w:val="006557D7"/>
    <w:rsid w:val="006558A1"/>
    <w:rsid w:val="006558D7"/>
    <w:rsid w:val="0065631C"/>
    <w:rsid w:val="0065681B"/>
    <w:rsid w:val="00656B38"/>
    <w:rsid w:val="00656BC1"/>
    <w:rsid w:val="0065762E"/>
    <w:rsid w:val="00657671"/>
    <w:rsid w:val="00657687"/>
    <w:rsid w:val="00657CF9"/>
    <w:rsid w:val="00657EE1"/>
    <w:rsid w:val="00660205"/>
    <w:rsid w:val="00660313"/>
    <w:rsid w:val="00660359"/>
    <w:rsid w:val="00660A6E"/>
    <w:rsid w:val="00660D46"/>
    <w:rsid w:val="00661343"/>
    <w:rsid w:val="006614F9"/>
    <w:rsid w:val="0066172B"/>
    <w:rsid w:val="006617E2"/>
    <w:rsid w:val="006618E3"/>
    <w:rsid w:val="00661D7A"/>
    <w:rsid w:val="00661F99"/>
    <w:rsid w:val="00662323"/>
    <w:rsid w:val="00662565"/>
    <w:rsid w:val="00662BE5"/>
    <w:rsid w:val="00662CEF"/>
    <w:rsid w:val="00663384"/>
    <w:rsid w:val="00663463"/>
    <w:rsid w:val="006638AF"/>
    <w:rsid w:val="00663EAD"/>
    <w:rsid w:val="00664140"/>
    <w:rsid w:val="00664574"/>
    <w:rsid w:val="00664584"/>
    <w:rsid w:val="0066490F"/>
    <w:rsid w:val="00664BAC"/>
    <w:rsid w:val="00664E59"/>
    <w:rsid w:val="0066508A"/>
    <w:rsid w:val="0066582F"/>
    <w:rsid w:val="0066592A"/>
    <w:rsid w:val="006659C3"/>
    <w:rsid w:val="00665A6D"/>
    <w:rsid w:val="00665D9C"/>
    <w:rsid w:val="0066628C"/>
    <w:rsid w:val="0066649C"/>
    <w:rsid w:val="006664A9"/>
    <w:rsid w:val="0066652B"/>
    <w:rsid w:val="006667A7"/>
    <w:rsid w:val="006668B1"/>
    <w:rsid w:val="00666BDF"/>
    <w:rsid w:val="00666D68"/>
    <w:rsid w:val="00666F15"/>
    <w:rsid w:val="006672D2"/>
    <w:rsid w:val="00667398"/>
    <w:rsid w:val="006674AE"/>
    <w:rsid w:val="00667554"/>
    <w:rsid w:val="0066786A"/>
    <w:rsid w:val="00667A1D"/>
    <w:rsid w:val="00667A99"/>
    <w:rsid w:val="00667AB3"/>
    <w:rsid w:val="00667B93"/>
    <w:rsid w:val="006700CF"/>
    <w:rsid w:val="00670310"/>
    <w:rsid w:val="006706D6"/>
    <w:rsid w:val="00670EF3"/>
    <w:rsid w:val="0067109A"/>
    <w:rsid w:val="00671276"/>
    <w:rsid w:val="006714BD"/>
    <w:rsid w:val="006714EE"/>
    <w:rsid w:val="006715F2"/>
    <w:rsid w:val="006718FF"/>
    <w:rsid w:val="00671C30"/>
    <w:rsid w:val="00671DEC"/>
    <w:rsid w:val="0067206D"/>
    <w:rsid w:val="006725B4"/>
    <w:rsid w:val="00672967"/>
    <w:rsid w:val="00672C39"/>
    <w:rsid w:val="00672E08"/>
    <w:rsid w:val="00672EAF"/>
    <w:rsid w:val="006733E8"/>
    <w:rsid w:val="00673619"/>
    <w:rsid w:val="00673677"/>
    <w:rsid w:val="0067369B"/>
    <w:rsid w:val="006738E8"/>
    <w:rsid w:val="0067408F"/>
    <w:rsid w:val="00674153"/>
    <w:rsid w:val="0067442D"/>
    <w:rsid w:val="00674621"/>
    <w:rsid w:val="00674D1B"/>
    <w:rsid w:val="0067527B"/>
    <w:rsid w:val="0067528A"/>
    <w:rsid w:val="006753DF"/>
    <w:rsid w:val="00675696"/>
    <w:rsid w:val="00675A4F"/>
    <w:rsid w:val="006760EE"/>
    <w:rsid w:val="00676218"/>
    <w:rsid w:val="006763BD"/>
    <w:rsid w:val="006764B9"/>
    <w:rsid w:val="0067667F"/>
    <w:rsid w:val="00676821"/>
    <w:rsid w:val="00676F64"/>
    <w:rsid w:val="0067784C"/>
    <w:rsid w:val="00677F61"/>
    <w:rsid w:val="00680069"/>
    <w:rsid w:val="00680608"/>
    <w:rsid w:val="00680AEE"/>
    <w:rsid w:val="00680C08"/>
    <w:rsid w:val="00680C1F"/>
    <w:rsid w:val="00680DAC"/>
    <w:rsid w:val="00680DBB"/>
    <w:rsid w:val="00680FC9"/>
    <w:rsid w:val="00681099"/>
    <w:rsid w:val="0068114E"/>
    <w:rsid w:val="00681458"/>
    <w:rsid w:val="006814AB"/>
    <w:rsid w:val="00681B72"/>
    <w:rsid w:val="00681C1A"/>
    <w:rsid w:val="00681EB0"/>
    <w:rsid w:val="006820B0"/>
    <w:rsid w:val="006820CD"/>
    <w:rsid w:val="00682378"/>
    <w:rsid w:val="006828AF"/>
    <w:rsid w:val="00682AF4"/>
    <w:rsid w:val="00682B89"/>
    <w:rsid w:val="00683099"/>
    <w:rsid w:val="00683195"/>
    <w:rsid w:val="006832EC"/>
    <w:rsid w:val="00683444"/>
    <w:rsid w:val="00683531"/>
    <w:rsid w:val="006836A4"/>
    <w:rsid w:val="00683D31"/>
    <w:rsid w:val="0068421A"/>
    <w:rsid w:val="0068492C"/>
    <w:rsid w:val="006852E2"/>
    <w:rsid w:val="00685408"/>
    <w:rsid w:val="00685A6B"/>
    <w:rsid w:val="00685ADC"/>
    <w:rsid w:val="00685D27"/>
    <w:rsid w:val="006862A7"/>
    <w:rsid w:val="00686643"/>
    <w:rsid w:val="00686869"/>
    <w:rsid w:val="00686C6B"/>
    <w:rsid w:val="00686D3A"/>
    <w:rsid w:val="00686F4E"/>
    <w:rsid w:val="00687558"/>
    <w:rsid w:val="006877C9"/>
    <w:rsid w:val="00687A71"/>
    <w:rsid w:val="00687B9F"/>
    <w:rsid w:val="00687DAA"/>
    <w:rsid w:val="00690591"/>
    <w:rsid w:val="006905B4"/>
    <w:rsid w:val="00690B46"/>
    <w:rsid w:val="006910BE"/>
    <w:rsid w:val="006912A1"/>
    <w:rsid w:val="00691342"/>
    <w:rsid w:val="00691770"/>
    <w:rsid w:val="006919A2"/>
    <w:rsid w:val="006919AC"/>
    <w:rsid w:val="00691BAF"/>
    <w:rsid w:val="00692136"/>
    <w:rsid w:val="006921D4"/>
    <w:rsid w:val="006927C2"/>
    <w:rsid w:val="00692D34"/>
    <w:rsid w:val="0069301C"/>
    <w:rsid w:val="006932E0"/>
    <w:rsid w:val="006936E5"/>
    <w:rsid w:val="006943B9"/>
    <w:rsid w:val="00694448"/>
    <w:rsid w:val="00694538"/>
    <w:rsid w:val="00694A24"/>
    <w:rsid w:val="00695638"/>
    <w:rsid w:val="0069575F"/>
    <w:rsid w:val="006960FD"/>
    <w:rsid w:val="00696441"/>
    <w:rsid w:val="006968FA"/>
    <w:rsid w:val="00696B73"/>
    <w:rsid w:val="00696EA6"/>
    <w:rsid w:val="0069724D"/>
    <w:rsid w:val="006972A6"/>
    <w:rsid w:val="0069753F"/>
    <w:rsid w:val="00697591"/>
    <w:rsid w:val="00697EB5"/>
    <w:rsid w:val="006A00A9"/>
    <w:rsid w:val="006A0228"/>
    <w:rsid w:val="006A0329"/>
    <w:rsid w:val="006A163C"/>
    <w:rsid w:val="006A196B"/>
    <w:rsid w:val="006A21E5"/>
    <w:rsid w:val="006A2231"/>
    <w:rsid w:val="006A259E"/>
    <w:rsid w:val="006A29C1"/>
    <w:rsid w:val="006A2A2A"/>
    <w:rsid w:val="006A2A87"/>
    <w:rsid w:val="006A2BA4"/>
    <w:rsid w:val="006A2D7B"/>
    <w:rsid w:val="006A31F1"/>
    <w:rsid w:val="006A34DD"/>
    <w:rsid w:val="006A3810"/>
    <w:rsid w:val="006A3B89"/>
    <w:rsid w:val="006A3BEB"/>
    <w:rsid w:val="006A3D68"/>
    <w:rsid w:val="006A439A"/>
    <w:rsid w:val="006A4B70"/>
    <w:rsid w:val="006A4E27"/>
    <w:rsid w:val="006A54CE"/>
    <w:rsid w:val="006A54F1"/>
    <w:rsid w:val="006A5B0A"/>
    <w:rsid w:val="006A5C98"/>
    <w:rsid w:val="006A5F35"/>
    <w:rsid w:val="006A64C3"/>
    <w:rsid w:val="006A6530"/>
    <w:rsid w:val="006A68F3"/>
    <w:rsid w:val="006A6993"/>
    <w:rsid w:val="006A6B4D"/>
    <w:rsid w:val="006A6F2D"/>
    <w:rsid w:val="006A6F40"/>
    <w:rsid w:val="006A6FB4"/>
    <w:rsid w:val="006A756A"/>
    <w:rsid w:val="006A7A7D"/>
    <w:rsid w:val="006A7A8F"/>
    <w:rsid w:val="006A7CF7"/>
    <w:rsid w:val="006A7D78"/>
    <w:rsid w:val="006B018D"/>
    <w:rsid w:val="006B039A"/>
    <w:rsid w:val="006B05DC"/>
    <w:rsid w:val="006B0AA5"/>
    <w:rsid w:val="006B1126"/>
    <w:rsid w:val="006B11A5"/>
    <w:rsid w:val="006B11A6"/>
    <w:rsid w:val="006B15DC"/>
    <w:rsid w:val="006B1B7B"/>
    <w:rsid w:val="006B1D99"/>
    <w:rsid w:val="006B1EDA"/>
    <w:rsid w:val="006B205F"/>
    <w:rsid w:val="006B2E57"/>
    <w:rsid w:val="006B2F6D"/>
    <w:rsid w:val="006B313B"/>
    <w:rsid w:val="006B3234"/>
    <w:rsid w:val="006B32AD"/>
    <w:rsid w:val="006B358B"/>
    <w:rsid w:val="006B36F5"/>
    <w:rsid w:val="006B37CE"/>
    <w:rsid w:val="006B4052"/>
    <w:rsid w:val="006B41FE"/>
    <w:rsid w:val="006B472D"/>
    <w:rsid w:val="006B4951"/>
    <w:rsid w:val="006B4D09"/>
    <w:rsid w:val="006B4E9E"/>
    <w:rsid w:val="006B50BF"/>
    <w:rsid w:val="006B51F1"/>
    <w:rsid w:val="006B52FE"/>
    <w:rsid w:val="006B593C"/>
    <w:rsid w:val="006B5ACA"/>
    <w:rsid w:val="006B5C89"/>
    <w:rsid w:val="006B6B7B"/>
    <w:rsid w:val="006B7157"/>
    <w:rsid w:val="006B74B6"/>
    <w:rsid w:val="006B75C0"/>
    <w:rsid w:val="006B7991"/>
    <w:rsid w:val="006B7E35"/>
    <w:rsid w:val="006B7E6B"/>
    <w:rsid w:val="006C0009"/>
    <w:rsid w:val="006C01C5"/>
    <w:rsid w:val="006C01F2"/>
    <w:rsid w:val="006C0251"/>
    <w:rsid w:val="006C0921"/>
    <w:rsid w:val="006C0AC9"/>
    <w:rsid w:val="006C108D"/>
    <w:rsid w:val="006C17F2"/>
    <w:rsid w:val="006C1A7E"/>
    <w:rsid w:val="006C1D24"/>
    <w:rsid w:val="006C1E42"/>
    <w:rsid w:val="006C27B1"/>
    <w:rsid w:val="006C2974"/>
    <w:rsid w:val="006C29C6"/>
    <w:rsid w:val="006C2D6D"/>
    <w:rsid w:val="006C2FDB"/>
    <w:rsid w:val="006C3051"/>
    <w:rsid w:val="006C32D5"/>
    <w:rsid w:val="006C395D"/>
    <w:rsid w:val="006C3C6A"/>
    <w:rsid w:val="006C3EA9"/>
    <w:rsid w:val="006C46BB"/>
    <w:rsid w:val="006C4CBB"/>
    <w:rsid w:val="006C4FA9"/>
    <w:rsid w:val="006C5208"/>
    <w:rsid w:val="006C529B"/>
    <w:rsid w:val="006C5814"/>
    <w:rsid w:val="006C5DCE"/>
    <w:rsid w:val="006C61B4"/>
    <w:rsid w:val="006C6573"/>
    <w:rsid w:val="006C66E0"/>
    <w:rsid w:val="006C6999"/>
    <w:rsid w:val="006C6ABA"/>
    <w:rsid w:val="006C6B48"/>
    <w:rsid w:val="006C6D57"/>
    <w:rsid w:val="006C7022"/>
    <w:rsid w:val="006C7191"/>
    <w:rsid w:val="006C74B4"/>
    <w:rsid w:val="006C757E"/>
    <w:rsid w:val="006C79B4"/>
    <w:rsid w:val="006C7C99"/>
    <w:rsid w:val="006C7CDE"/>
    <w:rsid w:val="006C7EEC"/>
    <w:rsid w:val="006D15E7"/>
    <w:rsid w:val="006D163F"/>
    <w:rsid w:val="006D2165"/>
    <w:rsid w:val="006D23BF"/>
    <w:rsid w:val="006D2498"/>
    <w:rsid w:val="006D264D"/>
    <w:rsid w:val="006D287E"/>
    <w:rsid w:val="006D29D4"/>
    <w:rsid w:val="006D2BD1"/>
    <w:rsid w:val="006D2CC6"/>
    <w:rsid w:val="006D2D09"/>
    <w:rsid w:val="006D2F6E"/>
    <w:rsid w:val="006D3103"/>
    <w:rsid w:val="006D33DE"/>
    <w:rsid w:val="006D3601"/>
    <w:rsid w:val="006D36C2"/>
    <w:rsid w:val="006D3C11"/>
    <w:rsid w:val="006D3E15"/>
    <w:rsid w:val="006D424C"/>
    <w:rsid w:val="006D4684"/>
    <w:rsid w:val="006D4A4A"/>
    <w:rsid w:val="006D4F6F"/>
    <w:rsid w:val="006D514B"/>
    <w:rsid w:val="006D5429"/>
    <w:rsid w:val="006D5470"/>
    <w:rsid w:val="006D54F1"/>
    <w:rsid w:val="006D55EF"/>
    <w:rsid w:val="006D578D"/>
    <w:rsid w:val="006D608B"/>
    <w:rsid w:val="006D69B8"/>
    <w:rsid w:val="006D718A"/>
    <w:rsid w:val="006D760B"/>
    <w:rsid w:val="006D7969"/>
    <w:rsid w:val="006D7D18"/>
    <w:rsid w:val="006E0466"/>
    <w:rsid w:val="006E0846"/>
    <w:rsid w:val="006E0939"/>
    <w:rsid w:val="006E0B51"/>
    <w:rsid w:val="006E0D2B"/>
    <w:rsid w:val="006E100C"/>
    <w:rsid w:val="006E1358"/>
    <w:rsid w:val="006E1991"/>
    <w:rsid w:val="006E1A80"/>
    <w:rsid w:val="006E1A90"/>
    <w:rsid w:val="006E1A92"/>
    <w:rsid w:val="006E1F32"/>
    <w:rsid w:val="006E20EA"/>
    <w:rsid w:val="006E2361"/>
    <w:rsid w:val="006E260B"/>
    <w:rsid w:val="006E265F"/>
    <w:rsid w:val="006E289D"/>
    <w:rsid w:val="006E290C"/>
    <w:rsid w:val="006E2AE9"/>
    <w:rsid w:val="006E2C1D"/>
    <w:rsid w:val="006E2F15"/>
    <w:rsid w:val="006E3A79"/>
    <w:rsid w:val="006E3A90"/>
    <w:rsid w:val="006E3D58"/>
    <w:rsid w:val="006E3F72"/>
    <w:rsid w:val="006E3FFF"/>
    <w:rsid w:val="006E4000"/>
    <w:rsid w:val="006E439A"/>
    <w:rsid w:val="006E45DE"/>
    <w:rsid w:val="006E4772"/>
    <w:rsid w:val="006E4C67"/>
    <w:rsid w:val="006E4CB6"/>
    <w:rsid w:val="006E4FD8"/>
    <w:rsid w:val="006E50CA"/>
    <w:rsid w:val="006E50EC"/>
    <w:rsid w:val="006E58D2"/>
    <w:rsid w:val="006E5C06"/>
    <w:rsid w:val="006E5D6C"/>
    <w:rsid w:val="006E5DC2"/>
    <w:rsid w:val="006E5DFC"/>
    <w:rsid w:val="006E6035"/>
    <w:rsid w:val="006E64E5"/>
    <w:rsid w:val="006E6914"/>
    <w:rsid w:val="006E6A10"/>
    <w:rsid w:val="006E6BF9"/>
    <w:rsid w:val="006E6C70"/>
    <w:rsid w:val="006E6EB9"/>
    <w:rsid w:val="006E7123"/>
    <w:rsid w:val="006E7401"/>
    <w:rsid w:val="006E767A"/>
    <w:rsid w:val="006E7682"/>
    <w:rsid w:val="006E792A"/>
    <w:rsid w:val="006E7BB7"/>
    <w:rsid w:val="006E7C3A"/>
    <w:rsid w:val="006E7D49"/>
    <w:rsid w:val="006E7DF2"/>
    <w:rsid w:val="006E7F6A"/>
    <w:rsid w:val="006E7FF5"/>
    <w:rsid w:val="006F0859"/>
    <w:rsid w:val="006F1130"/>
    <w:rsid w:val="006F166E"/>
    <w:rsid w:val="006F1D13"/>
    <w:rsid w:val="006F1E9D"/>
    <w:rsid w:val="006F22A5"/>
    <w:rsid w:val="006F2538"/>
    <w:rsid w:val="006F31A6"/>
    <w:rsid w:val="006F3241"/>
    <w:rsid w:val="006F341C"/>
    <w:rsid w:val="006F361C"/>
    <w:rsid w:val="006F3989"/>
    <w:rsid w:val="006F40E8"/>
    <w:rsid w:val="006F41A2"/>
    <w:rsid w:val="006F42DD"/>
    <w:rsid w:val="006F47D1"/>
    <w:rsid w:val="006F4828"/>
    <w:rsid w:val="006F4922"/>
    <w:rsid w:val="006F49B0"/>
    <w:rsid w:val="006F49B1"/>
    <w:rsid w:val="006F4ABB"/>
    <w:rsid w:val="006F52BE"/>
    <w:rsid w:val="006F576C"/>
    <w:rsid w:val="006F5957"/>
    <w:rsid w:val="006F5958"/>
    <w:rsid w:val="006F5C01"/>
    <w:rsid w:val="006F5FC7"/>
    <w:rsid w:val="006F6310"/>
    <w:rsid w:val="006F690A"/>
    <w:rsid w:val="006F69C1"/>
    <w:rsid w:val="006F6B79"/>
    <w:rsid w:val="006F6D6A"/>
    <w:rsid w:val="006F7127"/>
    <w:rsid w:val="006F7140"/>
    <w:rsid w:val="006F7758"/>
    <w:rsid w:val="006F79A0"/>
    <w:rsid w:val="006F7A78"/>
    <w:rsid w:val="006F7C0D"/>
    <w:rsid w:val="006F7C85"/>
    <w:rsid w:val="006F7E48"/>
    <w:rsid w:val="006F7E8C"/>
    <w:rsid w:val="007000C9"/>
    <w:rsid w:val="0070018F"/>
    <w:rsid w:val="007003AA"/>
    <w:rsid w:val="00700490"/>
    <w:rsid w:val="007005DD"/>
    <w:rsid w:val="00700A72"/>
    <w:rsid w:val="00700D94"/>
    <w:rsid w:val="00701A2B"/>
    <w:rsid w:val="00701CED"/>
    <w:rsid w:val="00701FAE"/>
    <w:rsid w:val="0070254F"/>
    <w:rsid w:val="007029C4"/>
    <w:rsid w:val="00702AC0"/>
    <w:rsid w:val="00702C30"/>
    <w:rsid w:val="00703266"/>
    <w:rsid w:val="0070337C"/>
    <w:rsid w:val="00703390"/>
    <w:rsid w:val="00703BC9"/>
    <w:rsid w:val="00703E09"/>
    <w:rsid w:val="00704106"/>
    <w:rsid w:val="007042EC"/>
    <w:rsid w:val="0070484F"/>
    <w:rsid w:val="007048D8"/>
    <w:rsid w:val="00704AC4"/>
    <w:rsid w:val="00704BFF"/>
    <w:rsid w:val="00704C88"/>
    <w:rsid w:val="00704F6A"/>
    <w:rsid w:val="00705339"/>
    <w:rsid w:val="007055A6"/>
    <w:rsid w:val="007058E5"/>
    <w:rsid w:val="00705A68"/>
    <w:rsid w:val="00705CED"/>
    <w:rsid w:val="00706236"/>
    <w:rsid w:val="00706500"/>
    <w:rsid w:val="0070667E"/>
    <w:rsid w:val="0070671E"/>
    <w:rsid w:val="007067A4"/>
    <w:rsid w:val="007067AE"/>
    <w:rsid w:val="007067E9"/>
    <w:rsid w:val="0070692A"/>
    <w:rsid w:val="007072AE"/>
    <w:rsid w:val="007073E4"/>
    <w:rsid w:val="00707553"/>
    <w:rsid w:val="0070768C"/>
    <w:rsid w:val="00707C00"/>
    <w:rsid w:val="00707ECC"/>
    <w:rsid w:val="00707F6A"/>
    <w:rsid w:val="0071017A"/>
    <w:rsid w:val="007108BD"/>
    <w:rsid w:val="00710B4E"/>
    <w:rsid w:val="00710BD5"/>
    <w:rsid w:val="00710E6C"/>
    <w:rsid w:val="00710F90"/>
    <w:rsid w:val="0071156A"/>
    <w:rsid w:val="0071165A"/>
    <w:rsid w:val="00711999"/>
    <w:rsid w:val="007127FC"/>
    <w:rsid w:val="007129BC"/>
    <w:rsid w:val="00712E94"/>
    <w:rsid w:val="0071337A"/>
    <w:rsid w:val="00713B28"/>
    <w:rsid w:val="00713E34"/>
    <w:rsid w:val="0071439A"/>
    <w:rsid w:val="00714616"/>
    <w:rsid w:val="0071461E"/>
    <w:rsid w:val="007151D6"/>
    <w:rsid w:val="00715803"/>
    <w:rsid w:val="00715818"/>
    <w:rsid w:val="007159D0"/>
    <w:rsid w:val="007165AB"/>
    <w:rsid w:val="0071660C"/>
    <w:rsid w:val="0071710C"/>
    <w:rsid w:val="007173C4"/>
    <w:rsid w:val="0072001A"/>
    <w:rsid w:val="007207FD"/>
    <w:rsid w:val="00720917"/>
    <w:rsid w:val="007209D5"/>
    <w:rsid w:val="00720BA8"/>
    <w:rsid w:val="00720BC7"/>
    <w:rsid w:val="00720C80"/>
    <w:rsid w:val="007212D2"/>
    <w:rsid w:val="00721362"/>
    <w:rsid w:val="00721C5A"/>
    <w:rsid w:val="00721FAA"/>
    <w:rsid w:val="00722034"/>
    <w:rsid w:val="0072299C"/>
    <w:rsid w:val="00722A7C"/>
    <w:rsid w:val="00722A99"/>
    <w:rsid w:val="00722C6A"/>
    <w:rsid w:val="0072311A"/>
    <w:rsid w:val="007232F1"/>
    <w:rsid w:val="00723889"/>
    <w:rsid w:val="00723CC1"/>
    <w:rsid w:val="00723CDC"/>
    <w:rsid w:val="00723EDD"/>
    <w:rsid w:val="00724082"/>
    <w:rsid w:val="00724504"/>
    <w:rsid w:val="00725102"/>
    <w:rsid w:val="00725172"/>
    <w:rsid w:val="00725244"/>
    <w:rsid w:val="007253A6"/>
    <w:rsid w:val="0072542C"/>
    <w:rsid w:val="00725431"/>
    <w:rsid w:val="00725AFB"/>
    <w:rsid w:val="0072608A"/>
    <w:rsid w:val="007260B5"/>
    <w:rsid w:val="007261DD"/>
    <w:rsid w:val="00726A71"/>
    <w:rsid w:val="00726C15"/>
    <w:rsid w:val="00726CD4"/>
    <w:rsid w:val="00726DFE"/>
    <w:rsid w:val="0072700B"/>
    <w:rsid w:val="0072735A"/>
    <w:rsid w:val="0072740C"/>
    <w:rsid w:val="00727440"/>
    <w:rsid w:val="00727807"/>
    <w:rsid w:val="00727AA4"/>
    <w:rsid w:val="00730031"/>
    <w:rsid w:val="0073020B"/>
    <w:rsid w:val="00730D87"/>
    <w:rsid w:val="00730FF8"/>
    <w:rsid w:val="00731B72"/>
    <w:rsid w:val="00731D8A"/>
    <w:rsid w:val="00732005"/>
    <w:rsid w:val="00732361"/>
    <w:rsid w:val="0073279F"/>
    <w:rsid w:val="0073288B"/>
    <w:rsid w:val="00732995"/>
    <w:rsid w:val="00733724"/>
    <w:rsid w:val="007337F6"/>
    <w:rsid w:val="0073395C"/>
    <w:rsid w:val="00733B66"/>
    <w:rsid w:val="00733F9F"/>
    <w:rsid w:val="0073415E"/>
    <w:rsid w:val="007344FC"/>
    <w:rsid w:val="007345AB"/>
    <w:rsid w:val="00734A2B"/>
    <w:rsid w:val="00734BF0"/>
    <w:rsid w:val="00734C80"/>
    <w:rsid w:val="00734EFA"/>
    <w:rsid w:val="0073561B"/>
    <w:rsid w:val="00735717"/>
    <w:rsid w:val="0073594D"/>
    <w:rsid w:val="00736372"/>
    <w:rsid w:val="0073648D"/>
    <w:rsid w:val="007365B5"/>
    <w:rsid w:val="007368B5"/>
    <w:rsid w:val="0073695F"/>
    <w:rsid w:val="007369C0"/>
    <w:rsid w:val="00736ACD"/>
    <w:rsid w:val="00736D29"/>
    <w:rsid w:val="00736F30"/>
    <w:rsid w:val="007371F6"/>
    <w:rsid w:val="0073757B"/>
    <w:rsid w:val="007375CB"/>
    <w:rsid w:val="0073791C"/>
    <w:rsid w:val="00737D08"/>
    <w:rsid w:val="00740133"/>
    <w:rsid w:val="007401A3"/>
    <w:rsid w:val="007402AC"/>
    <w:rsid w:val="00740982"/>
    <w:rsid w:val="00741180"/>
    <w:rsid w:val="00741636"/>
    <w:rsid w:val="00741763"/>
    <w:rsid w:val="00741910"/>
    <w:rsid w:val="00741F74"/>
    <w:rsid w:val="00742293"/>
    <w:rsid w:val="00742631"/>
    <w:rsid w:val="00742FEB"/>
    <w:rsid w:val="007431DE"/>
    <w:rsid w:val="00743340"/>
    <w:rsid w:val="007437B3"/>
    <w:rsid w:val="00743D1E"/>
    <w:rsid w:val="0074431C"/>
    <w:rsid w:val="007448C5"/>
    <w:rsid w:val="00744FC5"/>
    <w:rsid w:val="00745022"/>
    <w:rsid w:val="0074577B"/>
    <w:rsid w:val="00745D75"/>
    <w:rsid w:val="00745F18"/>
    <w:rsid w:val="00745FC0"/>
    <w:rsid w:val="007463B5"/>
    <w:rsid w:val="00746A97"/>
    <w:rsid w:val="00746CBF"/>
    <w:rsid w:val="00746F65"/>
    <w:rsid w:val="0074731B"/>
    <w:rsid w:val="007473E9"/>
    <w:rsid w:val="00747407"/>
    <w:rsid w:val="00750054"/>
    <w:rsid w:val="007500E9"/>
    <w:rsid w:val="007503F4"/>
    <w:rsid w:val="0075095D"/>
    <w:rsid w:val="00750C27"/>
    <w:rsid w:val="0075118A"/>
    <w:rsid w:val="007512AC"/>
    <w:rsid w:val="00751322"/>
    <w:rsid w:val="007516AA"/>
    <w:rsid w:val="00751E57"/>
    <w:rsid w:val="00752630"/>
    <w:rsid w:val="007526DB"/>
    <w:rsid w:val="00752BB5"/>
    <w:rsid w:val="00752C9F"/>
    <w:rsid w:val="00752CA8"/>
    <w:rsid w:val="0075313A"/>
    <w:rsid w:val="007533CD"/>
    <w:rsid w:val="00753D7F"/>
    <w:rsid w:val="00753DCF"/>
    <w:rsid w:val="00753E8B"/>
    <w:rsid w:val="007541EF"/>
    <w:rsid w:val="00754333"/>
    <w:rsid w:val="007549F2"/>
    <w:rsid w:val="00754CF8"/>
    <w:rsid w:val="00754F2A"/>
    <w:rsid w:val="007558A4"/>
    <w:rsid w:val="007559FF"/>
    <w:rsid w:val="00755D7F"/>
    <w:rsid w:val="00755DB7"/>
    <w:rsid w:val="00756694"/>
    <w:rsid w:val="00756707"/>
    <w:rsid w:val="0075681B"/>
    <w:rsid w:val="00756BFC"/>
    <w:rsid w:val="00756DED"/>
    <w:rsid w:val="00757187"/>
    <w:rsid w:val="0075788F"/>
    <w:rsid w:val="00757B0E"/>
    <w:rsid w:val="00757FC1"/>
    <w:rsid w:val="00757FEF"/>
    <w:rsid w:val="00760001"/>
    <w:rsid w:val="007600F7"/>
    <w:rsid w:val="007603EA"/>
    <w:rsid w:val="00760848"/>
    <w:rsid w:val="00760DFF"/>
    <w:rsid w:val="0076179E"/>
    <w:rsid w:val="007617D5"/>
    <w:rsid w:val="0076186A"/>
    <w:rsid w:val="00761CE7"/>
    <w:rsid w:val="00762B5E"/>
    <w:rsid w:val="00762F63"/>
    <w:rsid w:val="00762F91"/>
    <w:rsid w:val="00763470"/>
    <w:rsid w:val="007635B7"/>
    <w:rsid w:val="007636B4"/>
    <w:rsid w:val="00763A36"/>
    <w:rsid w:val="00763AC6"/>
    <w:rsid w:val="00763B37"/>
    <w:rsid w:val="0076414E"/>
    <w:rsid w:val="007644C3"/>
    <w:rsid w:val="0076478C"/>
    <w:rsid w:val="00764B17"/>
    <w:rsid w:val="00764CC2"/>
    <w:rsid w:val="00764D0A"/>
    <w:rsid w:val="00764D56"/>
    <w:rsid w:val="007651F8"/>
    <w:rsid w:val="00765337"/>
    <w:rsid w:val="00765384"/>
    <w:rsid w:val="0076567B"/>
    <w:rsid w:val="00765A59"/>
    <w:rsid w:val="007660BF"/>
    <w:rsid w:val="0076643B"/>
    <w:rsid w:val="007667EB"/>
    <w:rsid w:val="00766869"/>
    <w:rsid w:val="00766A64"/>
    <w:rsid w:val="00766E4E"/>
    <w:rsid w:val="00766ED9"/>
    <w:rsid w:val="00767671"/>
    <w:rsid w:val="00767855"/>
    <w:rsid w:val="00767CAB"/>
    <w:rsid w:val="00770111"/>
    <w:rsid w:val="007707AB"/>
    <w:rsid w:val="007708BF"/>
    <w:rsid w:val="00770C48"/>
    <w:rsid w:val="00770C7C"/>
    <w:rsid w:val="00770E52"/>
    <w:rsid w:val="00770FE6"/>
    <w:rsid w:val="007713B5"/>
    <w:rsid w:val="00771A5C"/>
    <w:rsid w:val="00771E60"/>
    <w:rsid w:val="00771ED6"/>
    <w:rsid w:val="0077208F"/>
    <w:rsid w:val="0077232E"/>
    <w:rsid w:val="007723B4"/>
    <w:rsid w:val="007725C5"/>
    <w:rsid w:val="007727D8"/>
    <w:rsid w:val="00772E27"/>
    <w:rsid w:val="0077362A"/>
    <w:rsid w:val="00773A94"/>
    <w:rsid w:val="00773D2D"/>
    <w:rsid w:val="0077432E"/>
    <w:rsid w:val="0077444B"/>
    <w:rsid w:val="00775318"/>
    <w:rsid w:val="00775A8E"/>
    <w:rsid w:val="007760D3"/>
    <w:rsid w:val="00776239"/>
    <w:rsid w:val="00776417"/>
    <w:rsid w:val="0077678F"/>
    <w:rsid w:val="007769CD"/>
    <w:rsid w:val="00776A5C"/>
    <w:rsid w:val="00776FA3"/>
    <w:rsid w:val="00777065"/>
    <w:rsid w:val="00777344"/>
    <w:rsid w:val="0077735B"/>
    <w:rsid w:val="007778AF"/>
    <w:rsid w:val="007778F9"/>
    <w:rsid w:val="00777E9E"/>
    <w:rsid w:val="00780017"/>
    <w:rsid w:val="0078012F"/>
    <w:rsid w:val="007803E2"/>
    <w:rsid w:val="0078042A"/>
    <w:rsid w:val="00780471"/>
    <w:rsid w:val="00780981"/>
    <w:rsid w:val="00780BAD"/>
    <w:rsid w:val="007813D5"/>
    <w:rsid w:val="007815F4"/>
    <w:rsid w:val="00781AAC"/>
    <w:rsid w:val="00781B6C"/>
    <w:rsid w:val="00781FC5"/>
    <w:rsid w:val="007820EB"/>
    <w:rsid w:val="00782708"/>
    <w:rsid w:val="00782863"/>
    <w:rsid w:val="007828EF"/>
    <w:rsid w:val="00782E24"/>
    <w:rsid w:val="00782F45"/>
    <w:rsid w:val="00782F7F"/>
    <w:rsid w:val="00783207"/>
    <w:rsid w:val="00783A45"/>
    <w:rsid w:val="00783BFB"/>
    <w:rsid w:val="00783DBE"/>
    <w:rsid w:val="007840FE"/>
    <w:rsid w:val="00784170"/>
    <w:rsid w:val="007841AF"/>
    <w:rsid w:val="00784232"/>
    <w:rsid w:val="0078426D"/>
    <w:rsid w:val="0078431A"/>
    <w:rsid w:val="007845CE"/>
    <w:rsid w:val="007849C3"/>
    <w:rsid w:val="00784AC4"/>
    <w:rsid w:val="0078536D"/>
    <w:rsid w:val="007855E3"/>
    <w:rsid w:val="00785A8C"/>
    <w:rsid w:val="00785AB3"/>
    <w:rsid w:val="00785C3E"/>
    <w:rsid w:val="00785CE8"/>
    <w:rsid w:val="00785E78"/>
    <w:rsid w:val="00785F6E"/>
    <w:rsid w:val="007861BA"/>
    <w:rsid w:val="0078667A"/>
    <w:rsid w:val="007868DA"/>
    <w:rsid w:val="00786E4C"/>
    <w:rsid w:val="00786E7E"/>
    <w:rsid w:val="0078771D"/>
    <w:rsid w:val="007879AF"/>
    <w:rsid w:val="0079023B"/>
    <w:rsid w:val="007905AA"/>
    <w:rsid w:val="00790A43"/>
    <w:rsid w:val="00790C55"/>
    <w:rsid w:val="00790C70"/>
    <w:rsid w:val="00790D8F"/>
    <w:rsid w:val="00790FF2"/>
    <w:rsid w:val="0079149E"/>
    <w:rsid w:val="0079193C"/>
    <w:rsid w:val="00792365"/>
    <w:rsid w:val="007923C3"/>
    <w:rsid w:val="0079252E"/>
    <w:rsid w:val="00792574"/>
    <w:rsid w:val="007928FE"/>
    <w:rsid w:val="00792A44"/>
    <w:rsid w:val="00792B38"/>
    <w:rsid w:val="00792BE7"/>
    <w:rsid w:val="00792C33"/>
    <w:rsid w:val="00792E88"/>
    <w:rsid w:val="00793995"/>
    <w:rsid w:val="00793B66"/>
    <w:rsid w:val="00794044"/>
    <w:rsid w:val="00794395"/>
    <w:rsid w:val="007944D4"/>
    <w:rsid w:val="0079472F"/>
    <w:rsid w:val="00794765"/>
    <w:rsid w:val="00794CC0"/>
    <w:rsid w:val="00794EA5"/>
    <w:rsid w:val="0079502D"/>
    <w:rsid w:val="00796055"/>
    <w:rsid w:val="0079614D"/>
    <w:rsid w:val="0079626C"/>
    <w:rsid w:val="00796955"/>
    <w:rsid w:val="00796EC1"/>
    <w:rsid w:val="00797367"/>
    <w:rsid w:val="007977A5"/>
    <w:rsid w:val="00797920"/>
    <w:rsid w:val="00797D01"/>
    <w:rsid w:val="00797F77"/>
    <w:rsid w:val="007A048D"/>
    <w:rsid w:val="007A05E6"/>
    <w:rsid w:val="007A0767"/>
    <w:rsid w:val="007A0C45"/>
    <w:rsid w:val="007A0D34"/>
    <w:rsid w:val="007A1175"/>
    <w:rsid w:val="007A13A9"/>
    <w:rsid w:val="007A1652"/>
    <w:rsid w:val="007A16D0"/>
    <w:rsid w:val="007A178F"/>
    <w:rsid w:val="007A18DB"/>
    <w:rsid w:val="007A190A"/>
    <w:rsid w:val="007A196F"/>
    <w:rsid w:val="007A1A1E"/>
    <w:rsid w:val="007A24E9"/>
    <w:rsid w:val="007A251A"/>
    <w:rsid w:val="007A2A0A"/>
    <w:rsid w:val="007A31D1"/>
    <w:rsid w:val="007A31E3"/>
    <w:rsid w:val="007A3465"/>
    <w:rsid w:val="007A3560"/>
    <w:rsid w:val="007A359E"/>
    <w:rsid w:val="007A380F"/>
    <w:rsid w:val="007A39F1"/>
    <w:rsid w:val="007A3A0D"/>
    <w:rsid w:val="007A3CCD"/>
    <w:rsid w:val="007A3F7A"/>
    <w:rsid w:val="007A3FA2"/>
    <w:rsid w:val="007A4349"/>
    <w:rsid w:val="007A44C2"/>
    <w:rsid w:val="007A4700"/>
    <w:rsid w:val="007A481D"/>
    <w:rsid w:val="007A5222"/>
    <w:rsid w:val="007A5483"/>
    <w:rsid w:val="007A5D44"/>
    <w:rsid w:val="007A5E22"/>
    <w:rsid w:val="007A611C"/>
    <w:rsid w:val="007A6787"/>
    <w:rsid w:val="007A6882"/>
    <w:rsid w:val="007A6A8E"/>
    <w:rsid w:val="007A6E9D"/>
    <w:rsid w:val="007A732F"/>
    <w:rsid w:val="007A74D1"/>
    <w:rsid w:val="007A7CAD"/>
    <w:rsid w:val="007B0432"/>
    <w:rsid w:val="007B0D61"/>
    <w:rsid w:val="007B0EAD"/>
    <w:rsid w:val="007B1373"/>
    <w:rsid w:val="007B1566"/>
    <w:rsid w:val="007B16FA"/>
    <w:rsid w:val="007B1E10"/>
    <w:rsid w:val="007B1FA2"/>
    <w:rsid w:val="007B2574"/>
    <w:rsid w:val="007B259C"/>
    <w:rsid w:val="007B279B"/>
    <w:rsid w:val="007B29F8"/>
    <w:rsid w:val="007B34FE"/>
    <w:rsid w:val="007B3740"/>
    <w:rsid w:val="007B3757"/>
    <w:rsid w:val="007B3969"/>
    <w:rsid w:val="007B3985"/>
    <w:rsid w:val="007B3CD0"/>
    <w:rsid w:val="007B47BE"/>
    <w:rsid w:val="007B49A8"/>
    <w:rsid w:val="007B49BF"/>
    <w:rsid w:val="007B4CE0"/>
    <w:rsid w:val="007B5546"/>
    <w:rsid w:val="007B5578"/>
    <w:rsid w:val="007B59C6"/>
    <w:rsid w:val="007B5C01"/>
    <w:rsid w:val="007B64F8"/>
    <w:rsid w:val="007B6512"/>
    <w:rsid w:val="007B67B0"/>
    <w:rsid w:val="007B6827"/>
    <w:rsid w:val="007B6F1B"/>
    <w:rsid w:val="007B6FA3"/>
    <w:rsid w:val="007B7040"/>
    <w:rsid w:val="007B70AD"/>
    <w:rsid w:val="007B71FF"/>
    <w:rsid w:val="007B7598"/>
    <w:rsid w:val="007B7727"/>
    <w:rsid w:val="007B7EA7"/>
    <w:rsid w:val="007C066A"/>
    <w:rsid w:val="007C06B1"/>
    <w:rsid w:val="007C077A"/>
    <w:rsid w:val="007C0B48"/>
    <w:rsid w:val="007C0F52"/>
    <w:rsid w:val="007C17EF"/>
    <w:rsid w:val="007C2E2B"/>
    <w:rsid w:val="007C3207"/>
    <w:rsid w:val="007C39E0"/>
    <w:rsid w:val="007C39EF"/>
    <w:rsid w:val="007C3C85"/>
    <w:rsid w:val="007C3E70"/>
    <w:rsid w:val="007C4583"/>
    <w:rsid w:val="007C4686"/>
    <w:rsid w:val="007C4949"/>
    <w:rsid w:val="007C5127"/>
    <w:rsid w:val="007C52EC"/>
    <w:rsid w:val="007C54D6"/>
    <w:rsid w:val="007C58D6"/>
    <w:rsid w:val="007C59B1"/>
    <w:rsid w:val="007C622A"/>
    <w:rsid w:val="007C68B9"/>
    <w:rsid w:val="007C7106"/>
    <w:rsid w:val="007C727E"/>
    <w:rsid w:val="007C78E6"/>
    <w:rsid w:val="007C7E26"/>
    <w:rsid w:val="007D08F9"/>
    <w:rsid w:val="007D0A10"/>
    <w:rsid w:val="007D0B07"/>
    <w:rsid w:val="007D1BBA"/>
    <w:rsid w:val="007D1F27"/>
    <w:rsid w:val="007D1F6E"/>
    <w:rsid w:val="007D2104"/>
    <w:rsid w:val="007D2450"/>
    <w:rsid w:val="007D2474"/>
    <w:rsid w:val="007D286E"/>
    <w:rsid w:val="007D3C83"/>
    <w:rsid w:val="007D41C8"/>
    <w:rsid w:val="007D422A"/>
    <w:rsid w:val="007D4AC9"/>
    <w:rsid w:val="007D4CFD"/>
    <w:rsid w:val="007D4D90"/>
    <w:rsid w:val="007D511C"/>
    <w:rsid w:val="007D553C"/>
    <w:rsid w:val="007D5847"/>
    <w:rsid w:val="007D58FA"/>
    <w:rsid w:val="007D5B68"/>
    <w:rsid w:val="007D6033"/>
    <w:rsid w:val="007D6228"/>
    <w:rsid w:val="007D6ABB"/>
    <w:rsid w:val="007D6B37"/>
    <w:rsid w:val="007D6BD8"/>
    <w:rsid w:val="007D6F08"/>
    <w:rsid w:val="007D735E"/>
    <w:rsid w:val="007D77BD"/>
    <w:rsid w:val="007D79E6"/>
    <w:rsid w:val="007D7CD5"/>
    <w:rsid w:val="007E02AA"/>
    <w:rsid w:val="007E081F"/>
    <w:rsid w:val="007E0967"/>
    <w:rsid w:val="007E0BDC"/>
    <w:rsid w:val="007E0C14"/>
    <w:rsid w:val="007E0C49"/>
    <w:rsid w:val="007E0CA5"/>
    <w:rsid w:val="007E1109"/>
    <w:rsid w:val="007E193A"/>
    <w:rsid w:val="007E1CF7"/>
    <w:rsid w:val="007E1D8E"/>
    <w:rsid w:val="007E2BC3"/>
    <w:rsid w:val="007E2C27"/>
    <w:rsid w:val="007E300E"/>
    <w:rsid w:val="007E37F3"/>
    <w:rsid w:val="007E380C"/>
    <w:rsid w:val="007E3962"/>
    <w:rsid w:val="007E3B73"/>
    <w:rsid w:val="007E3DA6"/>
    <w:rsid w:val="007E3F2B"/>
    <w:rsid w:val="007E4360"/>
    <w:rsid w:val="007E4631"/>
    <w:rsid w:val="007E47C9"/>
    <w:rsid w:val="007E49DD"/>
    <w:rsid w:val="007E4A19"/>
    <w:rsid w:val="007E4BA7"/>
    <w:rsid w:val="007E50A7"/>
    <w:rsid w:val="007E510F"/>
    <w:rsid w:val="007E5221"/>
    <w:rsid w:val="007E5397"/>
    <w:rsid w:val="007E5536"/>
    <w:rsid w:val="007E58E6"/>
    <w:rsid w:val="007E59CD"/>
    <w:rsid w:val="007E5AAA"/>
    <w:rsid w:val="007E5C65"/>
    <w:rsid w:val="007E5F8A"/>
    <w:rsid w:val="007E66E5"/>
    <w:rsid w:val="007E6739"/>
    <w:rsid w:val="007E6B42"/>
    <w:rsid w:val="007E6BAD"/>
    <w:rsid w:val="007E6FD7"/>
    <w:rsid w:val="007E753A"/>
    <w:rsid w:val="007F01FC"/>
    <w:rsid w:val="007F0C82"/>
    <w:rsid w:val="007F1A3B"/>
    <w:rsid w:val="007F1D3E"/>
    <w:rsid w:val="007F247B"/>
    <w:rsid w:val="007F30B5"/>
    <w:rsid w:val="007F39BA"/>
    <w:rsid w:val="007F3A9D"/>
    <w:rsid w:val="007F3B50"/>
    <w:rsid w:val="007F40B9"/>
    <w:rsid w:val="007F415E"/>
    <w:rsid w:val="007F46C3"/>
    <w:rsid w:val="007F4857"/>
    <w:rsid w:val="007F49F1"/>
    <w:rsid w:val="007F4ADC"/>
    <w:rsid w:val="007F4BA6"/>
    <w:rsid w:val="007F4DEA"/>
    <w:rsid w:val="007F5095"/>
    <w:rsid w:val="007F59AA"/>
    <w:rsid w:val="007F5A51"/>
    <w:rsid w:val="007F5E59"/>
    <w:rsid w:val="007F6083"/>
    <w:rsid w:val="007F6319"/>
    <w:rsid w:val="007F6395"/>
    <w:rsid w:val="007F64DA"/>
    <w:rsid w:val="007F6845"/>
    <w:rsid w:val="007F6A29"/>
    <w:rsid w:val="007F6E17"/>
    <w:rsid w:val="007F7269"/>
    <w:rsid w:val="007F7926"/>
    <w:rsid w:val="007F7BDB"/>
    <w:rsid w:val="007F7BFB"/>
    <w:rsid w:val="008002A1"/>
    <w:rsid w:val="00800A7A"/>
    <w:rsid w:val="00800E04"/>
    <w:rsid w:val="00800FA7"/>
    <w:rsid w:val="008010C8"/>
    <w:rsid w:val="0080198A"/>
    <w:rsid w:val="00801A23"/>
    <w:rsid w:val="00801B0D"/>
    <w:rsid w:val="0080229A"/>
    <w:rsid w:val="00802DC7"/>
    <w:rsid w:val="008032BB"/>
    <w:rsid w:val="0080382D"/>
    <w:rsid w:val="008040D3"/>
    <w:rsid w:val="00804241"/>
    <w:rsid w:val="00804281"/>
    <w:rsid w:val="00804614"/>
    <w:rsid w:val="008046F6"/>
    <w:rsid w:val="00804856"/>
    <w:rsid w:val="00804F18"/>
    <w:rsid w:val="008050A3"/>
    <w:rsid w:val="008051B6"/>
    <w:rsid w:val="008057B8"/>
    <w:rsid w:val="00805B62"/>
    <w:rsid w:val="00805C8A"/>
    <w:rsid w:val="008060EE"/>
    <w:rsid w:val="00806107"/>
    <w:rsid w:val="0080639C"/>
    <w:rsid w:val="00806835"/>
    <w:rsid w:val="008078FE"/>
    <w:rsid w:val="00807ADB"/>
    <w:rsid w:val="00807EF7"/>
    <w:rsid w:val="008104E9"/>
    <w:rsid w:val="00810862"/>
    <w:rsid w:val="00810AE0"/>
    <w:rsid w:val="00811514"/>
    <w:rsid w:val="0081184E"/>
    <w:rsid w:val="008118D1"/>
    <w:rsid w:val="00811C5B"/>
    <w:rsid w:val="00811EBE"/>
    <w:rsid w:val="008123C5"/>
    <w:rsid w:val="0081245E"/>
    <w:rsid w:val="008126B2"/>
    <w:rsid w:val="00812F59"/>
    <w:rsid w:val="00813352"/>
    <w:rsid w:val="00813388"/>
    <w:rsid w:val="00813A3D"/>
    <w:rsid w:val="00814B92"/>
    <w:rsid w:val="00814FEC"/>
    <w:rsid w:val="008150AD"/>
    <w:rsid w:val="008152AC"/>
    <w:rsid w:val="008154F5"/>
    <w:rsid w:val="008155B5"/>
    <w:rsid w:val="00815A62"/>
    <w:rsid w:val="00815B22"/>
    <w:rsid w:val="00815C21"/>
    <w:rsid w:val="00815F47"/>
    <w:rsid w:val="00815F68"/>
    <w:rsid w:val="00816000"/>
    <w:rsid w:val="0081609C"/>
    <w:rsid w:val="0081612F"/>
    <w:rsid w:val="00816266"/>
    <w:rsid w:val="00816EAD"/>
    <w:rsid w:val="00817511"/>
    <w:rsid w:val="008179B1"/>
    <w:rsid w:val="00817F95"/>
    <w:rsid w:val="00820164"/>
    <w:rsid w:val="00820B16"/>
    <w:rsid w:val="00820BA3"/>
    <w:rsid w:val="00820CB2"/>
    <w:rsid w:val="00820D24"/>
    <w:rsid w:val="00820E41"/>
    <w:rsid w:val="00821E57"/>
    <w:rsid w:val="00821FD6"/>
    <w:rsid w:val="008221B2"/>
    <w:rsid w:val="00822257"/>
    <w:rsid w:val="008223F2"/>
    <w:rsid w:val="0082242B"/>
    <w:rsid w:val="008226EE"/>
    <w:rsid w:val="00822BCB"/>
    <w:rsid w:val="00823177"/>
    <w:rsid w:val="00823682"/>
    <w:rsid w:val="008236B5"/>
    <w:rsid w:val="008239C8"/>
    <w:rsid w:val="00823B18"/>
    <w:rsid w:val="00823BC7"/>
    <w:rsid w:val="00823D95"/>
    <w:rsid w:val="00823DBC"/>
    <w:rsid w:val="00823EBA"/>
    <w:rsid w:val="00824648"/>
    <w:rsid w:val="00824795"/>
    <w:rsid w:val="008249EB"/>
    <w:rsid w:val="00824BEF"/>
    <w:rsid w:val="00824CCC"/>
    <w:rsid w:val="00824D74"/>
    <w:rsid w:val="00824DBA"/>
    <w:rsid w:val="00825224"/>
    <w:rsid w:val="00825864"/>
    <w:rsid w:val="00826C75"/>
    <w:rsid w:val="00826D5C"/>
    <w:rsid w:val="00826DA9"/>
    <w:rsid w:val="00826EBE"/>
    <w:rsid w:val="0082724A"/>
    <w:rsid w:val="0082767C"/>
    <w:rsid w:val="00827D12"/>
    <w:rsid w:val="00827F5E"/>
    <w:rsid w:val="00827F84"/>
    <w:rsid w:val="00830189"/>
    <w:rsid w:val="00830A3D"/>
    <w:rsid w:val="00830C3D"/>
    <w:rsid w:val="00831044"/>
    <w:rsid w:val="0083143A"/>
    <w:rsid w:val="00831AE8"/>
    <w:rsid w:val="00831B33"/>
    <w:rsid w:val="00831FFA"/>
    <w:rsid w:val="008328C3"/>
    <w:rsid w:val="00832A2A"/>
    <w:rsid w:val="00832F71"/>
    <w:rsid w:val="00833447"/>
    <w:rsid w:val="00833CB8"/>
    <w:rsid w:val="00834942"/>
    <w:rsid w:val="008351EA"/>
    <w:rsid w:val="00835504"/>
    <w:rsid w:val="0083554F"/>
    <w:rsid w:val="00835659"/>
    <w:rsid w:val="00835EA2"/>
    <w:rsid w:val="008360F3"/>
    <w:rsid w:val="00836AFD"/>
    <w:rsid w:val="00836EA6"/>
    <w:rsid w:val="00836FD5"/>
    <w:rsid w:val="008371EB"/>
    <w:rsid w:val="008372B2"/>
    <w:rsid w:val="0083739F"/>
    <w:rsid w:val="00837D5A"/>
    <w:rsid w:val="00837DB9"/>
    <w:rsid w:val="0084163A"/>
    <w:rsid w:val="00841DF9"/>
    <w:rsid w:val="008422A4"/>
    <w:rsid w:val="00842FA3"/>
    <w:rsid w:val="00843192"/>
    <w:rsid w:val="00843234"/>
    <w:rsid w:val="008433CF"/>
    <w:rsid w:val="00843B18"/>
    <w:rsid w:val="00843D2F"/>
    <w:rsid w:val="00843FBB"/>
    <w:rsid w:val="00844238"/>
    <w:rsid w:val="00844B91"/>
    <w:rsid w:val="0084553F"/>
    <w:rsid w:val="00845AE9"/>
    <w:rsid w:val="00845B6A"/>
    <w:rsid w:val="00845C22"/>
    <w:rsid w:val="00845F52"/>
    <w:rsid w:val="0084606D"/>
    <w:rsid w:val="0084626E"/>
    <w:rsid w:val="00846391"/>
    <w:rsid w:val="0084640A"/>
    <w:rsid w:val="0084651C"/>
    <w:rsid w:val="008466EC"/>
    <w:rsid w:val="00847396"/>
    <w:rsid w:val="00847BF1"/>
    <w:rsid w:val="00847C5D"/>
    <w:rsid w:val="00847E9D"/>
    <w:rsid w:val="008501E6"/>
    <w:rsid w:val="00850324"/>
    <w:rsid w:val="008505F0"/>
    <w:rsid w:val="00850E9A"/>
    <w:rsid w:val="008510AB"/>
    <w:rsid w:val="00851BC6"/>
    <w:rsid w:val="00852045"/>
    <w:rsid w:val="00852242"/>
    <w:rsid w:val="0085239C"/>
    <w:rsid w:val="008530C7"/>
    <w:rsid w:val="0085368E"/>
    <w:rsid w:val="00853B22"/>
    <w:rsid w:val="0085424F"/>
    <w:rsid w:val="0085427C"/>
    <w:rsid w:val="0085459F"/>
    <w:rsid w:val="00854ADA"/>
    <w:rsid w:val="00854C4B"/>
    <w:rsid w:val="00854E4E"/>
    <w:rsid w:val="00854E70"/>
    <w:rsid w:val="00855683"/>
    <w:rsid w:val="00855703"/>
    <w:rsid w:val="00855AD9"/>
    <w:rsid w:val="00855C27"/>
    <w:rsid w:val="00855C3B"/>
    <w:rsid w:val="008562C8"/>
    <w:rsid w:val="00856B0E"/>
    <w:rsid w:val="00856DB4"/>
    <w:rsid w:val="008571FC"/>
    <w:rsid w:val="008577BF"/>
    <w:rsid w:val="00857A3D"/>
    <w:rsid w:val="0086001F"/>
    <w:rsid w:val="00860AAB"/>
    <w:rsid w:val="00860BAD"/>
    <w:rsid w:val="00861271"/>
    <w:rsid w:val="00861B17"/>
    <w:rsid w:val="00861EBB"/>
    <w:rsid w:val="00861EBF"/>
    <w:rsid w:val="00861EF7"/>
    <w:rsid w:val="00861FC0"/>
    <w:rsid w:val="00861FF1"/>
    <w:rsid w:val="0086250C"/>
    <w:rsid w:val="008628D8"/>
    <w:rsid w:val="00862B25"/>
    <w:rsid w:val="00863289"/>
    <w:rsid w:val="00863824"/>
    <w:rsid w:val="0086391B"/>
    <w:rsid w:val="00863A37"/>
    <w:rsid w:val="00863CA6"/>
    <w:rsid w:val="00863E96"/>
    <w:rsid w:val="00864069"/>
    <w:rsid w:val="008642E6"/>
    <w:rsid w:val="00864831"/>
    <w:rsid w:val="00864885"/>
    <w:rsid w:val="0086498F"/>
    <w:rsid w:val="00864AC5"/>
    <w:rsid w:val="00865219"/>
    <w:rsid w:val="00865524"/>
    <w:rsid w:val="008657CD"/>
    <w:rsid w:val="008657FE"/>
    <w:rsid w:val="008658BC"/>
    <w:rsid w:val="00865A0A"/>
    <w:rsid w:val="00865CAD"/>
    <w:rsid w:val="00865F63"/>
    <w:rsid w:val="008660CC"/>
    <w:rsid w:val="00866198"/>
    <w:rsid w:val="00866213"/>
    <w:rsid w:val="00866965"/>
    <w:rsid w:val="00866DD4"/>
    <w:rsid w:val="00866F8F"/>
    <w:rsid w:val="00867781"/>
    <w:rsid w:val="00867EA6"/>
    <w:rsid w:val="00867F16"/>
    <w:rsid w:val="00870137"/>
    <w:rsid w:val="00870A01"/>
    <w:rsid w:val="00870B52"/>
    <w:rsid w:val="008710C7"/>
    <w:rsid w:val="00871117"/>
    <w:rsid w:val="008713CC"/>
    <w:rsid w:val="0087165A"/>
    <w:rsid w:val="00871753"/>
    <w:rsid w:val="00871834"/>
    <w:rsid w:val="00872288"/>
    <w:rsid w:val="0087237C"/>
    <w:rsid w:val="00872875"/>
    <w:rsid w:val="00872A0E"/>
    <w:rsid w:val="00873188"/>
    <w:rsid w:val="008734FE"/>
    <w:rsid w:val="00873D0C"/>
    <w:rsid w:val="00873D9E"/>
    <w:rsid w:val="008745BA"/>
    <w:rsid w:val="00875491"/>
    <w:rsid w:val="00875935"/>
    <w:rsid w:val="00875AD1"/>
    <w:rsid w:val="00875EBA"/>
    <w:rsid w:val="00876066"/>
    <w:rsid w:val="00876768"/>
    <w:rsid w:val="008769CD"/>
    <w:rsid w:val="00876D3C"/>
    <w:rsid w:val="00876FCE"/>
    <w:rsid w:val="008771EC"/>
    <w:rsid w:val="008774C9"/>
    <w:rsid w:val="008776AD"/>
    <w:rsid w:val="008777C5"/>
    <w:rsid w:val="00877C8E"/>
    <w:rsid w:val="00877DBD"/>
    <w:rsid w:val="00877FA7"/>
    <w:rsid w:val="008815E7"/>
    <w:rsid w:val="00881A67"/>
    <w:rsid w:val="00881B26"/>
    <w:rsid w:val="00881E4F"/>
    <w:rsid w:val="00882146"/>
    <w:rsid w:val="00882245"/>
    <w:rsid w:val="00882485"/>
    <w:rsid w:val="00882BCA"/>
    <w:rsid w:val="00882CCE"/>
    <w:rsid w:val="00883390"/>
    <w:rsid w:val="008833D6"/>
    <w:rsid w:val="0088390F"/>
    <w:rsid w:val="00883CD4"/>
    <w:rsid w:val="0088471C"/>
    <w:rsid w:val="008849A5"/>
    <w:rsid w:val="00884F0D"/>
    <w:rsid w:val="00884F9F"/>
    <w:rsid w:val="008851C1"/>
    <w:rsid w:val="008854AB"/>
    <w:rsid w:val="0088550C"/>
    <w:rsid w:val="00885650"/>
    <w:rsid w:val="00885ADE"/>
    <w:rsid w:val="00886040"/>
    <w:rsid w:val="0088621A"/>
    <w:rsid w:val="0088634C"/>
    <w:rsid w:val="008863F2"/>
    <w:rsid w:val="008868A4"/>
    <w:rsid w:val="00886D2D"/>
    <w:rsid w:val="00887303"/>
    <w:rsid w:val="00887377"/>
    <w:rsid w:val="0088786C"/>
    <w:rsid w:val="00887C17"/>
    <w:rsid w:val="008901A8"/>
    <w:rsid w:val="00890A7A"/>
    <w:rsid w:val="00890F2F"/>
    <w:rsid w:val="00890F72"/>
    <w:rsid w:val="0089101C"/>
    <w:rsid w:val="008918E6"/>
    <w:rsid w:val="00891BB5"/>
    <w:rsid w:val="00891D2B"/>
    <w:rsid w:val="00892565"/>
    <w:rsid w:val="008925DC"/>
    <w:rsid w:val="008928F5"/>
    <w:rsid w:val="00892E85"/>
    <w:rsid w:val="00893406"/>
    <w:rsid w:val="0089344A"/>
    <w:rsid w:val="00893455"/>
    <w:rsid w:val="008936DE"/>
    <w:rsid w:val="008941A5"/>
    <w:rsid w:val="008942DF"/>
    <w:rsid w:val="008942FF"/>
    <w:rsid w:val="00894675"/>
    <w:rsid w:val="008946F8"/>
    <w:rsid w:val="00894727"/>
    <w:rsid w:val="00895281"/>
    <w:rsid w:val="00895913"/>
    <w:rsid w:val="00895D87"/>
    <w:rsid w:val="008961E1"/>
    <w:rsid w:val="00896335"/>
    <w:rsid w:val="008964B4"/>
    <w:rsid w:val="0089680E"/>
    <w:rsid w:val="00896936"/>
    <w:rsid w:val="00896D6D"/>
    <w:rsid w:val="00897533"/>
    <w:rsid w:val="00897D6D"/>
    <w:rsid w:val="00897E66"/>
    <w:rsid w:val="008A042F"/>
    <w:rsid w:val="008A07D4"/>
    <w:rsid w:val="008A0D4B"/>
    <w:rsid w:val="008A1559"/>
    <w:rsid w:val="008A1870"/>
    <w:rsid w:val="008A1CA2"/>
    <w:rsid w:val="008A209C"/>
    <w:rsid w:val="008A20A1"/>
    <w:rsid w:val="008A2669"/>
    <w:rsid w:val="008A2765"/>
    <w:rsid w:val="008A2824"/>
    <w:rsid w:val="008A2E0B"/>
    <w:rsid w:val="008A310E"/>
    <w:rsid w:val="008A3484"/>
    <w:rsid w:val="008A3870"/>
    <w:rsid w:val="008A3934"/>
    <w:rsid w:val="008A3CC6"/>
    <w:rsid w:val="008A3DB5"/>
    <w:rsid w:val="008A41FD"/>
    <w:rsid w:val="008A42B6"/>
    <w:rsid w:val="008A4395"/>
    <w:rsid w:val="008A48C7"/>
    <w:rsid w:val="008A4E05"/>
    <w:rsid w:val="008A4F98"/>
    <w:rsid w:val="008A4FAD"/>
    <w:rsid w:val="008A53C9"/>
    <w:rsid w:val="008A595D"/>
    <w:rsid w:val="008A69B5"/>
    <w:rsid w:val="008A6ED7"/>
    <w:rsid w:val="008A6F08"/>
    <w:rsid w:val="008A7DB2"/>
    <w:rsid w:val="008A7DF3"/>
    <w:rsid w:val="008A7E61"/>
    <w:rsid w:val="008B0624"/>
    <w:rsid w:val="008B0691"/>
    <w:rsid w:val="008B091B"/>
    <w:rsid w:val="008B09B5"/>
    <w:rsid w:val="008B0CC7"/>
    <w:rsid w:val="008B0CE4"/>
    <w:rsid w:val="008B0DE1"/>
    <w:rsid w:val="008B1203"/>
    <w:rsid w:val="008B1E10"/>
    <w:rsid w:val="008B26B5"/>
    <w:rsid w:val="008B27ED"/>
    <w:rsid w:val="008B299C"/>
    <w:rsid w:val="008B2A99"/>
    <w:rsid w:val="008B3425"/>
    <w:rsid w:val="008B3573"/>
    <w:rsid w:val="008B35C1"/>
    <w:rsid w:val="008B363D"/>
    <w:rsid w:val="008B37B9"/>
    <w:rsid w:val="008B3DF3"/>
    <w:rsid w:val="008B3E5A"/>
    <w:rsid w:val="008B3EB7"/>
    <w:rsid w:val="008B3F7B"/>
    <w:rsid w:val="008B4429"/>
    <w:rsid w:val="008B44BC"/>
    <w:rsid w:val="008B450C"/>
    <w:rsid w:val="008B4F12"/>
    <w:rsid w:val="008B505A"/>
    <w:rsid w:val="008B5776"/>
    <w:rsid w:val="008B59C3"/>
    <w:rsid w:val="008B64AC"/>
    <w:rsid w:val="008B64E4"/>
    <w:rsid w:val="008B6862"/>
    <w:rsid w:val="008B6E6A"/>
    <w:rsid w:val="008B7243"/>
    <w:rsid w:val="008B72A5"/>
    <w:rsid w:val="008B7423"/>
    <w:rsid w:val="008B7C54"/>
    <w:rsid w:val="008B7E1B"/>
    <w:rsid w:val="008B7ED0"/>
    <w:rsid w:val="008C03C2"/>
    <w:rsid w:val="008C0609"/>
    <w:rsid w:val="008C0888"/>
    <w:rsid w:val="008C08DD"/>
    <w:rsid w:val="008C09E6"/>
    <w:rsid w:val="008C0C9D"/>
    <w:rsid w:val="008C0E29"/>
    <w:rsid w:val="008C0E62"/>
    <w:rsid w:val="008C0E74"/>
    <w:rsid w:val="008C0F08"/>
    <w:rsid w:val="008C10B6"/>
    <w:rsid w:val="008C154D"/>
    <w:rsid w:val="008C15E4"/>
    <w:rsid w:val="008C174F"/>
    <w:rsid w:val="008C190C"/>
    <w:rsid w:val="008C1CEE"/>
    <w:rsid w:val="008C225E"/>
    <w:rsid w:val="008C27AE"/>
    <w:rsid w:val="008C2CDE"/>
    <w:rsid w:val="008C2E97"/>
    <w:rsid w:val="008C3500"/>
    <w:rsid w:val="008C4194"/>
    <w:rsid w:val="008C41F7"/>
    <w:rsid w:val="008C4264"/>
    <w:rsid w:val="008C45E7"/>
    <w:rsid w:val="008C4660"/>
    <w:rsid w:val="008C4CBE"/>
    <w:rsid w:val="008C4D8D"/>
    <w:rsid w:val="008C5609"/>
    <w:rsid w:val="008C5A94"/>
    <w:rsid w:val="008C5BB3"/>
    <w:rsid w:val="008C5CB8"/>
    <w:rsid w:val="008C6076"/>
    <w:rsid w:val="008C6195"/>
    <w:rsid w:val="008C6573"/>
    <w:rsid w:val="008C67D7"/>
    <w:rsid w:val="008C68F6"/>
    <w:rsid w:val="008C6A01"/>
    <w:rsid w:val="008C73E2"/>
    <w:rsid w:val="008C745A"/>
    <w:rsid w:val="008C7825"/>
    <w:rsid w:val="008C782A"/>
    <w:rsid w:val="008C79C6"/>
    <w:rsid w:val="008C7C82"/>
    <w:rsid w:val="008C7DEB"/>
    <w:rsid w:val="008D03DD"/>
    <w:rsid w:val="008D05B3"/>
    <w:rsid w:val="008D091B"/>
    <w:rsid w:val="008D0A9D"/>
    <w:rsid w:val="008D0BE1"/>
    <w:rsid w:val="008D0DB6"/>
    <w:rsid w:val="008D1288"/>
    <w:rsid w:val="008D1615"/>
    <w:rsid w:val="008D17EE"/>
    <w:rsid w:val="008D1B37"/>
    <w:rsid w:val="008D1FEC"/>
    <w:rsid w:val="008D20BC"/>
    <w:rsid w:val="008D20BD"/>
    <w:rsid w:val="008D2DD5"/>
    <w:rsid w:val="008D3E54"/>
    <w:rsid w:val="008D3ED5"/>
    <w:rsid w:val="008D4467"/>
    <w:rsid w:val="008D4475"/>
    <w:rsid w:val="008D44C7"/>
    <w:rsid w:val="008D47ED"/>
    <w:rsid w:val="008D48A9"/>
    <w:rsid w:val="008D4E28"/>
    <w:rsid w:val="008D540E"/>
    <w:rsid w:val="008D56E0"/>
    <w:rsid w:val="008D5820"/>
    <w:rsid w:val="008D5D26"/>
    <w:rsid w:val="008D5D53"/>
    <w:rsid w:val="008D5FEF"/>
    <w:rsid w:val="008D61C9"/>
    <w:rsid w:val="008D6400"/>
    <w:rsid w:val="008D6A13"/>
    <w:rsid w:val="008D71DE"/>
    <w:rsid w:val="008D7216"/>
    <w:rsid w:val="008D796A"/>
    <w:rsid w:val="008D7A4F"/>
    <w:rsid w:val="008E0698"/>
    <w:rsid w:val="008E07BA"/>
    <w:rsid w:val="008E0947"/>
    <w:rsid w:val="008E1179"/>
    <w:rsid w:val="008E142C"/>
    <w:rsid w:val="008E178E"/>
    <w:rsid w:val="008E1F14"/>
    <w:rsid w:val="008E20CC"/>
    <w:rsid w:val="008E22D7"/>
    <w:rsid w:val="008E2AAD"/>
    <w:rsid w:val="008E2FF8"/>
    <w:rsid w:val="008E3027"/>
    <w:rsid w:val="008E310B"/>
    <w:rsid w:val="008E31C5"/>
    <w:rsid w:val="008E360A"/>
    <w:rsid w:val="008E3C4E"/>
    <w:rsid w:val="008E3FA2"/>
    <w:rsid w:val="008E4400"/>
    <w:rsid w:val="008E484D"/>
    <w:rsid w:val="008E4BCD"/>
    <w:rsid w:val="008E4CC4"/>
    <w:rsid w:val="008E4FB5"/>
    <w:rsid w:val="008E518D"/>
    <w:rsid w:val="008E550E"/>
    <w:rsid w:val="008E56E4"/>
    <w:rsid w:val="008E5769"/>
    <w:rsid w:val="008E57CC"/>
    <w:rsid w:val="008E581C"/>
    <w:rsid w:val="008E5BA6"/>
    <w:rsid w:val="008E5D32"/>
    <w:rsid w:val="008E5DAC"/>
    <w:rsid w:val="008E5FB0"/>
    <w:rsid w:val="008E6093"/>
    <w:rsid w:val="008E60A1"/>
    <w:rsid w:val="008E656E"/>
    <w:rsid w:val="008E744B"/>
    <w:rsid w:val="008E786A"/>
    <w:rsid w:val="008E7B5C"/>
    <w:rsid w:val="008E7DEB"/>
    <w:rsid w:val="008F00F5"/>
    <w:rsid w:val="008F03BF"/>
    <w:rsid w:val="008F0A20"/>
    <w:rsid w:val="008F0B3D"/>
    <w:rsid w:val="008F0C31"/>
    <w:rsid w:val="008F10B8"/>
    <w:rsid w:val="008F1221"/>
    <w:rsid w:val="008F13B8"/>
    <w:rsid w:val="008F14FE"/>
    <w:rsid w:val="008F1B4E"/>
    <w:rsid w:val="008F1CA1"/>
    <w:rsid w:val="008F22C5"/>
    <w:rsid w:val="008F2602"/>
    <w:rsid w:val="008F2F25"/>
    <w:rsid w:val="008F3283"/>
    <w:rsid w:val="008F36B9"/>
    <w:rsid w:val="008F37D2"/>
    <w:rsid w:val="008F3D25"/>
    <w:rsid w:val="008F42DC"/>
    <w:rsid w:val="008F4BEC"/>
    <w:rsid w:val="008F4BF1"/>
    <w:rsid w:val="008F53A6"/>
    <w:rsid w:val="008F5707"/>
    <w:rsid w:val="008F5763"/>
    <w:rsid w:val="008F5AE5"/>
    <w:rsid w:val="008F62C5"/>
    <w:rsid w:val="008F650E"/>
    <w:rsid w:val="008F6A94"/>
    <w:rsid w:val="008F6E54"/>
    <w:rsid w:val="008F71C1"/>
    <w:rsid w:val="008F7443"/>
    <w:rsid w:val="008F76D1"/>
    <w:rsid w:val="008F78A5"/>
    <w:rsid w:val="0090007A"/>
    <w:rsid w:val="009001C1"/>
    <w:rsid w:val="0090058F"/>
    <w:rsid w:val="00900AD0"/>
    <w:rsid w:val="00900B7B"/>
    <w:rsid w:val="00900C84"/>
    <w:rsid w:val="00901302"/>
    <w:rsid w:val="0090167D"/>
    <w:rsid w:val="00901EAC"/>
    <w:rsid w:val="00902125"/>
    <w:rsid w:val="009024B6"/>
    <w:rsid w:val="0090277B"/>
    <w:rsid w:val="009027E1"/>
    <w:rsid w:val="00902A48"/>
    <w:rsid w:val="00902B2D"/>
    <w:rsid w:val="00902F0D"/>
    <w:rsid w:val="00902F4C"/>
    <w:rsid w:val="009032FA"/>
    <w:rsid w:val="0090350D"/>
    <w:rsid w:val="009037DC"/>
    <w:rsid w:val="009038D6"/>
    <w:rsid w:val="00903E3E"/>
    <w:rsid w:val="00903FBC"/>
    <w:rsid w:val="009041B7"/>
    <w:rsid w:val="0090424E"/>
    <w:rsid w:val="0090463B"/>
    <w:rsid w:val="00904BE5"/>
    <w:rsid w:val="00904F54"/>
    <w:rsid w:val="00904F68"/>
    <w:rsid w:val="009054F9"/>
    <w:rsid w:val="00905A4A"/>
    <w:rsid w:val="00905C04"/>
    <w:rsid w:val="0090603C"/>
    <w:rsid w:val="009068EC"/>
    <w:rsid w:val="00906B45"/>
    <w:rsid w:val="00907839"/>
    <w:rsid w:val="00907853"/>
    <w:rsid w:val="00907DDB"/>
    <w:rsid w:val="009101C7"/>
    <w:rsid w:val="009103C3"/>
    <w:rsid w:val="0091041A"/>
    <w:rsid w:val="009104B0"/>
    <w:rsid w:val="00910F46"/>
    <w:rsid w:val="0091107A"/>
    <w:rsid w:val="00911809"/>
    <w:rsid w:val="00911B27"/>
    <w:rsid w:val="00911E63"/>
    <w:rsid w:val="00912C84"/>
    <w:rsid w:val="0091371C"/>
    <w:rsid w:val="00913966"/>
    <w:rsid w:val="009139B5"/>
    <w:rsid w:val="00913D5A"/>
    <w:rsid w:val="00914138"/>
    <w:rsid w:val="009145CA"/>
    <w:rsid w:val="0091467D"/>
    <w:rsid w:val="009146C3"/>
    <w:rsid w:val="009147B1"/>
    <w:rsid w:val="00914826"/>
    <w:rsid w:val="009151AA"/>
    <w:rsid w:val="00915721"/>
    <w:rsid w:val="00915729"/>
    <w:rsid w:val="00915815"/>
    <w:rsid w:val="00915CED"/>
    <w:rsid w:val="00916C47"/>
    <w:rsid w:val="00917158"/>
    <w:rsid w:val="009171F6"/>
    <w:rsid w:val="009175D6"/>
    <w:rsid w:val="00917BE4"/>
    <w:rsid w:val="00917FA0"/>
    <w:rsid w:val="00920005"/>
    <w:rsid w:val="009200AE"/>
    <w:rsid w:val="009201F8"/>
    <w:rsid w:val="00920217"/>
    <w:rsid w:val="00920333"/>
    <w:rsid w:val="00920894"/>
    <w:rsid w:val="009208F6"/>
    <w:rsid w:val="00920B42"/>
    <w:rsid w:val="0092107E"/>
    <w:rsid w:val="00921529"/>
    <w:rsid w:val="009217F6"/>
    <w:rsid w:val="0092197C"/>
    <w:rsid w:val="009219E9"/>
    <w:rsid w:val="009225C0"/>
    <w:rsid w:val="009226DA"/>
    <w:rsid w:val="00922750"/>
    <w:rsid w:val="00922DCD"/>
    <w:rsid w:val="00923134"/>
    <w:rsid w:val="00923B0D"/>
    <w:rsid w:val="00924452"/>
    <w:rsid w:val="00924914"/>
    <w:rsid w:val="00924AFC"/>
    <w:rsid w:val="00924C49"/>
    <w:rsid w:val="00924EC8"/>
    <w:rsid w:val="0092519F"/>
    <w:rsid w:val="00925B8B"/>
    <w:rsid w:val="009266A5"/>
    <w:rsid w:val="0092677F"/>
    <w:rsid w:val="0092681E"/>
    <w:rsid w:val="00926B5E"/>
    <w:rsid w:val="00926DBF"/>
    <w:rsid w:val="00926F7C"/>
    <w:rsid w:val="009270C2"/>
    <w:rsid w:val="009270D3"/>
    <w:rsid w:val="0092711D"/>
    <w:rsid w:val="00927229"/>
    <w:rsid w:val="0092733E"/>
    <w:rsid w:val="0092735B"/>
    <w:rsid w:val="009273FC"/>
    <w:rsid w:val="009274EF"/>
    <w:rsid w:val="00927C0E"/>
    <w:rsid w:val="00927C25"/>
    <w:rsid w:val="00927C26"/>
    <w:rsid w:val="00927FC9"/>
    <w:rsid w:val="009304AD"/>
    <w:rsid w:val="00930933"/>
    <w:rsid w:val="00930B4F"/>
    <w:rsid w:val="00930EDB"/>
    <w:rsid w:val="009312AA"/>
    <w:rsid w:val="009315C0"/>
    <w:rsid w:val="009316A9"/>
    <w:rsid w:val="00931C8B"/>
    <w:rsid w:val="0093201A"/>
    <w:rsid w:val="009323C3"/>
    <w:rsid w:val="009325FE"/>
    <w:rsid w:val="009328B6"/>
    <w:rsid w:val="00933363"/>
    <w:rsid w:val="00933530"/>
    <w:rsid w:val="009335EA"/>
    <w:rsid w:val="0093366D"/>
    <w:rsid w:val="009338A4"/>
    <w:rsid w:val="00933B20"/>
    <w:rsid w:val="00933D4F"/>
    <w:rsid w:val="00933F0E"/>
    <w:rsid w:val="00934A8B"/>
    <w:rsid w:val="00935178"/>
    <w:rsid w:val="00935BE4"/>
    <w:rsid w:val="00935C98"/>
    <w:rsid w:val="00935DAC"/>
    <w:rsid w:val="00935EEF"/>
    <w:rsid w:val="00936153"/>
    <w:rsid w:val="00936883"/>
    <w:rsid w:val="009368D8"/>
    <w:rsid w:val="00936AD4"/>
    <w:rsid w:val="00936B5C"/>
    <w:rsid w:val="00937557"/>
    <w:rsid w:val="009401F1"/>
    <w:rsid w:val="00940468"/>
    <w:rsid w:val="00940540"/>
    <w:rsid w:val="00940552"/>
    <w:rsid w:val="00940BAB"/>
    <w:rsid w:val="009412ED"/>
    <w:rsid w:val="009416C9"/>
    <w:rsid w:val="009416E6"/>
    <w:rsid w:val="00941948"/>
    <w:rsid w:val="00941AAA"/>
    <w:rsid w:val="009421AF"/>
    <w:rsid w:val="009424EB"/>
    <w:rsid w:val="00942775"/>
    <w:rsid w:val="009427E6"/>
    <w:rsid w:val="0094284B"/>
    <w:rsid w:val="00942E4E"/>
    <w:rsid w:val="00943378"/>
    <w:rsid w:val="00943778"/>
    <w:rsid w:val="0094397D"/>
    <w:rsid w:val="00943A54"/>
    <w:rsid w:val="00943D58"/>
    <w:rsid w:val="00943DAA"/>
    <w:rsid w:val="00943F50"/>
    <w:rsid w:val="009442D6"/>
    <w:rsid w:val="009443C6"/>
    <w:rsid w:val="00944D15"/>
    <w:rsid w:val="009454F3"/>
    <w:rsid w:val="00945842"/>
    <w:rsid w:val="0094589C"/>
    <w:rsid w:val="0094592F"/>
    <w:rsid w:val="00945B3F"/>
    <w:rsid w:val="00945FAE"/>
    <w:rsid w:val="00946331"/>
    <w:rsid w:val="00946657"/>
    <w:rsid w:val="00946960"/>
    <w:rsid w:val="0094696B"/>
    <w:rsid w:val="00946E65"/>
    <w:rsid w:val="0094740A"/>
    <w:rsid w:val="00947C4D"/>
    <w:rsid w:val="00947C91"/>
    <w:rsid w:val="00947DE1"/>
    <w:rsid w:val="00947DFF"/>
    <w:rsid w:val="0095025D"/>
    <w:rsid w:val="009503D6"/>
    <w:rsid w:val="009505B7"/>
    <w:rsid w:val="009507FA"/>
    <w:rsid w:val="0095088F"/>
    <w:rsid w:val="009508C6"/>
    <w:rsid w:val="009509E1"/>
    <w:rsid w:val="00950B2A"/>
    <w:rsid w:val="00950D4E"/>
    <w:rsid w:val="00950E93"/>
    <w:rsid w:val="009517F8"/>
    <w:rsid w:val="0095188E"/>
    <w:rsid w:val="009518AA"/>
    <w:rsid w:val="00951DF1"/>
    <w:rsid w:val="00951E41"/>
    <w:rsid w:val="0095218B"/>
    <w:rsid w:val="00952627"/>
    <w:rsid w:val="00952740"/>
    <w:rsid w:val="00952856"/>
    <w:rsid w:val="00952918"/>
    <w:rsid w:val="00952AEB"/>
    <w:rsid w:val="00952C98"/>
    <w:rsid w:val="00952ED0"/>
    <w:rsid w:val="00952F02"/>
    <w:rsid w:val="00953B56"/>
    <w:rsid w:val="009541FC"/>
    <w:rsid w:val="009542F6"/>
    <w:rsid w:val="009548B6"/>
    <w:rsid w:val="009549FD"/>
    <w:rsid w:val="00954AF8"/>
    <w:rsid w:val="00954B5F"/>
    <w:rsid w:val="009551B3"/>
    <w:rsid w:val="00955246"/>
    <w:rsid w:val="00955526"/>
    <w:rsid w:val="0095570C"/>
    <w:rsid w:val="009558BC"/>
    <w:rsid w:val="009558D0"/>
    <w:rsid w:val="00955D2B"/>
    <w:rsid w:val="00955D57"/>
    <w:rsid w:val="00955D7B"/>
    <w:rsid w:val="00955E80"/>
    <w:rsid w:val="00956063"/>
    <w:rsid w:val="009560DD"/>
    <w:rsid w:val="00956447"/>
    <w:rsid w:val="00956497"/>
    <w:rsid w:val="0095668E"/>
    <w:rsid w:val="009568C4"/>
    <w:rsid w:val="00956BF5"/>
    <w:rsid w:val="00956E98"/>
    <w:rsid w:val="0095732C"/>
    <w:rsid w:val="00957474"/>
    <w:rsid w:val="00957690"/>
    <w:rsid w:val="009576A9"/>
    <w:rsid w:val="009578FD"/>
    <w:rsid w:val="00957FBD"/>
    <w:rsid w:val="009602B8"/>
    <w:rsid w:val="00960395"/>
    <w:rsid w:val="0096055F"/>
    <w:rsid w:val="0096088B"/>
    <w:rsid w:val="00960B15"/>
    <w:rsid w:val="00960D83"/>
    <w:rsid w:val="009612E1"/>
    <w:rsid w:val="009614C6"/>
    <w:rsid w:val="00961502"/>
    <w:rsid w:val="00961512"/>
    <w:rsid w:val="0096163A"/>
    <w:rsid w:val="00961B1D"/>
    <w:rsid w:val="00961CB2"/>
    <w:rsid w:val="00961F0F"/>
    <w:rsid w:val="00961F1D"/>
    <w:rsid w:val="00961FF5"/>
    <w:rsid w:val="00962067"/>
    <w:rsid w:val="00962280"/>
    <w:rsid w:val="00962289"/>
    <w:rsid w:val="009622C9"/>
    <w:rsid w:val="00962775"/>
    <w:rsid w:val="00962A38"/>
    <w:rsid w:val="00962BBB"/>
    <w:rsid w:val="00962CCB"/>
    <w:rsid w:val="00962DA8"/>
    <w:rsid w:val="0096300C"/>
    <w:rsid w:val="009632ED"/>
    <w:rsid w:val="0096381D"/>
    <w:rsid w:val="00963ABA"/>
    <w:rsid w:val="00963C11"/>
    <w:rsid w:val="00963DD3"/>
    <w:rsid w:val="00963EED"/>
    <w:rsid w:val="00963F41"/>
    <w:rsid w:val="00964075"/>
    <w:rsid w:val="009640F2"/>
    <w:rsid w:val="0096451B"/>
    <w:rsid w:val="00964766"/>
    <w:rsid w:val="009647E8"/>
    <w:rsid w:val="00964FF1"/>
    <w:rsid w:val="0096565E"/>
    <w:rsid w:val="0096587E"/>
    <w:rsid w:val="00965E68"/>
    <w:rsid w:val="00966083"/>
    <w:rsid w:val="0096616A"/>
    <w:rsid w:val="00966573"/>
    <w:rsid w:val="00966709"/>
    <w:rsid w:val="00966926"/>
    <w:rsid w:val="00966C95"/>
    <w:rsid w:val="00966EC6"/>
    <w:rsid w:val="00966F79"/>
    <w:rsid w:val="009670F7"/>
    <w:rsid w:val="009672FC"/>
    <w:rsid w:val="009673FE"/>
    <w:rsid w:val="00970044"/>
    <w:rsid w:val="009702E1"/>
    <w:rsid w:val="00970345"/>
    <w:rsid w:val="009705CB"/>
    <w:rsid w:val="00970976"/>
    <w:rsid w:val="009712D1"/>
    <w:rsid w:val="00971DDD"/>
    <w:rsid w:val="00971ECC"/>
    <w:rsid w:val="00972E16"/>
    <w:rsid w:val="00972E39"/>
    <w:rsid w:val="00972FE0"/>
    <w:rsid w:val="009732BC"/>
    <w:rsid w:val="00973685"/>
    <w:rsid w:val="00973A06"/>
    <w:rsid w:val="00973EC3"/>
    <w:rsid w:val="009740B8"/>
    <w:rsid w:val="009744C5"/>
    <w:rsid w:val="00975655"/>
    <w:rsid w:val="00975BCC"/>
    <w:rsid w:val="00975C2C"/>
    <w:rsid w:val="00975D73"/>
    <w:rsid w:val="0097647E"/>
    <w:rsid w:val="0097661A"/>
    <w:rsid w:val="0097662B"/>
    <w:rsid w:val="00976817"/>
    <w:rsid w:val="0097689D"/>
    <w:rsid w:val="009769D9"/>
    <w:rsid w:val="00976DF8"/>
    <w:rsid w:val="009771C1"/>
    <w:rsid w:val="0097750F"/>
    <w:rsid w:val="00977642"/>
    <w:rsid w:val="00977937"/>
    <w:rsid w:val="009803BC"/>
    <w:rsid w:val="00980463"/>
    <w:rsid w:val="0098083A"/>
    <w:rsid w:val="009812EB"/>
    <w:rsid w:val="00981575"/>
    <w:rsid w:val="009815E3"/>
    <w:rsid w:val="0098180F"/>
    <w:rsid w:val="009820E8"/>
    <w:rsid w:val="00982C67"/>
    <w:rsid w:val="009830E0"/>
    <w:rsid w:val="009832F8"/>
    <w:rsid w:val="00983367"/>
    <w:rsid w:val="00983CA6"/>
    <w:rsid w:val="00983F60"/>
    <w:rsid w:val="009840D2"/>
    <w:rsid w:val="009841F7"/>
    <w:rsid w:val="0098447A"/>
    <w:rsid w:val="00984863"/>
    <w:rsid w:val="00984ABE"/>
    <w:rsid w:val="00984B8B"/>
    <w:rsid w:val="00984FEB"/>
    <w:rsid w:val="0098506B"/>
    <w:rsid w:val="0098536A"/>
    <w:rsid w:val="0098554C"/>
    <w:rsid w:val="00985567"/>
    <w:rsid w:val="0098601E"/>
    <w:rsid w:val="00986045"/>
    <w:rsid w:val="00986702"/>
    <w:rsid w:val="009869EC"/>
    <w:rsid w:val="00986A86"/>
    <w:rsid w:val="00987B97"/>
    <w:rsid w:val="00987DE4"/>
    <w:rsid w:val="00987EBD"/>
    <w:rsid w:val="0099018D"/>
    <w:rsid w:val="00990562"/>
    <w:rsid w:val="009905B8"/>
    <w:rsid w:val="00990B87"/>
    <w:rsid w:val="00990E84"/>
    <w:rsid w:val="0099137A"/>
    <w:rsid w:val="00991BC9"/>
    <w:rsid w:val="009920F6"/>
    <w:rsid w:val="00992E99"/>
    <w:rsid w:val="00993188"/>
    <w:rsid w:val="00993382"/>
    <w:rsid w:val="00993F59"/>
    <w:rsid w:val="009948E7"/>
    <w:rsid w:val="00994AA8"/>
    <w:rsid w:val="00994D5F"/>
    <w:rsid w:val="00994EB5"/>
    <w:rsid w:val="009955AF"/>
    <w:rsid w:val="009956FB"/>
    <w:rsid w:val="00996226"/>
    <w:rsid w:val="00996349"/>
    <w:rsid w:val="009966C4"/>
    <w:rsid w:val="00996859"/>
    <w:rsid w:val="009969F6"/>
    <w:rsid w:val="009973A8"/>
    <w:rsid w:val="00997D1F"/>
    <w:rsid w:val="00997DA4"/>
    <w:rsid w:val="00997E84"/>
    <w:rsid w:val="009A07A1"/>
    <w:rsid w:val="009A0988"/>
    <w:rsid w:val="009A0A14"/>
    <w:rsid w:val="009A0D91"/>
    <w:rsid w:val="009A10A4"/>
    <w:rsid w:val="009A18DF"/>
    <w:rsid w:val="009A1B7F"/>
    <w:rsid w:val="009A1C28"/>
    <w:rsid w:val="009A1D0D"/>
    <w:rsid w:val="009A21C8"/>
    <w:rsid w:val="009A224E"/>
    <w:rsid w:val="009A228C"/>
    <w:rsid w:val="009A244A"/>
    <w:rsid w:val="009A25AA"/>
    <w:rsid w:val="009A2B17"/>
    <w:rsid w:val="009A2F65"/>
    <w:rsid w:val="009A32DF"/>
    <w:rsid w:val="009A351C"/>
    <w:rsid w:val="009A384F"/>
    <w:rsid w:val="009A3FB8"/>
    <w:rsid w:val="009A4044"/>
    <w:rsid w:val="009A419A"/>
    <w:rsid w:val="009A42D9"/>
    <w:rsid w:val="009A44CC"/>
    <w:rsid w:val="009A460B"/>
    <w:rsid w:val="009A50DE"/>
    <w:rsid w:val="009A53F6"/>
    <w:rsid w:val="009A5806"/>
    <w:rsid w:val="009A5FB3"/>
    <w:rsid w:val="009A60D3"/>
    <w:rsid w:val="009A618A"/>
    <w:rsid w:val="009A6238"/>
    <w:rsid w:val="009A6438"/>
    <w:rsid w:val="009A69A0"/>
    <w:rsid w:val="009A6A9B"/>
    <w:rsid w:val="009A6AC1"/>
    <w:rsid w:val="009A6B56"/>
    <w:rsid w:val="009A6C58"/>
    <w:rsid w:val="009A6F47"/>
    <w:rsid w:val="009A7672"/>
    <w:rsid w:val="009A774B"/>
    <w:rsid w:val="009B0807"/>
    <w:rsid w:val="009B09F5"/>
    <w:rsid w:val="009B0CC2"/>
    <w:rsid w:val="009B0CFB"/>
    <w:rsid w:val="009B140D"/>
    <w:rsid w:val="009B1584"/>
    <w:rsid w:val="009B1603"/>
    <w:rsid w:val="009B1849"/>
    <w:rsid w:val="009B1C28"/>
    <w:rsid w:val="009B1F4E"/>
    <w:rsid w:val="009B243C"/>
    <w:rsid w:val="009B248E"/>
    <w:rsid w:val="009B260A"/>
    <w:rsid w:val="009B2740"/>
    <w:rsid w:val="009B27A3"/>
    <w:rsid w:val="009B2887"/>
    <w:rsid w:val="009B2C61"/>
    <w:rsid w:val="009B2D5F"/>
    <w:rsid w:val="009B2FD0"/>
    <w:rsid w:val="009B32BD"/>
    <w:rsid w:val="009B34B2"/>
    <w:rsid w:val="009B34C7"/>
    <w:rsid w:val="009B364F"/>
    <w:rsid w:val="009B3707"/>
    <w:rsid w:val="009B392F"/>
    <w:rsid w:val="009B3A1F"/>
    <w:rsid w:val="009B3A2D"/>
    <w:rsid w:val="009B3B51"/>
    <w:rsid w:val="009B3E2B"/>
    <w:rsid w:val="009B461F"/>
    <w:rsid w:val="009B48CA"/>
    <w:rsid w:val="009B4B22"/>
    <w:rsid w:val="009B5578"/>
    <w:rsid w:val="009B590D"/>
    <w:rsid w:val="009B5A07"/>
    <w:rsid w:val="009B5B4C"/>
    <w:rsid w:val="009B5EEA"/>
    <w:rsid w:val="009B673F"/>
    <w:rsid w:val="009B6979"/>
    <w:rsid w:val="009B6A19"/>
    <w:rsid w:val="009B6FB4"/>
    <w:rsid w:val="009B704F"/>
    <w:rsid w:val="009B7057"/>
    <w:rsid w:val="009B75C4"/>
    <w:rsid w:val="009B7AEA"/>
    <w:rsid w:val="009B7F7E"/>
    <w:rsid w:val="009C01BA"/>
    <w:rsid w:val="009C01FF"/>
    <w:rsid w:val="009C07FB"/>
    <w:rsid w:val="009C0976"/>
    <w:rsid w:val="009C0AF7"/>
    <w:rsid w:val="009C1705"/>
    <w:rsid w:val="009C1C91"/>
    <w:rsid w:val="009C1CA3"/>
    <w:rsid w:val="009C1DBF"/>
    <w:rsid w:val="009C2316"/>
    <w:rsid w:val="009C24C4"/>
    <w:rsid w:val="009C252F"/>
    <w:rsid w:val="009C275B"/>
    <w:rsid w:val="009C348C"/>
    <w:rsid w:val="009C3A2B"/>
    <w:rsid w:val="009C3F77"/>
    <w:rsid w:val="009C4725"/>
    <w:rsid w:val="009C4FAF"/>
    <w:rsid w:val="009C5245"/>
    <w:rsid w:val="009C5400"/>
    <w:rsid w:val="009C579D"/>
    <w:rsid w:val="009C5BCD"/>
    <w:rsid w:val="009C5D40"/>
    <w:rsid w:val="009C6276"/>
    <w:rsid w:val="009C66F4"/>
    <w:rsid w:val="009C6965"/>
    <w:rsid w:val="009C6EF9"/>
    <w:rsid w:val="009C70BC"/>
    <w:rsid w:val="009C7110"/>
    <w:rsid w:val="009C768A"/>
    <w:rsid w:val="009C7BB8"/>
    <w:rsid w:val="009D0094"/>
    <w:rsid w:val="009D018C"/>
    <w:rsid w:val="009D0B60"/>
    <w:rsid w:val="009D14E8"/>
    <w:rsid w:val="009D18E4"/>
    <w:rsid w:val="009D1B8A"/>
    <w:rsid w:val="009D21BF"/>
    <w:rsid w:val="009D2571"/>
    <w:rsid w:val="009D25B2"/>
    <w:rsid w:val="009D2631"/>
    <w:rsid w:val="009D2A4B"/>
    <w:rsid w:val="009D2A8D"/>
    <w:rsid w:val="009D3239"/>
    <w:rsid w:val="009D39AC"/>
    <w:rsid w:val="009D403E"/>
    <w:rsid w:val="009D41CE"/>
    <w:rsid w:val="009D4539"/>
    <w:rsid w:val="009D46A6"/>
    <w:rsid w:val="009D47F7"/>
    <w:rsid w:val="009D4DAE"/>
    <w:rsid w:val="009D4DDB"/>
    <w:rsid w:val="009D4EC4"/>
    <w:rsid w:val="009D4FEB"/>
    <w:rsid w:val="009D5901"/>
    <w:rsid w:val="009D5ADD"/>
    <w:rsid w:val="009D60B8"/>
    <w:rsid w:val="009D6B10"/>
    <w:rsid w:val="009D6BDD"/>
    <w:rsid w:val="009D6CC1"/>
    <w:rsid w:val="009D6D2A"/>
    <w:rsid w:val="009D6F62"/>
    <w:rsid w:val="009D70E7"/>
    <w:rsid w:val="009D7276"/>
    <w:rsid w:val="009D77B2"/>
    <w:rsid w:val="009D7D83"/>
    <w:rsid w:val="009E08CF"/>
    <w:rsid w:val="009E0AE9"/>
    <w:rsid w:val="009E0CD4"/>
    <w:rsid w:val="009E0D37"/>
    <w:rsid w:val="009E0D41"/>
    <w:rsid w:val="009E1E74"/>
    <w:rsid w:val="009E24D3"/>
    <w:rsid w:val="009E2EDC"/>
    <w:rsid w:val="009E3359"/>
    <w:rsid w:val="009E33DE"/>
    <w:rsid w:val="009E3647"/>
    <w:rsid w:val="009E373A"/>
    <w:rsid w:val="009E3B66"/>
    <w:rsid w:val="009E3F67"/>
    <w:rsid w:val="009E4276"/>
    <w:rsid w:val="009E4AEB"/>
    <w:rsid w:val="009E4B7B"/>
    <w:rsid w:val="009E4CBA"/>
    <w:rsid w:val="009E4D55"/>
    <w:rsid w:val="009E4F18"/>
    <w:rsid w:val="009E5338"/>
    <w:rsid w:val="009E54E7"/>
    <w:rsid w:val="009E59B6"/>
    <w:rsid w:val="009E5AB4"/>
    <w:rsid w:val="009E5D1D"/>
    <w:rsid w:val="009E5F4F"/>
    <w:rsid w:val="009E62DB"/>
    <w:rsid w:val="009E6332"/>
    <w:rsid w:val="009E64AB"/>
    <w:rsid w:val="009E64C4"/>
    <w:rsid w:val="009E6CD3"/>
    <w:rsid w:val="009E6F56"/>
    <w:rsid w:val="009E6FDD"/>
    <w:rsid w:val="009E7078"/>
    <w:rsid w:val="009E7C99"/>
    <w:rsid w:val="009E7DBF"/>
    <w:rsid w:val="009E7DD0"/>
    <w:rsid w:val="009F081F"/>
    <w:rsid w:val="009F0846"/>
    <w:rsid w:val="009F08C0"/>
    <w:rsid w:val="009F0921"/>
    <w:rsid w:val="009F0A21"/>
    <w:rsid w:val="009F0DFC"/>
    <w:rsid w:val="009F0E3F"/>
    <w:rsid w:val="009F0EA0"/>
    <w:rsid w:val="009F0EB6"/>
    <w:rsid w:val="009F100F"/>
    <w:rsid w:val="009F13B6"/>
    <w:rsid w:val="009F148A"/>
    <w:rsid w:val="009F14D4"/>
    <w:rsid w:val="009F17B6"/>
    <w:rsid w:val="009F185A"/>
    <w:rsid w:val="009F1B06"/>
    <w:rsid w:val="009F2068"/>
    <w:rsid w:val="009F2318"/>
    <w:rsid w:val="009F2869"/>
    <w:rsid w:val="009F29CE"/>
    <w:rsid w:val="009F2AD8"/>
    <w:rsid w:val="009F2BAE"/>
    <w:rsid w:val="009F2CF4"/>
    <w:rsid w:val="009F2DE9"/>
    <w:rsid w:val="009F330D"/>
    <w:rsid w:val="009F3311"/>
    <w:rsid w:val="009F34D9"/>
    <w:rsid w:val="009F3615"/>
    <w:rsid w:val="009F36DD"/>
    <w:rsid w:val="009F3727"/>
    <w:rsid w:val="009F3AF7"/>
    <w:rsid w:val="009F3D9D"/>
    <w:rsid w:val="009F40CA"/>
    <w:rsid w:val="009F50C4"/>
    <w:rsid w:val="009F53DF"/>
    <w:rsid w:val="009F5441"/>
    <w:rsid w:val="009F5E4B"/>
    <w:rsid w:val="009F612F"/>
    <w:rsid w:val="009F6A1C"/>
    <w:rsid w:val="009F6A61"/>
    <w:rsid w:val="009F6F19"/>
    <w:rsid w:val="009F7401"/>
    <w:rsid w:val="009F754C"/>
    <w:rsid w:val="009F755E"/>
    <w:rsid w:val="009F75D7"/>
    <w:rsid w:val="009F799D"/>
    <w:rsid w:val="009F7B60"/>
    <w:rsid w:val="009F7BED"/>
    <w:rsid w:val="009F7F08"/>
    <w:rsid w:val="009F7F45"/>
    <w:rsid w:val="009F7FCC"/>
    <w:rsid w:val="00A0065C"/>
    <w:rsid w:val="00A00855"/>
    <w:rsid w:val="00A00A38"/>
    <w:rsid w:val="00A00BF3"/>
    <w:rsid w:val="00A0108A"/>
    <w:rsid w:val="00A01287"/>
    <w:rsid w:val="00A01409"/>
    <w:rsid w:val="00A01C1E"/>
    <w:rsid w:val="00A01DF6"/>
    <w:rsid w:val="00A024DC"/>
    <w:rsid w:val="00A02512"/>
    <w:rsid w:val="00A02553"/>
    <w:rsid w:val="00A027F1"/>
    <w:rsid w:val="00A029C8"/>
    <w:rsid w:val="00A02B63"/>
    <w:rsid w:val="00A02DD3"/>
    <w:rsid w:val="00A032E3"/>
    <w:rsid w:val="00A0330C"/>
    <w:rsid w:val="00A035C5"/>
    <w:rsid w:val="00A03B91"/>
    <w:rsid w:val="00A04000"/>
    <w:rsid w:val="00A045EA"/>
    <w:rsid w:val="00A04BA7"/>
    <w:rsid w:val="00A04E2A"/>
    <w:rsid w:val="00A0519E"/>
    <w:rsid w:val="00A05221"/>
    <w:rsid w:val="00A06618"/>
    <w:rsid w:val="00A0688B"/>
    <w:rsid w:val="00A06B5D"/>
    <w:rsid w:val="00A06B88"/>
    <w:rsid w:val="00A07103"/>
    <w:rsid w:val="00A071FB"/>
    <w:rsid w:val="00A07965"/>
    <w:rsid w:val="00A10215"/>
    <w:rsid w:val="00A1028A"/>
    <w:rsid w:val="00A1075F"/>
    <w:rsid w:val="00A10DAD"/>
    <w:rsid w:val="00A1102B"/>
    <w:rsid w:val="00A11237"/>
    <w:rsid w:val="00A11CD0"/>
    <w:rsid w:val="00A11FCE"/>
    <w:rsid w:val="00A12449"/>
    <w:rsid w:val="00A128E0"/>
    <w:rsid w:val="00A12961"/>
    <w:rsid w:val="00A129B9"/>
    <w:rsid w:val="00A129EF"/>
    <w:rsid w:val="00A12F4A"/>
    <w:rsid w:val="00A12F88"/>
    <w:rsid w:val="00A12FA0"/>
    <w:rsid w:val="00A1307A"/>
    <w:rsid w:val="00A13143"/>
    <w:rsid w:val="00A136A5"/>
    <w:rsid w:val="00A137FE"/>
    <w:rsid w:val="00A13866"/>
    <w:rsid w:val="00A1393A"/>
    <w:rsid w:val="00A1481F"/>
    <w:rsid w:val="00A14DF4"/>
    <w:rsid w:val="00A14F23"/>
    <w:rsid w:val="00A150E2"/>
    <w:rsid w:val="00A153A9"/>
    <w:rsid w:val="00A1614C"/>
    <w:rsid w:val="00A16656"/>
    <w:rsid w:val="00A16742"/>
    <w:rsid w:val="00A16916"/>
    <w:rsid w:val="00A16AFB"/>
    <w:rsid w:val="00A16CAE"/>
    <w:rsid w:val="00A17204"/>
    <w:rsid w:val="00A1758E"/>
    <w:rsid w:val="00A1772B"/>
    <w:rsid w:val="00A17787"/>
    <w:rsid w:val="00A177A2"/>
    <w:rsid w:val="00A20ADF"/>
    <w:rsid w:val="00A20AF2"/>
    <w:rsid w:val="00A210E0"/>
    <w:rsid w:val="00A21914"/>
    <w:rsid w:val="00A21A27"/>
    <w:rsid w:val="00A21DFD"/>
    <w:rsid w:val="00A22339"/>
    <w:rsid w:val="00A22383"/>
    <w:rsid w:val="00A223BD"/>
    <w:rsid w:val="00A22892"/>
    <w:rsid w:val="00A231A9"/>
    <w:rsid w:val="00A233FD"/>
    <w:rsid w:val="00A23866"/>
    <w:rsid w:val="00A23A39"/>
    <w:rsid w:val="00A23B2A"/>
    <w:rsid w:val="00A2403D"/>
    <w:rsid w:val="00A245A5"/>
    <w:rsid w:val="00A248F8"/>
    <w:rsid w:val="00A24A74"/>
    <w:rsid w:val="00A25267"/>
    <w:rsid w:val="00A25374"/>
    <w:rsid w:val="00A25698"/>
    <w:rsid w:val="00A25860"/>
    <w:rsid w:val="00A2603B"/>
    <w:rsid w:val="00A261B9"/>
    <w:rsid w:val="00A26794"/>
    <w:rsid w:val="00A269B2"/>
    <w:rsid w:val="00A26A90"/>
    <w:rsid w:val="00A26CFA"/>
    <w:rsid w:val="00A26F45"/>
    <w:rsid w:val="00A27FDD"/>
    <w:rsid w:val="00A30877"/>
    <w:rsid w:val="00A30FAC"/>
    <w:rsid w:val="00A30FBD"/>
    <w:rsid w:val="00A310E5"/>
    <w:rsid w:val="00A31190"/>
    <w:rsid w:val="00A316A9"/>
    <w:rsid w:val="00A317FA"/>
    <w:rsid w:val="00A31B74"/>
    <w:rsid w:val="00A324E2"/>
    <w:rsid w:val="00A32807"/>
    <w:rsid w:val="00A3280A"/>
    <w:rsid w:val="00A32E86"/>
    <w:rsid w:val="00A32F62"/>
    <w:rsid w:val="00A32FD3"/>
    <w:rsid w:val="00A3310D"/>
    <w:rsid w:val="00A331D1"/>
    <w:rsid w:val="00A33236"/>
    <w:rsid w:val="00A332EE"/>
    <w:rsid w:val="00A3364E"/>
    <w:rsid w:val="00A33AC8"/>
    <w:rsid w:val="00A33D4F"/>
    <w:rsid w:val="00A33F88"/>
    <w:rsid w:val="00A340AA"/>
    <w:rsid w:val="00A34103"/>
    <w:rsid w:val="00A34187"/>
    <w:rsid w:val="00A3426A"/>
    <w:rsid w:val="00A346DE"/>
    <w:rsid w:val="00A34711"/>
    <w:rsid w:val="00A347E6"/>
    <w:rsid w:val="00A353AB"/>
    <w:rsid w:val="00A3547E"/>
    <w:rsid w:val="00A354BA"/>
    <w:rsid w:val="00A356F3"/>
    <w:rsid w:val="00A35964"/>
    <w:rsid w:val="00A35FB9"/>
    <w:rsid w:val="00A362FA"/>
    <w:rsid w:val="00A3651F"/>
    <w:rsid w:val="00A36A4E"/>
    <w:rsid w:val="00A372F8"/>
    <w:rsid w:val="00A37943"/>
    <w:rsid w:val="00A37C07"/>
    <w:rsid w:val="00A37EE6"/>
    <w:rsid w:val="00A402CE"/>
    <w:rsid w:val="00A402D8"/>
    <w:rsid w:val="00A40A32"/>
    <w:rsid w:val="00A40B02"/>
    <w:rsid w:val="00A4142B"/>
    <w:rsid w:val="00A4158B"/>
    <w:rsid w:val="00A41A0F"/>
    <w:rsid w:val="00A41C61"/>
    <w:rsid w:val="00A42279"/>
    <w:rsid w:val="00A42C75"/>
    <w:rsid w:val="00A42CE6"/>
    <w:rsid w:val="00A42E90"/>
    <w:rsid w:val="00A432DA"/>
    <w:rsid w:val="00A43523"/>
    <w:rsid w:val="00A435A1"/>
    <w:rsid w:val="00A43632"/>
    <w:rsid w:val="00A437B3"/>
    <w:rsid w:val="00A43925"/>
    <w:rsid w:val="00A43A98"/>
    <w:rsid w:val="00A43D36"/>
    <w:rsid w:val="00A441AA"/>
    <w:rsid w:val="00A44409"/>
    <w:rsid w:val="00A444BE"/>
    <w:rsid w:val="00A446AE"/>
    <w:rsid w:val="00A446DC"/>
    <w:rsid w:val="00A44749"/>
    <w:rsid w:val="00A44ACE"/>
    <w:rsid w:val="00A4524B"/>
    <w:rsid w:val="00A4534E"/>
    <w:rsid w:val="00A45368"/>
    <w:rsid w:val="00A45DC5"/>
    <w:rsid w:val="00A45DE5"/>
    <w:rsid w:val="00A45EED"/>
    <w:rsid w:val="00A45F55"/>
    <w:rsid w:val="00A4628E"/>
    <w:rsid w:val="00A4651D"/>
    <w:rsid w:val="00A46715"/>
    <w:rsid w:val="00A467A0"/>
    <w:rsid w:val="00A46911"/>
    <w:rsid w:val="00A46919"/>
    <w:rsid w:val="00A47393"/>
    <w:rsid w:val="00A4759E"/>
    <w:rsid w:val="00A476FB"/>
    <w:rsid w:val="00A50550"/>
    <w:rsid w:val="00A50925"/>
    <w:rsid w:val="00A50A07"/>
    <w:rsid w:val="00A50ADC"/>
    <w:rsid w:val="00A512AA"/>
    <w:rsid w:val="00A5148C"/>
    <w:rsid w:val="00A51629"/>
    <w:rsid w:val="00A51633"/>
    <w:rsid w:val="00A52711"/>
    <w:rsid w:val="00A5279E"/>
    <w:rsid w:val="00A5299C"/>
    <w:rsid w:val="00A52A95"/>
    <w:rsid w:val="00A52CD6"/>
    <w:rsid w:val="00A52EB7"/>
    <w:rsid w:val="00A530BD"/>
    <w:rsid w:val="00A536A7"/>
    <w:rsid w:val="00A53A22"/>
    <w:rsid w:val="00A53A7A"/>
    <w:rsid w:val="00A53D13"/>
    <w:rsid w:val="00A5412F"/>
    <w:rsid w:val="00A5485B"/>
    <w:rsid w:val="00A54D8A"/>
    <w:rsid w:val="00A55369"/>
    <w:rsid w:val="00A554C0"/>
    <w:rsid w:val="00A5566B"/>
    <w:rsid w:val="00A558F3"/>
    <w:rsid w:val="00A55A40"/>
    <w:rsid w:val="00A55BEF"/>
    <w:rsid w:val="00A560BB"/>
    <w:rsid w:val="00A560E9"/>
    <w:rsid w:val="00A56364"/>
    <w:rsid w:val="00A57117"/>
    <w:rsid w:val="00A5728A"/>
    <w:rsid w:val="00A57435"/>
    <w:rsid w:val="00A57448"/>
    <w:rsid w:val="00A576B6"/>
    <w:rsid w:val="00A57C1B"/>
    <w:rsid w:val="00A60772"/>
    <w:rsid w:val="00A607D7"/>
    <w:rsid w:val="00A6083D"/>
    <w:rsid w:val="00A60949"/>
    <w:rsid w:val="00A60A76"/>
    <w:rsid w:val="00A60B4C"/>
    <w:rsid w:val="00A60D67"/>
    <w:rsid w:val="00A6109B"/>
    <w:rsid w:val="00A610F8"/>
    <w:rsid w:val="00A616FC"/>
    <w:rsid w:val="00A61929"/>
    <w:rsid w:val="00A61964"/>
    <w:rsid w:val="00A61D65"/>
    <w:rsid w:val="00A623CE"/>
    <w:rsid w:val="00A624EB"/>
    <w:rsid w:val="00A62600"/>
    <w:rsid w:val="00A62BC5"/>
    <w:rsid w:val="00A62D12"/>
    <w:rsid w:val="00A62D79"/>
    <w:rsid w:val="00A62F39"/>
    <w:rsid w:val="00A6319E"/>
    <w:rsid w:val="00A635E7"/>
    <w:rsid w:val="00A6360F"/>
    <w:rsid w:val="00A63BFC"/>
    <w:rsid w:val="00A641C7"/>
    <w:rsid w:val="00A64440"/>
    <w:rsid w:val="00A648CE"/>
    <w:rsid w:val="00A64BAF"/>
    <w:rsid w:val="00A65114"/>
    <w:rsid w:val="00A65485"/>
    <w:rsid w:val="00A654FC"/>
    <w:rsid w:val="00A6551F"/>
    <w:rsid w:val="00A65735"/>
    <w:rsid w:val="00A66002"/>
    <w:rsid w:val="00A661C9"/>
    <w:rsid w:val="00A66238"/>
    <w:rsid w:val="00A66A94"/>
    <w:rsid w:val="00A67204"/>
    <w:rsid w:val="00A672D6"/>
    <w:rsid w:val="00A6785F"/>
    <w:rsid w:val="00A6791A"/>
    <w:rsid w:val="00A67FF7"/>
    <w:rsid w:val="00A70489"/>
    <w:rsid w:val="00A7057E"/>
    <w:rsid w:val="00A70B93"/>
    <w:rsid w:val="00A70B9C"/>
    <w:rsid w:val="00A7102B"/>
    <w:rsid w:val="00A71486"/>
    <w:rsid w:val="00A7160F"/>
    <w:rsid w:val="00A71E63"/>
    <w:rsid w:val="00A72C7F"/>
    <w:rsid w:val="00A72F58"/>
    <w:rsid w:val="00A73BBD"/>
    <w:rsid w:val="00A73E54"/>
    <w:rsid w:val="00A7447E"/>
    <w:rsid w:val="00A74602"/>
    <w:rsid w:val="00A74B76"/>
    <w:rsid w:val="00A74F2F"/>
    <w:rsid w:val="00A754F7"/>
    <w:rsid w:val="00A7598D"/>
    <w:rsid w:val="00A7602A"/>
    <w:rsid w:val="00A762D5"/>
    <w:rsid w:val="00A7679C"/>
    <w:rsid w:val="00A768B1"/>
    <w:rsid w:val="00A76F3A"/>
    <w:rsid w:val="00A7715D"/>
    <w:rsid w:val="00A771FF"/>
    <w:rsid w:val="00A775E9"/>
    <w:rsid w:val="00A77828"/>
    <w:rsid w:val="00A778D6"/>
    <w:rsid w:val="00A8085D"/>
    <w:rsid w:val="00A80F7B"/>
    <w:rsid w:val="00A81037"/>
    <w:rsid w:val="00A81711"/>
    <w:rsid w:val="00A8182F"/>
    <w:rsid w:val="00A81E37"/>
    <w:rsid w:val="00A822BB"/>
    <w:rsid w:val="00A82919"/>
    <w:rsid w:val="00A82D17"/>
    <w:rsid w:val="00A835AF"/>
    <w:rsid w:val="00A83CC3"/>
    <w:rsid w:val="00A843AA"/>
    <w:rsid w:val="00A84419"/>
    <w:rsid w:val="00A84524"/>
    <w:rsid w:val="00A8481B"/>
    <w:rsid w:val="00A84ABE"/>
    <w:rsid w:val="00A84B8E"/>
    <w:rsid w:val="00A8506D"/>
    <w:rsid w:val="00A8578C"/>
    <w:rsid w:val="00A85D8F"/>
    <w:rsid w:val="00A85E5D"/>
    <w:rsid w:val="00A86772"/>
    <w:rsid w:val="00A86CD7"/>
    <w:rsid w:val="00A86D71"/>
    <w:rsid w:val="00A8733F"/>
    <w:rsid w:val="00A87903"/>
    <w:rsid w:val="00A9007F"/>
    <w:rsid w:val="00A901BC"/>
    <w:rsid w:val="00A902FD"/>
    <w:rsid w:val="00A903E9"/>
    <w:rsid w:val="00A906A1"/>
    <w:rsid w:val="00A9084B"/>
    <w:rsid w:val="00A9125C"/>
    <w:rsid w:val="00A912B4"/>
    <w:rsid w:val="00A91741"/>
    <w:rsid w:val="00A91969"/>
    <w:rsid w:val="00A91D22"/>
    <w:rsid w:val="00A91EBD"/>
    <w:rsid w:val="00A92080"/>
    <w:rsid w:val="00A921D5"/>
    <w:rsid w:val="00A92A1C"/>
    <w:rsid w:val="00A92A22"/>
    <w:rsid w:val="00A92BD8"/>
    <w:rsid w:val="00A92C36"/>
    <w:rsid w:val="00A9332D"/>
    <w:rsid w:val="00A935EF"/>
    <w:rsid w:val="00A936C5"/>
    <w:rsid w:val="00A93E6F"/>
    <w:rsid w:val="00A94352"/>
    <w:rsid w:val="00A9485C"/>
    <w:rsid w:val="00A949B6"/>
    <w:rsid w:val="00A94F62"/>
    <w:rsid w:val="00A94FB2"/>
    <w:rsid w:val="00A95158"/>
    <w:rsid w:val="00A95355"/>
    <w:rsid w:val="00A953C7"/>
    <w:rsid w:val="00A95C7E"/>
    <w:rsid w:val="00A95CF6"/>
    <w:rsid w:val="00A96113"/>
    <w:rsid w:val="00A96489"/>
    <w:rsid w:val="00A96B10"/>
    <w:rsid w:val="00A96EA4"/>
    <w:rsid w:val="00A96F4E"/>
    <w:rsid w:val="00A97033"/>
    <w:rsid w:val="00A97B77"/>
    <w:rsid w:val="00A97F53"/>
    <w:rsid w:val="00AA0226"/>
    <w:rsid w:val="00AA0BD8"/>
    <w:rsid w:val="00AA0F4B"/>
    <w:rsid w:val="00AA1717"/>
    <w:rsid w:val="00AA1936"/>
    <w:rsid w:val="00AA193F"/>
    <w:rsid w:val="00AA19C6"/>
    <w:rsid w:val="00AA1F27"/>
    <w:rsid w:val="00AA1FAB"/>
    <w:rsid w:val="00AA2211"/>
    <w:rsid w:val="00AA254B"/>
    <w:rsid w:val="00AA274E"/>
    <w:rsid w:val="00AA2A9A"/>
    <w:rsid w:val="00AA2CC6"/>
    <w:rsid w:val="00AA2F02"/>
    <w:rsid w:val="00AA2F69"/>
    <w:rsid w:val="00AA34E9"/>
    <w:rsid w:val="00AA371C"/>
    <w:rsid w:val="00AA3DA5"/>
    <w:rsid w:val="00AA3F78"/>
    <w:rsid w:val="00AA42B4"/>
    <w:rsid w:val="00AA4578"/>
    <w:rsid w:val="00AA4724"/>
    <w:rsid w:val="00AA480E"/>
    <w:rsid w:val="00AA4BF5"/>
    <w:rsid w:val="00AA4D66"/>
    <w:rsid w:val="00AA52FA"/>
    <w:rsid w:val="00AA5CD7"/>
    <w:rsid w:val="00AA6002"/>
    <w:rsid w:val="00AA6018"/>
    <w:rsid w:val="00AA6597"/>
    <w:rsid w:val="00AA6814"/>
    <w:rsid w:val="00AA6A27"/>
    <w:rsid w:val="00AA6D81"/>
    <w:rsid w:val="00AA6EC4"/>
    <w:rsid w:val="00AA718B"/>
    <w:rsid w:val="00AA73E2"/>
    <w:rsid w:val="00AA7572"/>
    <w:rsid w:val="00AA758E"/>
    <w:rsid w:val="00AA7681"/>
    <w:rsid w:val="00AA7822"/>
    <w:rsid w:val="00AA794B"/>
    <w:rsid w:val="00AA7AE6"/>
    <w:rsid w:val="00AA7C2C"/>
    <w:rsid w:val="00AA7EC6"/>
    <w:rsid w:val="00AB024B"/>
    <w:rsid w:val="00AB02DF"/>
    <w:rsid w:val="00AB0320"/>
    <w:rsid w:val="00AB08AC"/>
    <w:rsid w:val="00AB0F4A"/>
    <w:rsid w:val="00AB11EA"/>
    <w:rsid w:val="00AB1662"/>
    <w:rsid w:val="00AB16DE"/>
    <w:rsid w:val="00AB1DB7"/>
    <w:rsid w:val="00AB1DB8"/>
    <w:rsid w:val="00AB227A"/>
    <w:rsid w:val="00AB254A"/>
    <w:rsid w:val="00AB26C6"/>
    <w:rsid w:val="00AB2807"/>
    <w:rsid w:val="00AB30B5"/>
    <w:rsid w:val="00AB37A6"/>
    <w:rsid w:val="00AB3952"/>
    <w:rsid w:val="00AB3A5C"/>
    <w:rsid w:val="00AB3AC3"/>
    <w:rsid w:val="00AB3B0F"/>
    <w:rsid w:val="00AB3BFD"/>
    <w:rsid w:val="00AB3DBB"/>
    <w:rsid w:val="00AB3F2D"/>
    <w:rsid w:val="00AB460C"/>
    <w:rsid w:val="00AB4744"/>
    <w:rsid w:val="00AB47FE"/>
    <w:rsid w:val="00AB5077"/>
    <w:rsid w:val="00AB5495"/>
    <w:rsid w:val="00AB5AAC"/>
    <w:rsid w:val="00AB5AF9"/>
    <w:rsid w:val="00AB5F35"/>
    <w:rsid w:val="00AB6374"/>
    <w:rsid w:val="00AB67E3"/>
    <w:rsid w:val="00AB6D42"/>
    <w:rsid w:val="00AB70BE"/>
    <w:rsid w:val="00AB7C15"/>
    <w:rsid w:val="00AB7D5E"/>
    <w:rsid w:val="00AB7FA6"/>
    <w:rsid w:val="00AC0445"/>
    <w:rsid w:val="00AC04AF"/>
    <w:rsid w:val="00AC05C0"/>
    <w:rsid w:val="00AC087F"/>
    <w:rsid w:val="00AC0948"/>
    <w:rsid w:val="00AC09AC"/>
    <w:rsid w:val="00AC0DAC"/>
    <w:rsid w:val="00AC0F8F"/>
    <w:rsid w:val="00AC122C"/>
    <w:rsid w:val="00AC16E3"/>
    <w:rsid w:val="00AC18BD"/>
    <w:rsid w:val="00AC1FBB"/>
    <w:rsid w:val="00AC2382"/>
    <w:rsid w:val="00AC2519"/>
    <w:rsid w:val="00AC26D0"/>
    <w:rsid w:val="00AC2CDD"/>
    <w:rsid w:val="00AC341E"/>
    <w:rsid w:val="00AC372E"/>
    <w:rsid w:val="00AC3935"/>
    <w:rsid w:val="00AC39B9"/>
    <w:rsid w:val="00AC3A0C"/>
    <w:rsid w:val="00AC3CA7"/>
    <w:rsid w:val="00AC3E24"/>
    <w:rsid w:val="00AC42FE"/>
    <w:rsid w:val="00AC467E"/>
    <w:rsid w:val="00AC489C"/>
    <w:rsid w:val="00AC489E"/>
    <w:rsid w:val="00AC530F"/>
    <w:rsid w:val="00AC5616"/>
    <w:rsid w:val="00AC56DB"/>
    <w:rsid w:val="00AC5EA1"/>
    <w:rsid w:val="00AC5FF9"/>
    <w:rsid w:val="00AC6381"/>
    <w:rsid w:val="00AC6510"/>
    <w:rsid w:val="00AC6706"/>
    <w:rsid w:val="00AC67D9"/>
    <w:rsid w:val="00AC6D67"/>
    <w:rsid w:val="00AC723A"/>
    <w:rsid w:val="00AC75BA"/>
    <w:rsid w:val="00AC7601"/>
    <w:rsid w:val="00AC7970"/>
    <w:rsid w:val="00AC79BF"/>
    <w:rsid w:val="00AC7BF0"/>
    <w:rsid w:val="00AD02AA"/>
    <w:rsid w:val="00AD09AF"/>
    <w:rsid w:val="00AD0B0A"/>
    <w:rsid w:val="00AD0BA6"/>
    <w:rsid w:val="00AD0FBA"/>
    <w:rsid w:val="00AD1220"/>
    <w:rsid w:val="00AD12D2"/>
    <w:rsid w:val="00AD143F"/>
    <w:rsid w:val="00AD1692"/>
    <w:rsid w:val="00AD1ADE"/>
    <w:rsid w:val="00AD1CAD"/>
    <w:rsid w:val="00AD1EC8"/>
    <w:rsid w:val="00AD2091"/>
    <w:rsid w:val="00AD20AB"/>
    <w:rsid w:val="00AD2364"/>
    <w:rsid w:val="00AD24BF"/>
    <w:rsid w:val="00AD28BC"/>
    <w:rsid w:val="00AD2BEF"/>
    <w:rsid w:val="00AD3201"/>
    <w:rsid w:val="00AD344A"/>
    <w:rsid w:val="00AD354C"/>
    <w:rsid w:val="00AD3C9B"/>
    <w:rsid w:val="00AD3E68"/>
    <w:rsid w:val="00AD4C26"/>
    <w:rsid w:val="00AD4E33"/>
    <w:rsid w:val="00AD520C"/>
    <w:rsid w:val="00AD5AD5"/>
    <w:rsid w:val="00AD5DAA"/>
    <w:rsid w:val="00AD5F59"/>
    <w:rsid w:val="00AD680F"/>
    <w:rsid w:val="00AD6BE8"/>
    <w:rsid w:val="00AD6D89"/>
    <w:rsid w:val="00AD6E42"/>
    <w:rsid w:val="00AD7053"/>
    <w:rsid w:val="00AD7976"/>
    <w:rsid w:val="00AD7E07"/>
    <w:rsid w:val="00AE03CF"/>
    <w:rsid w:val="00AE0737"/>
    <w:rsid w:val="00AE088B"/>
    <w:rsid w:val="00AE09D5"/>
    <w:rsid w:val="00AE0A7E"/>
    <w:rsid w:val="00AE0AE7"/>
    <w:rsid w:val="00AE15CD"/>
    <w:rsid w:val="00AE16E9"/>
    <w:rsid w:val="00AE1860"/>
    <w:rsid w:val="00AE1FAF"/>
    <w:rsid w:val="00AE2150"/>
    <w:rsid w:val="00AE2400"/>
    <w:rsid w:val="00AE28A9"/>
    <w:rsid w:val="00AE323B"/>
    <w:rsid w:val="00AE34F1"/>
    <w:rsid w:val="00AE371B"/>
    <w:rsid w:val="00AE3D7D"/>
    <w:rsid w:val="00AE4416"/>
    <w:rsid w:val="00AE4B24"/>
    <w:rsid w:val="00AE4B6D"/>
    <w:rsid w:val="00AE5309"/>
    <w:rsid w:val="00AE5387"/>
    <w:rsid w:val="00AE546C"/>
    <w:rsid w:val="00AE568C"/>
    <w:rsid w:val="00AE6299"/>
    <w:rsid w:val="00AE6431"/>
    <w:rsid w:val="00AE6B8D"/>
    <w:rsid w:val="00AE6C76"/>
    <w:rsid w:val="00AE6CFE"/>
    <w:rsid w:val="00AE6D34"/>
    <w:rsid w:val="00AE7093"/>
    <w:rsid w:val="00AE72AE"/>
    <w:rsid w:val="00AE7617"/>
    <w:rsid w:val="00AE7694"/>
    <w:rsid w:val="00AE774F"/>
    <w:rsid w:val="00AE7803"/>
    <w:rsid w:val="00AE7B30"/>
    <w:rsid w:val="00AE7BCE"/>
    <w:rsid w:val="00AF04D8"/>
    <w:rsid w:val="00AF0513"/>
    <w:rsid w:val="00AF0522"/>
    <w:rsid w:val="00AF0ACA"/>
    <w:rsid w:val="00AF0E16"/>
    <w:rsid w:val="00AF117C"/>
    <w:rsid w:val="00AF1283"/>
    <w:rsid w:val="00AF144B"/>
    <w:rsid w:val="00AF1973"/>
    <w:rsid w:val="00AF1BA2"/>
    <w:rsid w:val="00AF1CCB"/>
    <w:rsid w:val="00AF1F3C"/>
    <w:rsid w:val="00AF2959"/>
    <w:rsid w:val="00AF2961"/>
    <w:rsid w:val="00AF2B17"/>
    <w:rsid w:val="00AF2ED5"/>
    <w:rsid w:val="00AF322A"/>
    <w:rsid w:val="00AF3B92"/>
    <w:rsid w:val="00AF457B"/>
    <w:rsid w:val="00AF4837"/>
    <w:rsid w:val="00AF4C52"/>
    <w:rsid w:val="00AF55D4"/>
    <w:rsid w:val="00AF58FF"/>
    <w:rsid w:val="00AF5A68"/>
    <w:rsid w:val="00AF6260"/>
    <w:rsid w:val="00AF6734"/>
    <w:rsid w:val="00AF69EA"/>
    <w:rsid w:val="00AF6D0F"/>
    <w:rsid w:val="00AF6FAD"/>
    <w:rsid w:val="00AF6FB2"/>
    <w:rsid w:val="00AF70F7"/>
    <w:rsid w:val="00AF73C6"/>
    <w:rsid w:val="00AF74C3"/>
    <w:rsid w:val="00AF7E55"/>
    <w:rsid w:val="00AF7F4D"/>
    <w:rsid w:val="00B00939"/>
    <w:rsid w:val="00B00C83"/>
    <w:rsid w:val="00B00CD9"/>
    <w:rsid w:val="00B00DE8"/>
    <w:rsid w:val="00B015BF"/>
    <w:rsid w:val="00B01910"/>
    <w:rsid w:val="00B01A43"/>
    <w:rsid w:val="00B0212E"/>
    <w:rsid w:val="00B024BE"/>
    <w:rsid w:val="00B0289A"/>
    <w:rsid w:val="00B0318B"/>
    <w:rsid w:val="00B03714"/>
    <w:rsid w:val="00B03A31"/>
    <w:rsid w:val="00B03AD7"/>
    <w:rsid w:val="00B03BC5"/>
    <w:rsid w:val="00B03E13"/>
    <w:rsid w:val="00B04519"/>
    <w:rsid w:val="00B049D7"/>
    <w:rsid w:val="00B04D0B"/>
    <w:rsid w:val="00B04FE4"/>
    <w:rsid w:val="00B04FE7"/>
    <w:rsid w:val="00B052D1"/>
    <w:rsid w:val="00B054B1"/>
    <w:rsid w:val="00B05AB1"/>
    <w:rsid w:val="00B05CF8"/>
    <w:rsid w:val="00B05D9C"/>
    <w:rsid w:val="00B05FA8"/>
    <w:rsid w:val="00B0649E"/>
    <w:rsid w:val="00B06577"/>
    <w:rsid w:val="00B06773"/>
    <w:rsid w:val="00B067E1"/>
    <w:rsid w:val="00B06C72"/>
    <w:rsid w:val="00B0708F"/>
    <w:rsid w:val="00B0741F"/>
    <w:rsid w:val="00B07504"/>
    <w:rsid w:val="00B077F7"/>
    <w:rsid w:val="00B07973"/>
    <w:rsid w:val="00B07A59"/>
    <w:rsid w:val="00B07A7A"/>
    <w:rsid w:val="00B07D63"/>
    <w:rsid w:val="00B10263"/>
    <w:rsid w:val="00B1073D"/>
    <w:rsid w:val="00B1087D"/>
    <w:rsid w:val="00B10A87"/>
    <w:rsid w:val="00B11201"/>
    <w:rsid w:val="00B11220"/>
    <w:rsid w:val="00B114D7"/>
    <w:rsid w:val="00B115DC"/>
    <w:rsid w:val="00B11C9F"/>
    <w:rsid w:val="00B1218E"/>
    <w:rsid w:val="00B12323"/>
    <w:rsid w:val="00B12599"/>
    <w:rsid w:val="00B12643"/>
    <w:rsid w:val="00B12766"/>
    <w:rsid w:val="00B1280C"/>
    <w:rsid w:val="00B12B20"/>
    <w:rsid w:val="00B1342E"/>
    <w:rsid w:val="00B13796"/>
    <w:rsid w:val="00B13BDA"/>
    <w:rsid w:val="00B13DCC"/>
    <w:rsid w:val="00B14497"/>
    <w:rsid w:val="00B145E6"/>
    <w:rsid w:val="00B1462D"/>
    <w:rsid w:val="00B147DE"/>
    <w:rsid w:val="00B14867"/>
    <w:rsid w:val="00B14A16"/>
    <w:rsid w:val="00B14DA2"/>
    <w:rsid w:val="00B150DB"/>
    <w:rsid w:val="00B158AD"/>
    <w:rsid w:val="00B15A21"/>
    <w:rsid w:val="00B15D4C"/>
    <w:rsid w:val="00B15D66"/>
    <w:rsid w:val="00B15D9C"/>
    <w:rsid w:val="00B163B2"/>
    <w:rsid w:val="00B16615"/>
    <w:rsid w:val="00B16994"/>
    <w:rsid w:val="00B16A63"/>
    <w:rsid w:val="00B1717C"/>
    <w:rsid w:val="00B172A4"/>
    <w:rsid w:val="00B1776E"/>
    <w:rsid w:val="00B1783C"/>
    <w:rsid w:val="00B179ED"/>
    <w:rsid w:val="00B17A57"/>
    <w:rsid w:val="00B20174"/>
    <w:rsid w:val="00B202FF"/>
    <w:rsid w:val="00B203E2"/>
    <w:rsid w:val="00B20550"/>
    <w:rsid w:val="00B206FA"/>
    <w:rsid w:val="00B20C0F"/>
    <w:rsid w:val="00B20E86"/>
    <w:rsid w:val="00B20F6E"/>
    <w:rsid w:val="00B20FFD"/>
    <w:rsid w:val="00B2118F"/>
    <w:rsid w:val="00B21569"/>
    <w:rsid w:val="00B21C4E"/>
    <w:rsid w:val="00B21C9D"/>
    <w:rsid w:val="00B21D6C"/>
    <w:rsid w:val="00B21F23"/>
    <w:rsid w:val="00B22291"/>
    <w:rsid w:val="00B223FE"/>
    <w:rsid w:val="00B224F0"/>
    <w:rsid w:val="00B22A5C"/>
    <w:rsid w:val="00B22C5E"/>
    <w:rsid w:val="00B22E6B"/>
    <w:rsid w:val="00B23124"/>
    <w:rsid w:val="00B235F8"/>
    <w:rsid w:val="00B24282"/>
    <w:rsid w:val="00B24319"/>
    <w:rsid w:val="00B24345"/>
    <w:rsid w:val="00B24705"/>
    <w:rsid w:val="00B24898"/>
    <w:rsid w:val="00B24B3E"/>
    <w:rsid w:val="00B24C1B"/>
    <w:rsid w:val="00B255D6"/>
    <w:rsid w:val="00B2568C"/>
    <w:rsid w:val="00B25D02"/>
    <w:rsid w:val="00B2602F"/>
    <w:rsid w:val="00B26245"/>
    <w:rsid w:val="00B262E6"/>
    <w:rsid w:val="00B264C5"/>
    <w:rsid w:val="00B26AE6"/>
    <w:rsid w:val="00B26BAB"/>
    <w:rsid w:val="00B26D39"/>
    <w:rsid w:val="00B26FBA"/>
    <w:rsid w:val="00B2704A"/>
    <w:rsid w:val="00B27816"/>
    <w:rsid w:val="00B27818"/>
    <w:rsid w:val="00B279DA"/>
    <w:rsid w:val="00B27B1A"/>
    <w:rsid w:val="00B27B27"/>
    <w:rsid w:val="00B30001"/>
    <w:rsid w:val="00B3001D"/>
    <w:rsid w:val="00B300AA"/>
    <w:rsid w:val="00B3061D"/>
    <w:rsid w:val="00B30694"/>
    <w:rsid w:val="00B30DAA"/>
    <w:rsid w:val="00B313FD"/>
    <w:rsid w:val="00B31AFA"/>
    <w:rsid w:val="00B31C3C"/>
    <w:rsid w:val="00B321B7"/>
    <w:rsid w:val="00B32219"/>
    <w:rsid w:val="00B325CE"/>
    <w:rsid w:val="00B3298A"/>
    <w:rsid w:val="00B329A4"/>
    <w:rsid w:val="00B32FAE"/>
    <w:rsid w:val="00B33093"/>
    <w:rsid w:val="00B332A2"/>
    <w:rsid w:val="00B338A3"/>
    <w:rsid w:val="00B33B1C"/>
    <w:rsid w:val="00B33FAC"/>
    <w:rsid w:val="00B34B67"/>
    <w:rsid w:val="00B34BCE"/>
    <w:rsid w:val="00B34F97"/>
    <w:rsid w:val="00B3506A"/>
    <w:rsid w:val="00B350AB"/>
    <w:rsid w:val="00B35F68"/>
    <w:rsid w:val="00B36316"/>
    <w:rsid w:val="00B3645C"/>
    <w:rsid w:val="00B36643"/>
    <w:rsid w:val="00B36C30"/>
    <w:rsid w:val="00B36DE9"/>
    <w:rsid w:val="00B36EB1"/>
    <w:rsid w:val="00B37BBD"/>
    <w:rsid w:val="00B37EDC"/>
    <w:rsid w:val="00B40299"/>
    <w:rsid w:val="00B40378"/>
    <w:rsid w:val="00B406DE"/>
    <w:rsid w:val="00B40E70"/>
    <w:rsid w:val="00B41180"/>
    <w:rsid w:val="00B418F9"/>
    <w:rsid w:val="00B41A65"/>
    <w:rsid w:val="00B41CC5"/>
    <w:rsid w:val="00B42084"/>
    <w:rsid w:val="00B42180"/>
    <w:rsid w:val="00B422C1"/>
    <w:rsid w:val="00B422F2"/>
    <w:rsid w:val="00B42AA7"/>
    <w:rsid w:val="00B42C1A"/>
    <w:rsid w:val="00B42C7B"/>
    <w:rsid w:val="00B430D8"/>
    <w:rsid w:val="00B4338A"/>
    <w:rsid w:val="00B435A5"/>
    <w:rsid w:val="00B43696"/>
    <w:rsid w:val="00B43E1A"/>
    <w:rsid w:val="00B4412C"/>
    <w:rsid w:val="00B4451E"/>
    <w:rsid w:val="00B4482D"/>
    <w:rsid w:val="00B449F0"/>
    <w:rsid w:val="00B458E7"/>
    <w:rsid w:val="00B45AC5"/>
    <w:rsid w:val="00B45B2C"/>
    <w:rsid w:val="00B45B8C"/>
    <w:rsid w:val="00B45ED3"/>
    <w:rsid w:val="00B45EE2"/>
    <w:rsid w:val="00B4665B"/>
    <w:rsid w:val="00B4683F"/>
    <w:rsid w:val="00B46980"/>
    <w:rsid w:val="00B46A03"/>
    <w:rsid w:val="00B46AF4"/>
    <w:rsid w:val="00B46F9C"/>
    <w:rsid w:val="00B4718E"/>
    <w:rsid w:val="00B473CA"/>
    <w:rsid w:val="00B4778A"/>
    <w:rsid w:val="00B47915"/>
    <w:rsid w:val="00B479BB"/>
    <w:rsid w:val="00B516BD"/>
    <w:rsid w:val="00B5188A"/>
    <w:rsid w:val="00B520F0"/>
    <w:rsid w:val="00B522E1"/>
    <w:rsid w:val="00B5246F"/>
    <w:rsid w:val="00B5259C"/>
    <w:rsid w:val="00B52E76"/>
    <w:rsid w:val="00B52F73"/>
    <w:rsid w:val="00B52FDE"/>
    <w:rsid w:val="00B53634"/>
    <w:rsid w:val="00B53650"/>
    <w:rsid w:val="00B53785"/>
    <w:rsid w:val="00B5388A"/>
    <w:rsid w:val="00B53974"/>
    <w:rsid w:val="00B53A04"/>
    <w:rsid w:val="00B53BD6"/>
    <w:rsid w:val="00B5408B"/>
    <w:rsid w:val="00B5410B"/>
    <w:rsid w:val="00B542DB"/>
    <w:rsid w:val="00B54798"/>
    <w:rsid w:val="00B54AFE"/>
    <w:rsid w:val="00B54B62"/>
    <w:rsid w:val="00B54C69"/>
    <w:rsid w:val="00B54C8D"/>
    <w:rsid w:val="00B55EB7"/>
    <w:rsid w:val="00B56198"/>
    <w:rsid w:val="00B562F0"/>
    <w:rsid w:val="00B56391"/>
    <w:rsid w:val="00B5643B"/>
    <w:rsid w:val="00B56A2D"/>
    <w:rsid w:val="00B56AB6"/>
    <w:rsid w:val="00B56DB2"/>
    <w:rsid w:val="00B56F88"/>
    <w:rsid w:val="00B570FB"/>
    <w:rsid w:val="00B570FD"/>
    <w:rsid w:val="00B57255"/>
    <w:rsid w:val="00B574F1"/>
    <w:rsid w:val="00B575CF"/>
    <w:rsid w:val="00B5799D"/>
    <w:rsid w:val="00B57FA0"/>
    <w:rsid w:val="00B600A8"/>
    <w:rsid w:val="00B6030A"/>
    <w:rsid w:val="00B603F5"/>
    <w:rsid w:val="00B6142A"/>
    <w:rsid w:val="00B616A7"/>
    <w:rsid w:val="00B6198A"/>
    <w:rsid w:val="00B619FE"/>
    <w:rsid w:val="00B61DE0"/>
    <w:rsid w:val="00B621B7"/>
    <w:rsid w:val="00B62CAD"/>
    <w:rsid w:val="00B62F5C"/>
    <w:rsid w:val="00B63022"/>
    <w:rsid w:val="00B63108"/>
    <w:rsid w:val="00B63161"/>
    <w:rsid w:val="00B633A0"/>
    <w:rsid w:val="00B636EF"/>
    <w:rsid w:val="00B63B73"/>
    <w:rsid w:val="00B63D8A"/>
    <w:rsid w:val="00B641DE"/>
    <w:rsid w:val="00B643A7"/>
    <w:rsid w:val="00B65120"/>
    <w:rsid w:val="00B652AF"/>
    <w:rsid w:val="00B65C3D"/>
    <w:rsid w:val="00B65C6F"/>
    <w:rsid w:val="00B65D31"/>
    <w:rsid w:val="00B66104"/>
    <w:rsid w:val="00B667DB"/>
    <w:rsid w:val="00B66954"/>
    <w:rsid w:val="00B671DF"/>
    <w:rsid w:val="00B67A00"/>
    <w:rsid w:val="00B67B41"/>
    <w:rsid w:val="00B67ECF"/>
    <w:rsid w:val="00B70182"/>
    <w:rsid w:val="00B7028E"/>
    <w:rsid w:val="00B70C86"/>
    <w:rsid w:val="00B710D8"/>
    <w:rsid w:val="00B718C0"/>
    <w:rsid w:val="00B71F51"/>
    <w:rsid w:val="00B72020"/>
    <w:rsid w:val="00B7243B"/>
    <w:rsid w:val="00B72607"/>
    <w:rsid w:val="00B7277B"/>
    <w:rsid w:val="00B728D8"/>
    <w:rsid w:val="00B72FB4"/>
    <w:rsid w:val="00B73430"/>
    <w:rsid w:val="00B735C7"/>
    <w:rsid w:val="00B73F2E"/>
    <w:rsid w:val="00B74C03"/>
    <w:rsid w:val="00B74D02"/>
    <w:rsid w:val="00B74DB5"/>
    <w:rsid w:val="00B752DA"/>
    <w:rsid w:val="00B75A8D"/>
    <w:rsid w:val="00B75CE8"/>
    <w:rsid w:val="00B75E4E"/>
    <w:rsid w:val="00B760A3"/>
    <w:rsid w:val="00B76172"/>
    <w:rsid w:val="00B76410"/>
    <w:rsid w:val="00B76473"/>
    <w:rsid w:val="00B76AAB"/>
    <w:rsid w:val="00B76D20"/>
    <w:rsid w:val="00B76F89"/>
    <w:rsid w:val="00B7739F"/>
    <w:rsid w:val="00B7789E"/>
    <w:rsid w:val="00B77B3B"/>
    <w:rsid w:val="00B77B7B"/>
    <w:rsid w:val="00B8099E"/>
    <w:rsid w:val="00B80A69"/>
    <w:rsid w:val="00B80BF7"/>
    <w:rsid w:val="00B80E71"/>
    <w:rsid w:val="00B810A3"/>
    <w:rsid w:val="00B81268"/>
    <w:rsid w:val="00B814F5"/>
    <w:rsid w:val="00B817DB"/>
    <w:rsid w:val="00B8198C"/>
    <w:rsid w:val="00B824D0"/>
    <w:rsid w:val="00B826BB"/>
    <w:rsid w:val="00B82CC1"/>
    <w:rsid w:val="00B8329E"/>
    <w:rsid w:val="00B835E4"/>
    <w:rsid w:val="00B8394E"/>
    <w:rsid w:val="00B83A9E"/>
    <w:rsid w:val="00B83CC0"/>
    <w:rsid w:val="00B83CDD"/>
    <w:rsid w:val="00B84C76"/>
    <w:rsid w:val="00B84F86"/>
    <w:rsid w:val="00B8501E"/>
    <w:rsid w:val="00B85095"/>
    <w:rsid w:val="00B854D9"/>
    <w:rsid w:val="00B85BA4"/>
    <w:rsid w:val="00B85FF3"/>
    <w:rsid w:val="00B866E5"/>
    <w:rsid w:val="00B8686C"/>
    <w:rsid w:val="00B86F4C"/>
    <w:rsid w:val="00B87042"/>
    <w:rsid w:val="00B870A0"/>
    <w:rsid w:val="00B87572"/>
    <w:rsid w:val="00B87B1A"/>
    <w:rsid w:val="00B90278"/>
    <w:rsid w:val="00B905C3"/>
    <w:rsid w:val="00B90628"/>
    <w:rsid w:val="00B90A65"/>
    <w:rsid w:val="00B90BBF"/>
    <w:rsid w:val="00B90F71"/>
    <w:rsid w:val="00B91085"/>
    <w:rsid w:val="00B9169B"/>
    <w:rsid w:val="00B916A7"/>
    <w:rsid w:val="00B91D27"/>
    <w:rsid w:val="00B91DD1"/>
    <w:rsid w:val="00B92024"/>
    <w:rsid w:val="00B92468"/>
    <w:rsid w:val="00B9265A"/>
    <w:rsid w:val="00B92FE9"/>
    <w:rsid w:val="00B932BF"/>
    <w:rsid w:val="00B9376A"/>
    <w:rsid w:val="00B93836"/>
    <w:rsid w:val="00B93880"/>
    <w:rsid w:val="00B93BE3"/>
    <w:rsid w:val="00B940DC"/>
    <w:rsid w:val="00B9414B"/>
    <w:rsid w:val="00B941B8"/>
    <w:rsid w:val="00B944C9"/>
    <w:rsid w:val="00B94741"/>
    <w:rsid w:val="00B947C6"/>
    <w:rsid w:val="00B94D14"/>
    <w:rsid w:val="00B94E0E"/>
    <w:rsid w:val="00B94EF3"/>
    <w:rsid w:val="00B9561A"/>
    <w:rsid w:val="00B95A8A"/>
    <w:rsid w:val="00B95B5F"/>
    <w:rsid w:val="00B96143"/>
    <w:rsid w:val="00B961FE"/>
    <w:rsid w:val="00B9640F"/>
    <w:rsid w:val="00B964A1"/>
    <w:rsid w:val="00B96FC5"/>
    <w:rsid w:val="00B971C4"/>
    <w:rsid w:val="00B97D3D"/>
    <w:rsid w:val="00BA0268"/>
    <w:rsid w:val="00BA0514"/>
    <w:rsid w:val="00BA0CF7"/>
    <w:rsid w:val="00BA0DAE"/>
    <w:rsid w:val="00BA0E5E"/>
    <w:rsid w:val="00BA155C"/>
    <w:rsid w:val="00BA1916"/>
    <w:rsid w:val="00BA1A42"/>
    <w:rsid w:val="00BA1B94"/>
    <w:rsid w:val="00BA1C1B"/>
    <w:rsid w:val="00BA1FB4"/>
    <w:rsid w:val="00BA2142"/>
    <w:rsid w:val="00BA2AF4"/>
    <w:rsid w:val="00BA2D9F"/>
    <w:rsid w:val="00BA2E10"/>
    <w:rsid w:val="00BA2E75"/>
    <w:rsid w:val="00BA33DD"/>
    <w:rsid w:val="00BA3599"/>
    <w:rsid w:val="00BA3613"/>
    <w:rsid w:val="00BA3FA4"/>
    <w:rsid w:val="00BA4404"/>
    <w:rsid w:val="00BA44F6"/>
    <w:rsid w:val="00BA4D81"/>
    <w:rsid w:val="00BA5226"/>
    <w:rsid w:val="00BA535C"/>
    <w:rsid w:val="00BA5791"/>
    <w:rsid w:val="00BA5863"/>
    <w:rsid w:val="00BA5A46"/>
    <w:rsid w:val="00BA5C3F"/>
    <w:rsid w:val="00BA63D0"/>
    <w:rsid w:val="00BA6722"/>
    <w:rsid w:val="00BA6B9C"/>
    <w:rsid w:val="00BA6C5A"/>
    <w:rsid w:val="00BA6CE9"/>
    <w:rsid w:val="00BA6D24"/>
    <w:rsid w:val="00BA7249"/>
    <w:rsid w:val="00BA7C29"/>
    <w:rsid w:val="00BA7DB5"/>
    <w:rsid w:val="00BA7F0A"/>
    <w:rsid w:val="00BB01FF"/>
    <w:rsid w:val="00BB05F9"/>
    <w:rsid w:val="00BB05FA"/>
    <w:rsid w:val="00BB06C6"/>
    <w:rsid w:val="00BB092F"/>
    <w:rsid w:val="00BB0B40"/>
    <w:rsid w:val="00BB0C75"/>
    <w:rsid w:val="00BB0D6E"/>
    <w:rsid w:val="00BB169D"/>
    <w:rsid w:val="00BB1B23"/>
    <w:rsid w:val="00BB1F25"/>
    <w:rsid w:val="00BB200F"/>
    <w:rsid w:val="00BB208A"/>
    <w:rsid w:val="00BB209B"/>
    <w:rsid w:val="00BB2166"/>
    <w:rsid w:val="00BB2340"/>
    <w:rsid w:val="00BB2CCE"/>
    <w:rsid w:val="00BB3232"/>
    <w:rsid w:val="00BB3BE3"/>
    <w:rsid w:val="00BB3DA1"/>
    <w:rsid w:val="00BB3EA6"/>
    <w:rsid w:val="00BB3EFB"/>
    <w:rsid w:val="00BB3F89"/>
    <w:rsid w:val="00BB4A62"/>
    <w:rsid w:val="00BB4C63"/>
    <w:rsid w:val="00BB4C68"/>
    <w:rsid w:val="00BB4CFE"/>
    <w:rsid w:val="00BB50F7"/>
    <w:rsid w:val="00BB521B"/>
    <w:rsid w:val="00BB60DA"/>
    <w:rsid w:val="00BB6347"/>
    <w:rsid w:val="00BB68CE"/>
    <w:rsid w:val="00BB6965"/>
    <w:rsid w:val="00BB6978"/>
    <w:rsid w:val="00BB6CFB"/>
    <w:rsid w:val="00BB73A0"/>
    <w:rsid w:val="00BB73D5"/>
    <w:rsid w:val="00BB75D9"/>
    <w:rsid w:val="00BB7988"/>
    <w:rsid w:val="00BB7B12"/>
    <w:rsid w:val="00BC0261"/>
    <w:rsid w:val="00BC04C6"/>
    <w:rsid w:val="00BC0AA9"/>
    <w:rsid w:val="00BC0AD7"/>
    <w:rsid w:val="00BC0D28"/>
    <w:rsid w:val="00BC0E9E"/>
    <w:rsid w:val="00BC10F5"/>
    <w:rsid w:val="00BC1A95"/>
    <w:rsid w:val="00BC1DEC"/>
    <w:rsid w:val="00BC20EB"/>
    <w:rsid w:val="00BC21E0"/>
    <w:rsid w:val="00BC21E4"/>
    <w:rsid w:val="00BC26A8"/>
    <w:rsid w:val="00BC26F3"/>
    <w:rsid w:val="00BC2F35"/>
    <w:rsid w:val="00BC3037"/>
    <w:rsid w:val="00BC3153"/>
    <w:rsid w:val="00BC32F5"/>
    <w:rsid w:val="00BC331C"/>
    <w:rsid w:val="00BC3594"/>
    <w:rsid w:val="00BC372B"/>
    <w:rsid w:val="00BC3932"/>
    <w:rsid w:val="00BC3A23"/>
    <w:rsid w:val="00BC3B89"/>
    <w:rsid w:val="00BC413C"/>
    <w:rsid w:val="00BC458F"/>
    <w:rsid w:val="00BC4753"/>
    <w:rsid w:val="00BC4837"/>
    <w:rsid w:val="00BC4C40"/>
    <w:rsid w:val="00BC4C58"/>
    <w:rsid w:val="00BC4CD4"/>
    <w:rsid w:val="00BC4D4B"/>
    <w:rsid w:val="00BC4E9F"/>
    <w:rsid w:val="00BC5147"/>
    <w:rsid w:val="00BC56E5"/>
    <w:rsid w:val="00BC5C07"/>
    <w:rsid w:val="00BC5EC5"/>
    <w:rsid w:val="00BC5FFD"/>
    <w:rsid w:val="00BC6111"/>
    <w:rsid w:val="00BC636E"/>
    <w:rsid w:val="00BC6E4D"/>
    <w:rsid w:val="00BC6E6E"/>
    <w:rsid w:val="00BC734B"/>
    <w:rsid w:val="00BC761B"/>
    <w:rsid w:val="00BC7821"/>
    <w:rsid w:val="00BC783F"/>
    <w:rsid w:val="00BC7A35"/>
    <w:rsid w:val="00BD02DE"/>
    <w:rsid w:val="00BD0428"/>
    <w:rsid w:val="00BD0743"/>
    <w:rsid w:val="00BD08B0"/>
    <w:rsid w:val="00BD0CA5"/>
    <w:rsid w:val="00BD1562"/>
    <w:rsid w:val="00BD194F"/>
    <w:rsid w:val="00BD1B18"/>
    <w:rsid w:val="00BD1BE0"/>
    <w:rsid w:val="00BD1E17"/>
    <w:rsid w:val="00BD1F3D"/>
    <w:rsid w:val="00BD2035"/>
    <w:rsid w:val="00BD208B"/>
    <w:rsid w:val="00BD225D"/>
    <w:rsid w:val="00BD2CCE"/>
    <w:rsid w:val="00BD2E1A"/>
    <w:rsid w:val="00BD3351"/>
    <w:rsid w:val="00BD3480"/>
    <w:rsid w:val="00BD3743"/>
    <w:rsid w:val="00BD37C3"/>
    <w:rsid w:val="00BD3A26"/>
    <w:rsid w:val="00BD3BD5"/>
    <w:rsid w:val="00BD4613"/>
    <w:rsid w:val="00BD49E4"/>
    <w:rsid w:val="00BD4BC4"/>
    <w:rsid w:val="00BD5049"/>
    <w:rsid w:val="00BD53DB"/>
    <w:rsid w:val="00BD5A89"/>
    <w:rsid w:val="00BD5C1F"/>
    <w:rsid w:val="00BD6579"/>
    <w:rsid w:val="00BD6683"/>
    <w:rsid w:val="00BD6B53"/>
    <w:rsid w:val="00BD6BE9"/>
    <w:rsid w:val="00BD74A6"/>
    <w:rsid w:val="00BD7DBA"/>
    <w:rsid w:val="00BD7F5A"/>
    <w:rsid w:val="00BE0175"/>
    <w:rsid w:val="00BE0653"/>
    <w:rsid w:val="00BE08D5"/>
    <w:rsid w:val="00BE08F5"/>
    <w:rsid w:val="00BE0DC3"/>
    <w:rsid w:val="00BE1724"/>
    <w:rsid w:val="00BE193B"/>
    <w:rsid w:val="00BE2DFC"/>
    <w:rsid w:val="00BE31D3"/>
    <w:rsid w:val="00BE3388"/>
    <w:rsid w:val="00BE3ACD"/>
    <w:rsid w:val="00BE3B14"/>
    <w:rsid w:val="00BE3E31"/>
    <w:rsid w:val="00BE4080"/>
    <w:rsid w:val="00BE413F"/>
    <w:rsid w:val="00BE472F"/>
    <w:rsid w:val="00BE4EAD"/>
    <w:rsid w:val="00BE53FD"/>
    <w:rsid w:val="00BE5458"/>
    <w:rsid w:val="00BE57F2"/>
    <w:rsid w:val="00BE5E2C"/>
    <w:rsid w:val="00BE6083"/>
    <w:rsid w:val="00BE608B"/>
    <w:rsid w:val="00BE6650"/>
    <w:rsid w:val="00BE68C6"/>
    <w:rsid w:val="00BE6965"/>
    <w:rsid w:val="00BE6991"/>
    <w:rsid w:val="00BE6DB2"/>
    <w:rsid w:val="00BE6E07"/>
    <w:rsid w:val="00BE7079"/>
    <w:rsid w:val="00BE7654"/>
    <w:rsid w:val="00BE78AE"/>
    <w:rsid w:val="00BE7994"/>
    <w:rsid w:val="00BE79B2"/>
    <w:rsid w:val="00BE7BDE"/>
    <w:rsid w:val="00BE7D35"/>
    <w:rsid w:val="00BE7FE9"/>
    <w:rsid w:val="00BF018E"/>
    <w:rsid w:val="00BF0696"/>
    <w:rsid w:val="00BF076B"/>
    <w:rsid w:val="00BF08C2"/>
    <w:rsid w:val="00BF0ABE"/>
    <w:rsid w:val="00BF0CDC"/>
    <w:rsid w:val="00BF0D91"/>
    <w:rsid w:val="00BF0FB7"/>
    <w:rsid w:val="00BF10E2"/>
    <w:rsid w:val="00BF12F8"/>
    <w:rsid w:val="00BF1415"/>
    <w:rsid w:val="00BF1669"/>
    <w:rsid w:val="00BF17C4"/>
    <w:rsid w:val="00BF18C0"/>
    <w:rsid w:val="00BF1C8C"/>
    <w:rsid w:val="00BF1D5C"/>
    <w:rsid w:val="00BF1E36"/>
    <w:rsid w:val="00BF1F21"/>
    <w:rsid w:val="00BF2119"/>
    <w:rsid w:val="00BF2BE3"/>
    <w:rsid w:val="00BF2CE0"/>
    <w:rsid w:val="00BF32C8"/>
    <w:rsid w:val="00BF3440"/>
    <w:rsid w:val="00BF349A"/>
    <w:rsid w:val="00BF34B6"/>
    <w:rsid w:val="00BF37D6"/>
    <w:rsid w:val="00BF393B"/>
    <w:rsid w:val="00BF3AEB"/>
    <w:rsid w:val="00BF3B25"/>
    <w:rsid w:val="00BF3CF3"/>
    <w:rsid w:val="00BF3D10"/>
    <w:rsid w:val="00BF3E53"/>
    <w:rsid w:val="00BF3F96"/>
    <w:rsid w:val="00BF42D1"/>
    <w:rsid w:val="00BF444A"/>
    <w:rsid w:val="00BF4718"/>
    <w:rsid w:val="00BF4823"/>
    <w:rsid w:val="00BF4A7B"/>
    <w:rsid w:val="00BF4ACD"/>
    <w:rsid w:val="00BF4C05"/>
    <w:rsid w:val="00BF4C94"/>
    <w:rsid w:val="00BF4CFA"/>
    <w:rsid w:val="00BF4D22"/>
    <w:rsid w:val="00BF5219"/>
    <w:rsid w:val="00BF5903"/>
    <w:rsid w:val="00BF5F27"/>
    <w:rsid w:val="00BF5F74"/>
    <w:rsid w:val="00BF6737"/>
    <w:rsid w:val="00BF6C9C"/>
    <w:rsid w:val="00BF6CFA"/>
    <w:rsid w:val="00BF711C"/>
    <w:rsid w:val="00BF7D0B"/>
    <w:rsid w:val="00BF7D20"/>
    <w:rsid w:val="00BF7D47"/>
    <w:rsid w:val="00C002F4"/>
    <w:rsid w:val="00C004DB"/>
    <w:rsid w:val="00C00907"/>
    <w:rsid w:val="00C00D58"/>
    <w:rsid w:val="00C00D71"/>
    <w:rsid w:val="00C00E5B"/>
    <w:rsid w:val="00C00F1D"/>
    <w:rsid w:val="00C0139F"/>
    <w:rsid w:val="00C01517"/>
    <w:rsid w:val="00C016A2"/>
    <w:rsid w:val="00C01906"/>
    <w:rsid w:val="00C01DD9"/>
    <w:rsid w:val="00C01EFA"/>
    <w:rsid w:val="00C01F6B"/>
    <w:rsid w:val="00C0258B"/>
    <w:rsid w:val="00C026A3"/>
    <w:rsid w:val="00C033A9"/>
    <w:rsid w:val="00C0363D"/>
    <w:rsid w:val="00C03B66"/>
    <w:rsid w:val="00C03E6D"/>
    <w:rsid w:val="00C04039"/>
    <w:rsid w:val="00C04478"/>
    <w:rsid w:val="00C04811"/>
    <w:rsid w:val="00C0486A"/>
    <w:rsid w:val="00C04B65"/>
    <w:rsid w:val="00C04C8E"/>
    <w:rsid w:val="00C04F7E"/>
    <w:rsid w:val="00C055F4"/>
    <w:rsid w:val="00C05A78"/>
    <w:rsid w:val="00C06033"/>
    <w:rsid w:val="00C06080"/>
    <w:rsid w:val="00C0632C"/>
    <w:rsid w:val="00C0686D"/>
    <w:rsid w:val="00C0691F"/>
    <w:rsid w:val="00C06A4B"/>
    <w:rsid w:val="00C06CC9"/>
    <w:rsid w:val="00C06CDF"/>
    <w:rsid w:val="00C07272"/>
    <w:rsid w:val="00C074DE"/>
    <w:rsid w:val="00C0755E"/>
    <w:rsid w:val="00C07EB5"/>
    <w:rsid w:val="00C07FAD"/>
    <w:rsid w:val="00C100FE"/>
    <w:rsid w:val="00C10102"/>
    <w:rsid w:val="00C1023F"/>
    <w:rsid w:val="00C106F1"/>
    <w:rsid w:val="00C108B1"/>
    <w:rsid w:val="00C10CF3"/>
    <w:rsid w:val="00C10CFF"/>
    <w:rsid w:val="00C11AB5"/>
    <w:rsid w:val="00C11B52"/>
    <w:rsid w:val="00C11CD8"/>
    <w:rsid w:val="00C11EB7"/>
    <w:rsid w:val="00C12B89"/>
    <w:rsid w:val="00C12BF6"/>
    <w:rsid w:val="00C13161"/>
    <w:rsid w:val="00C13625"/>
    <w:rsid w:val="00C13733"/>
    <w:rsid w:val="00C13A19"/>
    <w:rsid w:val="00C13C45"/>
    <w:rsid w:val="00C13D19"/>
    <w:rsid w:val="00C14267"/>
    <w:rsid w:val="00C14560"/>
    <w:rsid w:val="00C149D6"/>
    <w:rsid w:val="00C14CE1"/>
    <w:rsid w:val="00C14CF4"/>
    <w:rsid w:val="00C14DDD"/>
    <w:rsid w:val="00C153FC"/>
    <w:rsid w:val="00C15473"/>
    <w:rsid w:val="00C155D6"/>
    <w:rsid w:val="00C15A8E"/>
    <w:rsid w:val="00C15AC9"/>
    <w:rsid w:val="00C15B31"/>
    <w:rsid w:val="00C15C4A"/>
    <w:rsid w:val="00C15C8C"/>
    <w:rsid w:val="00C16C51"/>
    <w:rsid w:val="00C16F5D"/>
    <w:rsid w:val="00C1745D"/>
    <w:rsid w:val="00C1746A"/>
    <w:rsid w:val="00C1781D"/>
    <w:rsid w:val="00C1784E"/>
    <w:rsid w:val="00C20350"/>
    <w:rsid w:val="00C205E9"/>
    <w:rsid w:val="00C20606"/>
    <w:rsid w:val="00C20E8B"/>
    <w:rsid w:val="00C2151D"/>
    <w:rsid w:val="00C21676"/>
    <w:rsid w:val="00C21C9A"/>
    <w:rsid w:val="00C21DFB"/>
    <w:rsid w:val="00C21E2F"/>
    <w:rsid w:val="00C21E6D"/>
    <w:rsid w:val="00C221C3"/>
    <w:rsid w:val="00C222E5"/>
    <w:rsid w:val="00C22423"/>
    <w:rsid w:val="00C22597"/>
    <w:rsid w:val="00C231A8"/>
    <w:rsid w:val="00C23695"/>
    <w:rsid w:val="00C23C64"/>
    <w:rsid w:val="00C241A0"/>
    <w:rsid w:val="00C24248"/>
    <w:rsid w:val="00C2431C"/>
    <w:rsid w:val="00C244CA"/>
    <w:rsid w:val="00C245A9"/>
    <w:rsid w:val="00C24657"/>
    <w:rsid w:val="00C24854"/>
    <w:rsid w:val="00C24882"/>
    <w:rsid w:val="00C24CC1"/>
    <w:rsid w:val="00C2564D"/>
    <w:rsid w:val="00C25C10"/>
    <w:rsid w:val="00C25F81"/>
    <w:rsid w:val="00C2672A"/>
    <w:rsid w:val="00C302BB"/>
    <w:rsid w:val="00C30C97"/>
    <w:rsid w:val="00C31439"/>
    <w:rsid w:val="00C31522"/>
    <w:rsid w:val="00C31F06"/>
    <w:rsid w:val="00C3283E"/>
    <w:rsid w:val="00C329F9"/>
    <w:rsid w:val="00C32D03"/>
    <w:rsid w:val="00C32D60"/>
    <w:rsid w:val="00C32E5D"/>
    <w:rsid w:val="00C33032"/>
    <w:rsid w:val="00C3310D"/>
    <w:rsid w:val="00C335F9"/>
    <w:rsid w:val="00C33E3A"/>
    <w:rsid w:val="00C33EB6"/>
    <w:rsid w:val="00C340B3"/>
    <w:rsid w:val="00C341C9"/>
    <w:rsid w:val="00C347BC"/>
    <w:rsid w:val="00C34E72"/>
    <w:rsid w:val="00C34FDA"/>
    <w:rsid w:val="00C3506C"/>
    <w:rsid w:val="00C350F1"/>
    <w:rsid w:val="00C3517E"/>
    <w:rsid w:val="00C35609"/>
    <w:rsid w:val="00C362C7"/>
    <w:rsid w:val="00C36490"/>
    <w:rsid w:val="00C36A87"/>
    <w:rsid w:val="00C36AFD"/>
    <w:rsid w:val="00C36E47"/>
    <w:rsid w:val="00C36E6C"/>
    <w:rsid w:val="00C374CB"/>
    <w:rsid w:val="00C37551"/>
    <w:rsid w:val="00C37745"/>
    <w:rsid w:val="00C37D6B"/>
    <w:rsid w:val="00C37E58"/>
    <w:rsid w:val="00C4005B"/>
    <w:rsid w:val="00C40115"/>
    <w:rsid w:val="00C407A2"/>
    <w:rsid w:val="00C408F5"/>
    <w:rsid w:val="00C40CD4"/>
    <w:rsid w:val="00C41448"/>
    <w:rsid w:val="00C416C1"/>
    <w:rsid w:val="00C41708"/>
    <w:rsid w:val="00C427AD"/>
    <w:rsid w:val="00C42967"/>
    <w:rsid w:val="00C42AFA"/>
    <w:rsid w:val="00C42E40"/>
    <w:rsid w:val="00C43488"/>
    <w:rsid w:val="00C434CC"/>
    <w:rsid w:val="00C438F0"/>
    <w:rsid w:val="00C43FFD"/>
    <w:rsid w:val="00C4414C"/>
    <w:rsid w:val="00C44503"/>
    <w:rsid w:val="00C44723"/>
    <w:rsid w:val="00C448FA"/>
    <w:rsid w:val="00C45046"/>
    <w:rsid w:val="00C4554B"/>
    <w:rsid w:val="00C463B6"/>
    <w:rsid w:val="00C4665D"/>
    <w:rsid w:val="00C469F2"/>
    <w:rsid w:val="00C47097"/>
    <w:rsid w:val="00C47818"/>
    <w:rsid w:val="00C47836"/>
    <w:rsid w:val="00C4787D"/>
    <w:rsid w:val="00C47A7A"/>
    <w:rsid w:val="00C47D55"/>
    <w:rsid w:val="00C47D69"/>
    <w:rsid w:val="00C500B8"/>
    <w:rsid w:val="00C504C6"/>
    <w:rsid w:val="00C508CF"/>
    <w:rsid w:val="00C5091A"/>
    <w:rsid w:val="00C50AAA"/>
    <w:rsid w:val="00C50D5F"/>
    <w:rsid w:val="00C50E10"/>
    <w:rsid w:val="00C511C6"/>
    <w:rsid w:val="00C5137A"/>
    <w:rsid w:val="00C515B5"/>
    <w:rsid w:val="00C51A42"/>
    <w:rsid w:val="00C520E0"/>
    <w:rsid w:val="00C52886"/>
    <w:rsid w:val="00C52B46"/>
    <w:rsid w:val="00C52F24"/>
    <w:rsid w:val="00C53E64"/>
    <w:rsid w:val="00C54106"/>
    <w:rsid w:val="00C547B7"/>
    <w:rsid w:val="00C54962"/>
    <w:rsid w:val="00C549EF"/>
    <w:rsid w:val="00C5526B"/>
    <w:rsid w:val="00C55A53"/>
    <w:rsid w:val="00C56831"/>
    <w:rsid w:val="00C569E2"/>
    <w:rsid w:val="00C56B9F"/>
    <w:rsid w:val="00C56E06"/>
    <w:rsid w:val="00C57377"/>
    <w:rsid w:val="00C57F37"/>
    <w:rsid w:val="00C60052"/>
    <w:rsid w:val="00C60481"/>
    <w:rsid w:val="00C605FF"/>
    <w:rsid w:val="00C6066E"/>
    <w:rsid w:val="00C60B1E"/>
    <w:rsid w:val="00C6111D"/>
    <w:rsid w:val="00C616EA"/>
    <w:rsid w:val="00C617EE"/>
    <w:rsid w:val="00C61B90"/>
    <w:rsid w:val="00C61DA5"/>
    <w:rsid w:val="00C61E7F"/>
    <w:rsid w:val="00C6202A"/>
    <w:rsid w:val="00C627C6"/>
    <w:rsid w:val="00C627D0"/>
    <w:rsid w:val="00C62A0B"/>
    <w:rsid w:val="00C63435"/>
    <w:rsid w:val="00C64553"/>
    <w:rsid w:val="00C648D8"/>
    <w:rsid w:val="00C64B71"/>
    <w:rsid w:val="00C6507A"/>
    <w:rsid w:val="00C65485"/>
    <w:rsid w:val="00C65886"/>
    <w:rsid w:val="00C65984"/>
    <w:rsid w:val="00C65E30"/>
    <w:rsid w:val="00C66011"/>
    <w:rsid w:val="00C660D7"/>
    <w:rsid w:val="00C66435"/>
    <w:rsid w:val="00C665BE"/>
    <w:rsid w:val="00C66638"/>
    <w:rsid w:val="00C6694B"/>
    <w:rsid w:val="00C66E65"/>
    <w:rsid w:val="00C674E4"/>
    <w:rsid w:val="00C7039A"/>
    <w:rsid w:val="00C7057F"/>
    <w:rsid w:val="00C7067F"/>
    <w:rsid w:val="00C709DC"/>
    <w:rsid w:val="00C70E98"/>
    <w:rsid w:val="00C714B2"/>
    <w:rsid w:val="00C71605"/>
    <w:rsid w:val="00C719F1"/>
    <w:rsid w:val="00C71A0E"/>
    <w:rsid w:val="00C71B84"/>
    <w:rsid w:val="00C71D44"/>
    <w:rsid w:val="00C71DDF"/>
    <w:rsid w:val="00C71E96"/>
    <w:rsid w:val="00C71F95"/>
    <w:rsid w:val="00C722E8"/>
    <w:rsid w:val="00C72342"/>
    <w:rsid w:val="00C72593"/>
    <w:rsid w:val="00C72636"/>
    <w:rsid w:val="00C72890"/>
    <w:rsid w:val="00C72CDE"/>
    <w:rsid w:val="00C72F33"/>
    <w:rsid w:val="00C73178"/>
    <w:rsid w:val="00C73300"/>
    <w:rsid w:val="00C733A3"/>
    <w:rsid w:val="00C735FB"/>
    <w:rsid w:val="00C7389D"/>
    <w:rsid w:val="00C738C8"/>
    <w:rsid w:val="00C73D9B"/>
    <w:rsid w:val="00C73DF2"/>
    <w:rsid w:val="00C73E2A"/>
    <w:rsid w:val="00C73FE9"/>
    <w:rsid w:val="00C743BD"/>
    <w:rsid w:val="00C744BE"/>
    <w:rsid w:val="00C744F1"/>
    <w:rsid w:val="00C75059"/>
    <w:rsid w:val="00C7509A"/>
    <w:rsid w:val="00C7519D"/>
    <w:rsid w:val="00C75326"/>
    <w:rsid w:val="00C75578"/>
    <w:rsid w:val="00C758C7"/>
    <w:rsid w:val="00C7593E"/>
    <w:rsid w:val="00C75D2E"/>
    <w:rsid w:val="00C760BF"/>
    <w:rsid w:val="00C7664E"/>
    <w:rsid w:val="00C76C8E"/>
    <w:rsid w:val="00C76E90"/>
    <w:rsid w:val="00C77164"/>
    <w:rsid w:val="00C77185"/>
    <w:rsid w:val="00C7794C"/>
    <w:rsid w:val="00C77EB7"/>
    <w:rsid w:val="00C8079C"/>
    <w:rsid w:val="00C80AE9"/>
    <w:rsid w:val="00C8146B"/>
    <w:rsid w:val="00C814D6"/>
    <w:rsid w:val="00C814F2"/>
    <w:rsid w:val="00C81512"/>
    <w:rsid w:val="00C815E4"/>
    <w:rsid w:val="00C818A0"/>
    <w:rsid w:val="00C81A3A"/>
    <w:rsid w:val="00C8204B"/>
    <w:rsid w:val="00C82986"/>
    <w:rsid w:val="00C82D7F"/>
    <w:rsid w:val="00C82E84"/>
    <w:rsid w:val="00C82EC1"/>
    <w:rsid w:val="00C834D0"/>
    <w:rsid w:val="00C83F4E"/>
    <w:rsid w:val="00C84332"/>
    <w:rsid w:val="00C846D9"/>
    <w:rsid w:val="00C847D3"/>
    <w:rsid w:val="00C84EFA"/>
    <w:rsid w:val="00C850BC"/>
    <w:rsid w:val="00C859B9"/>
    <w:rsid w:val="00C85A9A"/>
    <w:rsid w:val="00C85C3F"/>
    <w:rsid w:val="00C866D8"/>
    <w:rsid w:val="00C867EE"/>
    <w:rsid w:val="00C86F87"/>
    <w:rsid w:val="00C870DA"/>
    <w:rsid w:val="00C87166"/>
    <w:rsid w:val="00C87830"/>
    <w:rsid w:val="00C87891"/>
    <w:rsid w:val="00C878AC"/>
    <w:rsid w:val="00C87A5C"/>
    <w:rsid w:val="00C87C8C"/>
    <w:rsid w:val="00C87E20"/>
    <w:rsid w:val="00C901C0"/>
    <w:rsid w:val="00C906E6"/>
    <w:rsid w:val="00C910AD"/>
    <w:rsid w:val="00C91264"/>
    <w:rsid w:val="00C912F1"/>
    <w:rsid w:val="00C9151B"/>
    <w:rsid w:val="00C91883"/>
    <w:rsid w:val="00C918F5"/>
    <w:rsid w:val="00C91B7B"/>
    <w:rsid w:val="00C920FE"/>
    <w:rsid w:val="00C922A4"/>
    <w:rsid w:val="00C924CE"/>
    <w:rsid w:val="00C92519"/>
    <w:rsid w:val="00C92B51"/>
    <w:rsid w:val="00C93FFC"/>
    <w:rsid w:val="00C942F4"/>
    <w:rsid w:val="00C94453"/>
    <w:rsid w:val="00C9464F"/>
    <w:rsid w:val="00C94DF1"/>
    <w:rsid w:val="00C94E98"/>
    <w:rsid w:val="00C94EF1"/>
    <w:rsid w:val="00C95478"/>
    <w:rsid w:val="00C956B1"/>
    <w:rsid w:val="00C956DC"/>
    <w:rsid w:val="00C95732"/>
    <w:rsid w:val="00C9608B"/>
    <w:rsid w:val="00C9624B"/>
    <w:rsid w:val="00C96B7F"/>
    <w:rsid w:val="00C97538"/>
    <w:rsid w:val="00C97566"/>
    <w:rsid w:val="00C97A62"/>
    <w:rsid w:val="00C97E46"/>
    <w:rsid w:val="00CA049E"/>
    <w:rsid w:val="00CA0736"/>
    <w:rsid w:val="00CA0AB1"/>
    <w:rsid w:val="00CA0FC7"/>
    <w:rsid w:val="00CA10B2"/>
    <w:rsid w:val="00CA13E1"/>
    <w:rsid w:val="00CA16D9"/>
    <w:rsid w:val="00CA173B"/>
    <w:rsid w:val="00CA1E64"/>
    <w:rsid w:val="00CA1F61"/>
    <w:rsid w:val="00CA1F6F"/>
    <w:rsid w:val="00CA277C"/>
    <w:rsid w:val="00CA27D0"/>
    <w:rsid w:val="00CA2EF5"/>
    <w:rsid w:val="00CA30FF"/>
    <w:rsid w:val="00CA328A"/>
    <w:rsid w:val="00CA3464"/>
    <w:rsid w:val="00CA34A3"/>
    <w:rsid w:val="00CA38BE"/>
    <w:rsid w:val="00CA3BA4"/>
    <w:rsid w:val="00CA3C76"/>
    <w:rsid w:val="00CA3C9E"/>
    <w:rsid w:val="00CA4076"/>
    <w:rsid w:val="00CA4581"/>
    <w:rsid w:val="00CA462C"/>
    <w:rsid w:val="00CA47DF"/>
    <w:rsid w:val="00CA4C30"/>
    <w:rsid w:val="00CA4DC7"/>
    <w:rsid w:val="00CA576C"/>
    <w:rsid w:val="00CA5DDC"/>
    <w:rsid w:val="00CA60D0"/>
    <w:rsid w:val="00CA6111"/>
    <w:rsid w:val="00CA6135"/>
    <w:rsid w:val="00CA6316"/>
    <w:rsid w:val="00CA6338"/>
    <w:rsid w:val="00CA6915"/>
    <w:rsid w:val="00CA6A18"/>
    <w:rsid w:val="00CA6D6B"/>
    <w:rsid w:val="00CA6E16"/>
    <w:rsid w:val="00CA6F4E"/>
    <w:rsid w:val="00CA6F74"/>
    <w:rsid w:val="00CA73B0"/>
    <w:rsid w:val="00CA742D"/>
    <w:rsid w:val="00CA7965"/>
    <w:rsid w:val="00CA7A2E"/>
    <w:rsid w:val="00CA7A44"/>
    <w:rsid w:val="00CA7D97"/>
    <w:rsid w:val="00CA7E5C"/>
    <w:rsid w:val="00CB062E"/>
    <w:rsid w:val="00CB0A71"/>
    <w:rsid w:val="00CB0E34"/>
    <w:rsid w:val="00CB13ED"/>
    <w:rsid w:val="00CB1602"/>
    <w:rsid w:val="00CB1EC4"/>
    <w:rsid w:val="00CB223A"/>
    <w:rsid w:val="00CB236B"/>
    <w:rsid w:val="00CB2457"/>
    <w:rsid w:val="00CB246B"/>
    <w:rsid w:val="00CB2632"/>
    <w:rsid w:val="00CB2637"/>
    <w:rsid w:val="00CB26AF"/>
    <w:rsid w:val="00CB26B2"/>
    <w:rsid w:val="00CB282D"/>
    <w:rsid w:val="00CB2A4A"/>
    <w:rsid w:val="00CB2C60"/>
    <w:rsid w:val="00CB34B0"/>
    <w:rsid w:val="00CB34FE"/>
    <w:rsid w:val="00CB36A6"/>
    <w:rsid w:val="00CB37F3"/>
    <w:rsid w:val="00CB3810"/>
    <w:rsid w:val="00CB3A9E"/>
    <w:rsid w:val="00CB3DF2"/>
    <w:rsid w:val="00CB42E4"/>
    <w:rsid w:val="00CB42EE"/>
    <w:rsid w:val="00CB47B6"/>
    <w:rsid w:val="00CB4878"/>
    <w:rsid w:val="00CB4896"/>
    <w:rsid w:val="00CB495C"/>
    <w:rsid w:val="00CB4E17"/>
    <w:rsid w:val="00CB4E33"/>
    <w:rsid w:val="00CB525F"/>
    <w:rsid w:val="00CB55A4"/>
    <w:rsid w:val="00CB596E"/>
    <w:rsid w:val="00CB6197"/>
    <w:rsid w:val="00CB743C"/>
    <w:rsid w:val="00CB78F4"/>
    <w:rsid w:val="00CB790A"/>
    <w:rsid w:val="00CB7AFD"/>
    <w:rsid w:val="00CB7C34"/>
    <w:rsid w:val="00CB7CCF"/>
    <w:rsid w:val="00CC00E2"/>
    <w:rsid w:val="00CC01A4"/>
    <w:rsid w:val="00CC02FD"/>
    <w:rsid w:val="00CC080B"/>
    <w:rsid w:val="00CC099E"/>
    <w:rsid w:val="00CC0F68"/>
    <w:rsid w:val="00CC0F8F"/>
    <w:rsid w:val="00CC1698"/>
    <w:rsid w:val="00CC16A1"/>
    <w:rsid w:val="00CC19CD"/>
    <w:rsid w:val="00CC1E60"/>
    <w:rsid w:val="00CC1EFC"/>
    <w:rsid w:val="00CC2281"/>
    <w:rsid w:val="00CC2416"/>
    <w:rsid w:val="00CC28B5"/>
    <w:rsid w:val="00CC2B55"/>
    <w:rsid w:val="00CC2EFF"/>
    <w:rsid w:val="00CC30AE"/>
    <w:rsid w:val="00CC32A4"/>
    <w:rsid w:val="00CC3537"/>
    <w:rsid w:val="00CC36B1"/>
    <w:rsid w:val="00CC39CE"/>
    <w:rsid w:val="00CC3B28"/>
    <w:rsid w:val="00CC3EDB"/>
    <w:rsid w:val="00CC4206"/>
    <w:rsid w:val="00CC4564"/>
    <w:rsid w:val="00CC494A"/>
    <w:rsid w:val="00CC4A39"/>
    <w:rsid w:val="00CC5505"/>
    <w:rsid w:val="00CC5DDF"/>
    <w:rsid w:val="00CC6568"/>
    <w:rsid w:val="00CC6E85"/>
    <w:rsid w:val="00CC701D"/>
    <w:rsid w:val="00CC70D0"/>
    <w:rsid w:val="00CC7164"/>
    <w:rsid w:val="00CC79B1"/>
    <w:rsid w:val="00CC79F9"/>
    <w:rsid w:val="00CC7B09"/>
    <w:rsid w:val="00CC7BD8"/>
    <w:rsid w:val="00CC7D34"/>
    <w:rsid w:val="00CD0281"/>
    <w:rsid w:val="00CD0506"/>
    <w:rsid w:val="00CD050A"/>
    <w:rsid w:val="00CD072F"/>
    <w:rsid w:val="00CD09E1"/>
    <w:rsid w:val="00CD0DDD"/>
    <w:rsid w:val="00CD0DE5"/>
    <w:rsid w:val="00CD1359"/>
    <w:rsid w:val="00CD1675"/>
    <w:rsid w:val="00CD1C68"/>
    <w:rsid w:val="00CD1D01"/>
    <w:rsid w:val="00CD1DDC"/>
    <w:rsid w:val="00CD1EC5"/>
    <w:rsid w:val="00CD2665"/>
    <w:rsid w:val="00CD2F3F"/>
    <w:rsid w:val="00CD3404"/>
    <w:rsid w:val="00CD34C4"/>
    <w:rsid w:val="00CD3826"/>
    <w:rsid w:val="00CD3D67"/>
    <w:rsid w:val="00CD3D6F"/>
    <w:rsid w:val="00CD42EC"/>
    <w:rsid w:val="00CD46AC"/>
    <w:rsid w:val="00CD4816"/>
    <w:rsid w:val="00CD48F2"/>
    <w:rsid w:val="00CD49B1"/>
    <w:rsid w:val="00CD4BF1"/>
    <w:rsid w:val="00CD4D06"/>
    <w:rsid w:val="00CD5364"/>
    <w:rsid w:val="00CD64ED"/>
    <w:rsid w:val="00CD6A5B"/>
    <w:rsid w:val="00CD6D1A"/>
    <w:rsid w:val="00CD6FE2"/>
    <w:rsid w:val="00CD72FC"/>
    <w:rsid w:val="00CD731F"/>
    <w:rsid w:val="00CD7A6B"/>
    <w:rsid w:val="00CE014A"/>
    <w:rsid w:val="00CE0BB4"/>
    <w:rsid w:val="00CE0D54"/>
    <w:rsid w:val="00CE1006"/>
    <w:rsid w:val="00CE1119"/>
    <w:rsid w:val="00CE14C0"/>
    <w:rsid w:val="00CE14CC"/>
    <w:rsid w:val="00CE1B9D"/>
    <w:rsid w:val="00CE1E81"/>
    <w:rsid w:val="00CE26C0"/>
    <w:rsid w:val="00CE2816"/>
    <w:rsid w:val="00CE2A64"/>
    <w:rsid w:val="00CE2A6E"/>
    <w:rsid w:val="00CE2CD8"/>
    <w:rsid w:val="00CE2D24"/>
    <w:rsid w:val="00CE2DD7"/>
    <w:rsid w:val="00CE30D9"/>
    <w:rsid w:val="00CE3849"/>
    <w:rsid w:val="00CE417D"/>
    <w:rsid w:val="00CE4412"/>
    <w:rsid w:val="00CE4498"/>
    <w:rsid w:val="00CE4599"/>
    <w:rsid w:val="00CE4BEA"/>
    <w:rsid w:val="00CE4C4A"/>
    <w:rsid w:val="00CE4D6C"/>
    <w:rsid w:val="00CE4DF1"/>
    <w:rsid w:val="00CE4E0C"/>
    <w:rsid w:val="00CE4F5C"/>
    <w:rsid w:val="00CE51A1"/>
    <w:rsid w:val="00CE53AA"/>
    <w:rsid w:val="00CE5847"/>
    <w:rsid w:val="00CE5E05"/>
    <w:rsid w:val="00CE5E56"/>
    <w:rsid w:val="00CE628A"/>
    <w:rsid w:val="00CE6296"/>
    <w:rsid w:val="00CE67CD"/>
    <w:rsid w:val="00CE6A5D"/>
    <w:rsid w:val="00CE6CDF"/>
    <w:rsid w:val="00CE6E6B"/>
    <w:rsid w:val="00CE712F"/>
    <w:rsid w:val="00CE744B"/>
    <w:rsid w:val="00CE7C40"/>
    <w:rsid w:val="00CE7D28"/>
    <w:rsid w:val="00CF0502"/>
    <w:rsid w:val="00CF0620"/>
    <w:rsid w:val="00CF07D0"/>
    <w:rsid w:val="00CF1475"/>
    <w:rsid w:val="00CF1D5F"/>
    <w:rsid w:val="00CF1FBD"/>
    <w:rsid w:val="00CF20B0"/>
    <w:rsid w:val="00CF2864"/>
    <w:rsid w:val="00CF2AFF"/>
    <w:rsid w:val="00CF2EDD"/>
    <w:rsid w:val="00CF3252"/>
    <w:rsid w:val="00CF34D9"/>
    <w:rsid w:val="00CF3C55"/>
    <w:rsid w:val="00CF4029"/>
    <w:rsid w:val="00CF4793"/>
    <w:rsid w:val="00CF4E15"/>
    <w:rsid w:val="00CF5181"/>
    <w:rsid w:val="00CF5366"/>
    <w:rsid w:val="00CF5982"/>
    <w:rsid w:val="00CF5CFC"/>
    <w:rsid w:val="00CF5F60"/>
    <w:rsid w:val="00CF658B"/>
    <w:rsid w:val="00CF6C7F"/>
    <w:rsid w:val="00CF6D4D"/>
    <w:rsid w:val="00CF7385"/>
    <w:rsid w:val="00CF761A"/>
    <w:rsid w:val="00CF78D5"/>
    <w:rsid w:val="00CF7B60"/>
    <w:rsid w:val="00D00121"/>
    <w:rsid w:val="00D00164"/>
    <w:rsid w:val="00D001D3"/>
    <w:rsid w:val="00D0021B"/>
    <w:rsid w:val="00D00375"/>
    <w:rsid w:val="00D004E7"/>
    <w:rsid w:val="00D0051F"/>
    <w:rsid w:val="00D0066D"/>
    <w:rsid w:val="00D008B2"/>
    <w:rsid w:val="00D00A47"/>
    <w:rsid w:val="00D00AC1"/>
    <w:rsid w:val="00D00D88"/>
    <w:rsid w:val="00D00E7F"/>
    <w:rsid w:val="00D00FAE"/>
    <w:rsid w:val="00D01019"/>
    <w:rsid w:val="00D011EF"/>
    <w:rsid w:val="00D02186"/>
    <w:rsid w:val="00D021EC"/>
    <w:rsid w:val="00D023E3"/>
    <w:rsid w:val="00D02B5B"/>
    <w:rsid w:val="00D02D82"/>
    <w:rsid w:val="00D02E33"/>
    <w:rsid w:val="00D02FC6"/>
    <w:rsid w:val="00D030F8"/>
    <w:rsid w:val="00D032A9"/>
    <w:rsid w:val="00D0346E"/>
    <w:rsid w:val="00D039D6"/>
    <w:rsid w:val="00D04034"/>
    <w:rsid w:val="00D047B5"/>
    <w:rsid w:val="00D047F4"/>
    <w:rsid w:val="00D04BFD"/>
    <w:rsid w:val="00D053DD"/>
    <w:rsid w:val="00D05B3B"/>
    <w:rsid w:val="00D05CEC"/>
    <w:rsid w:val="00D05E2B"/>
    <w:rsid w:val="00D065D2"/>
    <w:rsid w:val="00D07206"/>
    <w:rsid w:val="00D07925"/>
    <w:rsid w:val="00D07C8F"/>
    <w:rsid w:val="00D10320"/>
    <w:rsid w:val="00D10666"/>
    <w:rsid w:val="00D108B7"/>
    <w:rsid w:val="00D10E75"/>
    <w:rsid w:val="00D10FF2"/>
    <w:rsid w:val="00D1192D"/>
    <w:rsid w:val="00D1291A"/>
    <w:rsid w:val="00D12A36"/>
    <w:rsid w:val="00D12A9E"/>
    <w:rsid w:val="00D12AF0"/>
    <w:rsid w:val="00D12DBA"/>
    <w:rsid w:val="00D12FDA"/>
    <w:rsid w:val="00D13365"/>
    <w:rsid w:val="00D138F7"/>
    <w:rsid w:val="00D13AF5"/>
    <w:rsid w:val="00D13C7E"/>
    <w:rsid w:val="00D14115"/>
    <w:rsid w:val="00D14192"/>
    <w:rsid w:val="00D15682"/>
    <w:rsid w:val="00D15AC8"/>
    <w:rsid w:val="00D15E36"/>
    <w:rsid w:val="00D15EE8"/>
    <w:rsid w:val="00D15FB6"/>
    <w:rsid w:val="00D163A0"/>
    <w:rsid w:val="00D16822"/>
    <w:rsid w:val="00D169B5"/>
    <w:rsid w:val="00D1777C"/>
    <w:rsid w:val="00D17B5B"/>
    <w:rsid w:val="00D17E94"/>
    <w:rsid w:val="00D20134"/>
    <w:rsid w:val="00D2014E"/>
    <w:rsid w:val="00D20250"/>
    <w:rsid w:val="00D2035C"/>
    <w:rsid w:val="00D2044B"/>
    <w:rsid w:val="00D20535"/>
    <w:rsid w:val="00D205D7"/>
    <w:rsid w:val="00D206DF"/>
    <w:rsid w:val="00D20702"/>
    <w:rsid w:val="00D2089B"/>
    <w:rsid w:val="00D209B5"/>
    <w:rsid w:val="00D20BB4"/>
    <w:rsid w:val="00D20BE2"/>
    <w:rsid w:val="00D210EF"/>
    <w:rsid w:val="00D2115C"/>
    <w:rsid w:val="00D2140D"/>
    <w:rsid w:val="00D218B4"/>
    <w:rsid w:val="00D21BCA"/>
    <w:rsid w:val="00D21CD8"/>
    <w:rsid w:val="00D21E3B"/>
    <w:rsid w:val="00D22109"/>
    <w:rsid w:val="00D22A12"/>
    <w:rsid w:val="00D22BE4"/>
    <w:rsid w:val="00D22D25"/>
    <w:rsid w:val="00D237F8"/>
    <w:rsid w:val="00D239B8"/>
    <w:rsid w:val="00D23AB8"/>
    <w:rsid w:val="00D23AF5"/>
    <w:rsid w:val="00D24FBD"/>
    <w:rsid w:val="00D25AE2"/>
    <w:rsid w:val="00D25E67"/>
    <w:rsid w:val="00D25EBE"/>
    <w:rsid w:val="00D264E0"/>
    <w:rsid w:val="00D26780"/>
    <w:rsid w:val="00D26ACF"/>
    <w:rsid w:val="00D26C24"/>
    <w:rsid w:val="00D26DDB"/>
    <w:rsid w:val="00D26FFC"/>
    <w:rsid w:val="00D27217"/>
    <w:rsid w:val="00D27323"/>
    <w:rsid w:val="00D27549"/>
    <w:rsid w:val="00D27838"/>
    <w:rsid w:val="00D2785D"/>
    <w:rsid w:val="00D27D46"/>
    <w:rsid w:val="00D27E40"/>
    <w:rsid w:val="00D304B9"/>
    <w:rsid w:val="00D304D7"/>
    <w:rsid w:val="00D3060D"/>
    <w:rsid w:val="00D307C2"/>
    <w:rsid w:val="00D30E2C"/>
    <w:rsid w:val="00D30F42"/>
    <w:rsid w:val="00D310F9"/>
    <w:rsid w:val="00D3132E"/>
    <w:rsid w:val="00D31C40"/>
    <w:rsid w:val="00D31F75"/>
    <w:rsid w:val="00D32046"/>
    <w:rsid w:val="00D320E6"/>
    <w:rsid w:val="00D322C6"/>
    <w:rsid w:val="00D3263C"/>
    <w:rsid w:val="00D32BBD"/>
    <w:rsid w:val="00D32F32"/>
    <w:rsid w:val="00D332C2"/>
    <w:rsid w:val="00D3334C"/>
    <w:rsid w:val="00D3364E"/>
    <w:rsid w:val="00D33BAB"/>
    <w:rsid w:val="00D33D70"/>
    <w:rsid w:val="00D3412B"/>
    <w:rsid w:val="00D349D4"/>
    <w:rsid w:val="00D34AD9"/>
    <w:rsid w:val="00D34DB2"/>
    <w:rsid w:val="00D34DE8"/>
    <w:rsid w:val="00D35024"/>
    <w:rsid w:val="00D3583A"/>
    <w:rsid w:val="00D35B1F"/>
    <w:rsid w:val="00D35BF3"/>
    <w:rsid w:val="00D35C5C"/>
    <w:rsid w:val="00D35EA2"/>
    <w:rsid w:val="00D36079"/>
    <w:rsid w:val="00D362AB"/>
    <w:rsid w:val="00D36313"/>
    <w:rsid w:val="00D36B32"/>
    <w:rsid w:val="00D36B47"/>
    <w:rsid w:val="00D36C4D"/>
    <w:rsid w:val="00D36D96"/>
    <w:rsid w:val="00D36EF6"/>
    <w:rsid w:val="00D3707F"/>
    <w:rsid w:val="00D3732F"/>
    <w:rsid w:val="00D378A2"/>
    <w:rsid w:val="00D401FC"/>
    <w:rsid w:val="00D402C4"/>
    <w:rsid w:val="00D40435"/>
    <w:rsid w:val="00D40844"/>
    <w:rsid w:val="00D4098B"/>
    <w:rsid w:val="00D4099A"/>
    <w:rsid w:val="00D40B51"/>
    <w:rsid w:val="00D40E47"/>
    <w:rsid w:val="00D40F4F"/>
    <w:rsid w:val="00D40FA2"/>
    <w:rsid w:val="00D40FF7"/>
    <w:rsid w:val="00D41212"/>
    <w:rsid w:val="00D413C4"/>
    <w:rsid w:val="00D42056"/>
    <w:rsid w:val="00D421C2"/>
    <w:rsid w:val="00D421D1"/>
    <w:rsid w:val="00D426DE"/>
    <w:rsid w:val="00D43227"/>
    <w:rsid w:val="00D433A9"/>
    <w:rsid w:val="00D4378C"/>
    <w:rsid w:val="00D43A62"/>
    <w:rsid w:val="00D43B36"/>
    <w:rsid w:val="00D43B49"/>
    <w:rsid w:val="00D43D60"/>
    <w:rsid w:val="00D44B87"/>
    <w:rsid w:val="00D44EEC"/>
    <w:rsid w:val="00D45A51"/>
    <w:rsid w:val="00D45C9D"/>
    <w:rsid w:val="00D46110"/>
    <w:rsid w:val="00D466F1"/>
    <w:rsid w:val="00D46F7C"/>
    <w:rsid w:val="00D4709E"/>
    <w:rsid w:val="00D473EB"/>
    <w:rsid w:val="00D503E5"/>
    <w:rsid w:val="00D50977"/>
    <w:rsid w:val="00D5099D"/>
    <w:rsid w:val="00D512C3"/>
    <w:rsid w:val="00D51618"/>
    <w:rsid w:val="00D51A94"/>
    <w:rsid w:val="00D51ABC"/>
    <w:rsid w:val="00D51BFE"/>
    <w:rsid w:val="00D51CE9"/>
    <w:rsid w:val="00D51D64"/>
    <w:rsid w:val="00D52800"/>
    <w:rsid w:val="00D5296E"/>
    <w:rsid w:val="00D539BA"/>
    <w:rsid w:val="00D54159"/>
    <w:rsid w:val="00D544CB"/>
    <w:rsid w:val="00D549CE"/>
    <w:rsid w:val="00D54CB2"/>
    <w:rsid w:val="00D54E60"/>
    <w:rsid w:val="00D55360"/>
    <w:rsid w:val="00D55760"/>
    <w:rsid w:val="00D55928"/>
    <w:rsid w:val="00D55A5C"/>
    <w:rsid w:val="00D55B1F"/>
    <w:rsid w:val="00D56217"/>
    <w:rsid w:val="00D56237"/>
    <w:rsid w:val="00D56BEF"/>
    <w:rsid w:val="00D56C42"/>
    <w:rsid w:val="00D56F83"/>
    <w:rsid w:val="00D5727B"/>
    <w:rsid w:val="00D576BC"/>
    <w:rsid w:val="00D57BD5"/>
    <w:rsid w:val="00D57F49"/>
    <w:rsid w:val="00D60775"/>
    <w:rsid w:val="00D60862"/>
    <w:rsid w:val="00D60FD4"/>
    <w:rsid w:val="00D61819"/>
    <w:rsid w:val="00D61A6E"/>
    <w:rsid w:val="00D61BAC"/>
    <w:rsid w:val="00D61C32"/>
    <w:rsid w:val="00D61DC1"/>
    <w:rsid w:val="00D623F5"/>
    <w:rsid w:val="00D62BC0"/>
    <w:rsid w:val="00D62C29"/>
    <w:rsid w:val="00D63AD6"/>
    <w:rsid w:val="00D63B98"/>
    <w:rsid w:val="00D63C80"/>
    <w:rsid w:val="00D63D35"/>
    <w:rsid w:val="00D63EF3"/>
    <w:rsid w:val="00D645EE"/>
    <w:rsid w:val="00D64627"/>
    <w:rsid w:val="00D64684"/>
    <w:rsid w:val="00D64721"/>
    <w:rsid w:val="00D648A8"/>
    <w:rsid w:val="00D64DC0"/>
    <w:rsid w:val="00D65117"/>
    <w:rsid w:val="00D6538A"/>
    <w:rsid w:val="00D65422"/>
    <w:rsid w:val="00D655CD"/>
    <w:rsid w:val="00D6567F"/>
    <w:rsid w:val="00D65825"/>
    <w:rsid w:val="00D65CA8"/>
    <w:rsid w:val="00D65CF9"/>
    <w:rsid w:val="00D66315"/>
    <w:rsid w:val="00D66572"/>
    <w:rsid w:val="00D66A20"/>
    <w:rsid w:val="00D673A1"/>
    <w:rsid w:val="00D67A96"/>
    <w:rsid w:val="00D67CA4"/>
    <w:rsid w:val="00D67DBD"/>
    <w:rsid w:val="00D7011B"/>
    <w:rsid w:val="00D70532"/>
    <w:rsid w:val="00D70B21"/>
    <w:rsid w:val="00D70F05"/>
    <w:rsid w:val="00D70F42"/>
    <w:rsid w:val="00D711DE"/>
    <w:rsid w:val="00D7161A"/>
    <w:rsid w:val="00D71D90"/>
    <w:rsid w:val="00D727EF"/>
    <w:rsid w:val="00D729F0"/>
    <w:rsid w:val="00D72ADE"/>
    <w:rsid w:val="00D7305F"/>
    <w:rsid w:val="00D73599"/>
    <w:rsid w:val="00D73CAE"/>
    <w:rsid w:val="00D74104"/>
    <w:rsid w:val="00D741B5"/>
    <w:rsid w:val="00D744F2"/>
    <w:rsid w:val="00D7454E"/>
    <w:rsid w:val="00D74878"/>
    <w:rsid w:val="00D7496B"/>
    <w:rsid w:val="00D74ACF"/>
    <w:rsid w:val="00D74B73"/>
    <w:rsid w:val="00D74B91"/>
    <w:rsid w:val="00D74F34"/>
    <w:rsid w:val="00D75193"/>
    <w:rsid w:val="00D7556E"/>
    <w:rsid w:val="00D75624"/>
    <w:rsid w:val="00D7570E"/>
    <w:rsid w:val="00D75749"/>
    <w:rsid w:val="00D75762"/>
    <w:rsid w:val="00D75793"/>
    <w:rsid w:val="00D75838"/>
    <w:rsid w:val="00D75863"/>
    <w:rsid w:val="00D75EEE"/>
    <w:rsid w:val="00D75F92"/>
    <w:rsid w:val="00D764C6"/>
    <w:rsid w:val="00D76972"/>
    <w:rsid w:val="00D77EE6"/>
    <w:rsid w:val="00D77FA1"/>
    <w:rsid w:val="00D800D7"/>
    <w:rsid w:val="00D80148"/>
    <w:rsid w:val="00D80258"/>
    <w:rsid w:val="00D8029C"/>
    <w:rsid w:val="00D808CD"/>
    <w:rsid w:val="00D80992"/>
    <w:rsid w:val="00D80BE2"/>
    <w:rsid w:val="00D80C3C"/>
    <w:rsid w:val="00D81397"/>
    <w:rsid w:val="00D814CD"/>
    <w:rsid w:val="00D8153E"/>
    <w:rsid w:val="00D817B5"/>
    <w:rsid w:val="00D81C77"/>
    <w:rsid w:val="00D82653"/>
    <w:rsid w:val="00D82B8F"/>
    <w:rsid w:val="00D82EDD"/>
    <w:rsid w:val="00D83229"/>
    <w:rsid w:val="00D837ED"/>
    <w:rsid w:val="00D83A7A"/>
    <w:rsid w:val="00D83B3D"/>
    <w:rsid w:val="00D84191"/>
    <w:rsid w:val="00D842EC"/>
    <w:rsid w:val="00D849A8"/>
    <w:rsid w:val="00D849FC"/>
    <w:rsid w:val="00D84CFB"/>
    <w:rsid w:val="00D84F1F"/>
    <w:rsid w:val="00D855A8"/>
    <w:rsid w:val="00D856D0"/>
    <w:rsid w:val="00D8598A"/>
    <w:rsid w:val="00D863DA"/>
    <w:rsid w:val="00D868F4"/>
    <w:rsid w:val="00D8693B"/>
    <w:rsid w:val="00D86A3A"/>
    <w:rsid w:val="00D86CAB"/>
    <w:rsid w:val="00D86E10"/>
    <w:rsid w:val="00D86F94"/>
    <w:rsid w:val="00D871B8"/>
    <w:rsid w:val="00D87971"/>
    <w:rsid w:val="00D87BF7"/>
    <w:rsid w:val="00D87D8D"/>
    <w:rsid w:val="00D87F60"/>
    <w:rsid w:val="00D9022B"/>
    <w:rsid w:val="00D90630"/>
    <w:rsid w:val="00D90DD9"/>
    <w:rsid w:val="00D90E9F"/>
    <w:rsid w:val="00D90FD3"/>
    <w:rsid w:val="00D917E4"/>
    <w:rsid w:val="00D921DD"/>
    <w:rsid w:val="00D9289F"/>
    <w:rsid w:val="00D93570"/>
    <w:rsid w:val="00D93729"/>
    <w:rsid w:val="00D9398F"/>
    <w:rsid w:val="00D93B5E"/>
    <w:rsid w:val="00D93C1B"/>
    <w:rsid w:val="00D93D76"/>
    <w:rsid w:val="00D944E3"/>
    <w:rsid w:val="00D948A3"/>
    <w:rsid w:val="00D94AF5"/>
    <w:rsid w:val="00D94B8C"/>
    <w:rsid w:val="00D94CE8"/>
    <w:rsid w:val="00D94E08"/>
    <w:rsid w:val="00D952CB"/>
    <w:rsid w:val="00D95452"/>
    <w:rsid w:val="00D95C5B"/>
    <w:rsid w:val="00D95D67"/>
    <w:rsid w:val="00D96100"/>
    <w:rsid w:val="00D9628F"/>
    <w:rsid w:val="00D96514"/>
    <w:rsid w:val="00D96884"/>
    <w:rsid w:val="00D970DC"/>
    <w:rsid w:val="00D9766E"/>
    <w:rsid w:val="00D9772E"/>
    <w:rsid w:val="00D97E67"/>
    <w:rsid w:val="00DA00F8"/>
    <w:rsid w:val="00DA0445"/>
    <w:rsid w:val="00DA04F8"/>
    <w:rsid w:val="00DA06C5"/>
    <w:rsid w:val="00DA077C"/>
    <w:rsid w:val="00DA0840"/>
    <w:rsid w:val="00DA09F4"/>
    <w:rsid w:val="00DA0C2B"/>
    <w:rsid w:val="00DA0E8F"/>
    <w:rsid w:val="00DA0F81"/>
    <w:rsid w:val="00DA11D5"/>
    <w:rsid w:val="00DA1ED3"/>
    <w:rsid w:val="00DA246C"/>
    <w:rsid w:val="00DA24EB"/>
    <w:rsid w:val="00DA32D9"/>
    <w:rsid w:val="00DA38D3"/>
    <w:rsid w:val="00DA39AD"/>
    <w:rsid w:val="00DA3F73"/>
    <w:rsid w:val="00DA4063"/>
    <w:rsid w:val="00DA4101"/>
    <w:rsid w:val="00DA42DB"/>
    <w:rsid w:val="00DA4D9A"/>
    <w:rsid w:val="00DA4E36"/>
    <w:rsid w:val="00DA556F"/>
    <w:rsid w:val="00DA5913"/>
    <w:rsid w:val="00DA5B9E"/>
    <w:rsid w:val="00DA5F88"/>
    <w:rsid w:val="00DA5FFB"/>
    <w:rsid w:val="00DA6111"/>
    <w:rsid w:val="00DA61D0"/>
    <w:rsid w:val="00DA62DD"/>
    <w:rsid w:val="00DA6465"/>
    <w:rsid w:val="00DA6496"/>
    <w:rsid w:val="00DA6826"/>
    <w:rsid w:val="00DA71C7"/>
    <w:rsid w:val="00DA73C8"/>
    <w:rsid w:val="00DA755C"/>
    <w:rsid w:val="00DA794C"/>
    <w:rsid w:val="00DA7A5F"/>
    <w:rsid w:val="00DA7C67"/>
    <w:rsid w:val="00DA7C7E"/>
    <w:rsid w:val="00DA7FCF"/>
    <w:rsid w:val="00DB035F"/>
    <w:rsid w:val="00DB04AA"/>
    <w:rsid w:val="00DB080D"/>
    <w:rsid w:val="00DB0AA7"/>
    <w:rsid w:val="00DB137E"/>
    <w:rsid w:val="00DB1678"/>
    <w:rsid w:val="00DB1AB7"/>
    <w:rsid w:val="00DB1ADA"/>
    <w:rsid w:val="00DB1E2E"/>
    <w:rsid w:val="00DB2141"/>
    <w:rsid w:val="00DB2539"/>
    <w:rsid w:val="00DB28DC"/>
    <w:rsid w:val="00DB3072"/>
    <w:rsid w:val="00DB3080"/>
    <w:rsid w:val="00DB308E"/>
    <w:rsid w:val="00DB33DE"/>
    <w:rsid w:val="00DB3455"/>
    <w:rsid w:val="00DB34D9"/>
    <w:rsid w:val="00DB367F"/>
    <w:rsid w:val="00DB370F"/>
    <w:rsid w:val="00DB3A25"/>
    <w:rsid w:val="00DB41F8"/>
    <w:rsid w:val="00DB4455"/>
    <w:rsid w:val="00DB4564"/>
    <w:rsid w:val="00DB4650"/>
    <w:rsid w:val="00DB4774"/>
    <w:rsid w:val="00DB47D6"/>
    <w:rsid w:val="00DB4DE6"/>
    <w:rsid w:val="00DB4F57"/>
    <w:rsid w:val="00DB53E8"/>
    <w:rsid w:val="00DB56AF"/>
    <w:rsid w:val="00DB586F"/>
    <w:rsid w:val="00DB5A1F"/>
    <w:rsid w:val="00DB5C1B"/>
    <w:rsid w:val="00DB62D5"/>
    <w:rsid w:val="00DB65A0"/>
    <w:rsid w:val="00DB6E70"/>
    <w:rsid w:val="00DB719F"/>
    <w:rsid w:val="00DB73CF"/>
    <w:rsid w:val="00DB7639"/>
    <w:rsid w:val="00DB7A1C"/>
    <w:rsid w:val="00DB7BA5"/>
    <w:rsid w:val="00DB7FE7"/>
    <w:rsid w:val="00DC00F9"/>
    <w:rsid w:val="00DC02F4"/>
    <w:rsid w:val="00DC03EA"/>
    <w:rsid w:val="00DC0602"/>
    <w:rsid w:val="00DC094A"/>
    <w:rsid w:val="00DC0A86"/>
    <w:rsid w:val="00DC0D9A"/>
    <w:rsid w:val="00DC0F72"/>
    <w:rsid w:val="00DC0FAF"/>
    <w:rsid w:val="00DC1346"/>
    <w:rsid w:val="00DC1588"/>
    <w:rsid w:val="00DC168C"/>
    <w:rsid w:val="00DC1801"/>
    <w:rsid w:val="00DC1B41"/>
    <w:rsid w:val="00DC21D2"/>
    <w:rsid w:val="00DC2439"/>
    <w:rsid w:val="00DC2510"/>
    <w:rsid w:val="00DC262A"/>
    <w:rsid w:val="00DC27B8"/>
    <w:rsid w:val="00DC2883"/>
    <w:rsid w:val="00DC2BCC"/>
    <w:rsid w:val="00DC2C1C"/>
    <w:rsid w:val="00DC2C3B"/>
    <w:rsid w:val="00DC2C73"/>
    <w:rsid w:val="00DC3199"/>
    <w:rsid w:val="00DC3526"/>
    <w:rsid w:val="00DC353A"/>
    <w:rsid w:val="00DC3775"/>
    <w:rsid w:val="00DC3A7E"/>
    <w:rsid w:val="00DC3DDC"/>
    <w:rsid w:val="00DC40E3"/>
    <w:rsid w:val="00DC481A"/>
    <w:rsid w:val="00DC4EF9"/>
    <w:rsid w:val="00DC5116"/>
    <w:rsid w:val="00DC51D8"/>
    <w:rsid w:val="00DC54EC"/>
    <w:rsid w:val="00DC58F2"/>
    <w:rsid w:val="00DC59B5"/>
    <w:rsid w:val="00DC5D13"/>
    <w:rsid w:val="00DC620B"/>
    <w:rsid w:val="00DC6989"/>
    <w:rsid w:val="00DC6ADA"/>
    <w:rsid w:val="00DC7422"/>
    <w:rsid w:val="00DC74E7"/>
    <w:rsid w:val="00DC7771"/>
    <w:rsid w:val="00DD001A"/>
    <w:rsid w:val="00DD0082"/>
    <w:rsid w:val="00DD048B"/>
    <w:rsid w:val="00DD060B"/>
    <w:rsid w:val="00DD080E"/>
    <w:rsid w:val="00DD08D0"/>
    <w:rsid w:val="00DD106A"/>
    <w:rsid w:val="00DD12FB"/>
    <w:rsid w:val="00DD13F0"/>
    <w:rsid w:val="00DD1409"/>
    <w:rsid w:val="00DD173F"/>
    <w:rsid w:val="00DD1768"/>
    <w:rsid w:val="00DD1C78"/>
    <w:rsid w:val="00DD1D18"/>
    <w:rsid w:val="00DD1D43"/>
    <w:rsid w:val="00DD1F67"/>
    <w:rsid w:val="00DD21E7"/>
    <w:rsid w:val="00DD25F7"/>
    <w:rsid w:val="00DD2992"/>
    <w:rsid w:val="00DD2A89"/>
    <w:rsid w:val="00DD338A"/>
    <w:rsid w:val="00DD364A"/>
    <w:rsid w:val="00DD41F1"/>
    <w:rsid w:val="00DD4665"/>
    <w:rsid w:val="00DD47CB"/>
    <w:rsid w:val="00DD4A75"/>
    <w:rsid w:val="00DD4E9F"/>
    <w:rsid w:val="00DD50C1"/>
    <w:rsid w:val="00DD51A4"/>
    <w:rsid w:val="00DD5755"/>
    <w:rsid w:val="00DD58DF"/>
    <w:rsid w:val="00DD5987"/>
    <w:rsid w:val="00DD5D2D"/>
    <w:rsid w:val="00DD6167"/>
    <w:rsid w:val="00DD6656"/>
    <w:rsid w:val="00DD69C0"/>
    <w:rsid w:val="00DD6D20"/>
    <w:rsid w:val="00DD6D8D"/>
    <w:rsid w:val="00DD7199"/>
    <w:rsid w:val="00DD74D6"/>
    <w:rsid w:val="00DD7937"/>
    <w:rsid w:val="00DD79D2"/>
    <w:rsid w:val="00DE01E2"/>
    <w:rsid w:val="00DE0200"/>
    <w:rsid w:val="00DE05CE"/>
    <w:rsid w:val="00DE062B"/>
    <w:rsid w:val="00DE1685"/>
    <w:rsid w:val="00DE1B18"/>
    <w:rsid w:val="00DE1D63"/>
    <w:rsid w:val="00DE1E89"/>
    <w:rsid w:val="00DE1E92"/>
    <w:rsid w:val="00DE279C"/>
    <w:rsid w:val="00DE2ACB"/>
    <w:rsid w:val="00DE3275"/>
    <w:rsid w:val="00DE3595"/>
    <w:rsid w:val="00DE376D"/>
    <w:rsid w:val="00DE3D4D"/>
    <w:rsid w:val="00DE4174"/>
    <w:rsid w:val="00DE41EF"/>
    <w:rsid w:val="00DE48F4"/>
    <w:rsid w:val="00DE493D"/>
    <w:rsid w:val="00DE4BE6"/>
    <w:rsid w:val="00DE4EAE"/>
    <w:rsid w:val="00DE5742"/>
    <w:rsid w:val="00DE5811"/>
    <w:rsid w:val="00DE5B37"/>
    <w:rsid w:val="00DE5BD7"/>
    <w:rsid w:val="00DE5BFB"/>
    <w:rsid w:val="00DE5E4C"/>
    <w:rsid w:val="00DE608A"/>
    <w:rsid w:val="00DE61CD"/>
    <w:rsid w:val="00DE62F7"/>
    <w:rsid w:val="00DE65C4"/>
    <w:rsid w:val="00DE66A8"/>
    <w:rsid w:val="00DE6CD5"/>
    <w:rsid w:val="00DE7265"/>
    <w:rsid w:val="00DE7546"/>
    <w:rsid w:val="00DE7860"/>
    <w:rsid w:val="00DE7906"/>
    <w:rsid w:val="00DE7CBD"/>
    <w:rsid w:val="00DF00F1"/>
    <w:rsid w:val="00DF073C"/>
    <w:rsid w:val="00DF0C64"/>
    <w:rsid w:val="00DF0CB7"/>
    <w:rsid w:val="00DF0DA2"/>
    <w:rsid w:val="00DF11D0"/>
    <w:rsid w:val="00DF126C"/>
    <w:rsid w:val="00DF1947"/>
    <w:rsid w:val="00DF1A71"/>
    <w:rsid w:val="00DF2063"/>
    <w:rsid w:val="00DF21DC"/>
    <w:rsid w:val="00DF2E6D"/>
    <w:rsid w:val="00DF30B3"/>
    <w:rsid w:val="00DF3225"/>
    <w:rsid w:val="00DF3332"/>
    <w:rsid w:val="00DF33A2"/>
    <w:rsid w:val="00DF33E8"/>
    <w:rsid w:val="00DF3B38"/>
    <w:rsid w:val="00DF3D79"/>
    <w:rsid w:val="00DF3DF9"/>
    <w:rsid w:val="00DF4A95"/>
    <w:rsid w:val="00DF4BA2"/>
    <w:rsid w:val="00DF4BAC"/>
    <w:rsid w:val="00DF4E0A"/>
    <w:rsid w:val="00DF54DF"/>
    <w:rsid w:val="00DF5809"/>
    <w:rsid w:val="00DF60A0"/>
    <w:rsid w:val="00DF62C0"/>
    <w:rsid w:val="00DF6B33"/>
    <w:rsid w:val="00DF6C01"/>
    <w:rsid w:val="00DF6C79"/>
    <w:rsid w:val="00DF6D9C"/>
    <w:rsid w:val="00DF6ED1"/>
    <w:rsid w:val="00DF6F9F"/>
    <w:rsid w:val="00DF7989"/>
    <w:rsid w:val="00DF7A63"/>
    <w:rsid w:val="00E0015F"/>
    <w:rsid w:val="00E004D0"/>
    <w:rsid w:val="00E00628"/>
    <w:rsid w:val="00E00689"/>
    <w:rsid w:val="00E00945"/>
    <w:rsid w:val="00E00BC5"/>
    <w:rsid w:val="00E00FA7"/>
    <w:rsid w:val="00E01049"/>
    <w:rsid w:val="00E0119A"/>
    <w:rsid w:val="00E01423"/>
    <w:rsid w:val="00E0171C"/>
    <w:rsid w:val="00E017C9"/>
    <w:rsid w:val="00E017D6"/>
    <w:rsid w:val="00E01EC4"/>
    <w:rsid w:val="00E01F9D"/>
    <w:rsid w:val="00E02013"/>
    <w:rsid w:val="00E02160"/>
    <w:rsid w:val="00E0253C"/>
    <w:rsid w:val="00E02550"/>
    <w:rsid w:val="00E0275F"/>
    <w:rsid w:val="00E029AC"/>
    <w:rsid w:val="00E02E0E"/>
    <w:rsid w:val="00E03073"/>
    <w:rsid w:val="00E03078"/>
    <w:rsid w:val="00E0361E"/>
    <w:rsid w:val="00E03B42"/>
    <w:rsid w:val="00E068AC"/>
    <w:rsid w:val="00E06A76"/>
    <w:rsid w:val="00E06BCD"/>
    <w:rsid w:val="00E071F1"/>
    <w:rsid w:val="00E079AA"/>
    <w:rsid w:val="00E07A66"/>
    <w:rsid w:val="00E07AB9"/>
    <w:rsid w:val="00E10102"/>
    <w:rsid w:val="00E10740"/>
    <w:rsid w:val="00E108AE"/>
    <w:rsid w:val="00E10E84"/>
    <w:rsid w:val="00E110C0"/>
    <w:rsid w:val="00E112D4"/>
    <w:rsid w:val="00E1182F"/>
    <w:rsid w:val="00E119EB"/>
    <w:rsid w:val="00E11A53"/>
    <w:rsid w:val="00E11AA2"/>
    <w:rsid w:val="00E11C9E"/>
    <w:rsid w:val="00E11FD0"/>
    <w:rsid w:val="00E122C8"/>
    <w:rsid w:val="00E12533"/>
    <w:rsid w:val="00E127EB"/>
    <w:rsid w:val="00E12A7F"/>
    <w:rsid w:val="00E12E65"/>
    <w:rsid w:val="00E13064"/>
    <w:rsid w:val="00E131CF"/>
    <w:rsid w:val="00E13334"/>
    <w:rsid w:val="00E13500"/>
    <w:rsid w:val="00E13A2B"/>
    <w:rsid w:val="00E13B53"/>
    <w:rsid w:val="00E13C6F"/>
    <w:rsid w:val="00E13FA3"/>
    <w:rsid w:val="00E14664"/>
    <w:rsid w:val="00E14762"/>
    <w:rsid w:val="00E14941"/>
    <w:rsid w:val="00E14981"/>
    <w:rsid w:val="00E14DF6"/>
    <w:rsid w:val="00E14FB2"/>
    <w:rsid w:val="00E1565A"/>
    <w:rsid w:val="00E15BB6"/>
    <w:rsid w:val="00E15CE7"/>
    <w:rsid w:val="00E164DE"/>
    <w:rsid w:val="00E164E8"/>
    <w:rsid w:val="00E169B3"/>
    <w:rsid w:val="00E16F6B"/>
    <w:rsid w:val="00E171E0"/>
    <w:rsid w:val="00E1784F"/>
    <w:rsid w:val="00E17880"/>
    <w:rsid w:val="00E17A41"/>
    <w:rsid w:val="00E17B6E"/>
    <w:rsid w:val="00E17E29"/>
    <w:rsid w:val="00E17F06"/>
    <w:rsid w:val="00E17F71"/>
    <w:rsid w:val="00E201B3"/>
    <w:rsid w:val="00E20316"/>
    <w:rsid w:val="00E20501"/>
    <w:rsid w:val="00E20647"/>
    <w:rsid w:val="00E207D6"/>
    <w:rsid w:val="00E20E35"/>
    <w:rsid w:val="00E20F2B"/>
    <w:rsid w:val="00E212EB"/>
    <w:rsid w:val="00E2145E"/>
    <w:rsid w:val="00E21B31"/>
    <w:rsid w:val="00E21F19"/>
    <w:rsid w:val="00E226B2"/>
    <w:rsid w:val="00E22EEA"/>
    <w:rsid w:val="00E22FC3"/>
    <w:rsid w:val="00E23050"/>
    <w:rsid w:val="00E2310C"/>
    <w:rsid w:val="00E2318D"/>
    <w:rsid w:val="00E23407"/>
    <w:rsid w:val="00E2348F"/>
    <w:rsid w:val="00E23A21"/>
    <w:rsid w:val="00E24076"/>
    <w:rsid w:val="00E240A3"/>
    <w:rsid w:val="00E2497B"/>
    <w:rsid w:val="00E24E5E"/>
    <w:rsid w:val="00E24F74"/>
    <w:rsid w:val="00E251A0"/>
    <w:rsid w:val="00E25236"/>
    <w:rsid w:val="00E258E0"/>
    <w:rsid w:val="00E260E7"/>
    <w:rsid w:val="00E26285"/>
    <w:rsid w:val="00E26C07"/>
    <w:rsid w:val="00E2720F"/>
    <w:rsid w:val="00E2746A"/>
    <w:rsid w:val="00E276E4"/>
    <w:rsid w:val="00E27F3E"/>
    <w:rsid w:val="00E3035B"/>
    <w:rsid w:val="00E30677"/>
    <w:rsid w:val="00E30AD1"/>
    <w:rsid w:val="00E30B5E"/>
    <w:rsid w:val="00E30BCC"/>
    <w:rsid w:val="00E30DCF"/>
    <w:rsid w:val="00E30EEC"/>
    <w:rsid w:val="00E3167B"/>
    <w:rsid w:val="00E319FF"/>
    <w:rsid w:val="00E31AE5"/>
    <w:rsid w:val="00E322AA"/>
    <w:rsid w:val="00E328F6"/>
    <w:rsid w:val="00E32B6C"/>
    <w:rsid w:val="00E32CD2"/>
    <w:rsid w:val="00E32D61"/>
    <w:rsid w:val="00E32F82"/>
    <w:rsid w:val="00E33FD9"/>
    <w:rsid w:val="00E34603"/>
    <w:rsid w:val="00E34AF4"/>
    <w:rsid w:val="00E35185"/>
    <w:rsid w:val="00E352C0"/>
    <w:rsid w:val="00E356DE"/>
    <w:rsid w:val="00E35951"/>
    <w:rsid w:val="00E35A6E"/>
    <w:rsid w:val="00E35B11"/>
    <w:rsid w:val="00E35C25"/>
    <w:rsid w:val="00E35CAD"/>
    <w:rsid w:val="00E3606F"/>
    <w:rsid w:val="00E362A0"/>
    <w:rsid w:val="00E368A6"/>
    <w:rsid w:val="00E368F5"/>
    <w:rsid w:val="00E372E1"/>
    <w:rsid w:val="00E3736E"/>
    <w:rsid w:val="00E375DB"/>
    <w:rsid w:val="00E4008B"/>
    <w:rsid w:val="00E409D5"/>
    <w:rsid w:val="00E40DDE"/>
    <w:rsid w:val="00E4110F"/>
    <w:rsid w:val="00E41296"/>
    <w:rsid w:val="00E41487"/>
    <w:rsid w:val="00E41AFF"/>
    <w:rsid w:val="00E41D1F"/>
    <w:rsid w:val="00E41DB1"/>
    <w:rsid w:val="00E41F81"/>
    <w:rsid w:val="00E423D1"/>
    <w:rsid w:val="00E424C5"/>
    <w:rsid w:val="00E4350C"/>
    <w:rsid w:val="00E43991"/>
    <w:rsid w:val="00E43B59"/>
    <w:rsid w:val="00E43C65"/>
    <w:rsid w:val="00E43D0E"/>
    <w:rsid w:val="00E43E9C"/>
    <w:rsid w:val="00E43FD0"/>
    <w:rsid w:val="00E44262"/>
    <w:rsid w:val="00E44725"/>
    <w:rsid w:val="00E44788"/>
    <w:rsid w:val="00E44AF8"/>
    <w:rsid w:val="00E4545A"/>
    <w:rsid w:val="00E454F5"/>
    <w:rsid w:val="00E45D07"/>
    <w:rsid w:val="00E45D85"/>
    <w:rsid w:val="00E46C09"/>
    <w:rsid w:val="00E46EDF"/>
    <w:rsid w:val="00E4710D"/>
    <w:rsid w:val="00E4734B"/>
    <w:rsid w:val="00E4762B"/>
    <w:rsid w:val="00E4767B"/>
    <w:rsid w:val="00E47687"/>
    <w:rsid w:val="00E4772E"/>
    <w:rsid w:val="00E503B7"/>
    <w:rsid w:val="00E50B38"/>
    <w:rsid w:val="00E50B6A"/>
    <w:rsid w:val="00E50D0F"/>
    <w:rsid w:val="00E5135E"/>
    <w:rsid w:val="00E515BE"/>
    <w:rsid w:val="00E51684"/>
    <w:rsid w:val="00E5177C"/>
    <w:rsid w:val="00E51DE7"/>
    <w:rsid w:val="00E51E88"/>
    <w:rsid w:val="00E51F51"/>
    <w:rsid w:val="00E52B9E"/>
    <w:rsid w:val="00E5333E"/>
    <w:rsid w:val="00E53862"/>
    <w:rsid w:val="00E539F6"/>
    <w:rsid w:val="00E54004"/>
    <w:rsid w:val="00E54173"/>
    <w:rsid w:val="00E54AB5"/>
    <w:rsid w:val="00E54E1B"/>
    <w:rsid w:val="00E55B9E"/>
    <w:rsid w:val="00E55D4A"/>
    <w:rsid w:val="00E55D90"/>
    <w:rsid w:val="00E565AD"/>
    <w:rsid w:val="00E56792"/>
    <w:rsid w:val="00E56887"/>
    <w:rsid w:val="00E5690F"/>
    <w:rsid w:val="00E56E92"/>
    <w:rsid w:val="00E56F04"/>
    <w:rsid w:val="00E571DF"/>
    <w:rsid w:val="00E573B9"/>
    <w:rsid w:val="00E57480"/>
    <w:rsid w:val="00E57622"/>
    <w:rsid w:val="00E57698"/>
    <w:rsid w:val="00E5790E"/>
    <w:rsid w:val="00E57A81"/>
    <w:rsid w:val="00E57B2E"/>
    <w:rsid w:val="00E57CFE"/>
    <w:rsid w:val="00E600AF"/>
    <w:rsid w:val="00E6069D"/>
    <w:rsid w:val="00E60876"/>
    <w:rsid w:val="00E608C6"/>
    <w:rsid w:val="00E60A5A"/>
    <w:rsid w:val="00E60B97"/>
    <w:rsid w:val="00E619D3"/>
    <w:rsid w:val="00E61B2F"/>
    <w:rsid w:val="00E61F17"/>
    <w:rsid w:val="00E62308"/>
    <w:rsid w:val="00E626B4"/>
    <w:rsid w:val="00E6292C"/>
    <w:rsid w:val="00E62949"/>
    <w:rsid w:val="00E62E26"/>
    <w:rsid w:val="00E62E32"/>
    <w:rsid w:val="00E6304C"/>
    <w:rsid w:val="00E6369D"/>
    <w:rsid w:val="00E639CC"/>
    <w:rsid w:val="00E63BF7"/>
    <w:rsid w:val="00E643A8"/>
    <w:rsid w:val="00E644BE"/>
    <w:rsid w:val="00E64769"/>
    <w:rsid w:val="00E6553F"/>
    <w:rsid w:val="00E655A9"/>
    <w:rsid w:val="00E655D2"/>
    <w:rsid w:val="00E6580C"/>
    <w:rsid w:val="00E65979"/>
    <w:rsid w:val="00E659C4"/>
    <w:rsid w:val="00E65C05"/>
    <w:rsid w:val="00E65CBA"/>
    <w:rsid w:val="00E65E2D"/>
    <w:rsid w:val="00E66F9D"/>
    <w:rsid w:val="00E6725D"/>
    <w:rsid w:val="00E67581"/>
    <w:rsid w:val="00E677AC"/>
    <w:rsid w:val="00E67831"/>
    <w:rsid w:val="00E67E38"/>
    <w:rsid w:val="00E67F79"/>
    <w:rsid w:val="00E701F8"/>
    <w:rsid w:val="00E702A7"/>
    <w:rsid w:val="00E70302"/>
    <w:rsid w:val="00E704D3"/>
    <w:rsid w:val="00E7061E"/>
    <w:rsid w:val="00E70E0D"/>
    <w:rsid w:val="00E7135F"/>
    <w:rsid w:val="00E715ED"/>
    <w:rsid w:val="00E71933"/>
    <w:rsid w:val="00E7198E"/>
    <w:rsid w:val="00E728CB"/>
    <w:rsid w:val="00E72E6B"/>
    <w:rsid w:val="00E736D5"/>
    <w:rsid w:val="00E73735"/>
    <w:rsid w:val="00E73892"/>
    <w:rsid w:val="00E73DE7"/>
    <w:rsid w:val="00E73DE8"/>
    <w:rsid w:val="00E73E0E"/>
    <w:rsid w:val="00E73E1D"/>
    <w:rsid w:val="00E743BA"/>
    <w:rsid w:val="00E7446C"/>
    <w:rsid w:val="00E746C2"/>
    <w:rsid w:val="00E747FE"/>
    <w:rsid w:val="00E7499F"/>
    <w:rsid w:val="00E74D00"/>
    <w:rsid w:val="00E74E4F"/>
    <w:rsid w:val="00E75565"/>
    <w:rsid w:val="00E75BFA"/>
    <w:rsid w:val="00E75D9D"/>
    <w:rsid w:val="00E75E69"/>
    <w:rsid w:val="00E76169"/>
    <w:rsid w:val="00E76380"/>
    <w:rsid w:val="00E763BC"/>
    <w:rsid w:val="00E76694"/>
    <w:rsid w:val="00E778E2"/>
    <w:rsid w:val="00E77BA3"/>
    <w:rsid w:val="00E77C7A"/>
    <w:rsid w:val="00E77CA5"/>
    <w:rsid w:val="00E77D06"/>
    <w:rsid w:val="00E80572"/>
    <w:rsid w:val="00E8086C"/>
    <w:rsid w:val="00E81342"/>
    <w:rsid w:val="00E816E4"/>
    <w:rsid w:val="00E81933"/>
    <w:rsid w:val="00E8231F"/>
    <w:rsid w:val="00E8265D"/>
    <w:rsid w:val="00E82679"/>
    <w:rsid w:val="00E82E89"/>
    <w:rsid w:val="00E82FAF"/>
    <w:rsid w:val="00E831E9"/>
    <w:rsid w:val="00E8329B"/>
    <w:rsid w:val="00E835A1"/>
    <w:rsid w:val="00E83A78"/>
    <w:rsid w:val="00E83F53"/>
    <w:rsid w:val="00E842B1"/>
    <w:rsid w:val="00E8484F"/>
    <w:rsid w:val="00E848B8"/>
    <w:rsid w:val="00E84A65"/>
    <w:rsid w:val="00E84DF6"/>
    <w:rsid w:val="00E84F8B"/>
    <w:rsid w:val="00E850D7"/>
    <w:rsid w:val="00E8518E"/>
    <w:rsid w:val="00E85709"/>
    <w:rsid w:val="00E85A99"/>
    <w:rsid w:val="00E86508"/>
    <w:rsid w:val="00E867E6"/>
    <w:rsid w:val="00E867ED"/>
    <w:rsid w:val="00E868B4"/>
    <w:rsid w:val="00E869B3"/>
    <w:rsid w:val="00E86A2E"/>
    <w:rsid w:val="00E86C4D"/>
    <w:rsid w:val="00E87090"/>
    <w:rsid w:val="00E870DD"/>
    <w:rsid w:val="00E8795A"/>
    <w:rsid w:val="00E87A87"/>
    <w:rsid w:val="00E87C27"/>
    <w:rsid w:val="00E87C9E"/>
    <w:rsid w:val="00E87CD7"/>
    <w:rsid w:val="00E87FAF"/>
    <w:rsid w:val="00E903B8"/>
    <w:rsid w:val="00E90C7C"/>
    <w:rsid w:val="00E90E85"/>
    <w:rsid w:val="00E910A3"/>
    <w:rsid w:val="00E91135"/>
    <w:rsid w:val="00E91277"/>
    <w:rsid w:val="00E91378"/>
    <w:rsid w:val="00E91588"/>
    <w:rsid w:val="00E91BA8"/>
    <w:rsid w:val="00E9256E"/>
    <w:rsid w:val="00E92ED6"/>
    <w:rsid w:val="00E93303"/>
    <w:rsid w:val="00E9398E"/>
    <w:rsid w:val="00E93A97"/>
    <w:rsid w:val="00E93B8E"/>
    <w:rsid w:val="00E93D93"/>
    <w:rsid w:val="00E93E86"/>
    <w:rsid w:val="00E94082"/>
    <w:rsid w:val="00E9424B"/>
    <w:rsid w:val="00E9442E"/>
    <w:rsid w:val="00E94A0B"/>
    <w:rsid w:val="00E94FBA"/>
    <w:rsid w:val="00E9557D"/>
    <w:rsid w:val="00E956F5"/>
    <w:rsid w:val="00E95727"/>
    <w:rsid w:val="00E957D9"/>
    <w:rsid w:val="00E9597B"/>
    <w:rsid w:val="00E95AC1"/>
    <w:rsid w:val="00E95DC7"/>
    <w:rsid w:val="00E95F16"/>
    <w:rsid w:val="00E95FDE"/>
    <w:rsid w:val="00E961A2"/>
    <w:rsid w:val="00E963B8"/>
    <w:rsid w:val="00E96A6C"/>
    <w:rsid w:val="00E9781D"/>
    <w:rsid w:val="00E979DB"/>
    <w:rsid w:val="00E97FD8"/>
    <w:rsid w:val="00EA016B"/>
    <w:rsid w:val="00EA04B0"/>
    <w:rsid w:val="00EA09DB"/>
    <w:rsid w:val="00EA0DB7"/>
    <w:rsid w:val="00EA0ED7"/>
    <w:rsid w:val="00EA110F"/>
    <w:rsid w:val="00EA1220"/>
    <w:rsid w:val="00EA2923"/>
    <w:rsid w:val="00EA2A0D"/>
    <w:rsid w:val="00EA2E99"/>
    <w:rsid w:val="00EA36D9"/>
    <w:rsid w:val="00EA38F1"/>
    <w:rsid w:val="00EA3AA5"/>
    <w:rsid w:val="00EA3D10"/>
    <w:rsid w:val="00EA42CD"/>
    <w:rsid w:val="00EA447B"/>
    <w:rsid w:val="00EA45CE"/>
    <w:rsid w:val="00EA469B"/>
    <w:rsid w:val="00EA4799"/>
    <w:rsid w:val="00EA52A1"/>
    <w:rsid w:val="00EA546B"/>
    <w:rsid w:val="00EA5A5D"/>
    <w:rsid w:val="00EA613E"/>
    <w:rsid w:val="00EA62AA"/>
    <w:rsid w:val="00EA66B1"/>
    <w:rsid w:val="00EA6FE3"/>
    <w:rsid w:val="00EA70D1"/>
    <w:rsid w:val="00EA74EF"/>
    <w:rsid w:val="00EA7B28"/>
    <w:rsid w:val="00EA7BCA"/>
    <w:rsid w:val="00EA7C37"/>
    <w:rsid w:val="00EA7DD1"/>
    <w:rsid w:val="00EB1348"/>
    <w:rsid w:val="00EB17BF"/>
    <w:rsid w:val="00EB1AE8"/>
    <w:rsid w:val="00EB208C"/>
    <w:rsid w:val="00EB223C"/>
    <w:rsid w:val="00EB2386"/>
    <w:rsid w:val="00EB2656"/>
    <w:rsid w:val="00EB2756"/>
    <w:rsid w:val="00EB27B7"/>
    <w:rsid w:val="00EB2883"/>
    <w:rsid w:val="00EB2FD8"/>
    <w:rsid w:val="00EB315E"/>
    <w:rsid w:val="00EB379D"/>
    <w:rsid w:val="00EB38E6"/>
    <w:rsid w:val="00EB39D6"/>
    <w:rsid w:val="00EB3CDE"/>
    <w:rsid w:val="00EB43C9"/>
    <w:rsid w:val="00EB466A"/>
    <w:rsid w:val="00EB4C4C"/>
    <w:rsid w:val="00EB543B"/>
    <w:rsid w:val="00EB5811"/>
    <w:rsid w:val="00EB5BDE"/>
    <w:rsid w:val="00EB5CD9"/>
    <w:rsid w:val="00EB61D1"/>
    <w:rsid w:val="00EB645D"/>
    <w:rsid w:val="00EB6530"/>
    <w:rsid w:val="00EB6571"/>
    <w:rsid w:val="00EB6ED4"/>
    <w:rsid w:val="00EB7155"/>
    <w:rsid w:val="00EB7179"/>
    <w:rsid w:val="00EB7324"/>
    <w:rsid w:val="00EB7502"/>
    <w:rsid w:val="00EB7735"/>
    <w:rsid w:val="00EB780A"/>
    <w:rsid w:val="00EB7853"/>
    <w:rsid w:val="00EB7BF9"/>
    <w:rsid w:val="00EB7D39"/>
    <w:rsid w:val="00EC0219"/>
    <w:rsid w:val="00EC024F"/>
    <w:rsid w:val="00EC02DE"/>
    <w:rsid w:val="00EC0354"/>
    <w:rsid w:val="00EC0E19"/>
    <w:rsid w:val="00EC0FC4"/>
    <w:rsid w:val="00EC1464"/>
    <w:rsid w:val="00EC185B"/>
    <w:rsid w:val="00EC1BF2"/>
    <w:rsid w:val="00EC233C"/>
    <w:rsid w:val="00EC2748"/>
    <w:rsid w:val="00EC29D9"/>
    <w:rsid w:val="00EC2D09"/>
    <w:rsid w:val="00EC30B4"/>
    <w:rsid w:val="00EC33F2"/>
    <w:rsid w:val="00EC3524"/>
    <w:rsid w:val="00EC3B64"/>
    <w:rsid w:val="00EC40C7"/>
    <w:rsid w:val="00EC4702"/>
    <w:rsid w:val="00EC486E"/>
    <w:rsid w:val="00EC5958"/>
    <w:rsid w:val="00EC5C85"/>
    <w:rsid w:val="00EC6738"/>
    <w:rsid w:val="00EC683B"/>
    <w:rsid w:val="00EC6B5F"/>
    <w:rsid w:val="00EC6D23"/>
    <w:rsid w:val="00EC795F"/>
    <w:rsid w:val="00ED02D8"/>
    <w:rsid w:val="00ED0399"/>
    <w:rsid w:val="00ED0556"/>
    <w:rsid w:val="00ED08B6"/>
    <w:rsid w:val="00ED0956"/>
    <w:rsid w:val="00ED09B7"/>
    <w:rsid w:val="00ED12CB"/>
    <w:rsid w:val="00ED154C"/>
    <w:rsid w:val="00ED16ED"/>
    <w:rsid w:val="00ED1804"/>
    <w:rsid w:val="00ED1871"/>
    <w:rsid w:val="00ED1AFC"/>
    <w:rsid w:val="00ED1F67"/>
    <w:rsid w:val="00ED29D7"/>
    <w:rsid w:val="00ED2DD5"/>
    <w:rsid w:val="00ED2EB6"/>
    <w:rsid w:val="00ED2EBB"/>
    <w:rsid w:val="00ED2ED4"/>
    <w:rsid w:val="00ED326D"/>
    <w:rsid w:val="00ED32F5"/>
    <w:rsid w:val="00ED36B0"/>
    <w:rsid w:val="00ED36FF"/>
    <w:rsid w:val="00ED3DAC"/>
    <w:rsid w:val="00ED46CE"/>
    <w:rsid w:val="00ED46F6"/>
    <w:rsid w:val="00ED47B8"/>
    <w:rsid w:val="00ED4B97"/>
    <w:rsid w:val="00ED50DA"/>
    <w:rsid w:val="00ED5180"/>
    <w:rsid w:val="00ED52B5"/>
    <w:rsid w:val="00ED5331"/>
    <w:rsid w:val="00ED53E8"/>
    <w:rsid w:val="00ED5653"/>
    <w:rsid w:val="00ED5DD3"/>
    <w:rsid w:val="00ED619E"/>
    <w:rsid w:val="00ED62E2"/>
    <w:rsid w:val="00ED6A89"/>
    <w:rsid w:val="00ED6C5C"/>
    <w:rsid w:val="00ED6DCC"/>
    <w:rsid w:val="00ED6F30"/>
    <w:rsid w:val="00ED7005"/>
    <w:rsid w:val="00ED7403"/>
    <w:rsid w:val="00ED743E"/>
    <w:rsid w:val="00ED782C"/>
    <w:rsid w:val="00EE0061"/>
    <w:rsid w:val="00EE00C9"/>
    <w:rsid w:val="00EE0E0D"/>
    <w:rsid w:val="00EE0EC5"/>
    <w:rsid w:val="00EE0F59"/>
    <w:rsid w:val="00EE0FC8"/>
    <w:rsid w:val="00EE1028"/>
    <w:rsid w:val="00EE2D4D"/>
    <w:rsid w:val="00EE32F9"/>
    <w:rsid w:val="00EE3B0E"/>
    <w:rsid w:val="00EE3BA0"/>
    <w:rsid w:val="00EE3F13"/>
    <w:rsid w:val="00EE42D2"/>
    <w:rsid w:val="00EE44D7"/>
    <w:rsid w:val="00EE4914"/>
    <w:rsid w:val="00EE4C18"/>
    <w:rsid w:val="00EE4FE1"/>
    <w:rsid w:val="00EE519B"/>
    <w:rsid w:val="00EE5380"/>
    <w:rsid w:val="00EE5843"/>
    <w:rsid w:val="00EE58EE"/>
    <w:rsid w:val="00EE5952"/>
    <w:rsid w:val="00EE5A34"/>
    <w:rsid w:val="00EE5B48"/>
    <w:rsid w:val="00EE6AF6"/>
    <w:rsid w:val="00EE6E74"/>
    <w:rsid w:val="00EE715E"/>
    <w:rsid w:val="00EE784A"/>
    <w:rsid w:val="00EE7DDF"/>
    <w:rsid w:val="00EE7FDF"/>
    <w:rsid w:val="00EF0155"/>
    <w:rsid w:val="00EF0206"/>
    <w:rsid w:val="00EF0B70"/>
    <w:rsid w:val="00EF13BD"/>
    <w:rsid w:val="00EF1660"/>
    <w:rsid w:val="00EF1699"/>
    <w:rsid w:val="00EF1965"/>
    <w:rsid w:val="00EF1A56"/>
    <w:rsid w:val="00EF1A8B"/>
    <w:rsid w:val="00EF290C"/>
    <w:rsid w:val="00EF2A38"/>
    <w:rsid w:val="00EF2C59"/>
    <w:rsid w:val="00EF2CED"/>
    <w:rsid w:val="00EF2FC7"/>
    <w:rsid w:val="00EF3647"/>
    <w:rsid w:val="00EF377C"/>
    <w:rsid w:val="00EF37CD"/>
    <w:rsid w:val="00EF3BAC"/>
    <w:rsid w:val="00EF3DDE"/>
    <w:rsid w:val="00EF3E40"/>
    <w:rsid w:val="00EF409D"/>
    <w:rsid w:val="00EF4B69"/>
    <w:rsid w:val="00EF4B88"/>
    <w:rsid w:val="00EF4C54"/>
    <w:rsid w:val="00EF4EED"/>
    <w:rsid w:val="00EF5032"/>
    <w:rsid w:val="00EF50FC"/>
    <w:rsid w:val="00EF5114"/>
    <w:rsid w:val="00EF52DD"/>
    <w:rsid w:val="00EF57BE"/>
    <w:rsid w:val="00EF57E3"/>
    <w:rsid w:val="00EF5A5D"/>
    <w:rsid w:val="00EF5AB1"/>
    <w:rsid w:val="00EF5DC9"/>
    <w:rsid w:val="00EF6A24"/>
    <w:rsid w:val="00EF6AA2"/>
    <w:rsid w:val="00EF722B"/>
    <w:rsid w:val="00EF72D0"/>
    <w:rsid w:val="00EF73A6"/>
    <w:rsid w:val="00EF77D1"/>
    <w:rsid w:val="00EF781B"/>
    <w:rsid w:val="00EF7C38"/>
    <w:rsid w:val="00EF7C95"/>
    <w:rsid w:val="00EF7CC0"/>
    <w:rsid w:val="00EF7FBE"/>
    <w:rsid w:val="00F00197"/>
    <w:rsid w:val="00F00CCF"/>
    <w:rsid w:val="00F01193"/>
    <w:rsid w:val="00F0125B"/>
    <w:rsid w:val="00F012B6"/>
    <w:rsid w:val="00F012FC"/>
    <w:rsid w:val="00F017E9"/>
    <w:rsid w:val="00F019E6"/>
    <w:rsid w:val="00F01AB4"/>
    <w:rsid w:val="00F0206C"/>
    <w:rsid w:val="00F02313"/>
    <w:rsid w:val="00F02435"/>
    <w:rsid w:val="00F026B7"/>
    <w:rsid w:val="00F031D8"/>
    <w:rsid w:val="00F03537"/>
    <w:rsid w:val="00F03F0D"/>
    <w:rsid w:val="00F03F35"/>
    <w:rsid w:val="00F03FDB"/>
    <w:rsid w:val="00F04505"/>
    <w:rsid w:val="00F046FC"/>
    <w:rsid w:val="00F04767"/>
    <w:rsid w:val="00F049B6"/>
    <w:rsid w:val="00F051D2"/>
    <w:rsid w:val="00F05230"/>
    <w:rsid w:val="00F0560E"/>
    <w:rsid w:val="00F060BB"/>
    <w:rsid w:val="00F06623"/>
    <w:rsid w:val="00F06741"/>
    <w:rsid w:val="00F069BD"/>
    <w:rsid w:val="00F06F47"/>
    <w:rsid w:val="00F0716C"/>
    <w:rsid w:val="00F07608"/>
    <w:rsid w:val="00F076E8"/>
    <w:rsid w:val="00F07854"/>
    <w:rsid w:val="00F07AE1"/>
    <w:rsid w:val="00F1035B"/>
    <w:rsid w:val="00F1081A"/>
    <w:rsid w:val="00F10897"/>
    <w:rsid w:val="00F10D4A"/>
    <w:rsid w:val="00F10EEF"/>
    <w:rsid w:val="00F10F83"/>
    <w:rsid w:val="00F112F7"/>
    <w:rsid w:val="00F11523"/>
    <w:rsid w:val="00F11957"/>
    <w:rsid w:val="00F11CF1"/>
    <w:rsid w:val="00F11D23"/>
    <w:rsid w:val="00F125C2"/>
    <w:rsid w:val="00F12B2E"/>
    <w:rsid w:val="00F12F72"/>
    <w:rsid w:val="00F13093"/>
    <w:rsid w:val="00F13297"/>
    <w:rsid w:val="00F133BA"/>
    <w:rsid w:val="00F13A9A"/>
    <w:rsid w:val="00F13E58"/>
    <w:rsid w:val="00F14184"/>
    <w:rsid w:val="00F14356"/>
    <w:rsid w:val="00F14AC3"/>
    <w:rsid w:val="00F14CD1"/>
    <w:rsid w:val="00F14EDA"/>
    <w:rsid w:val="00F1513C"/>
    <w:rsid w:val="00F152B8"/>
    <w:rsid w:val="00F153CE"/>
    <w:rsid w:val="00F1545F"/>
    <w:rsid w:val="00F15B73"/>
    <w:rsid w:val="00F15DF4"/>
    <w:rsid w:val="00F16047"/>
    <w:rsid w:val="00F160A2"/>
    <w:rsid w:val="00F16165"/>
    <w:rsid w:val="00F16713"/>
    <w:rsid w:val="00F16A0C"/>
    <w:rsid w:val="00F16C1A"/>
    <w:rsid w:val="00F16D77"/>
    <w:rsid w:val="00F172B7"/>
    <w:rsid w:val="00F173AD"/>
    <w:rsid w:val="00F175F3"/>
    <w:rsid w:val="00F1762E"/>
    <w:rsid w:val="00F178E9"/>
    <w:rsid w:val="00F17A7D"/>
    <w:rsid w:val="00F17C8D"/>
    <w:rsid w:val="00F17D21"/>
    <w:rsid w:val="00F20131"/>
    <w:rsid w:val="00F20370"/>
    <w:rsid w:val="00F20887"/>
    <w:rsid w:val="00F21159"/>
    <w:rsid w:val="00F211F7"/>
    <w:rsid w:val="00F21570"/>
    <w:rsid w:val="00F21691"/>
    <w:rsid w:val="00F2189B"/>
    <w:rsid w:val="00F219A3"/>
    <w:rsid w:val="00F21D5A"/>
    <w:rsid w:val="00F21E11"/>
    <w:rsid w:val="00F21F0A"/>
    <w:rsid w:val="00F21F17"/>
    <w:rsid w:val="00F229EC"/>
    <w:rsid w:val="00F23048"/>
    <w:rsid w:val="00F2340B"/>
    <w:rsid w:val="00F234C8"/>
    <w:rsid w:val="00F23644"/>
    <w:rsid w:val="00F23A65"/>
    <w:rsid w:val="00F23CBB"/>
    <w:rsid w:val="00F23EEC"/>
    <w:rsid w:val="00F24189"/>
    <w:rsid w:val="00F241C8"/>
    <w:rsid w:val="00F244B7"/>
    <w:rsid w:val="00F2490F"/>
    <w:rsid w:val="00F24DEB"/>
    <w:rsid w:val="00F25727"/>
    <w:rsid w:val="00F26CD1"/>
    <w:rsid w:val="00F26D72"/>
    <w:rsid w:val="00F26F13"/>
    <w:rsid w:val="00F27282"/>
    <w:rsid w:val="00F27858"/>
    <w:rsid w:val="00F27867"/>
    <w:rsid w:val="00F303A0"/>
    <w:rsid w:val="00F304FB"/>
    <w:rsid w:val="00F30700"/>
    <w:rsid w:val="00F30DA2"/>
    <w:rsid w:val="00F316F3"/>
    <w:rsid w:val="00F318BE"/>
    <w:rsid w:val="00F31B05"/>
    <w:rsid w:val="00F323CF"/>
    <w:rsid w:val="00F32B17"/>
    <w:rsid w:val="00F33110"/>
    <w:rsid w:val="00F33655"/>
    <w:rsid w:val="00F33811"/>
    <w:rsid w:val="00F33871"/>
    <w:rsid w:val="00F33F13"/>
    <w:rsid w:val="00F3424D"/>
    <w:rsid w:val="00F344BC"/>
    <w:rsid w:val="00F34839"/>
    <w:rsid w:val="00F34950"/>
    <w:rsid w:val="00F35044"/>
    <w:rsid w:val="00F3518E"/>
    <w:rsid w:val="00F354F6"/>
    <w:rsid w:val="00F35A96"/>
    <w:rsid w:val="00F35C16"/>
    <w:rsid w:val="00F35C6E"/>
    <w:rsid w:val="00F361DD"/>
    <w:rsid w:val="00F362E3"/>
    <w:rsid w:val="00F362FF"/>
    <w:rsid w:val="00F36513"/>
    <w:rsid w:val="00F36653"/>
    <w:rsid w:val="00F3676C"/>
    <w:rsid w:val="00F368B9"/>
    <w:rsid w:val="00F37196"/>
    <w:rsid w:val="00F37787"/>
    <w:rsid w:val="00F37AC1"/>
    <w:rsid w:val="00F37D63"/>
    <w:rsid w:val="00F37D69"/>
    <w:rsid w:val="00F4007B"/>
    <w:rsid w:val="00F400F2"/>
    <w:rsid w:val="00F40163"/>
    <w:rsid w:val="00F4016A"/>
    <w:rsid w:val="00F40BF3"/>
    <w:rsid w:val="00F40D5A"/>
    <w:rsid w:val="00F415F3"/>
    <w:rsid w:val="00F42850"/>
    <w:rsid w:val="00F42986"/>
    <w:rsid w:val="00F42C74"/>
    <w:rsid w:val="00F42F0D"/>
    <w:rsid w:val="00F435E5"/>
    <w:rsid w:val="00F43847"/>
    <w:rsid w:val="00F43ADE"/>
    <w:rsid w:val="00F43B77"/>
    <w:rsid w:val="00F43F2F"/>
    <w:rsid w:val="00F43F58"/>
    <w:rsid w:val="00F44062"/>
    <w:rsid w:val="00F44167"/>
    <w:rsid w:val="00F44504"/>
    <w:rsid w:val="00F44A09"/>
    <w:rsid w:val="00F44C5A"/>
    <w:rsid w:val="00F44E42"/>
    <w:rsid w:val="00F45102"/>
    <w:rsid w:val="00F4520F"/>
    <w:rsid w:val="00F454D7"/>
    <w:rsid w:val="00F4574D"/>
    <w:rsid w:val="00F459B2"/>
    <w:rsid w:val="00F459B6"/>
    <w:rsid w:val="00F45A3F"/>
    <w:rsid w:val="00F45B89"/>
    <w:rsid w:val="00F45E12"/>
    <w:rsid w:val="00F4600D"/>
    <w:rsid w:val="00F46133"/>
    <w:rsid w:val="00F46755"/>
    <w:rsid w:val="00F46822"/>
    <w:rsid w:val="00F46951"/>
    <w:rsid w:val="00F46A2A"/>
    <w:rsid w:val="00F46E64"/>
    <w:rsid w:val="00F477FF"/>
    <w:rsid w:val="00F4789F"/>
    <w:rsid w:val="00F47975"/>
    <w:rsid w:val="00F519A4"/>
    <w:rsid w:val="00F519D1"/>
    <w:rsid w:val="00F51ABF"/>
    <w:rsid w:val="00F51B3B"/>
    <w:rsid w:val="00F5260A"/>
    <w:rsid w:val="00F52635"/>
    <w:rsid w:val="00F528DB"/>
    <w:rsid w:val="00F52D29"/>
    <w:rsid w:val="00F532AA"/>
    <w:rsid w:val="00F533EF"/>
    <w:rsid w:val="00F5458F"/>
    <w:rsid w:val="00F5469A"/>
    <w:rsid w:val="00F54877"/>
    <w:rsid w:val="00F5504A"/>
    <w:rsid w:val="00F55771"/>
    <w:rsid w:val="00F557D3"/>
    <w:rsid w:val="00F558B4"/>
    <w:rsid w:val="00F559CD"/>
    <w:rsid w:val="00F55A5A"/>
    <w:rsid w:val="00F563CE"/>
    <w:rsid w:val="00F568E1"/>
    <w:rsid w:val="00F56BDA"/>
    <w:rsid w:val="00F56D69"/>
    <w:rsid w:val="00F57444"/>
    <w:rsid w:val="00F577DC"/>
    <w:rsid w:val="00F57F85"/>
    <w:rsid w:val="00F57FC9"/>
    <w:rsid w:val="00F600B3"/>
    <w:rsid w:val="00F60952"/>
    <w:rsid w:val="00F609CB"/>
    <w:rsid w:val="00F60A91"/>
    <w:rsid w:val="00F60F32"/>
    <w:rsid w:val="00F615E5"/>
    <w:rsid w:val="00F6190B"/>
    <w:rsid w:val="00F61C92"/>
    <w:rsid w:val="00F61E25"/>
    <w:rsid w:val="00F6204F"/>
    <w:rsid w:val="00F62319"/>
    <w:rsid w:val="00F6289F"/>
    <w:rsid w:val="00F62E43"/>
    <w:rsid w:val="00F62E7C"/>
    <w:rsid w:val="00F63438"/>
    <w:rsid w:val="00F636BC"/>
    <w:rsid w:val="00F63C83"/>
    <w:rsid w:val="00F64204"/>
    <w:rsid w:val="00F646D9"/>
    <w:rsid w:val="00F64948"/>
    <w:rsid w:val="00F64DA3"/>
    <w:rsid w:val="00F64FDC"/>
    <w:rsid w:val="00F65078"/>
    <w:rsid w:val="00F65420"/>
    <w:rsid w:val="00F654DE"/>
    <w:rsid w:val="00F654FF"/>
    <w:rsid w:val="00F65804"/>
    <w:rsid w:val="00F65A34"/>
    <w:rsid w:val="00F65AC7"/>
    <w:rsid w:val="00F66196"/>
    <w:rsid w:val="00F663B7"/>
    <w:rsid w:val="00F66636"/>
    <w:rsid w:val="00F668BC"/>
    <w:rsid w:val="00F66F62"/>
    <w:rsid w:val="00F6731A"/>
    <w:rsid w:val="00F67586"/>
    <w:rsid w:val="00F67670"/>
    <w:rsid w:val="00F677A5"/>
    <w:rsid w:val="00F67A88"/>
    <w:rsid w:val="00F67DC7"/>
    <w:rsid w:val="00F7013E"/>
    <w:rsid w:val="00F70492"/>
    <w:rsid w:val="00F707ED"/>
    <w:rsid w:val="00F70B39"/>
    <w:rsid w:val="00F70B71"/>
    <w:rsid w:val="00F70BF0"/>
    <w:rsid w:val="00F70D9D"/>
    <w:rsid w:val="00F70F2E"/>
    <w:rsid w:val="00F71658"/>
    <w:rsid w:val="00F716DD"/>
    <w:rsid w:val="00F71731"/>
    <w:rsid w:val="00F721D6"/>
    <w:rsid w:val="00F7260B"/>
    <w:rsid w:val="00F72A69"/>
    <w:rsid w:val="00F72FA7"/>
    <w:rsid w:val="00F73509"/>
    <w:rsid w:val="00F7388D"/>
    <w:rsid w:val="00F73944"/>
    <w:rsid w:val="00F73D24"/>
    <w:rsid w:val="00F74035"/>
    <w:rsid w:val="00F74171"/>
    <w:rsid w:val="00F74D96"/>
    <w:rsid w:val="00F74E80"/>
    <w:rsid w:val="00F7529E"/>
    <w:rsid w:val="00F7554F"/>
    <w:rsid w:val="00F75625"/>
    <w:rsid w:val="00F75703"/>
    <w:rsid w:val="00F75A1B"/>
    <w:rsid w:val="00F75B30"/>
    <w:rsid w:val="00F75D3F"/>
    <w:rsid w:val="00F75EBD"/>
    <w:rsid w:val="00F7614B"/>
    <w:rsid w:val="00F7673B"/>
    <w:rsid w:val="00F769CA"/>
    <w:rsid w:val="00F76A44"/>
    <w:rsid w:val="00F77275"/>
    <w:rsid w:val="00F773E4"/>
    <w:rsid w:val="00F7744C"/>
    <w:rsid w:val="00F7793A"/>
    <w:rsid w:val="00F801B0"/>
    <w:rsid w:val="00F80A0D"/>
    <w:rsid w:val="00F80D62"/>
    <w:rsid w:val="00F810C7"/>
    <w:rsid w:val="00F81116"/>
    <w:rsid w:val="00F8154C"/>
    <w:rsid w:val="00F822BF"/>
    <w:rsid w:val="00F82409"/>
    <w:rsid w:val="00F82655"/>
    <w:rsid w:val="00F82890"/>
    <w:rsid w:val="00F829F4"/>
    <w:rsid w:val="00F82B8E"/>
    <w:rsid w:val="00F82C05"/>
    <w:rsid w:val="00F82F2D"/>
    <w:rsid w:val="00F82FB8"/>
    <w:rsid w:val="00F83408"/>
    <w:rsid w:val="00F8358B"/>
    <w:rsid w:val="00F835AC"/>
    <w:rsid w:val="00F835E5"/>
    <w:rsid w:val="00F83C8D"/>
    <w:rsid w:val="00F84366"/>
    <w:rsid w:val="00F85191"/>
    <w:rsid w:val="00F85419"/>
    <w:rsid w:val="00F85A42"/>
    <w:rsid w:val="00F85F9F"/>
    <w:rsid w:val="00F85FB5"/>
    <w:rsid w:val="00F86213"/>
    <w:rsid w:val="00F86262"/>
    <w:rsid w:val="00F86631"/>
    <w:rsid w:val="00F867A1"/>
    <w:rsid w:val="00F86BA8"/>
    <w:rsid w:val="00F870F8"/>
    <w:rsid w:val="00F875EE"/>
    <w:rsid w:val="00F876C6"/>
    <w:rsid w:val="00F87B97"/>
    <w:rsid w:val="00F90940"/>
    <w:rsid w:val="00F909BE"/>
    <w:rsid w:val="00F90D5E"/>
    <w:rsid w:val="00F90D8B"/>
    <w:rsid w:val="00F91153"/>
    <w:rsid w:val="00F91BB5"/>
    <w:rsid w:val="00F92352"/>
    <w:rsid w:val="00F923C9"/>
    <w:rsid w:val="00F92822"/>
    <w:rsid w:val="00F92CB4"/>
    <w:rsid w:val="00F9303E"/>
    <w:rsid w:val="00F9334F"/>
    <w:rsid w:val="00F9344D"/>
    <w:rsid w:val="00F9359C"/>
    <w:rsid w:val="00F93799"/>
    <w:rsid w:val="00F93860"/>
    <w:rsid w:val="00F93A83"/>
    <w:rsid w:val="00F93F3E"/>
    <w:rsid w:val="00F93F48"/>
    <w:rsid w:val="00F942CF"/>
    <w:rsid w:val="00F948B8"/>
    <w:rsid w:val="00F94C1B"/>
    <w:rsid w:val="00F94E54"/>
    <w:rsid w:val="00F95034"/>
    <w:rsid w:val="00F950AB"/>
    <w:rsid w:val="00F9595D"/>
    <w:rsid w:val="00F95A52"/>
    <w:rsid w:val="00F95AE2"/>
    <w:rsid w:val="00F95DB0"/>
    <w:rsid w:val="00F95F64"/>
    <w:rsid w:val="00F96484"/>
    <w:rsid w:val="00F96568"/>
    <w:rsid w:val="00F966FF"/>
    <w:rsid w:val="00F96DD4"/>
    <w:rsid w:val="00F97B58"/>
    <w:rsid w:val="00F97B85"/>
    <w:rsid w:val="00F97E00"/>
    <w:rsid w:val="00F97E88"/>
    <w:rsid w:val="00FA03BA"/>
    <w:rsid w:val="00FA0D8A"/>
    <w:rsid w:val="00FA10B9"/>
    <w:rsid w:val="00FA1181"/>
    <w:rsid w:val="00FA1404"/>
    <w:rsid w:val="00FA141B"/>
    <w:rsid w:val="00FA16C6"/>
    <w:rsid w:val="00FA1807"/>
    <w:rsid w:val="00FA205F"/>
    <w:rsid w:val="00FA2222"/>
    <w:rsid w:val="00FA2292"/>
    <w:rsid w:val="00FA2D90"/>
    <w:rsid w:val="00FA341F"/>
    <w:rsid w:val="00FA34CE"/>
    <w:rsid w:val="00FA3542"/>
    <w:rsid w:val="00FA3864"/>
    <w:rsid w:val="00FA4349"/>
    <w:rsid w:val="00FA4644"/>
    <w:rsid w:val="00FA466C"/>
    <w:rsid w:val="00FA4954"/>
    <w:rsid w:val="00FA4FA0"/>
    <w:rsid w:val="00FA5126"/>
    <w:rsid w:val="00FA5178"/>
    <w:rsid w:val="00FA553F"/>
    <w:rsid w:val="00FA5582"/>
    <w:rsid w:val="00FA5657"/>
    <w:rsid w:val="00FA5659"/>
    <w:rsid w:val="00FA57C9"/>
    <w:rsid w:val="00FA5C22"/>
    <w:rsid w:val="00FA5C3E"/>
    <w:rsid w:val="00FA5C86"/>
    <w:rsid w:val="00FA5DE4"/>
    <w:rsid w:val="00FA600C"/>
    <w:rsid w:val="00FA6454"/>
    <w:rsid w:val="00FA65F7"/>
    <w:rsid w:val="00FA6723"/>
    <w:rsid w:val="00FA693B"/>
    <w:rsid w:val="00FA6C30"/>
    <w:rsid w:val="00FA6C58"/>
    <w:rsid w:val="00FA77D6"/>
    <w:rsid w:val="00FA7872"/>
    <w:rsid w:val="00FA7DE7"/>
    <w:rsid w:val="00FB0B94"/>
    <w:rsid w:val="00FB0C6E"/>
    <w:rsid w:val="00FB1070"/>
    <w:rsid w:val="00FB11C9"/>
    <w:rsid w:val="00FB159D"/>
    <w:rsid w:val="00FB1655"/>
    <w:rsid w:val="00FB1706"/>
    <w:rsid w:val="00FB170B"/>
    <w:rsid w:val="00FB1812"/>
    <w:rsid w:val="00FB1DC0"/>
    <w:rsid w:val="00FB2185"/>
    <w:rsid w:val="00FB22C2"/>
    <w:rsid w:val="00FB2634"/>
    <w:rsid w:val="00FB2A90"/>
    <w:rsid w:val="00FB2B54"/>
    <w:rsid w:val="00FB2C3A"/>
    <w:rsid w:val="00FB2CF1"/>
    <w:rsid w:val="00FB3177"/>
    <w:rsid w:val="00FB3325"/>
    <w:rsid w:val="00FB35F5"/>
    <w:rsid w:val="00FB3F52"/>
    <w:rsid w:val="00FB467D"/>
    <w:rsid w:val="00FB46FA"/>
    <w:rsid w:val="00FB489D"/>
    <w:rsid w:val="00FB48B4"/>
    <w:rsid w:val="00FB5137"/>
    <w:rsid w:val="00FB525E"/>
    <w:rsid w:val="00FB622D"/>
    <w:rsid w:val="00FB6261"/>
    <w:rsid w:val="00FB6469"/>
    <w:rsid w:val="00FB67C7"/>
    <w:rsid w:val="00FB68C8"/>
    <w:rsid w:val="00FB6E6E"/>
    <w:rsid w:val="00FB6E7A"/>
    <w:rsid w:val="00FB7665"/>
    <w:rsid w:val="00FB7A37"/>
    <w:rsid w:val="00FC0445"/>
    <w:rsid w:val="00FC096F"/>
    <w:rsid w:val="00FC0C5C"/>
    <w:rsid w:val="00FC1B32"/>
    <w:rsid w:val="00FC25D0"/>
    <w:rsid w:val="00FC2781"/>
    <w:rsid w:val="00FC2D15"/>
    <w:rsid w:val="00FC34B7"/>
    <w:rsid w:val="00FC3517"/>
    <w:rsid w:val="00FC385F"/>
    <w:rsid w:val="00FC41A3"/>
    <w:rsid w:val="00FC49E6"/>
    <w:rsid w:val="00FC49EB"/>
    <w:rsid w:val="00FC4C36"/>
    <w:rsid w:val="00FC4CC7"/>
    <w:rsid w:val="00FC4E41"/>
    <w:rsid w:val="00FC5397"/>
    <w:rsid w:val="00FC5759"/>
    <w:rsid w:val="00FC5C5F"/>
    <w:rsid w:val="00FC60D2"/>
    <w:rsid w:val="00FC636F"/>
    <w:rsid w:val="00FC63EA"/>
    <w:rsid w:val="00FC654C"/>
    <w:rsid w:val="00FC6831"/>
    <w:rsid w:val="00FC6E72"/>
    <w:rsid w:val="00FC6F14"/>
    <w:rsid w:val="00FC756D"/>
    <w:rsid w:val="00FD02C1"/>
    <w:rsid w:val="00FD077A"/>
    <w:rsid w:val="00FD0A44"/>
    <w:rsid w:val="00FD0B24"/>
    <w:rsid w:val="00FD0D3E"/>
    <w:rsid w:val="00FD1074"/>
    <w:rsid w:val="00FD121F"/>
    <w:rsid w:val="00FD1405"/>
    <w:rsid w:val="00FD147D"/>
    <w:rsid w:val="00FD1A92"/>
    <w:rsid w:val="00FD2893"/>
    <w:rsid w:val="00FD28FA"/>
    <w:rsid w:val="00FD31C9"/>
    <w:rsid w:val="00FD360E"/>
    <w:rsid w:val="00FD3674"/>
    <w:rsid w:val="00FD4169"/>
    <w:rsid w:val="00FD4251"/>
    <w:rsid w:val="00FD4FC4"/>
    <w:rsid w:val="00FD5059"/>
    <w:rsid w:val="00FD57FE"/>
    <w:rsid w:val="00FD5835"/>
    <w:rsid w:val="00FD59D6"/>
    <w:rsid w:val="00FD5C96"/>
    <w:rsid w:val="00FD63B4"/>
    <w:rsid w:val="00FD6564"/>
    <w:rsid w:val="00FD6B94"/>
    <w:rsid w:val="00FD71B3"/>
    <w:rsid w:val="00FD7278"/>
    <w:rsid w:val="00FD72EF"/>
    <w:rsid w:val="00FD7530"/>
    <w:rsid w:val="00FD7702"/>
    <w:rsid w:val="00FD77B9"/>
    <w:rsid w:val="00FD7931"/>
    <w:rsid w:val="00FD7A1C"/>
    <w:rsid w:val="00FD7C12"/>
    <w:rsid w:val="00FD7DEC"/>
    <w:rsid w:val="00FE0025"/>
    <w:rsid w:val="00FE0721"/>
    <w:rsid w:val="00FE09ED"/>
    <w:rsid w:val="00FE09FA"/>
    <w:rsid w:val="00FE0DD1"/>
    <w:rsid w:val="00FE0F57"/>
    <w:rsid w:val="00FE1100"/>
    <w:rsid w:val="00FE12F6"/>
    <w:rsid w:val="00FE133C"/>
    <w:rsid w:val="00FE1592"/>
    <w:rsid w:val="00FE204F"/>
    <w:rsid w:val="00FE22D3"/>
    <w:rsid w:val="00FE2934"/>
    <w:rsid w:val="00FE2961"/>
    <w:rsid w:val="00FE310E"/>
    <w:rsid w:val="00FE3278"/>
    <w:rsid w:val="00FE38E1"/>
    <w:rsid w:val="00FE394A"/>
    <w:rsid w:val="00FE3A4B"/>
    <w:rsid w:val="00FE3A6D"/>
    <w:rsid w:val="00FE3DC0"/>
    <w:rsid w:val="00FE44C9"/>
    <w:rsid w:val="00FE4A41"/>
    <w:rsid w:val="00FE4ECC"/>
    <w:rsid w:val="00FE54B6"/>
    <w:rsid w:val="00FE583F"/>
    <w:rsid w:val="00FE59AE"/>
    <w:rsid w:val="00FE5C0C"/>
    <w:rsid w:val="00FE6325"/>
    <w:rsid w:val="00FE6C67"/>
    <w:rsid w:val="00FE6F0B"/>
    <w:rsid w:val="00FE6F28"/>
    <w:rsid w:val="00FE7360"/>
    <w:rsid w:val="00FE7506"/>
    <w:rsid w:val="00FE76DC"/>
    <w:rsid w:val="00FE77EB"/>
    <w:rsid w:val="00FF070D"/>
    <w:rsid w:val="00FF0E7A"/>
    <w:rsid w:val="00FF225D"/>
    <w:rsid w:val="00FF2416"/>
    <w:rsid w:val="00FF3083"/>
    <w:rsid w:val="00FF3481"/>
    <w:rsid w:val="00FF3A08"/>
    <w:rsid w:val="00FF40A0"/>
    <w:rsid w:val="00FF40A8"/>
    <w:rsid w:val="00FF43FB"/>
    <w:rsid w:val="00FF44B9"/>
    <w:rsid w:val="00FF45D1"/>
    <w:rsid w:val="00FF4A29"/>
    <w:rsid w:val="00FF50AE"/>
    <w:rsid w:val="00FF5438"/>
    <w:rsid w:val="00FF5585"/>
    <w:rsid w:val="00FF5E2B"/>
    <w:rsid w:val="00FF5E30"/>
    <w:rsid w:val="00FF6A37"/>
    <w:rsid w:val="00FF6AB0"/>
    <w:rsid w:val="00FF6B01"/>
    <w:rsid w:val="00FF6B9D"/>
    <w:rsid w:val="00FF6EF3"/>
    <w:rsid w:val="00FF75FB"/>
    <w:rsid w:val="00FF7CA8"/>
    <w:rsid w:val="00FF7DCD"/>
    <w:rsid w:val="00FF7F7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6,#9cf,#6f9,#ff9,#cf9,#9f9,#f9f,#fc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rdia New" w:eastAsia="Cordia New" w:hAnsi="Cordia New" w:cs="Angsana New"/>
        <w:lang w:val="en-US" w:eastAsia="en-US" w:bidi="th-TH"/>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901C0"/>
    <w:rPr>
      <w:sz w:val="28"/>
      <w:szCs w:val="28"/>
    </w:rPr>
  </w:style>
  <w:style w:type="paragraph" w:styleId="1">
    <w:name w:val="heading 1"/>
    <w:basedOn w:val="a0"/>
    <w:next w:val="a0"/>
    <w:qFormat/>
    <w:rsid w:val="00C01517"/>
    <w:pPr>
      <w:keepNext/>
      <w:outlineLvl w:val="0"/>
    </w:pPr>
    <w:rPr>
      <w:rFonts w:ascii="DilleniaUPC" w:hAnsi="DilleniaUPC" w:cs="DilleniaUPC"/>
      <w:sz w:val="34"/>
      <w:szCs w:val="34"/>
    </w:rPr>
  </w:style>
  <w:style w:type="paragraph" w:styleId="2">
    <w:name w:val="heading 2"/>
    <w:basedOn w:val="a0"/>
    <w:next w:val="a0"/>
    <w:qFormat/>
    <w:rsid w:val="00C01517"/>
    <w:pPr>
      <w:keepNext/>
      <w:jc w:val="center"/>
      <w:outlineLvl w:val="1"/>
    </w:pPr>
    <w:rPr>
      <w:rFonts w:ascii="DilleniaUPC" w:hAnsi="DilleniaUPC" w:cs="DilleniaUPC"/>
      <w:sz w:val="34"/>
      <w:szCs w:val="34"/>
    </w:rPr>
  </w:style>
  <w:style w:type="paragraph" w:styleId="3">
    <w:name w:val="heading 3"/>
    <w:basedOn w:val="a0"/>
    <w:next w:val="a0"/>
    <w:qFormat/>
    <w:rsid w:val="00C01517"/>
    <w:pPr>
      <w:keepNext/>
      <w:spacing w:before="240"/>
      <w:ind w:left="720" w:firstLine="720"/>
      <w:jc w:val="right"/>
      <w:outlineLvl w:val="2"/>
    </w:pPr>
    <w:rPr>
      <w:rFonts w:ascii="DilleniaUPC" w:hAnsi="DilleniaUPC" w:cs="DilleniaUPC"/>
      <w:sz w:val="34"/>
      <w:szCs w:val="34"/>
    </w:rPr>
  </w:style>
  <w:style w:type="paragraph" w:styleId="4">
    <w:name w:val="heading 4"/>
    <w:basedOn w:val="a0"/>
    <w:next w:val="a0"/>
    <w:qFormat/>
    <w:rsid w:val="00C01517"/>
    <w:pPr>
      <w:keepNext/>
      <w:spacing w:before="240"/>
      <w:jc w:val="right"/>
      <w:outlineLvl w:val="3"/>
    </w:pPr>
    <w:rPr>
      <w:rFonts w:ascii="DilleniaUPC" w:hAnsi="DilleniaUPC" w:cs="DilleniaUPC"/>
      <w:sz w:val="34"/>
      <w:szCs w:val="34"/>
    </w:rPr>
  </w:style>
  <w:style w:type="paragraph" w:styleId="5">
    <w:name w:val="heading 5"/>
    <w:basedOn w:val="a0"/>
    <w:next w:val="a0"/>
    <w:qFormat/>
    <w:rsid w:val="00C01517"/>
    <w:pPr>
      <w:keepNext/>
      <w:jc w:val="both"/>
      <w:outlineLvl w:val="4"/>
    </w:pPr>
    <w:rPr>
      <w:rFonts w:ascii="DilleniaUPC" w:hAnsi="DilleniaUPC" w:cs="DilleniaUPC"/>
      <w:sz w:val="34"/>
      <w:szCs w:val="34"/>
    </w:rPr>
  </w:style>
  <w:style w:type="paragraph" w:styleId="6">
    <w:name w:val="heading 6"/>
    <w:basedOn w:val="a0"/>
    <w:next w:val="a0"/>
    <w:qFormat/>
    <w:rsid w:val="00C01517"/>
    <w:pPr>
      <w:keepNext/>
      <w:spacing w:before="240"/>
      <w:jc w:val="center"/>
      <w:outlineLvl w:val="5"/>
    </w:pPr>
    <w:rPr>
      <w:rFonts w:ascii="DilleniaUPC" w:hAnsi="DilleniaUPC" w:cs="DilleniaUPC"/>
      <w:b/>
      <w:bCs/>
      <w:sz w:val="44"/>
      <w:szCs w:val="44"/>
    </w:rPr>
  </w:style>
  <w:style w:type="paragraph" w:styleId="7">
    <w:name w:val="heading 7"/>
    <w:basedOn w:val="a0"/>
    <w:next w:val="a0"/>
    <w:qFormat/>
    <w:rsid w:val="00C01517"/>
    <w:pPr>
      <w:keepNext/>
      <w:spacing w:before="240"/>
      <w:jc w:val="right"/>
      <w:outlineLvl w:val="6"/>
    </w:pPr>
    <w:rPr>
      <w:rFonts w:ascii="DilleniaUPC" w:hAnsi="DilleniaUPC" w:cs="DilleniaUPC"/>
      <w:b/>
      <w:bCs/>
      <w:sz w:val="34"/>
      <w:szCs w:val="34"/>
    </w:rPr>
  </w:style>
  <w:style w:type="paragraph" w:styleId="8">
    <w:name w:val="heading 8"/>
    <w:basedOn w:val="a0"/>
    <w:next w:val="a0"/>
    <w:qFormat/>
    <w:rsid w:val="00C01517"/>
    <w:pPr>
      <w:keepNext/>
      <w:spacing w:before="240"/>
      <w:jc w:val="center"/>
      <w:outlineLvl w:val="7"/>
    </w:pPr>
    <w:rPr>
      <w:rFonts w:ascii="DilleniaUPC" w:hAnsi="DilleniaUPC" w:cs="DilleniaUPC"/>
      <w:b/>
      <w:bCs/>
      <w:sz w:val="70"/>
      <w:szCs w:val="70"/>
    </w:rPr>
  </w:style>
  <w:style w:type="paragraph" w:styleId="9">
    <w:name w:val="heading 9"/>
    <w:basedOn w:val="a0"/>
    <w:next w:val="a0"/>
    <w:qFormat/>
    <w:rsid w:val="00C01517"/>
    <w:pPr>
      <w:keepNext/>
      <w:jc w:val="center"/>
      <w:outlineLvl w:val="8"/>
    </w:pPr>
    <w:rPr>
      <w:rFonts w:ascii="DilleniaUPC" w:hAnsi="DilleniaUPC" w:cs="DilleniaUPC"/>
      <w:b/>
      <w:bCs/>
      <w:sz w:val="34"/>
      <w:szCs w:val="3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rsid w:val="00C01517"/>
    <w:pPr>
      <w:jc w:val="both"/>
    </w:pPr>
    <w:rPr>
      <w:rFonts w:ascii="DilleniaUPC" w:hAnsi="DilleniaUPC" w:cs="DilleniaUPC"/>
      <w:sz w:val="34"/>
      <w:szCs w:val="34"/>
    </w:rPr>
  </w:style>
  <w:style w:type="paragraph" w:styleId="20">
    <w:name w:val="Body Text 2"/>
    <w:basedOn w:val="a0"/>
    <w:rsid w:val="00C01517"/>
    <w:pPr>
      <w:spacing w:before="240"/>
    </w:pPr>
    <w:rPr>
      <w:rFonts w:ascii="DilleniaUPC" w:hAnsi="DilleniaUPC" w:cs="DilleniaUPC"/>
      <w:sz w:val="32"/>
      <w:szCs w:val="32"/>
    </w:rPr>
  </w:style>
  <w:style w:type="paragraph" w:styleId="30">
    <w:name w:val="Body Text 3"/>
    <w:basedOn w:val="a0"/>
    <w:rsid w:val="00C01517"/>
    <w:rPr>
      <w:rFonts w:ascii="DilleniaUPC" w:hAnsi="DilleniaUPC" w:cs="DilleniaUPC"/>
      <w:sz w:val="34"/>
      <w:szCs w:val="34"/>
    </w:rPr>
  </w:style>
  <w:style w:type="paragraph" w:styleId="a5">
    <w:name w:val="Balloon Text"/>
    <w:basedOn w:val="a0"/>
    <w:semiHidden/>
    <w:rsid w:val="00242DD5"/>
    <w:rPr>
      <w:rFonts w:ascii="Tahoma" w:hAnsi="Tahoma"/>
      <w:sz w:val="16"/>
      <w:szCs w:val="18"/>
    </w:rPr>
  </w:style>
  <w:style w:type="paragraph" w:styleId="a6">
    <w:name w:val="Title"/>
    <w:basedOn w:val="a0"/>
    <w:qFormat/>
    <w:rsid w:val="00C912F1"/>
    <w:pPr>
      <w:spacing w:before="240" w:after="60"/>
      <w:jc w:val="center"/>
      <w:outlineLvl w:val="0"/>
    </w:pPr>
    <w:rPr>
      <w:rFonts w:ascii="Arial" w:eastAsia="SimSun" w:hAnsi="Arial" w:cs="Cordia New"/>
      <w:b/>
      <w:bCs/>
      <w:kern w:val="28"/>
      <w:sz w:val="32"/>
      <w:szCs w:val="37"/>
      <w:lang w:eastAsia="zh-CN"/>
    </w:rPr>
  </w:style>
  <w:style w:type="character" w:styleId="a7">
    <w:name w:val="Strong"/>
    <w:basedOn w:val="a1"/>
    <w:qFormat/>
    <w:rsid w:val="000F673A"/>
    <w:rPr>
      <w:b/>
      <w:bCs/>
    </w:rPr>
  </w:style>
  <w:style w:type="paragraph" w:customStyle="1" w:styleId="Default">
    <w:name w:val="Default"/>
    <w:rsid w:val="00BB60DA"/>
    <w:pPr>
      <w:autoSpaceDE w:val="0"/>
      <w:autoSpaceDN w:val="0"/>
      <w:adjustRightInd w:val="0"/>
    </w:pPr>
    <w:rPr>
      <w:rFonts w:ascii="EucrosiaUPC" w:eastAsia="Times New Roman" w:hAnsi="Times New Roman" w:cs="EucrosiaUPC"/>
      <w:color w:val="000000"/>
      <w:sz w:val="24"/>
      <w:szCs w:val="24"/>
    </w:rPr>
  </w:style>
  <w:style w:type="table" w:styleId="a8">
    <w:name w:val="Table Grid"/>
    <w:basedOn w:val="a2"/>
    <w:rsid w:val="00176B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Document Map"/>
    <w:basedOn w:val="a0"/>
    <w:semiHidden/>
    <w:rsid w:val="00A11237"/>
    <w:pPr>
      <w:shd w:val="clear" w:color="auto" w:fill="000080"/>
    </w:pPr>
    <w:rPr>
      <w:rFonts w:ascii="Tahoma" w:hAnsi="Tahoma"/>
      <w:szCs w:val="24"/>
    </w:rPr>
  </w:style>
  <w:style w:type="paragraph" w:styleId="aa">
    <w:name w:val="Subtitle"/>
    <w:basedOn w:val="a0"/>
    <w:qFormat/>
    <w:rsid w:val="00A13866"/>
    <w:pPr>
      <w:spacing w:after="60"/>
      <w:jc w:val="center"/>
      <w:outlineLvl w:val="1"/>
    </w:pPr>
    <w:rPr>
      <w:rFonts w:ascii="Arial" w:eastAsia="SimSun" w:hAnsi="Arial" w:cs="Cordia New"/>
      <w:sz w:val="24"/>
      <w:lang w:eastAsia="zh-CN"/>
    </w:rPr>
  </w:style>
  <w:style w:type="paragraph" w:styleId="ab">
    <w:name w:val="Date"/>
    <w:basedOn w:val="a0"/>
    <w:next w:val="a0"/>
    <w:rsid w:val="00A13866"/>
    <w:rPr>
      <w:rFonts w:ascii="Times New Roman" w:eastAsia="SimSun" w:hAnsi="Times New Roman"/>
      <w:sz w:val="32"/>
      <w:szCs w:val="37"/>
      <w:lang w:eastAsia="zh-CN"/>
    </w:rPr>
  </w:style>
  <w:style w:type="paragraph" w:styleId="ac">
    <w:name w:val="Normal (Web)"/>
    <w:basedOn w:val="a0"/>
    <w:rsid w:val="00A13866"/>
    <w:pPr>
      <w:spacing w:before="100" w:beforeAutospacing="1" w:after="100" w:afterAutospacing="1"/>
    </w:pPr>
    <w:rPr>
      <w:rFonts w:ascii="Tahoma" w:eastAsia="Times New Roman" w:hAnsi="Tahoma" w:cs="Tahoma"/>
      <w:sz w:val="24"/>
      <w:szCs w:val="24"/>
    </w:rPr>
  </w:style>
  <w:style w:type="paragraph" w:styleId="ad">
    <w:name w:val="header"/>
    <w:basedOn w:val="a0"/>
    <w:link w:val="ae"/>
    <w:uiPriority w:val="99"/>
    <w:rsid w:val="00A13866"/>
    <w:pPr>
      <w:tabs>
        <w:tab w:val="center" w:pos="4153"/>
        <w:tab w:val="right" w:pos="8306"/>
      </w:tabs>
    </w:pPr>
    <w:rPr>
      <w:rFonts w:ascii="Times New Roman" w:eastAsia="SimSun" w:hAnsi="Times New Roman"/>
      <w:sz w:val="32"/>
      <w:szCs w:val="37"/>
      <w:lang w:eastAsia="zh-CN"/>
    </w:rPr>
  </w:style>
  <w:style w:type="character" w:styleId="af">
    <w:name w:val="page number"/>
    <w:basedOn w:val="a1"/>
    <w:rsid w:val="00A13866"/>
  </w:style>
  <w:style w:type="paragraph" w:styleId="af0">
    <w:name w:val="footer"/>
    <w:basedOn w:val="a0"/>
    <w:link w:val="af1"/>
    <w:uiPriority w:val="99"/>
    <w:rsid w:val="00A13866"/>
    <w:pPr>
      <w:tabs>
        <w:tab w:val="center" w:pos="4153"/>
        <w:tab w:val="right" w:pos="8306"/>
      </w:tabs>
    </w:pPr>
    <w:rPr>
      <w:rFonts w:ascii="Times New Roman" w:eastAsia="SimSun" w:hAnsi="Times New Roman"/>
      <w:sz w:val="32"/>
      <w:szCs w:val="37"/>
      <w:lang w:eastAsia="zh-CN"/>
    </w:rPr>
  </w:style>
  <w:style w:type="paragraph" w:styleId="af2">
    <w:name w:val="Body Text Indent"/>
    <w:basedOn w:val="a0"/>
    <w:rsid w:val="00A13866"/>
    <w:pPr>
      <w:spacing w:after="120"/>
      <w:ind w:left="283"/>
    </w:pPr>
    <w:rPr>
      <w:rFonts w:ascii="Times New Roman" w:eastAsia="Times New Roman" w:hAnsi="Times New Roman"/>
      <w:sz w:val="24"/>
    </w:rPr>
  </w:style>
  <w:style w:type="character" w:styleId="af3">
    <w:name w:val="Hyperlink"/>
    <w:basedOn w:val="a1"/>
    <w:rsid w:val="00A13866"/>
    <w:rPr>
      <w:rFonts w:ascii="Tahoma" w:hAnsi="Tahoma" w:cs="Tahoma" w:hint="default"/>
      <w:strike w:val="0"/>
      <w:dstrike w:val="0"/>
      <w:color w:val="FFFFFF"/>
      <w:sz w:val="18"/>
      <w:szCs w:val="18"/>
      <w:u w:val="none"/>
      <w:effect w:val="none"/>
    </w:rPr>
  </w:style>
  <w:style w:type="character" w:customStyle="1" w:styleId="orangebold1">
    <w:name w:val="orangebold1"/>
    <w:basedOn w:val="a1"/>
    <w:rsid w:val="00A13866"/>
    <w:rPr>
      <w:rFonts w:ascii="MS Sans Serif" w:hAnsi="MS Sans Serif" w:hint="default"/>
      <w:b/>
      <w:bCs/>
      <w:color w:val="FF6600"/>
      <w:sz w:val="21"/>
      <w:szCs w:val="21"/>
    </w:rPr>
  </w:style>
  <w:style w:type="paragraph" w:styleId="21">
    <w:name w:val="Body Text Indent 2"/>
    <w:basedOn w:val="a0"/>
    <w:rsid w:val="00A13866"/>
    <w:pPr>
      <w:ind w:left="720"/>
      <w:jc w:val="thaiDistribute"/>
    </w:pPr>
    <w:rPr>
      <w:rFonts w:ascii="Angsana New" w:hAnsi="Angsana New"/>
      <w:b/>
      <w:bCs/>
      <w:sz w:val="32"/>
      <w:szCs w:val="32"/>
      <w:lang w:eastAsia="zh-CN"/>
    </w:rPr>
  </w:style>
  <w:style w:type="paragraph" w:styleId="31">
    <w:name w:val="Body Text Indent 3"/>
    <w:basedOn w:val="a0"/>
    <w:rsid w:val="00A13866"/>
    <w:pPr>
      <w:spacing w:before="120"/>
      <w:ind w:firstLine="720"/>
    </w:pPr>
    <w:rPr>
      <w:rFonts w:ascii="Angsana New" w:hAnsi="Angsana New"/>
      <w:sz w:val="32"/>
      <w:szCs w:val="32"/>
      <w:lang w:eastAsia="zh-CN"/>
    </w:rPr>
  </w:style>
  <w:style w:type="paragraph" w:styleId="a">
    <w:name w:val="List Bullet"/>
    <w:basedOn w:val="a0"/>
    <w:rsid w:val="00A13866"/>
    <w:pPr>
      <w:numPr>
        <w:numId w:val="1"/>
      </w:numPr>
    </w:pPr>
    <w:rPr>
      <w:rFonts w:ascii="Times New Roman" w:eastAsia="SimSun" w:hAnsi="Times New Roman"/>
      <w:sz w:val="32"/>
      <w:lang w:eastAsia="zh-CN"/>
    </w:rPr>
  </w:style>
  <w:style w:type="character" w:styleId="af4">
    <w:name w:val="annotation reference"/>
    <w:basedOn w:val="a1"/>
    <w:semiHidden/>
    <w:rsid w:val="00E01423"/>
    <w:rPr>
      <w:sz w:val="16"/>
      <w:szCs w:val="18"/>
    </w:rPr>
  </w:style>
  <w:style w:type="paragraph" w:styleId="af5">
    <w:name w:val="annotation text"/>
    <w:basedOn w:val="a0"/>
    <w:semiHidden/>
    <w:rsid w:val="00E01423"/>
    <w:rPr>
      <w:rFonts w:cs="Cordia New"/>
      <w:sz w:val="20"/>
      <w:szCs w:val="23"/>
    </w:rPr>
  </w:style>
  <w:style w:type="paragraph" w:styleId="af6">
    <w:name w:val="annotation subject"/>
    <w:basedOn w:val="af5"/>
    <w:next w:val="af5"/>
    <w:semiHidden/>
    <w:rsid w:val="00E01423"/>
    <w:rPr>
      <w:b/>
      <w:bCs/>
    </w:rPr>
  </w:style>
  <w:style w:type="paragraph" w:styleId="af7">
    <w:name w:val="footnote text"/>
    <w:basedOn w:val="a0"/>
    <w:semiHidden/>
    <w:rsid w:val="006706D6"/>
    <w:rPr>
      <w:rFonts w:cs="Cordia New"/>
      <w:sz w:val="20"/>
      <w:szCs w:val="23"/>
    </w:rPr>
  </w:style>
  <w:style w:type="paragraph" w:customStyle="1" w:styleId="CharCharCharChar">
    <w:name w:val="อักขระ อักขระ อักขระ Char Char อักขระ อักขระ Char Char"/>
    <w:basedOn w:val="a0"/>
    <w:rsid w:val="008B7243"/>
    <w:pPr>
      <w:spacing w:after="160" w:line="240" w:lineRule="exact"/>
    </w:pPr>
    <w:rPr>
      <w:rFonts w:ascii="Verdana" w:eastAsia="Times New Roman" w:hAnsi="Verdana"/>
      <w:sz w:val="20"/>
      <w:szCs w:val="20"/>
      <w:lang w:val="en-GB" w:bidi="ar-SA"/>
    </w:rPr>
  </w:style>
  <w:style w:type="character" w:customStyle="1" w:styleId="bluenor1">
    <w:name w:val="bluenor1"/>
    <w:basedOn w:val="a1"/>
    <w:rsid w:val="008B7243"/>
    <w:rPr>
      <w:rFonts w:ascii="MS Sans Serif" w:hAnsi="MS Sans Serif" w:hint="default"/>
      <w:color w:val="0033FF"/>
      <w:sz w:val="21"/>
      <w:szCs w:val="21"/>
    </w:rPr>
  </w:style>
  <w:style w:type="character" w:customStyle="1" w:styleId="lightbluenor1">
    <w:name w:val="lightbluenor1"/>
    <w:basedOn w:val="a1"/>
    <w:rsid w:val="008B7243"/>
    <w:rPr>
      <w:rFonts w:ascii="Tahoma" w:hAnsi="Tahoma" w:cs="Tahoma" w:hint="default"/>
      <w:color w:val="0066FF"/>
      <w:sz w:val="18"/>
      <w:szCs w:val="18"/>
    </w:rPr>
  </w:style>
  <w:style w:type="character" w:customStyle="1" w:styleId="greennorstyle1">
    <w:name w:val="greennor style1"/>
    <w:basedOn w:val="a1"/>
    <w:rsid w:val="008B7243"/>
  </w:style>
  <w:style w:type="character" w:customStyle="1" w:styleId="orangenor1">
    <w:name w:val="orangenor1"/>
    <w:basedOn w:val="a1"/>
    <w:rsid w:val="008B7243"/>
    <w:rPr>
      <w:rFonts w:ascii="MS Sans Serif" w:hAnsi="MS Sans Serif" w:hint="default"/>
      <w:color w:val="FF6600"/>
      <w:sz w:val="21"/>
      <w:szCs w:val="21"/>
    </w:rPr>
  </w:style>
  <w:style w:type="character" w:customStyle="1" w:styleId="pinknor1">
    <w:name w:val="pinknor1"/>
    <w:basedOn w:val="a1"/>
    <w:rsid w:val="008B7243"/>
    <w:rPr>
      <w:rFonts w:ascii="MS Sans Serif" w:hAnsi="MS Sans Serif" w:hint="default"/>
      <w:color w:val="FF00FF"/>
      <w:sz w:val="21"/>
      <w:szCs w:val="21"/>
    </w:rPr>
  </w:style>
  <w:style w:type="character" w:customStyle="1" w:styleId="purplenor1">
    <w:name w:val="purplenor1"/>
    <w:basedOn w:val="a1"/>
    <w:rsid w:val="008B7243"/>
    <w:rPr>
      <w:rFonts w:ascii="MS Sans Serif" w:hAnsi="MS Sans Serif" w:hint="default"/>
      <w:color w:val="9900CC"/>
      <w:sz w:val="21"/>
      <w:szCs w:val="21"/>
    </w:rPr>
  </w:style>
  <w:style w:type="paragraph" w:customStyle="1" w:styleId="pbody1">
    <w:name w:val="pbody1"/>
    <w:basedOn w:val="a0"/>
    <w:rsid w:val="008B7243"/>
    <w:pPr>
      <w:spacing w:before="100" w:beforeAutospacing="1" w:after="100" w:afterAutospacing="1"/>
      <w:ind w:firstLine="720"/>
    </w:pPr>
    <w:rPr>
      <w:rFonts w:ascii="Tahoma" w:eastAsia="Times New Roman" w:hAnsi="Tahoma" w:cs="Tahoma"/>
      <w:sz w:val="24"/>
      <w:szCs w:val="24"/>
    </w:rPr>
  </w:style>
  <w:style w:type="paragraph" w:customStyle="1" w:styleId="sitenoticesmall1">
    <w:name w:val="sitenoticesmall1"/>
    <w:basedOn w:val="a0"/>
    <w:rsid w:val="008B7243"/>
    <w:pPr>
      <w:spacing w:before="100" w:beforeAutospacing="1" w:after="100" w:afterAutospacing="1"/>
      <w:ind w:firstLine="720"/>
    </w:pPr>
    <w:rPr>
      <w:rFonts w:ascii="Tahoma" w:eastAsia="Times New Roman" w:hAnsi="Tahoma" w:cs="Tahoma"/>
      <w:vanish/>
      <w:sz w:val="24"/>
      <w:szCs w:val="24"/>
    </w:rPr>
  </w:style>
  <w:style w:type="character" w:customStyle="1" w:styleId="mw-headline">
    <w:name w:val="mw-headline"/>
    <w:basedOn w:val="a1"/>
    <w:rsid w:val="008B7243"/>
  </w:style>
  <w:style w:type="character" w:customStyle="1" w:styleId="editsection">
    <w:name w:val="editsection"/>
    <w:basedOn w:val="a1"/>
    <w:rsid w:val="008B7243"/>
  </w:style>
  <w:style w:type="character" w:styleId="af8">
    <w:name w:val="FollowedHyperlink"/>
    <w:basedOn w:val="a1"/>
    <w:rsid w:val="008B7243"/>
    <w:rPr>
      <w:rFonts w:ascii="Arial" w:hAnsi="Arial" w:hint="default"/>
      <w:strike w:val="0"/>
      <w:dstrike w:val="0"/>
      <w:color w:val="000099"/>
      <w:sz w:val="20"/>
      <w:szCs w:val="20"/>
      <w:u w:val="none"/>
      <w:effect w:val="none"/>
    </w:rPr>
  </w:style>
  <w:style w:type="paragraph" w:customStyle="1" w:styleId="style1">
    <w:name w:val="style1"/>
    <w:basedOn w:val="a0"/>
    <w:rsid w:val="008B7243"/>
    <w:pPr>
      <w:spacing w:before="100" w:beforeAutospacing="1" w:after="100" w:afterAutospacing="1"/>
    </w:pPr>
    <w:rPr>
      <w:rFonts w:ascii="Tahoma" w:eastAsia="Times New Roman" w:hAnsi="Tahoma" w:cs="Tahoma"/>
      <w:b/>
      <w:bCs/>
      <w:color w:val="333333"/>
      <w:sz w:val="24"/>
      <w:szCs w:val="24"/>
    </w:rPr>
  </w:style>
  <w:style w:type="paragraph" w:customStyle="1" w:styleId="style2">
    <w:name w:val="style2"/>
    <w:basedOn w:val="a0"/>
    <w:rsid w:val="008B7243"/>
    <w:pPr>
      <w:spacing w:before="100" w:beforeAutospacing="1" w:after="100" w:afterAutospacing="1"/>
    </w:pPr>
    <w:rPr>
      <w:rFonts w:ascii="Tahoma" w:eastAsia="Times New Roman" w:hAnsi="Tahoma" w:cs="Tahoma"/>
      <w:b/>
      <w:bCs/>
      <w:color w:val="FFFFFF"/>
      <w:sz w:val="24"/>
      <w:szCs w:val="24"/>
    </w:rPr>
  </w:style>
  <w:style w:type="paragraph" w:customStyle="1" w:styleId="style3">
    <w:name w:val="style3"/>
    <w:basedOn w:val="a0"/>
    <w:rsid w:val="008B7243"/>
    <w:pPr>
      <w:spacing w:before="100" w:beforeAutospacing="1" w:after="100" w:afterAutospacing="1"/>
    </w:pPr>
    <w:rPr>
      <w:rFonts w:ascii="Tahoma" w:eastAsia="Times New Roman" w:hAnsi="Tahoma" w:cs="Tahoma"/>
      <w:b/>
      <w:bCs/>
      <w:color w:val="CC6600"/>
      <w:sz w:val="24"/>
      <w:szCs w:val="24"/>
    </w:rPr>
  </w:style>
  <w:style w:type="paragraph" w:customStyle="1" w:styleId="style4">
    <w:name w:val="style4"/>
    <w:basedOn w:val="a0"/>
    <w:rsid w:val="008B7243"/>
    <w:pPr>
      <w:spacing w:before="100" w:beforeAutospacing="1" w:after="100" w:afterAutospacing="1"/>
    </w:pPr>
    <w:rPr>
      <w:rFonts w:ascii="Tahoma" w:eastAsia="Times New Roman" w:hAnsi="Tahoma" w:cs="Tahoma"/>
      <w:b/>
      <w:bCs/>
      <w:color w:val="6600CC"/>
      <w:sz w:val="24"/>
      <w:szCs w:val="24"/>
    </w:rPr>
  </w:style>
  <w:style w:type="paragraph" w:customStyle="1" w:styleId="style5">
    <w:name w:val="style5"/>
    <w:basedOn w:val="a0"/>
    <w:rsid w:val="008B7243"/>
    <w:pPr>
      <w:spacing w:before="100" w:beforeAutospacing="1" w:after="100" w:afterAutospacing="1"/>
    </w:pPr>
    <w:rPr>
      <w:rFonts w:ascii="Tahoma" w:eastAsia="Times New Roman" w:hAnsi="Tahoma" w:cs="Tahoma"/>
      <w:b/>
      <w:bCs/>
      <w:color w:val="0066FF"/>
      <w:sz w:val="24"/>
      <w:szCs w:val="24"/>
    </w:rPr>
  </w:style>
  <w:style w:type="paragraph" w:customStyle="1" w:styleId="style6">
    <w:name w:val="style6"/>
    <w:basedOn w:val="a0"/>
    <w:rsid w:val="008B7243"/>
    <w:pPr>
      <w:spacing w:before="100" w:beforeAutospacing="1" w:after="100" w:afterAutospacing="1"/>
    </w:pPr>
    <w:rPr>
      <w:rFonts w:ascii="Tahoma" w:eastAsia="Times New Roman" w:hAnsi="Tahoma" w:cs="Tahoma"/>
      <w:color w:val="333333"/>
      <w:sz w:val="24"/>
      <w:szCs w:val="24"/>
    </w:rPr>
  </w:style>
  <w:style w:type="paragraph" w:customStyle="1" w:styleId="style9">
    <w:name w:val="style9"/>
    <w:basedOn w:val="a0"/>
    <w:rsid w:val="008B7243"/>
    <w:pPr>
      <w:spacing w:before="100" w:beforeAutospacing="1" w:after="100" w:afterAutospacing="1"/>
    </w:pPr>
    <w:rPr>
      <w:rFonts w:ascii="MS Sans Serif" w:eastAsia="Times New Roman" w:hAnsi="MS Sans Serif" w:cs="Tahoma"/>
      <w:sz w:val="24"/>
      <w:szCs w:val="24"/>
    </w:rPr>
  </w:style>
  <w:style w:type="paragraph" w:customStyle="1" w:styleId="style11">
    <w:name w:val="style11"/>
    <w:basedOn w:val="a0"/>
    <w:rsid w:val="008B7243"/>
    <w:pPr>
      <w:spacing w:before="100" w:beforeAutospacing="1" w:after="100" w:afterAutospacing="1"/>
    </w:pPr>
    <w:rPr>
      <w:rFonts w:ascii="Tahoma" w:eastAsia="Times New Roman" w:hAnsi="Tahoma" w:cs="Tahoma"/>
      <w:color w:val="000099"/>
      <w:sz w:val="24"/>
      <w:szCs w:val="24"/>
    </w:rPr>
  </w:style>
  <w:style w:type="paragraph" w:customStyle="1" w:styleId="style18">
    <w:name w:val="style18"/>
    <w:basedOn w:val="a0"/>
    <w:rsid w:val="008B7243"/>
    <w:pPr>
      <w:spacing w:before="100" w:beforeAutospacing="1" w:after="100" w:afterAutospacing="1"/>
    </w:pPr>
    <w:rPr>
      <w:rFonts w:ascii="Tahoma" w:eastAsia="Times New Roman" w:hAnsi="Tahoma" w:cs="Tahoma"/>
      <w:color w:val="000000"/>
      <w:sz w:val="24"/>
      <w:szCs w:val="24"/>
    </w:rPr>
  </w:style>
  <w:style w:type="paragraph" w:customStyle="1" w:styleId="style24">
    <w:name w:val="style24"/>
    <w:basedOn w:val="a0"/>
    <w:rsid w:val="008B7243"/>
    <w:pPr>
      <w:spacing w:before="100" w:beforeAutospacing="1" w:after="100" w:afterAutospacing="1"/>
    </w:pPr>
    <w:rPr>
      <w:rFonts w:ascii="Tahoma" w:eastAsia="Times New Roman" w:hAnsi="Tahoma" w:cs="Tahoma"/>
      <w:color w:val="0066FF"/>
      <w:sz w:val="18"/>
      <w:szCs w:val="18"/>
    </w:rPr>
  </w:style>
  <w:style w:type="paragraph" w:customStyle="1" w:styleId="style25">
    <w:name w:val="style25"/>
    <w:basedOn w:val="a0"/>
    <w:rsid w:val="008B7243"/>
    <w:pPr>
      <w:spacing w:before="100" w:beforeAutospacing="1" w:after="100" w:afterAutospacing="1"/>
    </w:pPr>
    <w:rPr>
      <w:rFonts w:ascii="Tahoma" w:eastAsia="Times New Roman" w:hAnsi="Tahoma" w:cs="Tahoma"/>
      <w:b/>
      <w:bCs/>
      <w:color w:val="990066"/>
      <w:sz w:val="24"/>
      <w:szCs w:val="24"/>
    </w:rPr>
  </w:style>
  <w:style w:type="paragraph" w:customStyle="1" w:styleId="style26">
    <w:name w:val="style26"/>
    <w:basedOn w:val="a0"/>
    <w:rsid w:val="008B7243"/>
    <w:pPr>
      <w:spacing w:before="100" w:beforeAutospacing="1" w:after="100" w:afterAutospacing="1"/>
    </w:pPr>
    <w:rPr>
      <w:rFonts w:ascii="Tahoma" w:eastAsia="Times New Roman" w:hAnsi="Tahoma" w:cs="Tahoma"/>
      <w:color w:val="0000FF"/>
      <w:sz w:val="24"/>
      <w:szCs w:val="24"/>
    </w:rPr>
  </w:style>
  <w:style w:type="paragraph" w:customStyle="1" w:styleId="style27">
    <w:name w:val="style27"/>
    <w:basedOn w:val="a0"/>
    <w:rsid w:val="008B7243"/>
    <w:pPr>
      <w:pBdr>
        <w:top w:val="dashed" w:sz="6" w:space="0" w:color="D5F0FF"/>
        <w:left w:val="dashed" w:sz="6" w:space="0" w:color="D5F0FF"/>
        <w:bottom w:val="dashed" w:sz="6" w:space="0" w:color="D5F0FF"/>
        <w:right w:val="dashed" w:sz="6" w:space="0" w:color="D5F0FF"/>
      </w:pBdr>
      <w:spacing w:before="100" w:beforeAutospacing="1" w:after="100" w:afterAutospacing="1"/>
    </w:pPr>
    <w:rPr>
      <w:rFonts w:ascii="Tahoma" w:eastAsia="Times New Roman" w:hAnsi="Tahoma" w:cs="Tahoma"/>
      <w:sz w:val="24"/>
      <w:szCs w:val="24"/>
    </w:rPr>
  </w:style>
  <w:style w:type="paragraph" w:customStyle="1" w:styleId="style28">
    <w:name w:val="style28"/>
    <w:basedOn w:val="a0"/>
    <w:rsid w:val="008B7243"/>
    <w:pPr>
      <w:spacing w:before="100" w:beforeAutospacing="1" w:after="100" w:afterAutospacing="1"/>
    </w:pPr>
    <w:rPr>
      <w:rFonts w:ascii="Tahoma" w:eastAsia="Times New Roman" w:hAnsi="Tahoma" w:cs="Tahoma"/>
      <w:color w:val="009900"/>
      <w:sz w:val="24"/>
      <w:szCs w:val="24"/>
    </w:rPr>
  </w:style>
  <w:style w:type="paragraph" w:customStyle="1" w:styleId="style29">
    <w:name w:val="style29"/>
    <w:basedOn w:val="a0"/>
    <w:rsid w:val="008B7243"/>
    <w:pPr>
      <w:spacing w:before="100" w:beforeAutospacing="1" w:after="100" w:afterAutospacing="1"/>
    </w:pPr>
    <w:rPr>
      <w:rFonts w:ascii="Tahoma" w:eastAsia="Times New Roman" w:hAnsi="Tahoma" w:cs="Tahoma"/>
      <w:color w:val="FF00FF"/>
      <w:sz w:val="24"/>
      <w:szCs w:val="24"/>
    </w:rPr>
  </w:style>
  <w:style w:type="paragraph" w:customStyle="1" w:styleId="style30">
    <w:name w:val="style30"/>
    <w:basedOn w:val="a0"/>
    <w:rsid w:val="008B7243"/>
    <w:pPr>
      <w:spacing w:before="100" w:beforeAutospacing="1" w:after="100" w:afterAutospacing="1"/>
    </w:pPr>
    <w:rPr>
      <w:rFonts w:ascii="Tahoma" w:eastAsia="Times New Roman" w:hAnsi="Tahoma" w:cs="Tahoma"/>
      <w:color w:val="FF9900"/>
      <w:sz w:val="24"/>
      <w:szCs w:val="24"/>
    </w:rPr>
  </w:style>
  <w:style w:type="paragraph" w:customStyle="1" w:styleId="style31">
    <w:name w:val="style31"/>
    <w:basedOn w:val="a0"/>
    <w:rsid w:val="008B7243"/>
    <w:pPr>
      <w:spacing w:before="100" w:beforeAutospacing="1" w:after="100" w:afterAutospacing="1"/>
    </w:pPr>
    <w:rPr>
      <w:rFonts w:ascii="Tahoma" w:eastAsia="Times New Roman" w:hAnsi="Tahoma" w:cs="Tahoma"/>
      <w:color w:val="FF0000"/>
      <w:sz w:val="24"/>
      <w:szCs w:val="24"/>
    </w:rPr>
  </w:style>
  <w:style w:type="paragraph" w:customStyle="1" w:styleId="style32">
    <w:name w:val="style32"/>
    <w:basedOn w:val="a0"/>
    <w:rsid w:val="008B7243"/>
    <w:pPr>
      <w:spacing w:before="100" w:beforeAutospacing="1" w:after="100" w:afterAutospacing="1"/>
    </w:pPr>
    <w:rPr>
      <w:rFonts w:ascii="Tahoma" w:eastAsia="Times New Roman" w:hAnsi="Tahoma" w:cs="Tahoma"/>
      <w:color w:val="999999"/>
      <w:sz w:val="24"/>
      <w:szCs w:val="24"/>
    </w:rPr>
  </w:style>
  <w:style w:type="paragraph" w:customStyle="1" w:styleId="base">
    <w:name w:val="base"/>
    <w:basedOn w:val="a0"/>
    <w:rsid w:val="008B7243"/>
    <w:pPr>
      <w:spacing w:before="100" w:beforeAutospacing="1" w:after="100" w:afterAutospacing="1"/>
    </w:pPr>
    <w:rPr>
      <w:rFonts w:ascii="MS Sans Serif" w:eastAsia="Times New Roman" w:hAnsi="MS Sans Serif" w:cs="Tahoma"/>
      <w:color w:val="5D5D5D"/>
      <w:sz w:val="20"/>
      <w:szCs w:val="20"/>
    </w:rPr>
  </w:style>
  <w:style w:type="paragraph" w:customStyle="1" w:styleId="basebold">
    <w:name w:val="basebold"/>
    <w:basedOn w:val="a0"/>
    <w:rsid w:val="008B7243"/>
    <w:pPr>
      <w:spacing w:before="100" w:beforeAutospacing="1" w:after="100" w:afterAutospacing="1"/>
    </w:pPr>
    <w:rPr>
      <w:rFonts w:ascii="MS Sans Serif" w:eastAsia="Times New Roman" w:hAnsi="MS Sans Serif" w:cs="Tahoma"/>
      <w:b/>
      <w:bCs/>
      <w:color w:val="5D5D5D"/>
      <w:sz w:val="20"/>
      <w:szCs w:val="20"/>
    </w:rPr>
  </w:style>
  <w:style w:type="paragraph" w:customStyle="1" w:styleId="white">
    <w:name w:val="white"/>
    <w:basedOn w:val="a0"/>
    <w:rsid w:val="008B7243"/>
    <w:pPr>
      <w:spacing w:before="100" w:beforeAutospacing="1" w:after="100" w:afterAutospacing="1"/>
    </w:pPr>
    <w:rPr>
      <w:rFonts w:ascii="MS Sans Serif" w:eastAsia="Times New Roman" w:hAnsi="MS Sans Serif" w:cs="Tahoma"/>
      <w:color w:val="FFFFFF"/>
      <w:sz w:val="20"/>
      <w:szCs w:val="20"/>
    </w:rPr>
  </w:style>
  <w:style w:type="paragraph" w:customStyle="1" w:styleId="whitebold">
    <w:name w:val="whitebold"/>
    <w:basedOn w:val="a0"/>
    <w:rsid w:val="008B7243"/>
    <w:pPr>
      <w:spacing w:before="100" w:beforeAutospacing="1" w:after="100" w:afterAutospacing="1"/>
    </w:pPr>
    <w:rPr>
      <w:rFonts w:ascii="MS Sans Serif" w:eastAsia="Times New Roman" w:hAnsi="MS Sans Serif" w:cs="Tahoma"/>
      <w:b/>
      <w:bCs/>
      <w:color w:val="FFFFFF"/>
      <w:sz w:val="20"/>
      <w:szCs w:val="20"/>
    </w:rPr>
  </w:style>
  <w:style w:type="paragraph" w:customStyle="1" w:styleId="ftrblk">
    <w:name w:val="ftrblk"/>
    <w:basedOn w:val="a0"/>
    <w:rsid w:val="008B7243"/>
    <w:pPr>
      <w:spacing w:before="100" w:beforeAutospacing="1" w:after="100" w:afterAutospacing="1"/>
    </w:pPr>
    <w:rPr>
      <w:rFonts w:ascii="MS Sans Serif" w:eastAsia="Times New Roman" w:hAnsi="MS Sans Serif" w:cs="Tahoma"/>
      <w:color w:val="313163"/>
      <w:sz w:val="20"/>
      <w:szCs w:val="20"/>
    </w:rPr>
  </w:style>
  <w:style w:type="paragraph" w:customStyle="1" w:styleId="red">
    <w:name w:val="red"/>
    <w:basedOn w:val="a0"/>
    <w:rsid w:val="008B7243"/>
    <w:pPr>
      <w:spacing w:before="100" w:beforeAutospacing="1" w:after="100" w:afterAutospacing="1"/>
    </w:pPr>
    <w:rPr>
      <w:rFonts w:ascii="MS Sans Serif" w:eastAsia="Times New Roman" w:hAnsi="MS Sans Serif" w:cs="Tahoma"/>
      <w:color w:val="FF0000"/>
      <w:sz w:val="20"/>
      <w:szCs w:val="20"/>
    </w:rPr>
  </w:style>
  <w:style w:type="paragraph" w:customStyle="1" w:styleId="required">
    <w:name w:val="required"/>
    <w:basedOn w:val="a0"/>
    <w:rsid w:val="008B7243"/>
    <w:pPr>
      <w:spacing w:before="100" w:beforeAutospacing="1" w:after="100" w:afterAutospacing="1"/>
    </w:pPr>
    <w:rPr>
      <w:rFonts w:ascii="Tahoma" w:eastAsia="Times New Roman" w:hAnsi="Tahoma" w:cs="Tahoma"/>
      <w:color w:val="FF0000"/>
      <w:sz w:val="20"/>
      <w:szCs w:val="20"/>
    </w:rPr>
  </w:style>
  <w:style w:type="paragraph" w:customStyle="1" w:styleId="blue">
    <w:name w:val="blue"/>
    <w:basedOn w:val="a0"/>
    <w:rsid w:val="008B7243"/>
    <w:pPr>
      <w:spacing w:before="100" w:beforeAutospacing="1" w:after="100" w:afterAutospacing="1"/>
    </w:pPr>
    <w:rPr>
      <w:rFonts w:ascii="MS Sans Serif" w:eastAsia="Times New Roman" w:hAnsi="MS Sans Serif" w:cs="Tahoma"/>
      <w:color w:val="2D5EF5"/>
      <w:sz w:val="20"/>
      <w:szCs w:val="20"/>
    </w:rPr>
  </w:style>
  <w:style w:type="paragraph" w:customStyle="1" w:styleId="drkblue">
    <w:name w:val="drkblue"/>
    <w:basedOn w:val="a0"/>
    <w:rsid w:val="008B7243"/>
    <w:pPr>
      <w:spacing w:before="100" w:beforeAutospacing="1" w:after="100" w:afterAutospacing="1"/>
    </w:pPr>
    <w:rPr>
      <w:rFonts w:ascii="MS Sans Serif" w:eastAsia="Times New Roman" w:hAnsi="MS Sans Serif" w:cs="Tahoma"/>
      <w:color w:val="333366"/>
      <w:sz w:val="20"/>
      <w:szCs w:val="20"/>
    </w:rPr>
  </w:style>
  <w:style w:type="paragraph" w:customStyle="1" w:styleId="drkbluebold">
    <w:name w:val="drkbluebold"/>
    <w:basedOn w:val="a0"/>
    <w:rsid w:val="008B7243"/>
    <w:pPr>
      <w:spacing w:before="100" w:beforeAutospacing="1" w:after="100" w:afterAutospacing="1"/>
    </w:pPr>
    <w:rPr>
      <w:rFonts w:ascii="MS Sans Serif" w:eastAsia="Times New Roman" w:hAnsi="MS Sans Serif" w:cs="Tahoma"/>
      <w:b/>
      <w:bCs/>
      <w:color w:val="333366"/>
      <w:sz w:val="20"/>
      <w:szCs w:val="20"/>
    </w:rPr>
  </w:style>
  <w:style w:type="paragraph" w:customStyle="1" w:styleId="eform">
    <w:name w:val="eform"/>
    <w:basedOn w:val="a0"/>
    <w:rsid w:val="008B7243"/>
    <w:pPr>
      <w:spacing w:before="100" w:beforeAutospacing="1" w:after="100" w:afterAutospacing="1"/>
    </w:pPr>
    <w:rPr>
      <w:rFonts w:ascii="MS Sans Serif" w:eastAsia="Times New Roman" w:hAnsi="MS Sans Serif" w:cs="Tahoma"/>
      <w:color w:val="FFFFFF"/>
      <w:sz w:val="20"/>
      <w:szCs w:val="20"/>
    </w:rPr>
  </w:style>
  <w:style w:type="paragraph" w:customStyle="1" w:styleId="navind">
    <w:name w:val="navind"/>
    <w:basedOn w:val="a0"/>
    <w:rsid w:val="008B7243"/>
    <w:pPr>
      <w:spacing w:before="100" w:beforeAutospacing="1" w:after="100" w:afterAutospacing="1"/>
    </w:pPr>
    <w:rPr>
      <w:rFonts w:ascii="MS Sans Serif" w:eastAsia="Times New Roman" w:hAnsi="MS Sans Serif" w:cs="Tahoma"/>
      <w:color w:val="505050"/>
      <w:sz w:val="16"/>
      <w:szCs w:val="16"/>
    </w:rPr>
  </w:style>
  <w:style w:type="paragraph" w:customStyle="1" w:styleId="dysdetailbold">
    <w:name w:val="dysdetailbold"/>
    <w:basedOn w:val="a0"/>
    <w:rsid w:val="008B7243"/>
    <w:pPr>
      <w:spacing w:before="100" w:beforeAutospacing="1" w:after="100" w:afterAutospacing="1"/>
    </w:pPr>
    <w:rPr>
      <w:rFonts w:ascii="MS Sans Serif" w:eastAsia="Times New Roman" w:hAnsi="MS Sans Serif" w:cs="Tahoma"/>
      <w:b/>
      <w:bCs/>
      <w:color w:val="777DB9"/>
      <w:sz w:val="20"/>
      <w:szCs w:val="20"/>
    </w:rPr>
  </w:style>
  <w:style w:type="paragraph" w:customStyle="1" w:styleId="dysdetailprice">
    <w:name w:val="dysdetailprice"/>
    <w:basedOn w:val="a0"/>
    <w:rsid w:val="008B7243"/>
    <w:pPr>
      <w:spacing w:before="100" w:beforeAutospacing="1" w:after="100" w:afterAutospacing="1"/>
    </w:pPr>
    <w:rPr>
      <w:rFonts w:ascii="MS Sans Serif" w:eastAsia="Times New Roman" w:hAnsi="MS Sans Serif" w:cs="Tahoma"/>
      <w:b/>
      <w:bCs/>
      <w:color w:val="333366"/>
      <w:sz w:val="20"/>
      <w:szCs w:val="20"/>
    </w:rPr>
  </w:style>
  <w:style w:type="paragraph" w:customStyle="1" w:styleId="dysprice">
    <w:name w:val="dysprice"/>
    <w:basedOn w:val="a0"/>
    <w:rsid w:val="008B7243"/>
    <w:pPr>
      <w:spacing w:before="100" w:beforeAutospacing="1" w:after="100" w:afterAutospacing="1"/>
    </w:pPr>
    <w:rPr>
      <w:rFonts w:ascii="MS Sans Serif" w:eastAsia="Times New Roman" w:hAnsi="MS Sans Serif" w:cs="Tahoma"/>
      <w:b/>
      <w:bCs/>
      <w:color w:val="777DB9"/>
      <w:sz w:val="20"/>
      <w:szCs w:val="20"/>
    </w:rPr>
  </w:style>
  <w:style w:type="paragraph" w:customStyle="1" w:styleId="dysdescript">
    <w:name w:val="dysdescript"/>
    <w:basedOn w:val="a0"/>
    <w:rsid w:val="008B7243"/>
    <w:pPr>
      <w:spacing w:before="100" w:beforeAutospacing="1" w:after="100" w:afterAutospacing="1"/>
    </w:pPr>
    <w:rPr>
      <w:rFonts w:ascii="MS Sans Serif" w:eastAsia="Times New Roman" w:hAnsi="MS Sans Serif" w:cs="Tahoma"/>
      <w:color w:val="474775"/>
      <w:sz w:val="20"/>
      <w:szCs w:val="20"/>
    </w:rPr>
  </w:style>
  <w:style w:type="paragraph" w:customStyle="1" w:styleId="watchnav">
    <w:name w:val="watchnav"/>
    <w:basedOn w:val="a0"/>
    <w:rsid w:val="008B7243"/>
    <w:pPr>
      <w:spacing w:before="100" w:beforeAutospacing="1" w:after="100" w:afterAutospacing="1"/>
    </w:pPr>
    <w:rPr>
      <w:rFonts w:ascii="MS Sans Serif" w:eastAsia="Times New Roman" w:hAnsi="MS Sans Serif" w:cs="Tahoma"/>
      <w:color w:val="333366"/>
      <w:sz w:val="20"/>
      <w:szCs w:val="20"/>
    </w:rPr>
  </w:style>
  <w:style w:type="paragraph" w:customStyle="1" w:styleId="ltblue">
    <w:name w:val="ltblue"/>
    <w:basedOn w:val="a0"/>
    <w:rsid w:val="008B7243"/>
    <w:pPr>
      <w:spacing w:before="100" w:beforeAutospacing="1" w:after="100" w:afterAutospacing="1"/>
    </w:pPr>
    <w:rPr>
      <w:rFonts w:ascii="Arial" w:eastAsia="Times New Roman" w:hAnsi="Arial" w:cs="Tahoma"/>
      <w:color w:val="777DB9"/>
      <w:sz w:val="20"/>
      <w:szCs w:val="20"/>
    </w:rPr>
  </w:style>
  <w:style w:type="character" w:customStyle="1" w:styleId="style21">
    <w:name w:val="style21"/>
    <w:basedOn w:val="a1"/>
    <w:rsid w:val="008B7243"/>
    <w:rPr>
      <w:b/>
      <w:bCs/>
      <w:color w:val="FFFFFF"/>
    </w:rPr>
  </w:style>
  <w:style w:type="character" w:customStyle="1" w:styleId="style51">
    <w:name w:val="style51"/>
    <w:basedOn w:val="a1"/>
    <w:rsid w:val="008B7243"/>
    <w:rPr>
      <w:b/>
      <w:bCs/>
      <w:color w:val="0066FF"/>
    </w:rPr>
  </w:style>
  <w:style w:type="character" w:customStyle="1" w:styleId="style301">
    <w:name w:val="style301"/>
    <w:basedOn w:val="a1"/>
    <w:rsid w:val="008B7243"/>
    <w:rPr>
      <w:color w:val="FF9900"/>
    </w:rPr>
  </w:style>
  <w:style w:type="character" w:customStyle="1" w:styleId="style261">
    <w:name w:val="style261"/>
    <w:basedOn w:val="a1"/>
    <w:rsid w:val="008B7243"/>
    <w:rPr>
      <w:color w:val="0000FF"/>
    </w:rPr>
  </w:style>
  <w:style w:type="paragraph" w:customStyle="1" w:styleId="af9">
    <w:name w:val="อักขระ"/>
    <w:basedOn w:val="a0"/>
    <w:rsid w:val="008B7243"/>
    <w:pPr>
      <w:spacing w:after="160" w:line="240" w:lineRule="exact"/>
    </w:pPr>
    <w:rPr>
      <w:rFonts w:ascii="Verdana" w:eastAsia="Times New Roman" w:hAnsi="Verdana"/>
      <w:sz w:val="20"/>
      <w:szCs w:val="20"/>
      <w:lang w:val="en-GB" w:bidi="ar-SA"/>
    </w:rPr>
  </w:style>
  <w:style w:type="character" w:customStyle="1" w:styleId="apple-converted-space">
    <w:name w:val="apple-converted-space"/>
    <w:basedOn w:val="a1"/>
    <w:rsid w:val="008B7243"/>
  </w:style>
  <w:style w:type="character" w:styleId="afa">
    <w:name w:val="footnote reference"/>
    <w:basedOn w:val="a1"/>
    <w:semiHidden/>
    <w:rsid w:val="00BF1415"/>
    <w:rPr>
      <w:sz w:val="32"/>
      <w:szCs w:val="32"/>
      <w:vertAlign w:val="superscript"/>
    </w:rPr>
  </w:style>
  <w:style w:type="character" w:styleId="afb">
    <w:name w:val="Emphasis"/>
    <w:basedOn w:val="a1"/>
    <w:qFormat/>
    <w:rsid w:val="00EC1BF2"/>
    <w:rPr>
      <w:i/>
      <w:iCs/>
    </w:rPr>
  </w:style>
  <w:style w:type="character" w:customStyle="1" w:styleId="af1">
    <w:name w:val="ท้ายกระดาษ อักขระ"/>
    <w:basedOn w:val="a1"/>
    <w:link w:val="af0"/>
    <w:uiPriority w:val="99"/>
    <w:rsid w:val="009F612F"/>
    <w:rPr>
      <w:rFonts w:ascii="Times New Roman" w:eastAsia="SimSun" w:hAnsi="Times New Roman"/>
      <w:sz w:val="32"/>
      <w:szCs w:val="37"/>
      <w:lang w:eastAsia="zh-CN"/>
    </w:rPr>
  </w:style>
  <w:style w:type="character" w:customStyle="1" w:styleId="ae">
    <w:name w:val="หัวกระดาษ อักขระ"/>
    <w:basedOn w:val="a1"/>
    <w:link w:val="ad"/>
    <w:uiPriority w:val="99"/>
    <w:rsid w:val="00D304B9"/>
    <w:rPr>
      <w:rFonts w:ascii="Times New Roman" w:eastAsia="SimSun" w:hAnsi="Times New Roman"/>
      <w:sz w:val="32"/>
      <w:szCs w:val="37"/>
      <w:lang w:eastAsia="zh-CN"/>
    </w:rPr>
  </w:style>
  <w:style w:type="paragraph" w:styleId="afc">
    <w:name w:val="List Paragraph"/>
    <w:basedOn w:val="a0"/>
    <w:uiPriority w:val="34"/>
    <w:qFormat/>
    <w:rsid w:val="00134DCA"/>
    <w:pPr>
      <w:ind w:left="720"/>
      <w:contextualSpacing/>
    </w:pPr>
    <w:rPr>
      <w:szCs w:val="35"/>
    </w:rPr>
  </w:style>
  <w:style w:type="paragraph" w:styleId="afd">
    <w:name w:val="endnote text"/>
    <w:basedOn w:val="a0"/>
    <w:link w:val="afe"/>
    <w:rsid w:val="00382B50"/>
    <w:rPr>
      <w:sz w:val="20"/>
      <w:szCs w:val="25"/>
    </w:rPr>
  </w:style>
  <w:style w:type="character" w:customStyle="1" w:styleId="afe">
    <w:name w:val="ข้อความอ้างอิงท้ายเรื่อง อักขระ"/>
    <w:basedOn w:val="a1"/>
    <w:link w:val="afd"/>
    <w:rsid w:val="00382B50"/>
    <w:rPr>
      <w:szCs w:val="25"/>
    </w:rPr>
  </w:style>
  <w:style w:type="character" w:styleId="aff">
    <w:name w:val="endnote reference"/>
    <w:basedOn w:val="a1"/>
    <w:rsid w:val="00382B50"/>
    <w:rPr>
      <w:sz w:val="32"/>
      <w:szCs w:val="32"/>
      <w:vertAlign w:val="superscript"/>
    </w:rPr>
  </w:style>
  <w:style w:type="paragraph" w:customStyle="1" w:styleId="10">
    <w:name w:val="ไม่มีการเว้นระยะห่าง1"/>
    <w:rsid w:val="002C45E9"/>
    <w:rPr>
      <w:rFonts w:ascii="Calibri" w:eastAsia="Times New Roman" w:hAnsi="Calibri" w:cs="Cordia New"/>
      <w:sz w:val="22"/>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rdia New" w:eastAsia="Cordia New" w:hAnsi="Cordia New" w:cs="Angsana New"/>
        <w:lang w:val="en-US" w:eastAsia="en-US" w:bidi="th-TH"/>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901C0"/>
    <w:rPr>
      <w:sz w:val="28"/>
      <w:szCs w:val="28"/>
    </w:rPr>
  </w:style>
  <w:style w:type="paragraph" w:styleId="1">
    <w:name w:val="heading 1"/>
    <w:basedOn w:val="a0"/>
    <w:next w:val="a0"/>
    <w:qFormat/>
    <w:rsid w:val="00C01517"/>
    <w:pPr>
      <w:keepNext/>
      <w:outlineLvl w:val="0"/>
    </w:pPr>
    <w:rPr>
      <w:rFonts w:ascii="DilleniaUPC" w:hAnsi="DilleniaUPC" w:cs="DilleniaUPC"/>
      <w:sz w:val="34"/>
      <w:szCs w:val="34"/>
    </w:rPr>
  </w:style>
  <w:style w:type="paragraph" w:styleId="2">
    <w:name w:val="heading 2"/>
    <w:basedOn w:val="a0"/>
    <w:next w:val="a0"/>
    <w:qFormat/>
    <w:rsid w:val="00C01517"/>
    <w:pPr>
      <w:keepNext/>
      <w:jc w:val="center"/>
      <w:outlineLvl w:val="1"/>
    </w:pPr>
    <w:rPr>
      <w:rFonts w:ascii="DilleniaUPC" w:hAnsi="DilleniaUPC" w:cs="DilleniaUPC"/>
      <w:sz w:val="34"/>
      <w:szCs w:val="34"/>
    </w:rPr>
  </w:style>
  <w:style w:type="paragraph" w:styleId="3">
    <w:name w:val="heading 3"/>
    <w:basedOn w:val="a0"/>
    <w:next w:val="a0"/>
    <w:qFormat/>
    <w:rsid w:val="00C01517"/>
    <w:pPr>
      <w:keepNext/>
      <w:spacing w:before="240"/>
      <w:ind w:left="720" w:firstLine="720"/>
      <w:jc w:val="right"/>
      <w:outlineLvl w:val="2"/>
    </w:pPr>
    <w:rPr>
      <w:rFonts w:ascii="DilleniaUPC" w:hAnsi="DilleniaUPC" w:cs="DilleniaUPC"/>
      <w:sz w:val="34"/>
      <w:szCs w:val="34"/>
    </w:rPr>
  </w:style>
  <w:style w:type="paragraph" w:styleId="4">
    <w:name w:val="heading 4"/>
    <w:basedOn w:val="a0"/>
    <w:next w:val="a0"/>
    <w:qFormat/>
    <w:rsid w:val="00C01517"/>
    <w:pPr>
      <w:keepNext/>
      <w:spacing w:before="240"/>
      <w:jc w:val="right"/>
      <w:outlineLvl w:val="3"/>
    </w:pPr>
    <w:rPr>
      <w:rFonts w:ascii="DilleniaUPC" w:hAnsi="DilleniaUPC" w:cs="DilleniaUPC"/>
      <w:sz w:val="34"/>
      <w:szCs w:val="34"/>
    </w:rPr>
  </w:style>
  <w:style w:type="paragraph" w:styleId="5">
    <w:name w:val="heading 5"/>
    <w:basedOn w:val="a0"/>
    <w:next w:val="a0"/>
    <w:qFormat/>
    <w:rsid w:val="00C01517"/>
    <w:pPr>
      <w:keepNext/>
      <w:jc w:val="both"/>
      <w:outlineLvl w:val="4"/>
    </w:pPr>
    <w:rPr>
      <w:rFonts w:ascii="DilleniaUPC" w:hAnsi="DilleniaUPC" w:cs="DilleniaUPC"/>
      <w:sz w:val="34"/>
      <w:szCs w:val="34"/>
    </w:rPr>
  </w:style>
  <w:style w:type="paragraph" w:styleId="6">
    <w:name w:val="heading 6"/>
    <w:basedOn w:val="a0"/>
    <w:next w:val="a0"/>
    <w:qFormat/>
    <w:rsid w:val="00C01517"/>
    <w:pPr>
      <w:keepNext/>
      <w:spacing w:before="240"/>
      <w:jc w:val="center"/>
      <w:outlineLvl w:val="5"/>
    </w:pPr>
    <w:rPr>
      <w:rFonts w:ascii="DilleniaUPC" w:hAnsi="DilleniaUPC" w:cs="DilleniaUPC"/>
      <w:b/>
      <w:bCs/>
      <w:sz w:val="44"/>
      <w:szCs w:val="44"/>
    </w:rPr>
  </w:style>
  <w:style w:type="paragraph" w:styleId="7">
    <w:name w:val="heading 7"/>
    <w:basedOn w:val="a0"/>
    <w:next w:val="a0"/>
    <w:qFormat/>
    <w:rsid w:val="00C01517"/>
    <w:pPr>
      <w:keepNext/>
      <w:spacing w:before="240"/>
      <w:jc w:val="right"/>
      <w:outlineLvl w:val="6"/>
    </w:pPr>
    <w:rPr>
      <w:rFonts w:ascii="DilleniaUPC" w:hAnsi="DilleniaUPC" w:cs="DilleniaUPC"/>
      <w:b/>
      <w:bCs/>
      <w:sz w:val="34"/>
      <w:szCs w:val="34"/>
    </w:rPr>
  </w:style>
  <w:style w:type="paragraph" w:styleId="8">
    <w:name w:val="heading 8"/>
    <w:basedOn w:val="a0"/>
    <w:next w:val="a0"/>
    <w:qFormat/>
    <w:rsid w:val="00C01517"/>
    <w:pPr>
      <w:keepNext/>
      <w:spacing w:before="240"/>
      <w:jc w:val="center"/>
      <w:outlineLvl w:val="7"/>
    </w:pPr>
    <w:rPr>
      <w:rFonts w:ascii="DilleniaUPC" w:hAnsi="DilleniaUPC" w:cs="DilleniaUPC"/>
      <w:b/>
      <w:bCs/>
      <w:sz w:val="70"/>
      <w:szCs w:val="70"/>
    </w:rPr>
  </w:style>
  <w:style w:type="paragraph" w:styleId="9">
    <w:name w:val="heading 9"/>
    <w:basedOn w:val="a0"/>
    <w:next w:val="a0"/>
    <w:qFormat/>
    <w:rsid w:val="00C01517"/>
    <w:pPr>
      <w:keepNext/>
      <w:jc w:val="center"/>
      <w:outlineLvl w:val="8"/>
    </w:pPr>
    <w:rPr>
      <w:rFonts w:ascii="DilleniaUPC" w:hAnsi="DilleniaUPC" w:cs="DilleniaUPC"/>
      <w:b/>
      <w:bCs/>
      <w:sz w:val="34"/>
      <w:szCs w:val="3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rsid w:val="00C01517"/>
    <w:pPr>
      <w:jc w:val="both"/>
    </w:pPr>
    <w:rPr>
      <w:rFonts w:ascii="DilleniaUPC" w:hAnsi="DilleniaUPC" w:cs="DilleniaUPC"/>
      <w:sz w:val="34"/>
      <w:szCs w:val="34"/>
    </w:rPr>
  </w:style>
  <w:style w:type="paragraph" w:styleId="20">
    <w:name w:val="Body Text 2"/>
    <w:basedOn w:val="a0"/>
    <w:rsid w:val="00C01517"/>
    <w:pPr>
      <w:spacing w:before="240"/>
    </w:pPr>
    <w:rPr>
      <w:rFonts w:ascii="DilleniaUPC" w:hAnsi="DilleniaUPC" w:cs="DilleniaUPC"/>
      <w:sz w:val="32"/>
      <w:szCs w:val="32"/>
    </w:rPr>
  </w:style>
  <w:style w:type="paragraph" w:styleId="30">
    <w:name w:val="Body Text 3"/>
    <w:basedOn w:val="a0"/>
    <w:rsid w:val="00C01517"/>
    <w:rPr>
      <w:rFonts w:ascii="DilleniaUPC" w:hAnsi="DilleniaUPC" w:cs="DilleniaUPC"/>
      <w:sz w:val="34"/>
      <w:szCs w:val="34"/>
    </w:rPr>
  </w:style>
  <w:style w:type="paragraph" w:styleId="a5">
    <w:name w:val="Balloon Text"/>
    <w:basedOn w:val="a0"/>
    <w:semiHidden/>
    <w:rsid w:val="00242DD5"/>
    <w:rPr>
      <w:rFonts w:ascii="Tahoma" w:hAnsi="Tahoma"/>
      <w:sz w:val="16"/>
      <w:szCs w:val="18"/>
    </w:rPr>
  </w:style>
  <w:style w:type="paragraph" w:styleId="a6">
    <w:name w:val="Title"/>
    <w:basedOn w:val="a0"/>
    <w:qFormat/>
    <w:rsid w:val="00C912F1"/>
    <w:pPr>
      <w:spacing w:before="240" w:after="60"/>
      <w:jc w:val="center"/>
      <w:outlineLvl w:val="0"/>
    </w:pPr>
    <w:rPr>
      <w:rFonts w:ascii="Arial" w:eastAsia="SimSun" w:hAnsi="Arial" w:cs="Cordia New"/>
      <w:b/>
      <w:bCs/>
      <w:kern w:val="28"/>
      <w:sz w:val="32"/>
      <w:szCs w:val="37"/>
      <w:lang w:eastAsia="zh-CN"/>
    </w:rPr>
  </w:style>
  <w:style w:type="character" w:styleId="a7">
    <w:name w:val="Strong"/>
    <w:basedOn w:val="a1"/>
    <w:qFormat/>
    <w:rsid w:val="000F673A"/>
    <w:rPr>
      <w:b/>
      <w:bCs/>
    </w:rPr>
  </w:style>
  <w:style w:type="paragraph" w:customStyle="1" w:styleId="Default">
    <w:name w:val="Default"/>
    <w:rsid w:val="00BB60DA"/>
    <w:pPr>
      <w:autoSpaceDE w:val="0"/>
      <w:autoSpaceDN w:val="0"/>
      <w:adjustRightInd w:val="0"/>
    </w:pPr>
    <w:rPr>
      <w:rFonts w:ascii="EucrosiaUPC" w:eastAsia="Times New Roman" w:hAnsi="Times New Roman" w:cs="EucrosiaUPC"/>
      <w:color w:val="000000"/>
      <w:sz w:val="24"/>
      <w:szCs w:val="24"/>
    </w:rPr>
  </w:style>
  <w:style w:type="table" w:styleId="a8">
    <w:name w:val="Table Grid"/>
    <w:basedOn w:val="a2"/>
    <w:rsid w:val="00176B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Document Map"/>
    <w:basedOn w:val="a0"/>
    <w:semiHidden/>
    <w:rsid w:val="00A11237"/>
    <w:pPr>
      <w:shd w:val="clear" w:color="auto" w:fill="000080"/>
    </w:pPr>
    <w:rPr>
      <w:rFonts w:ascii="Tahoma" w:hAnsi="Tahoma"/>
      <w:szCs w:val="24"/>
    </w:rPr>
  </w:style>
  <w:style w:type="paragraph" w:styleId="aa">
    <w:name w:val="Subtitle"/>
    <w:basedOn w:val="a0"/>
    <w:qFormat/>
    <w:rsid w:val="00A13866"/>
    <w:pPr>
      <w:spacing w:after="60"/>
      <w:jc w:val="center"/>
      <w:outlineLvl w:val="1"/>
    </w:pPr>
    <w:rPr>
      <w:rFonts w:ascii="Arial" w:eastAsia="SimSun" w:hAnsi="Arial" w:cs="Cordia New"/>
      <w:sz w:val="24"/>
      <w:lang w:eastAsia="zh-CN"/>
    </w:rPr>
  </w:style>
  <w:style w:type="paragraph" w:styleId="ab">
    <w:name w:val="Date"/>
    <w:basedOn w:val="a0"/>
    <w:next w:val="a0"/>
    <w:rsid w:val="00A13866"/>
    <w:rPr>
      <w:rFonts w:ascii="Times New Roman" w:eastAsia="SimSun" w:hAnsi="Times New Roman"/>
      <w:sz w:val="32"/>
      <w:szCs w:val="37"/>
      <w:lang w:eastAsia="zh-CN"/>
    </w:rPr>
  </w:style>
  <w:style w:type="paragraph" w:styleId="ac">
    <w:name w:val="Normal (Web)"/>
    <w:basedOn w:val="a0"/>
    <w:rsid w:val="00A13866"/>
    <w:pPr>
      <w:spacing w:before="100" w:beforeAutospacing="1" w:after="100" w:afterAutospacing="1"/>
    </w:pPr>
    <w:rPr>
      <w:rFonts w:ascii="Tahoma" w:eastAsia="Times New Roman" w:hAnsi="Tahoma" w:cs="Tahoma"/>
      <w:sz w:val="24"/>
      <w:szCs w:val="24"/>
    </w:rPr>
  </w:style>
  <w:style w:type="paragraph" w:styleId="ad">
    <w:name w:val="header"/>
    <w:basedOn w:val="a0"/>
    <w:link w:val="ae"/>
    <w:uiPriority w:val="99"/>
    <w:rsid w:val="00A13866"/>
    <w:pPr>
      <w:tabs>
        <w:tab w:val="center" w:pos="4153"/>
        <w:tab w:val="right" w:pos="8306"/>
      </w:tabs>
    </w:pPr>
    <w:rPr>
      <w:rFonts w:ascii="Times New Roman" w:eastAsia="SimSun" w:hAnsi="Times New Roman"/>
      <w:sz w:val="32"/>
      <w:szCs w:val="37"/>
      <w:lang w:eastAsia="zh-CN"/>
    </w:rPr>
  </w:style>
  <w:style w:type="character" w:styleId="af">
    <w:name w:val="page number"/>
    <w:basedOn w:val="a1"/>
    <w:rsid w:val="00A13866"/>
  </w:style>
  <w:style w:type="paragraph" w:styleId="af0">
    <w:name w:val="footer"/>
    <w:basedOn w:val="a0"/>
    <w:link w:val="af1"/>
    <w:uiPriority w:val="99"/>
    <w:rsid w:val="00A13866"/>
    <w:pPr>
      <w:tabs>
        <w:tab w:val="center" w:pos="4153"/>
        <w:tab w:val="right" w:pos="8306"/>
      </w:tabs>
    </w:pPr>
    <w:rPr>
      <w:rFonts w:ascii="Times New Roman" w:eastAsia="SimSun" w:hAnsi="Times New Roman"/>
      <w:sz w:val="32"/>
      <w:szCs w:val="37"/>
      <w:lang w:eastAsia="zh-CN"/>
    </w:rPr>
  </w:style>
  <w:style w:type="paragraph" w:styleId="af2">
    <w:name w:val="Body Text Indent"/>
    <w:basedOn w:val="a0"/>
    <w:rsid w:val="00A13866"/>
    <w:pPr>
      <w:spacing w:after="120"/>
      <w:ind w:left="283"/>
    </w:pPr>
    <w:rPr>
      <w:rFonts w:ascii="Times New Roman" w:eastAsia="Times New Roman" w:hAnsi="Times New Roman"/>
      <w:sz w:val="24"/>
    </w:rPr>
  </w:style>
  <w:style w:type="character" w:styleId="af3">
    <w:name w:val="Hyperlink"/>
    <w:basedOn w:val="a1"/>
    <w:rsid w:val="00A13866"/>
    <w:rPr>
      <w:rFonts w:ascii="Tahoma" w:hAnsi="Tahoma" w:cs="Tahoma" w:hint="default"/>
      <w:strike w:val="0"/>
      <w:dstrike w:val="0"/>
      <w:color w:val="FFFFFF"/>
      <w:sz w:val="18"/>
      <w:szCs w:val="18"/>
      <w:u w:val="none"/>
      <w:effect w:val="none"/>
    </w:rPr>
  </w:style>
  <w:style w:type="character" w:customStyle="1" w:styleId="orangebold1">
    <w:name w:val="orangebold1"/>
    <w:basedOn w:val="a1"/>
    <w:rsid w:val="00A13866"/>
    <w:rPr>
      <w:rFonts w:ascii="MS Sans Serif" w:hAnsi="MS Sans Serif" w:hint="default"/>
      <w:b/>
      <w:bCs/>
      <w:color w:val="FF6600"/>
      <w:sz w:val="21"/>
      <w:szCs w:val="21"/>
    </w:rPr>
  </w:style>
  <w:style w:type="paragraph" w:styleId="21">
    <w:name w:val="Body Text Indent 2"/>
    <w:basedOn w:val="a0"/>
    <w:rsid w:val="00A13866"/>
    <w:pPr>
      <w:ind w:left="720"/>
      <w:jc w:val="thaiDistribute"/>
    </w:pPr>
    <w:rPr>
      <w:rFonts w:ascii="Angsana New" w:hAnsi="Angsana New"/>
      <w:b/>
      <w:bCs/>
      <w:sz w:val="32"/>
      <w:szCs w:val="32"/>
      <w:lang w:eastAsia="zh-CN"/>
    </w:rPr>
  </w:style>
  <w:style w:type="paragraph" w:styleId="31">
    <w:name w:val="Body Text Indent 3"/>
    <w:basedOn w:val="a0"/>
    <w:rsid w:val="00A13866"/>
    <w:pPr>
      <w:spacing w:before="120"/>
      <w:ind w:firstLine="720"/>
    </w:pPr>
    <w:rPr>
      <w:rFonts w:ascii="Angsana New" w:hAnsi="Angsana New"/>
      <w:sz w:val="32"/>
      <w:szCs w:val="32"/>
      <w:lang w:eastAsia="zh-CN"/>
    </w:rPr>
  </w:style>
  <w:style w:type="paragraph" w:styleId="a">
    <w:name w:val="List Bullet"/>
    <w:basedOn w:val="a0"/>
    <w:rsid w:val="00A13866"/>
    <w:pPr>
      <w:numPr>
        <w:numId w:val="1"/>
      </w:numPr>
    </w:pPr>
    <w:rPr>
      <w:rFonts w:ascii="Times New Roman" w:eastAsia="SimSun" w:hAnsi="Times New Roman"/>
      <w:sz w:val="32"/>
      <w:lang w:eastAsia="zh-CN"/>
    </w:rPr>
  </w:style>
  <w:style w:type="character" w:styleId="af4">
    <w:name w:val="annotation reference"/>
    <w:basedOn w:val="a1"/>
    <w:semiHidden/>
    <w:rsid w:val="00E01423"/>
    <w:rPr>
      <w:sz w:val="16"/>
      <w:szCs w:val="18"/>
    </w:rPr>
  </w:style>
  <w:style w:type="paragraph" w:styleId="af5">
    <w:name w:val="annotation text"/>
    <w:basedOn w:val="a0"/>
    <w:semiHidden/>
    <w:rsid w:val="00E01423"/>
    <w:rPr>
      <w:rFonts w:cs="Cordia New"/>
      <w:sz w:val="20"/>
      <w:szCs w:val="23"/>
    </w:rPr>
  </w:style>
  <w:style w:type="paragraph" w:styleId="af6">
    <w:name w:val="annotation subject"/>
    <w:basedOn w:val="af5"/>
    <w:next w:val="af5"/>
    <w:semiHidden/>
    <w:rsid w:val="00E01423"/>
    <w:rPr>
      <w:b/>
      <w:bCs/>
    </w:rPr>
  </w:style>
  <w:style w:type="paragraph" w:styleId="af7">
    <w:name w:val="footnote text"/>
    <w:basedOn w:val="a0"/>
    <w:semiHidden/>
    <w:rsid w:val="006706D6"/>
    <w:rPr>
      <w:rFonts w:cs="Cordia New"/>
      <w:sz w:val="20"/>
      <w:szCs w:val="23"/>
    </w:rPr>
  </w:style>
  <w:style w:type="paragraph" w:customStyle="1" w:styleId="CharCharCharChar">
    <w:name w:val="อักขระ อักขระ อักขระ Char Char อักขระ อักขระ Char Char"/>
    <w:basedOn w:val="a0"/>
    <w:rsid w:val="008B7243"/>
    <w:pPr>
      <w:spacing w:after="160" w:line="240" w:lineRule="exact"/>
    </w:pPr>
    <w:rPr>
      <w:rFonts w:ascii="Verdana" w:eastAsia="Times New Roman" w:hAnsi="Verdana"/>
      <w:sz w:val="20"/>
      <w:szCs w:val="20"/>
      <w:lang w:val="en-GB" w:bidi="ar-SA"/>
    </w:rPr>
  </w:style>
  <w:style w:type="character" w:customStyle="1" w:styleId="bluenor1">
    <w:name w:val="bluenor1"/>
    <w:basedOn w:val="a1"/>
    <w:rsid w:val="008B7243"/>
    <w:rPr>
      <w:rFonts w:ascii="MS Sans Serif" w:hAnsi="MS Sans Serif" w:hint="default"/>
      <w:color w:val="0033FF"/>
      <w:sz w:val="21"/>
      <w:szCs w:val="21"/>
    </w:rPr>
  </w:style>
  <w:style w:type="character" w:customStyle="1" w:styleId="lightbluenor1">
    <w:name w:val="lightbluenor1"/>
    <w:basedOn w:val="a1"/>
    <w:rsid w:val="008B7243"/>
    <w:rPr>
      <w:rFonts w:ascii="Tahoma" w:hAnsi="Tahoma" w:cs="Tahoma" w:hint="default"/>
      <w:color w:val="0066FF"/>
      <w:sz w:val="18"/>
      <w:szCs w:val="18"/>
    </w:rPr>
  </w:style>
  <w:style w:type="character" w:customStyle="1" w:styleId="greennorstyle1">
    <w:name w:val="greennor style1"/>
    <w:basedOn w:val="a1"/>
    <w:rsid w:val="008B7243"/>
  </w:style>
  <w:style w:type="character" w:customStyle="1" w:styleId="orangenor1">
    <w:name w:val="orangenor1"/>
    <w:basedOn w:val="a1"/>
    <w:rsid w:val="008B7243"/>
    <w:rPr>
      <w:rFonts w:ascii="MS Sans Serif" w:hAnsi="MS Sans Serif" w:hint="default"/>
      <w:color w:val="FF6600"/>
      <w:sz w:val="21"/>
      <w:szCs w:val="21"/>
    </w:rPr>
  </w:style>
  <w:style w:type="character" w:customStyle="1" w:styleId="pinknor1">
    <w:name w:val="pinknor1"/>
    <w:basedOn w:val="a1"/>
    <w:rsid w:val="008B7243"/>
    <w:rPr>
      <w:rFonts w:ascii="MS Sans Serif" w:hAnsi="MS Sans Serif" w:hint="default"/>
      <w:color w:val="FF00FF"/>
      <w:sz w:val="21"/>
      <w:szCs w:val="21"/>
    </w:rPr>
  </w:style>
  <w:style w:type="character" w:customStyle="1" w:styleId="purplenor1">
    <w:name w:val="purplenor1"/>
    <w:basedOn w:val="a1"/>
    <w:rsid w:val="008B7243"/>
    <w:rPr>
      <w:rFonts w:ascii="MS Sans Serif" w:hAnsi="MS Sans Serif" w:hint="default"/>
      <w:color w:val="9900CC"/>
      <w:sz w:val="21"/>
      <w:szCs w:val="21"/>
    </w:rPr>
  </w:style>
  <w:style w:type="paragraph" w:customStyle="1" w:styleId="pbody1">
    <w:name w:val="pbody1"/>
    <w:basedOn w:val="a0"/>
    <w:rsid w:val="008B7243"/>
    <w:pPr>
      <w:spacing w:before="100" w:beforeAutospacing="1" w:after="100" w:afterAutospacing="1"/>
      <w:ind w:firstLine="720"/>
    </w:pPr>
    <w:rPr>
      <w:rFonts w:ascii="Tahoma" w:eastAsia="Times New Roman" w:hAnsi="Tahoma" w:cs="Tahoma"/>
      <w:sz w:val="24"/>
      <w:szCs w:val="24"/>
    </w:rPr>
  </w:style>
  <w:style w:type="paragraph" w:customStyle="1" w:styleId="sitenoticesmall1">
    <w:name w:val="sitenoticesmall1"/>
    <w:basedOn w:val="a0"/>
    <w:rsid w:val="008B7243"/>
    <w:pPr>
      <w:spacing w:before="100" w:beforeAutospacing="1" w:after="100" w:afterAutospacing="1"/>
      <w:ind w:firstLine="720"/>
    </w:pPr>
    <w:rPr>
      <w:rFonts w:ascii="Tahoma" w:eastAsia="Times New Roman" w:hAnsi="Tahoma" w:cs="Tahoma"/>
      <w:vanish/>
      <w:sz w:val="24"/>
      <w:szCs w:val="24"/>
    </w:rPr>
  </w:style>
  <w:style w:type="character" w:customStyle="1" w:styleId="mw-headline">
    <w:name w:val="mw-headline"/>
    <w:basedOn w:val="a1"/>
    <w:rsid w:val="008B7243"/>
  </w:style>
  <w:style w:type="character" w:customStyle="1" w:styleId="editsection">
    <w:name w:val="editsection"/>
    <w:basedOn w:val="a1"/>
    <w:rsid w:val="008B7243"/>
  </w:style>
  <w:style w:type="character" w:styleId="af8">
    <w:name w:val="FollowedHyperlink"/>
    <w:basedOn w:val="a1"/>
    <w:rsid w:val="008B7243"/>
    <w:rPr>
      <w:rFonts w:ascii="Arial" w:hAnsi="Arial" w:hint="default"/>
      <w:strike w:val="0"/>
      <w:dstrike w:val="0"/>
      <w:color w:val="000099"/>
      <w:sz w:val="20"/>
      <w:szCs w:val="20"/>
      <w:u w:val="none"/>
      <w:effect w:val="none"/>
    </w:rPr>
  </w:style>
  <w:style w:type="paragraph" w:customStyle="1" w:styleId="style1">
    <w:name w:val="style1"/>
    <w:basedOn w:val="a0"/>
    <w:rsid w:val="008B7243"/>
    <w:pPr>
      <w:spacing w:before="100" w:beforeAutospacing="1" w:after="100" w:afterAutospacing="1"/>
    </w:pPr>
    <w:rPr>
      <w:rFonts w:ascii="Tahoma" w:eastAsia="Times New Roman" w:hAnsi="Tahoma" w:cs="Tahoma"/>
      <w:b/>
      <w:bCs/>
      <w:color w:val="333333"/>
      <w:sz w:val="24"/>
      <w:szCs w:val="24"/>
    </w:rPr>
  </w:style>
  <w:style w:type="paragraph" w:customStyle="1" w:styleId="style2">
    <w:name w:val="style2"/>
    <w:basedOn w:val="a0"/>
    <w:rsid w:val="008B7243"/>
    <w:pPr>
      <w:spacing w:before="100" w:beforeAutospacing="1" w:after="100" w:afterAutospacing="1"/>
    </w:pPr>
    <w:rPr>
      <w:rFonts w:ascii="Tahoma" w:eastAsia="Times New Roman" w:hAnsi="Tahoma" w:cs="Tahoma"/>
      <w:b/>
      <w:bCs/>
      <w:color w:val="FFFFFF"/>
      <w:sz w:val="24"/>
      <w:szCs w:val="24"/>
    </w:rPr>
  </w:style>
  <w:style w:type="paragraph" w:customStyle="1" w:styleId="style3">
    <w:name w:val="style3"/>
    <w:basedOn w:val="a0"/>
    <w:rsid w:val="008B7243"/>
    <w:pPr>
      <w:spacing w:before="100" w:beforeAutospacing="1" w:after="100" w:afterAutospacing="1"/>
    </w:pPr>
    <w:rPr>
      <w:rFonts w:ascii="Tahoma" w:eastAsia="Times New Roman" w:hAnsi="Tahoma" w:cs="Tahoma"/>
      <w:b/>
      <w:bCs/>
      <w:color w:val="CC6600"/>
      <w:sz w:val="24"/>
      <w:szCs w:val="24"/>
    </w:rPr>
  </w:style>
  <w:style w:type="paragraph" w:customStyle="1" w:styleId="style4">
    <w:name w:val="style4"/>
    <w:basedOn w:val="a0"/>
    <w:rsid w:val="008B7243"/>
    <w:pPr>
      <w:spacing w:before="100" w:beforeAutospacing="1" w:after="100" w:afterAutospacing="1"/>
    </w:pPr>
    <w:rPr>
      <w:rFonts w:ascii="Tahoma" w:eastAsia="Times New Roman" w:hAnsi="Tahoma" w:cs="Tahoma"/>
      <w:b/>
      <w:bCs/>
      <w:color w:val="6600CC"/>
      <w:sz w:val="24"/>
      <w:szCs w:val="24"/>
    </w:rPr>
  </w:style>
  <w:style w:type="paragraph" w:customStyle="1" w:styleId="style5">
    <w:name w:val="style5"/>
    <w:basedOn w:val="a0"/>
    <w:rsid w:val="008B7243"/>
    <w:pPr>
      <w:spacing w:before="100" w:beforeAutospacing="1" w:after="100" w:afterAutospacing="1"/>
    </w:pPr>
    <w:rPr>
      <w:rFonts w:ascii="Tahoma" w:eastAsia="Times New Roman" w:hAnsi="Tahoma" w:cs="Tahoma"/>
      <w:b/>
      <w:bCs/>
      <w:color w:val="0066FF"/>
      <w:sz w:val="24"/>
      <w:szCs w:val="24"/>
    </w:rPr>
  </w:style>
  <w:style w:type="paragraph" w:customStyle="1" w:styleId="style6">
    <w:name w:val="style6"/>
    <w:basedOn w:val="a0"/>
    <w:rsid w:val="008B7243"/>
    <w:pPr>
      <w:spacing w:before="100" w:beforeAutospacing="1" w:after="100" w:afterAutospacing="1"/>
    </w:pPr>
    <w:rPr>
      <w:rFonts w:ascii="Tahoma" w:eastAsia="Times New Roman" w:hAnsi="Tahoma" w:cs="Tahoma"/>
      <w:color w:val="333333"/>
      <w:sz w:val="24"/>
      <w:szCs w:val="24"/>
    </w:rPr>
  </w:style>
  <w:style w:type="paragraph" w:customStyle="1" w:styleId="style9">
    <w:name w:val="style9"/>
    <w:basedOn w:val="a0"/>
    <w:rsid w:val="008B7243"/>
    <w:pPr>
      <w:spacing w:before="100" w:beforeAutospacing="1" w:after="100" w:afterAutospacing="1"/>
    </w:pPr>
    <w:rPr>
      <w:rFonts w:ascii="MS Sans Serif" w:eastAsia="Times New Roman" w:hAnsi="MS Sans Serif" w:cs="Tahoma"/>
      <w:sz w:val="24"/>
      <w:szCs w:val="24"/>
    </w:rPr>
  </w:style>
  <w:style w:type="paragraph" w:customStyle="1" w:styleId="style11">
    <w:name w:val="style11"/>
    <w:basedOn w:val="a0"/>
    <w:rsid w:val="008B7243"/>
    <w:pPr>
      <w:spacing w:before="100" w:beforeAutospacing="1" w:after="100" w:afterAutospacing="1"/>
    </w:pPr>
    <w:rPr>
      <w:rFonts w:ascii="Tahoma" w:eastAsia="Times New Roman" w:hAnsi="Tahoma" w:cs="Tahoma"/>
      <w:color w:val="000099"/>
      <w:sz w:val="24"/>
      <w:szCs w:val="24"/>
    </w:rPr>
  </w:style>
  <w:style w:type="paragraph" w:customStyle="1" w:styleId="style18">
    <w:name w:val="style18"/>
    <w:basedOn w:val="a0"/>
    <w:rsid w:val="008B7243"/>
    <w:pPr>
      <w:spacing w:before="100" w:beforeAutospacing="1" w:after="100" w:afterAutospacing="1"/>
    </w:pPr>
    <w:rPr>
      <w:rFonts w:ascii="Tahoma" w:eastAsia="Times New Roman" w:hAnsi="Tahoma" w:cs="Tahoma"/>
      <w:color w:val="000000"/>
      <w:sz w:val="24"/>
      <w:szCs w:val="24"/>
    </w:rPr>
  </w:style>
  <w:style w:type="paragraph" w:customStyle="1" w:styleId="style24">
    <w:name w:val="style24"/>
    <w:basedOn w:val="a0"/>
    <w:rsid w:val="008B7243"/>
    <w:pPr>
      <w:spacing w:before="100" w:beforeAutospacing="1" w:after="100" w:afterAutospacing="1"/>
    </w:pPr>
    <w:rPr>
      <w:rFonts w:ascii="Tahoma" w:eastAsia="Times New Roman" w:hAnsi="Tahoma" w:cs="Tahoma"/>
      <w:color w:val="0066FF"/>
      <w:sz w:val="18"/>
      <w:szCs w:val="18"/>
    </w:rPr>
  </w:style>
  <w:style w:type="paragraph" w:customStyle="1" w:styleId="style25">
    <w:name w:val="style25"/>
    <w:basedOn w:val="a0"/>
    <w:rsid w:val="008B7243"/>
    <w:pPr>
      <w:spacing w:before="100" w:beforeAutospacing="1" w:after="100" w:afterAutospacing="1"/>
    </w:pPr>
    <w:rPr>
      <w:rFonts w:ascii="Tahoma" w:eastAsia="Times New Roman" w:hAnsi="Tahoma" w:cs="Tahoma"/>
      <w:b/>
      <w:bCs/>
      <w:color w:val="990066"/>
      <w:sz w:val="24"/>
      <w:szCs w:val="24"/>
    </w:rPr>
  </w:style>
  <w:style w:type="paragraph" w:customStyle="1" w:styleId="style26">
    <w:name w:val="style26"/>
    <w:basedOn w:val="a0"/>
    <w:rsid w:val="008B7243"/>
    <w:pPr>
      <w:spacing w:before="100" w:beforeAutospacing="1" w:after="100" w:afterAutospacing="1"/>
    </w:pPr>
    <w:rPr>
      <w:rFonts w:ascii="Tahoma" w:eastAsia="Times New Roman" w:hAnsi="Tahoma" w:cs="Tahoma"/>
      <w:color w:val="0000FF"/>
      <w:sz w:val="24"/>
      <w:szCs w:val="24"/>
    </w:rPr>
  </w:style>
  <w:style w:type="paragraph" w:customStyle="1" w:styleId="style27">
    <w:name w:val="style27"/>
    <w:basedOn w:val="a0"/>
    <w:rsid w:val="008B7243"/>
    <w:pPr>
      <w:pBdr>
        <w:top w:val="dashed" w:sz="6" w:space="0" w:color="D5F0FF"/>
        <w:left w:val="dashed" w:sz="6" w:space="0" w:color="D5F0FF"/>
        <w:bottom w:val="dashed" w:sz="6" w:space="0" w:color="D5F0FF"/>
        <w:right w:val="dashed" w:sz="6" w:space="0" w:color="D5F0FF"/>
      </w:pBdr>
      <w:spacing w:before="100" w:beforeAutospacing="1" w:after="100" w:afterAutospacing="1"/>
    </w:pPr>
    <w:rPr>
      <w:rFonts w:ascii="Tahoma" w:eastAsia="Times New Roman" w:hAnsi="Tahoma" w:cs="Tahoma"/>
      <w:sz w:val="24"/>
      <w:szCs w:val="24"/>
    </w:rPr>
  </w:style>
  <w:style w:type="paragraph" w:customStyle="1" w:styleId="style28">
    <w:name w:val="style28"/>
    <w:basedOn w:val="a0"/>
    <w:rsid w:val="008B7243"/>
    <w:pPr>
      <w:spacing w:before="100" w:beforeAutospacing="1" w:after="100" w:afterAutospacing="1"/>
    </w:pPr>
    <w:rPr>
      <w:rFonts w:ascii="Tahoma" w:eastAsia="Times New Roman" w:hAnsi="Tahoma" w:cs="Tahoma"/>
      <w:color w:val="009900"/>
      <w:sz w:val="24"/>
      <w:szCs w:val="24"/>
    </w:rPr>
  </w:style>
  <w:style w:type="paragraph" w:customStyle="1" w:styleId="style29">
    <w:name w:val="style29"/>
    <w:basedOn w:val="a0"/>
    <w:rsid w:val="008B7243"/>
    <w:pPr>
      <w:spacing w:before="100" w:beforeAutospacing="1" w:after="100" w:afterAutospacing="1"/>
    </w:pPr>
    <w:rPr>
      <w:rFonts w:ascii="Tahoma" w:eastAsia="Times New Roman" w:hAnsi="Tahoma" w:cs="Tahoma"/>
      <w:color w:val="FF00FF"/>
      <w:sz w:val="24"/>
      <w:szCs w:val="24"/>
    </w:rPr>
  </w:style>
  <w:style w:type="paragraph" w:customStyle="1" w:styleId="style30">
    <w:name w:val="style30"/>
    <w:basedOn w:val="a0"/>
    <w:rsid w:val="008B7243"/>
    <w:pPr>
      <w:spacing w:before="100" w:beforeAutospacing="1" w:after="100" w:afterAutospacing="1"/>
    </w:pPr>
    <w:rPr>
      <w:rFonts w:ascii="Tahoma" w:eastAsia="Times New Roman" w:hAnsi="Tahoma" w:cs="Tahoma"/>
      <w:color w:val="FF9900"/>
      <w:sz w:val="24"/>
      <w:szCs w:val="24"/>
    </w:rPr>
  </w:style>
  <w:style w:type="paragraph" w:customStyle="1" w:styleId="style31">
    <w:name w:val="style31"/>
    <w:basedOn w:val="a0"/>
    <w:rsid w:val="008B7243"/>
    <w:pPr>
      <w:spacing w:before="100" w:beforeAutospacing="1" w:after="100" w:afterAutospacing="1"/>
    </w:pPr>
    <w:rPr>
      <w:rFonts w:ascii="Tahoma" w:eastAsia="Times New Roman" w:hAnsi="Tahoma" w:cs="Tahoma"/>
      <w:color w:val="FF0000"/>
      <w:sz w:val="24"/>
      <w:szCs w:val="24"/>
    </w:rPr>
  </w:style>
  <w:style w:type="paragraph" w:customStyle="1" w:styleId="style32">
    <w:name w:val="style32"/>
    <w:basedOn w:val="a0"/>
    <w:rsid w:val="008B7243"/>
    <w:pPr>
      <w:spacing w:before="100" w:beforeAutospacing="1" w:after="100" w:afterAutospacing="1"/>
    </w:pPr>
    <w:rPr>
      <w:rFonts w:ascii="Tahoma" w:eastAsia="Times New Roman" w:hAnsi="Tahoma" w:cs="Tahoma"/>
      <w:color w:val="999999"/>
      <w:sz w:val="24"/>
      <w:szCs w:val="24"/>
    </w:rPr>
  </w:style>
  <w:style w:type="paragraph" w:customStyle="1" w:styleId="base">
    <w:name w:val="base"/>
    <w:basedOn w:val="a0"/>
    <w:rsid w:val="008B7243"/>
    <w:pPr>
      <w:spacing w:before="100" w:beforeAutospacing="1" w:after="100" w:afterAutospacing="1"/>
    </w:pPr>
    <w:rPr>
      <w:rFonts w:ascii="MS Sans Serif" w:eastAsia="Times New Roman" w:hAnsi="MS Sans Serif" w:cs="Tahoma"/>
      <w:color w:val="5D5D5D"/>
      <w:sz w:val="20"/>
      <w:szCs w:val="20"/>
    </w:rPr>
  </w:style>
  <w:style w:type="paragraph" w:customStyle="1" w:styleId="basebold">
    <w:name w:val="basebold"/>
    <w:basedOn w:val="a0"/>
    <w:rsid w:val="008B7243"/>
    <w:pPr>
      <w:spacing w:before="100" w:beforeAutospacing="1" w:after="100" w:afterAutospacing="1"/>
    </w:pPr>
    <w:rPr>
      <w:rFonts w:ascii="MS Sans Serif" w:eastAsia="Times New Roman" w:hAnsi="MS Sans Serif" w:cs="Tahoma"/>
      <w:b/>
      <w:bCs/>
      <w:color w:val="5D5D5D"/>
      <w:sz w:val="20"/>
      <w:szCs w:val="20"/>
    </w:rPr>
  </w:style>
  <w:style w:type="paragraph" w:customStyle="1" w:styleId="white">
    <w:name w:val="white"/>
    <w:basedOn w:val="a0"/>
    <w:rsid w:val="008B7243"/>
    <w:pPr>
      <w:spacing w:before="100" w:beforeAutospacing="1" w:after="100" w:afterAutospacing="1"/>
    </w:pPr>
    <w:rPr>
      <w:rFonts w:ascii="MS Sans Serif" w:eastAsia="Times New Roman" w:hAnsi="MS Sans Serif" w:cs="Tahoma"/>
      <w:color w:val="FFFFFF"/>
      <w:sz w:val="20"/>
      <w:szCs w:val="20"/>
    </w:rPr>
  </w:style>
  <w:style w:type="paragraph" w:customStyle="1" w:styleId="whitebold">
    <w:name w:val="whitebold"/>
    <w:basedOn w:val="a0"/>
    <w:rsid w:val="008B7243"/>
    <w:pPr>
      <w:spacing w:before="100" w:beforeAutospacing="1" w:after="100" w:afterAutospacing="1"/>
    </w:pPr>
    <w:rPr>
      <w:rFonts w:ascii="MS Sans Serif" w:eastAsia="Times New Roman" w:hAnsi="MS Sans Serif" w:cs="Tahoma"/>
      <w:b/>
      <w:bCs/>
      <w:color w:val="FFFFFF"/>
      <w:sz w:val="20"/>
      <w:szCs w:val="20"/>
    </w:rPr>
  </w:style>
  <w:style w:type="paragraph" w:customStyle="1" w:styleId="ftrblk">
    <w:name w:val="ftrblk"/>
    <w:basedOn w:val="a0"/>
    <w:rsid w:val="008B7243"/>
    <w:pPr>
      <w:spacing w:before="100" w:beforeAutospacing="1" w:after="100" w:afterAutospacing="1"/>
    </w:pPr>
    <w:rPr>
      <w:rFonts w:ascii="MS Sans Serif" w:eastAsia="Times New Roman" w:hAnsi="MS Sans Serif" w:cs="Tahoma"/>
      <w:color w:val="313163"/>
      <w:sz w:val="20"/>
      <w:szCs w:val="20"/>
    </w:rPr>
  </w:style>
  <w:style w:type="paragraph" w:customStyle="1" w:styleId="red">
    <w:name w:val="red"/>
    <w:basedOn w:val="a0"/>
    <w:rsid w:val="008B7243"/>
    <w:pPr>
      <w:spacing w:before="100" w:beforeAutospacing="1" w:after="100" w:afterAutospacing="1"/>
    </w:pPr>
    <w:rPr>
      <w:rFonts w:ascii="MS Sans Serif" w:eastAsia="Times New Roman" w:hAnsi="MS Sans Serif" w:cs="Tahoma"/>
      <w:color w:val="FF0000"/>
      <w:sz w:val="20"/>
      <w:szCs w:val="20"/>
    </w:rPr>
  </w:style>
  <w:style w:type="paragraph" w:customStyle="1" w:styleId="required">
    <w:name w:val="required"/>
    <w:basedOn w:val="a0"/>
    <w:rsid w:val="008B7243"/>
    <w:pPr>
      <w:spacing w:before="100" w:beforeAutospacing="1" w:after="100" w:afterAutospacing="1"/>
    </w:pPr>
    <w:rPr>
      <w:rFonts w:ascii="Tahoma" w:eastAsia="Times New Roman" w:hAnsi="Tahoma" w:cs="Tahoma"/>
      <w:color w:val="FF0000"/>
      <w:sz w:val="20"/>
      <w:szCs w:val="20"/>
    </w:rPr>
  </w:style>
  <w:style w:type="paragraph" w:customStyle="1" w:styleId="blue">
    <w:name w:val="blue"/>
    <w:basedOn w:val="a0"/>
    <w:rsid w:val="008B7243"/>
    <w:pPr>
      <w:spacing w:before="100" w:beforeAutospacing="1" w:after="100" w:afterAutospacing="1"/>
    </w:pPr>
    <w:rPr>
      <w:rFonts w:ascii="MS Sans Serif" w:eastAsia="Times New Roman" w:hAnsi="MS Sans Serif" w:cs="Tahoma"/>
      <w:color w:val="2D5EF5"/>
      <w:sz w:val="20"/>
      <w:szCs w:val="20"/>
    </w:rPr>
  </w:style>
  <w:style w:type="paragraph" w:customStyle="1" w:styleId="drkblue">
    <w:name w:val="drkblue"/>
    <w:basedOn w:val="a0"/>
    <w:rsid w:val="008B7243"/>
    <w:pPr>
      <w:spacing w:before="100" w:beforeAutospacing="1" w:after="100" w:afterAutospacing="1"/>
    </w:pPr>
    <w:rPr>
      <w:rFonts w:ascii="MS Sans Serif" w:eastAsia="Times New Roman" w:hAnsi="MS Sans Serif" w:cs="Tahoma"/>
      <w:color w:val="333366"/>
      <w:sz w:val="20"/>
      <w:szCs w:val="20"/>
    </w:rPr>
  </w:style>
  <w:style w:type="paragraph" w:customStyle="1" w:styleId="drkbluebold">
    <w:name w:val="drkbluebold"/>
    <w:basedOn w:val="a0"/>
    <w:rsid w:val="008B7243"/>
    <w:pPr>
      <w:spacing w:before="100" w:beforeAutospacing="1" w:after="100" w:afterAutospacing="1"/>
    </w:pPr>
    <w:rPr>
      <w:rFonts w:ascii="MS Sans Serif" w:eastAsia="Times New Roman" w:hAnsi="MS Sans Serif" w:cs="Tahoma"/>
      <w:b/>
      <w:bCs/>
      <w:color w:val="333366"/>
      <w:sz w:val="20"/>
      <w:szCs w:val="20"/>
    </w:rPr>
  </w:style>
  <w:style w:type="paragraph" w:customStyle="1" w:styleId="eform">
    <w:name w:val="eform"/>
    <w:basedOn w:val="a0"/>
    <w:rsid w:val="008B7243"/>
    <w:pPr>
      <w:spacing w:before="100" w:beforeAutospacing="1" w:after="100" w:afterAutospacing="1"/>
    </w:pPr>
    <w:rPr>
      <w:rFonts w:ascii="MS Sans Serif" w:eastAsia="Times New Roman" w:hAnsi="MS Sans Serif" w:cs="Tahoma"/>
      <w:color w:val="FFFFFF"/>
      <w:sz w:val="20"/>
      <w:szCs w:val="20"/>
    </w:rPr>
  </w:style>
  <w:style w:type="paragraph" w:customStyle="1" w:styleId="navind">
    <w:name w:val="navind"/>
    <w:basedOn w:val="a0"/>
    <w:rsid w:val="008B7243"/>
    <w:pPr>
      <w:spacing w:before="100" w:beforeAutospacing="1" w:after="100" w:afterAutospacing="1"/>
    </w:pPr>
    <w:rPr>
      <w:rFonts w:ascii="MS Sans Serif" w:eastAsia="Times New Roman" w:hAnsi="MS Sans Serif" w:cs="Tahoma"/>
      <w:color w:val="505050"/>
      <w:sz w:val="16"/>
      <w:szCs w:val="16"/>
    </w:rPr>
  </w:style>
  <w:style w:type="paragraph" w:customStyle="1" w:styleId="dysdetailbold">
    <w:name w:val="dysdetailbold"/>
    <w:basedOn w:val="a0"/>
    <w:rsid w:val="008B7243"/>
    <w:pPr>
      <w:spacing w:before="100" w:beforeAutospacing="1" w:after="100" w:afterAutospacing="1"/>
    </w:pPr>
    <w:rPr>
      <w:rFonts w:ascii="MS Sans Serif" w:eastAsia="Times New Roman" w:hAnsi="MS Sans Serif" w:cs="Tahoma"/>
      <w:b/>
      <w:bCs/>
      <w:color w:val="777DB9"/>
      <w:sz w:val="20"/>
      <w:szCs w:val="20"/>
    </w:rPr>
  </w:style>
  <w:style w:type="paragraph" w:customStyle="1" w:styleId="dysdetailprice">
    <w:name w:val="dysdetailprice"/>
    <w:basedOn w:val="a0"/>
    <w:rsid w:val="008B7243"/>
    <w:pPr>
      <w:spacing w:before="100" w:beforeAutospacing="1" w:after="100" w:afterAutospacing="1"/>
    </w:pPr>
    <w:rPr>
      <w:rFonts w:ascii="MS Sans Serif" w:eastAsia="Times New Roman" w:hAnsi="MS Sans Serif" w:cs="Tahoma"/>
      <w:b/>
      <w:bCs/>
      <w:color w:val="333366"/>
      <w:sz w:val="20"/>
      <w:szCs w:val="20"/>
    </w:rPr>
  </w:style>
  <w:style w:type="paragraph" w:customStyle="1" w:styleId="dysprice">
    <w:name w:val="dysprice"/>
    <w:basedOn w:val="a0"/>
    <w:rsid w:val="008B7243"/>
    <w:pPr>
      <w:spacing w:before="100" w:beforeAutospacing="1" w:after="100" w:afterAutospacing="1"/>
    </w:pPr>
    <w:rPr>
      <w:rFonts w:ascii="MS Sans Serif" w:eastAsia="Times New Roman" w:hAnsi="MS Sans Serif" w:cs="Tahoma"/>
      <w:b/>
      <w:bCs/>
      <w:color w:val="777DB9"/>
      <w:sz w:val="20"/>
      <w:szCs w:val="20"/>
    </w:rPr>
  </w:style>
  <w:style w:type="paragraph" w:customStyle="1" w:styleId="dysdescript">
    <w:name w:val="dysdescript"/>
    <w:basedOn w:val="a0"/>
    <w:rsid w:val="008B7243"/>
    <w:pPr>
      <w:spacing w:before="100" w:beforeAutospacing="1" w:after="100" w:afterAutospacing="1"/>
    </w:pPr>
    <w:rPr>
      <w:rFonts w:ascii="MS Sans Serif" w:eastAsia="Times New Roman" w:hAnsi="MS Sans Serif" w:cs="Tahoma"/>
      <w:color w:val="474775"/>
      <w:sz w:val="20"/>
      <w:szCs w:val="20"/>
    </w:rPr>
  </w:style>
  <w:style w:type="paragraph" w:customStyle="1" w:styleId="watchnav">
    <w:name w:val="watchnav"/>
    <w:basedOn w:val="a0"/>
    <w:rsid w:val="008B7243"/>
    <w:pPr>
      <w:spacing w:before="100" w:beforeAutospacing="1" w:after="100" w:afterAutospacing="1"/>
    </w:pPr>
    <w:rPr>
      <w:rFonts w:ascii="MS Sans Serif" w:eastAsia="Times New Roman" w:hAnsi="MS Sans Serif" w:cs="Tahoma"/>
      <w:color w:val="333366"/>
      <w:sz w:val="20"/>
      <w:szCs w:val="20"/>
    </w:rPr>
  </w:style>
  <w:style w:type="paragraph" w:customStyle="1" w:styleId="ltblue">
    <w:name w:val="ltblue"/>
    <w:basedOn w:val="a0"/>
    <w:rsid w:val="008B7243"/>
    <w:pPr>
      <w:spacing w:before="100" w:beforeAutospacing="1" w:after="100" w:afterAutospacing="1"/>
    </w:pPr>
    <w:rPr>
      <w:rFonts w:ascii="Arial" w:eastAsia="Times New Roman" w:hAnsi="Arial" w:cs="Tahoma"/>
      <w:color w:val="777DB9"/>
      <w:sz w:val="20"/>
      <w:szCs w:val="20"/>
    </w:rPr>
  </w:style>
  <w:style w:type="character" w:customStyle="1" w:styleId="style21">
    <w:name w:val="style21"/>
    <w:basedOn w:val="a1"/>
    <w:rsid w:val="008B7243"/>
    <w:rPr>
      <w:b/>
      <w:bCs/>
      <w:color w:val="FFFFFF"/>
    </w:rPr>
  </w:style>
  <w:style w:type="character" w:customStyle="1" w:styleId="style51">
    <w:name w:val="style51"/>
    <w:basedOn w:val="a1"/>
    <w:rsid w:val="008B7243"/>
    <w:rPr>
      <w:b/>
      <w:bCs/>
      <w:color w:val="0066FF"/>
    </w:rPr>
  </w:style>
  <w:style w:type="character" w:customStyle="1" w:styleId="style301">
    <w:name w:val="style301"/>
    <w:basedOn w:val="a1"/>
    <w:rsid w:val="008B7243"/>
    <w:rPr>
      <w:color w:val="FF9900"/>
    </w:rPr>
  </w:style>
  <w:style w:type="character" w:customStyle="1" w:styleId="style261">
    <w:name w:val="style261"/>
    <w:basedOn w:val="a1"/>
    <w:rsid w:val="008B7243"/>
    <w:rPr>
      <w:color w:val="0000FF"/>
    </w:rPr>
  </w:style>
  <w:style w:type="paragraph" w:customStyle="1" w:styleId="af9">
    <w:name w:val="อักขระ"/>
    <w:basedOn w:val="a0"/>
    <w:rsid w:val="008B7243"/>
    <w:pPr>
      <w:spacing w:after="160" w:line="240" w:lineRule="exact"/>
    </w:pPr>
    <w:rPr>
      <w:rFonts w:ascii="Verdana" w:eastAsia="Times New Roman" w:hAnsi="Verdana"/>
      <w:sz w:val="20"/>
      <w:szCs w:val="20"/>
      <w:lang w:val="en-GB" w:bidi="ar-SA"/>
    </w:rPr>
  </w:style>
  <w:style w:type="character" w:customStyle="1" w:styleId="apple-converted-space">
    <w:name w:val="apple-converted-space"/>
    <w:basedOn w:val="a1"/>
    <w:rsid w:val="008B7243"/>
  </w:style>
  <w:style w:type="character" w:styleId="afa">
    <w:name w:val="footnote reference"/>
    <w:basedOn w:val="a1"/>
    <w:semiHidden/>
    <w:rsid w:val="00BF1415"/>
    <w:rPr>
      <w:sz w:val="32"/>
      <w:szCs w:val="32"/>
      <w:vertAlign w:val="superscript"/>
    </w:rPr>
  </w:style>
  <w:style w:type="character" w:styleId="afb">
    <w:name w:val="Emphasis"/>
    <w:basedOn w:val="a1"/>
    <w:qFormat/>
    <w:rsid w:val="00EC1BF2"/>
    <w:rPr>
      <w:i/>
      <w:iCs/>
    </w:rPr>
  </w:style>
  <w:style w:type="character" w:customStyle="1" w:styleId="af1">
    <w:name w:val="ท้ายกระดาษ อักขระ"/>
    <w:basedOn w:val="a1"/>
    <w:link w:val="af0"/>
    <w:uiPriority w:val="99"/>
    <w:rsid w:val="009F612F"/>
    <w:rPr>
      <w:rFonts w:ascii="Times New Roman" w:eastAsia="SimSun" w:hAnsi="Times New Roman"/>
      <w:sz w:val="32"/>
      <w:szCs w:val="37"/>
      <w:lang w:eastAsia="zh-CN"/>
    </w:rPr>
  </w:style>
  <w:style w:type="character" w:customStyle="1" w:styleId="ae">
    <w:name w:val="หัวกระดาษ อักขระ"/>
    <w:basedOn w:val="a1"/>
    <w:link w:val="ad"/>
    <w:uiPriority w:val="99"/>
    <w:rsid w:val="00D304B9"/>
    <w:rPr>
      <w:rFonts w:ascii="Times New Roman" w:eastAsia="SimSun" w:hAnsi="Times New Roman"/>
      <w:sz w:val="32"/>
      <w:szCs w:val="37"/>
      <w:lang w:eastAsia="zh-CN"/>
    </w:rPr>
  </w:style>
  <w:style w:type="paragraph" w:styleId="afc">
    <w:name w:val="List Paragraph"/>
    <w:basedOn w:val="a0"/>
    <w:uiPriority w:val="34"/>
    <w:qFormat/>
    <w:rsid w:val="00134DCA"/>
    <w:pPr>
      <w:ind w:left="720"/>
      <w:contextualSpacing/>
    </w:pPr>
    <w:rPr>
      <w:szCs w:val="35"/>
    </w:rPr>
  </w:style>
  <w:style w:type="paragraph" w:styleId="afd">
    <w:name w:val="endnote text"/>
    <w:basedOn w:val="a0"/>
    <w:link w:val="afe"/>
    <w:rsid w:val="00382B50"/>
    <w:rPr>
      <w:sz w:val="20"/>
      <w:szCs w:val="25"/>
    </w:rPr>
  </w:style>
  <w:style w:type="character" w:customStyle="1" w:styleId="afe">
    <w:name w:val="ข้อความอ้างอิงท้ายเรื่อง อักขระ"/>
    <w:basedOn w:val="a1"/>
    <w:link w:val="afd"/>
    <w:rsid w:val="00382B50"/>
    <w:rPr>
      <w:szCs w:val="25"/>
    </w:rPr>
  </w:style>
  <w:style w:type="character" w:styleId="aff">
    <w:name w:val="endnote reference"/>
    <w:basedOn w:val="a1"/>
    <w:rsid w:val="00382B50"/>
    <w:rPr>
      <w:sz w:val="32"/>
      <w:szCs w:val="32"/>
      <w:vertAlign w:val="superscript"/>
    </w:rPr>
  </w:style>
  <w:style w:type="paragraph" w:customStyle="1" w:styleId="10">
    <w:name w:val="ไม่มีการเว้นระยะห่าง1"/>
    <w:rsid w:val="002C45E9"/>
    <w:rPr>
      <w:rFonts w:ascii="Calibri" w:eastAsia="Times New Roman" w:hAnsi="Calibri" w:cs="Cordia New"/>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6335">
      <w:bodyDiv w:val="1"/>
      <w:marLeft w:val="0"/>
      <w:marRight w:val="0"/>
      <w:marTop w:val="0"/>
      <w:marBottom w:val="0"/>
      <w:divBdr>
        <w:top w:val="none" w:sz="0" w:space="0" w:color="auto"/>
        <w:left w:val="none" w:sz="0" w:space="0" w:color="auto"/>
        <w:bottom w:val="none" w:sz="0" w:space="0" w:color="auto"/>
        <w:right w:val="none" w:sz="0" w:space="0" w:color="auto"/>
      </w:divBdr>
    </w:div>
    <w:div w:id="1787828">
      <w:bodyDiv w:val="1"/>
      <w:marLeft w:val="0"/>
      <w:marRight w:val="0"/>
      <w:marTop w:val="0"/>
      <w:marBottom w:val="0"/>
      <w:divBdr>
        <w:top w:val="none" w:sz="0" w:space="0" w:color="auto"/>
        <w:left w:val="none" w:sz="0" w:space="0" w:color="auto"/>
        <w:bottom w:val="none" w:sz="0" w:space="0" w:color="auto"/>
        <w:right w:val="none" w:sz="0" w:space="0" w:color="auto"/>
      </w:divBdr>
    </w:div>
    <w:div w:id="1902846">
      <w:bodyDiv w:val="1"/>
      <w:marLeft w:val="0"/>
      <w:marRight w:val="0"/>
      <w:marTop w:val="0"/>
      <w:marBottom w:val="0"/>
      <w:divBdr>
        <w:top w:val="none" w:sz="0" w:space="0" w:color="auto"/>
        <w:left w:val="none" w:sz="0" w:space="0" w:color="auto"/>
        <w:bottom w:val="none" w:sz="0" w:space="0" w:color="auto"/>
        <w:right w:val="none" w:sz="0" w:space="0" w:color="auto"/>
      </w:divBdr>
    </w:div>
    <w:div w:id="2362092">
      <w:bodyDiv w:val="1"/>
      <w:marLeft w:val="0"/>
      <w:marRight w:val="0"/>
      <w:marTop w:val="0"/>
      <w:marBottom w:val="0"/>
      <w:divBdr>
        <w:top w:val="none" w:sz="0" w:space="0" w:color="auto"/>
        <w:left w:val="none" w:sz="0" w:space="0" w:color="auto"/>
        <w:bottom w:val="none" w:sz="0" w:space="0" w:color="auto"/>
        <w:right w:val="none" w:sz="0" w:space="0" w:color="auto"/>
      </w:divBdr>
    </w:div>
    <w:div w:id="3095762">
      <w:bodyDiv w:val="1"/>
      <w:marLeft w:val="0"/>
      <w:marRight w:val="0"/>
      <w:marTop w:val="0"/>
      <w:marBottom w:val="0"/>
      <w:divBdr>
        <w:top w:val="none" w:sz="0" w:space="0" w:color="auto"/>
        <w:left w:val="none" w:sz="0" w:space="0" w:color="auto"/>
        <w:bottom w:val="none" w:sz="0" w:space="0" w:color="auto"/>
        <w:right w:val="none" w:sz="0" w:space="0" w:color="auto"/>
      </w:divBdr>
    </w:div>
    <w:div w:id="3165902">
      <w:bodyDiv w:val="1"/>
      <w:marLeft w:val="0"/>
      <w:marRight w:val="0"/>
      <w:marTop w:val="0"/>
      <w:marBottom w:val="0"/>
      <w:divBdr>
        <w:top w:val="none" w:sz="0" w:space="0" w:color="auto"/>
        <w:left w:val="none" w:sz="0" w:space="0" w:color="auto"/>
        <w:bottom w:val="none" w:sz="0" w:space="0" w:color="auto"/>
        <w:right w:val="none" w:sz="0" w:space="0" w:color="auto"/>
      </w:divBdr>
    </w:div>
    <w:div w:id="3634156">
      <w:bodyDiv w:val="1"/>
      <w:marLeft w:val="0"/>
      <w:marRight w:val="0"/>
      <w:marTop w:val="0"/>
      <w:marBottom w:val="0"/>
      <w:divBdr>
        <w:top w:val="none" w:sz="0" w:space="0" w:color="auto"/>
        <w:left w:val="none" w:sz="0" w:space="0" w:color="auto"/>
        <w:bottom w:val="none" w:sz="0" w:space="0" w:color="auto"/>
        <w:right w:val="none" w:sz="0" w:space="0" w:color="auto"/>
      </w:divBdr>
    </w:div>
    <w:div w:id="3673061">
      <w:bodyDiv w:val="1"/>
      <w:marLeft w:val="0"/>
      <w:marRight w:val="0"/>
      <w:marTop w:val="0"/>
      <w:marBottom w:val="0"/>
      <w:divBdr>
        <w:top w:val="none" w:sz="0" w:space="0" w:color="auto"/>
        <w:left w:val="none" w:sz="0" w:space="0" w:color="auto"/>
        <w:bottom w:val="none" w:sz="0" w:space="0" w:color="auto"/>
        <w:right w:val="none" w:sz="0" w:space="0" w:color="auto"/>
      </w:divBdr>
    </w:div>
    <w:div w:id="5178999">
      <w:bodyDiv w:val="1"/>
      <w:marLeft w:val="0"/>
      <w:marRight w:val="0"/>
      <w:marTop w:val="0"/>
      <w:marBottom w:val="0"/>
      <w:divBdr>
        <w:top w:val="none" w:sz="0" w:space="0" w:color="auto"/>
        <w:left w:val="none" w:sz="0" w:space="0" w:color="auto"/>
        <w:bottom w:val="none" w:sz="0" w:space="0" w:color="auto"/>
        <w:right w:val="none" w:sz="0" w:space="0" w:color="auto"/>
      </w:divBdr>
    </w:div>
    <w:div w:id="7947630">
      <w:bodyDiv w:val="1"/>
      <w:marLeft w:val="0"/>
      <w:marRight w:val="0"/>
      <w:marTop w:val="0"/>
      <w:marBottom w:val="0"/>
      <w:divBdr>
        <w:top w:val="none" w:sz="0" w:space="0" w:color="auto"/>
        <w:left w:val="none" w:sz="0" w:space="0" w:color="auto"/>
        <w:bottom w:val="none" w:sz="0" w:space="0" w:color="auto"/>
        <w:right w:val="none" w:sz="0" w:space="0" w:color="auto"/>
      </w:divBdr>
    </w:div>
    <w:div w:id="8290221">
      <w:bodyDiv w:val="1"/>
      <w:marLeft w:val="0"/>
      <w:marRight w:val="0"/>
      <w:marTop w:val="0"/>
      <w:marBottom w:val="0"/>
      <w:divBdr>
        <w:top w:val="none" w:sz="0" w:space="0" w:color="auto"/>
        <w:left w:val="none" w:sz="0" w:space="0" w:color="auto"/>
        <w:bottom w:val="none" w:sz="0" w:space="0" w:color="auto"/>
        <w:right w:val="none" w:sz="0" w:space="0" w:color="auto"/>
      </w:divBdr>
    </w:div>
    <w:div w:id="8527598">
      <w:bodyDiv w:val="1"/>
      <w:marLeft w:val="0"/>
      <w:marRight w:val="0"/>
      <w:marTop w:val="0"/>
      <w:marBottom w:val="0"/>
      <w:divBdr>
        <w:top w:val="none" w:sz="0" w:space="0" w:color="auto"/>
        <w:left w:val="none" w:sz="0" w:space="0" w:color="auto"/>
        <w:bottom w:val="none" w:sz="0" w:space="0" w:color="auto"/>
        <w:right w:val="none" w:sz="0" w:space="0" w:color="auto"/>
      </w:divBdr>
    </w:div>
    <w:div w:id="8914543">
      <w:bodyDiv w:val="1"/>
      <w:marLeft w:val="0"/>
      <w:marRight w:val="0"/>
      <w:marTop w:val="0"/>
      <w:marBottom w:val="0"/>
      <w:divBdr>
        <w:top w:val="none" w:sz="0" w:space="0" w:color="auto"/>
        <w:left w:val="none" w:sz="0" w:space="0" w:color="auto"/>
        <w:bottom w:val="none" w:sz="0" w:space="0" w:color="auto"/>
        <w:right w:val="none" w:sz="0" w:space="0" w:color="auto"/>
      </w:divBdr>
    </w:div>
    <w:div w:id="9066836">
      <w:bodyDiv w:val="1"/>
      <w:marLeft w:val="0"/>
      <w:marRight w:val="0"/>
      <w:marTop w:val="0"/>
      <w:marBottom w:val="0"/>
      <w:divBdr>
        <w:top w:val="none" w:sz="0" w:space="0" w:color="auto"/>
        <w:left w:val="none" w:sz="0" w:space="0" w:color="auto"/>
        <w:bottom w:val="none" w:sz="0" w:space="0" w:color="auto"/>
        <w:right w:val="none" w:sz="0" w:space="0" w:color="auto"/>
      </w:divBdr>
    </w:div>
    <w:div w:id="9189677">
      <w:bodyDiv w:val="1"/>
      <w:marLeft w:val="0"/>
      <w:marRight w:val="0"/>
      <w:marTop w:val="0"/>
      <w:marBottom w:val="0"/>
      <w:divBdr>
        <w:top w:val="none" w:sz="0" w:space="0" w:color="auto"/>
        <w:left w:val="none" w:sz="0" w:space="0" w:color="auto"/>
        <w:bottom w:val="none" w:sz="0" w:space="0" w:color="auto"/>
        <w:right w:val="none" w:sz="0" w:space="0" w:color="auto"/>
      </w:divBdr>
    </w:div>
    <w:div w:id="9569742">
      <w:bodyDiv w:val="1"/>
      <w:marLeft w:val="0"/>
      <w:marRight w:val="0"/>
      <w:marTop w:val="0"/>
      <w:marBottom w:val="0"/>
      <w:divBdr>
        <w:top w:val="none" w:sz="0" w:space="0" w:color="auto"/>
        <w:left w:val="none" w:sz="0" w:space="0" w:color="auto"/>
        <w:bottom w:val="none" w:sz="0" w:space="0" w:color="auto"/>
        <w:right w:val="none" w:sz="0" w:space="0" w:color="auto"/>
      </w:divBdr>
    </w:div>
    <w:div w:id="10186184">
      <w:bodyDiv w:val="1"/>
      <w:marLeft w:val="0"/>
      <w:marRight w:val="0"/>
      <w:marTop w:val="0"/>
      <w:marBottom w:val="0"/>
      <w:divBdr>
        <w:top w:val="none" w:sz="0" w:space="0" w:color="auto"/>
        <w:left w:val="none" w:sz="0" w:space="0" w:color="auto"/>
        <w:bottom w:val="none" w:sz="0" w:space="0" w:color="auto"/>
        <w:right w:val="none" w:sz="0" w:space="0" w:color="auto"/>
      </w:divBdr>
    </w:div>
    <w:div w:id="11420555">
      <w:bodyDiv w:val="1"/>
      <w:marLeft w:val="0"/>
      <w:marRight w:val="0"/>
      <w:marTop w:val="0"/>
      <w:marBottom w:val="0"/>
      <w:divBdr>
        <w:top w:val="none" w:sz="0" w:space="0" w:color="auto"/>
        <w:left w:val="none" w:sz="0" w:space="0" w:color="auto"/>
        <w:bottom w:val="none" w:sz="0" w:space="0" w:color="auto"/>
        <w:right w:val="none" w:sz="0" w:space="0" w:color="auto"/>
      </w:divBdr>
    </w:div>
    <w:div w:id="11691434">
      <w:bodyDiv w:val="1"/>
      <w:marLeft w:val="0"/>
      <w:marRight w:val="0"/>
      <w:marTop w:val="0"/>
      <w:marBottom w:val="0"/>
      <w:divBdr>
        <w:top w:val="none" w:sz="0" w:space="0" w:color="auto"/>
        <w:left w:val="none" w:sz="0" w:space="0" w:color="auto"/>
        <w:bottom w:val="none" w:sz="0" w:space="0" w:color="auto"/>
        <w:right w:val="none" w:sz="0" w:space="0" w:color="auto"/>
      </w:divBdr>
    </w:div>
    <w:div w:id="11736151">
      <w:bodyDiv w:val="1"/>
      <w:marLeft w:val="0"/>
      <w:marRight w:val="0"/>
      <w:marTop w:val="0"/>
      <w:marBottom w:val="0"/>
      <w:divBdr>
        <w:top w:val="none" w:sz="0" w:space="0" w:color="auto"/>
        <w:left w:val="none" w:sz="0" w:space="0" w:color="auto"/>
        <w:bottom w:val="none" w:sz="0" w:space="0" w:color="auto"/>
        <w:right w:val="none" w:sz="0" w:space="0" w:color="auto"/>
      </w:divBdr>
    </w:div>
    <w:div w:id="11956534">
      <w:bodyDiv w:val="1"/>
      <w:marLeft w:val="0"/>
      <w:marRight w:val="0"/>
      <w:marTop w:val="0"/>
      <w:marBottom w:val="0"/>
      <w:divBdr>
        <w:top w:val="none" w:sz="0" w:space="0" w:color="auto"/>
        <w:left w:val="none" w:sz="0" w:space="0" w:color="auto"/>
        <w:bottom w:val="none" w:sz="0" w:space="0" w:color="auto"/>
        <w:right w:val="none" w:sz="0" w:space="0" w:color="auto"/>
      </w:divBdr>
    </w:div>
    <w:div w:id="12926378">
      <w:bodyDiv w:val="1"/>
      <w:marLeft w:val="0"/>
      <w:marRight w:val="0"/>
      <w:marTop w:val="0"/>
      <w:marBottom w:val="0"/>
      <w:divBdr>
        <w:top w:val="none" w:sz="0" w:space="0" w:color="auto"/>
        <w:left w:val="none" w:sz="0" w:space="0" w:color="auto"/>
        <w:bottom w:val="none" w:sz="0" w:space="0" w:color="auto"/>
        <w:right w:val="none" w:sz="0" w:space="0" w:color="auto"/>
      </w:divBdr>
    </w:div>
    <w:div w:id="17123496">
      <w:bodyDiv w:val="1"/>
      <w:marLeft w:val="0"/>
      <w:marRight w:val="0"/>
      <w:marTop w:val="0"/>
      <w:marBottom w:val="0"/>
      <w:divBdr>
        <w:top w:val="none" w:sz="0" w:space="0" w:color="auto"/>
        <w:left w:val="none" w:sz="0" w:space="0" w:color="auto"/>
        <w:bottom w:val="none" w:sz="0" w:space="0" w:color="auto"/>
        <w:right w:val="none" w:sz="0" w:space="0" w:color="auto"/>
      </w:divBdr>
    </w:div>
    <w:div w:id="17977011">
      <w:bodyDiv w:val="1"/>
      <w:marLeft w:val="0"/>
      <w:marRight w:val="0"/>
      <w:marTop w:val="0"/>
      <w:marBottom w:val="0"/>
      <w:divBdr>
        <w:top w:val="none" w:sz="0" w:space="0" w:color="auto"/>
        <w:left w:val="none" w:sz="0" w:space="0" w:color="auto"/>
        <w:bottom w:val="none" w:sz="0" w:space="0" w:color="auto"/>
        <w:right w:val="none" w:sz="0" w:space="0" w:color="auto"/>
      </w:divBdr>
    </w:div>
    <w:div w:id="18237942">
      <w:bodyDiv w:val="1"/>
      <w:marLeft w:val="0"/>
      <w:marRight w:val="0"/>
      <w:marTop w:val="0"/>
      <w:marBottom w:val="0"/>
      <w:divBdr>
        <w:top w:val="none" w:sz="0" w:space="0" w:color="auto"/>
        <w:left w:val="none" w:sz="0" w:space="0" w:color="auto"/>
        <w:bottom w:val="none" w:sz="0" w:space="0" w:color="auto"/>
        <w:right w:val="none" w:sz="0" w:space="0" w:color="auto"/>
      </w:divBdr>
    </w:div>
    <w:div w:id="18550567">
      <w:bodyDiv w:val="1"/>
      <w:marLeft w:val="0"/>
      <w:marRight w:val="0"/>
      <w:marTop w:val="0"/>
      <w:marBottom w:val="0"/>
      <w:divBdr>
        <w:top w:val="none" w:sz="0" w:space="0" w:color="auto"/>
        <w:left w:val="none" w:sz="0" w:space="0" w:color="auto"/>
        <w:bottom w:val="none" w:sz="0" w:space="0" w:color="auto"/>
        <w:right w:val="none" w:sz="0" w:space="0" w:color="auto"/>
      </w:divBdr>
    </w:div>
    <w:div w:id="19168669">
      <w:bodyDiv w:val="1"/>
      <w:marLeft w:val="0"/>
      <w:marRight w:val="0"/>
      <w:marTop w:val="0"/>
      <w:marBottom w:val="0"/>
      <w:divBdr>
        <w:top w:val="none" w:sz="0" w:space="0" w:color="auto"/>
        <w:left w:val="none" w:sz="0" w:space="0" w:color="auto"/>
        <w:bottom w:val="none" w:sz="0" w:space="0" w:color="auto"/>
        <w:right w:val="none" w:sz="0" w:space="0" w:color="auto"/>
      </w:divBdr>
    </w:div>
    <w:div w:id="19549432">
      <w:bodyDiv w:val="1"/>
      <w:marLeft w:val="0"/>
      <w:marRight w:val="0"/>
      <w:marTop w:val="0"/>
      <w:marBottom w:val="0"/>
      <w:divBdr>
        <w:top w:val="none" w:sz="0" w:space="0" w:color="auto"/>
        <w:left w:val="none" w:sz="0" w:space="0" w:color="auto"/>
        <w:bottom w:val="none" w:sz="0" w:space="0" w:color="auto"/>
        <w:right w:val="none" w:sz="0" w:space="0" w:color="auto"/>
      </w:divBdr>
    </w:div>
    <w:div w:id="19819447">
      <w:bodyDiv w:val="1"/>
      <w:marLeft w:val="0"/>
      <w:marRight w:val="0"/>
      <w:marTop w:val="0"/>
      <w:marBottom w:val="0"/>
      <w:divBdr>
        <w:top w:val="none" w:sz="0" w:space="0" w:color="auto"/>
        <w:left w:val="none" w:sz="0" w:space="0" w:color="auto"/>
        <w:bottom w:val="none" w:sz="0" w:space="0" w:color="auto"/>
        <w:right w:val="none" w:sz="0" w:space="0" w:color="auto"/>
      </w:divBdr>
    </w:div>
    <w:div w:id="21134195">
      <w:bodyDiv w:val="1"/>
      <w:marLeft w:val="0"/>
      <w:marRight w:val="0"/>
      <w:marTop w:val="0"/>
      <w:marBottom w:val="0"/>
      <w:divBdr>
        <w:top w:val="none" w:sz="0" w:space="0" w:color="auto"/>
        <w:left w:val="none" w:sz="0" w:space="0" w:color="auto"/>
        <w:bottom w:val="none" w:sz="0" w:space="0" w:color="auto"/>
        <w:right w:val="none" w:sz="0" w:space="0" w:color="auto"/>
      </w:divBdr>
    </w:div>
    <w:div w:id="21593791">
      <w:bodyDiv w:val="1"/>
      <w:marLeft w:val="0"/>
      <w:marRight w:val="0"/>
      <w:marTop w:val="0"/>
      <w:marBottom w:val="0"/>
      <w:divBdr>
        <w:top w:val="none" w:sz="0" w:space="0" w:color="auto"/>
        <w:left w:val="none" w:sz="0" w:space="0" w:color="auto"/>
        <w:bottom w:val="none" w:sz="0" w:space="0" w:color="auto"/>
        <w:right w:val="none" w:sz="0" w:space="0" w:color="auto"/>
      </w:divBdr>
    </w:div>
    <w:div w:id="21630894">
      <w:bodyDiv w:val="1"/>
      <w:marLeft w:val="0"/>
      <w:marRight w:val="0"/>
      <w:marTop w:val="0"/>
      <w:marBottom w:val="0"/>
      <w:divBdr>
        <w:top w:val="none" w:sz="0" w:space="0" w:color="auto"/>
        <w:left w:val="none" w:sz="0" w:space="0" w:color="auto"/>
        <w:bottom w:val="none" w:sz="0" w:space="0" w:color="auto"/>
        <w:right w:val="none" w:sz="0" w:space="0" w:color="auto"/>
      </w:divBdr>
    </w:div>
    <w:div w:id="21785075">
      <w:bodyDiv w:val="1"/>
      <w:marLeft w:val="0"/>
      <w:marRight w:val="0"/>
      <w:marTop w:val="0"/>
      <w:marBottom w:val="0"/>
      <w:divBdr>
        <w:top w:val="none" w:sz="0" w:space="0" w:color="auto"/>
        <w:left w:val="none" w:sz="0" w:space="0" w:color="auto"/>
        <w:bottom w:val="none" w:sz="0" w:space="0" w:color="auto"/>
        <w:right w:val="none" w:sz="0" w:space="0" w:color="auto"/>
      </w:divBdr>
    </w:div>
    <w:div w:id="22218625">
      <w:bodyDiv w:val="1"/>
      <w:marLeft w:val="0"/>
      <w:marRight w:val="0"/>
      <w:marTop w:val="0"/>
      <w:marBottom w:val="0"/>
      <w:divBdr>
        <w:top w:val="none" w:sz="0" w:space="0" w:color="auto"/>
        <w:left w:val="none" w:sz="0" w:space="0" w:color="auto"/>
        <w:bottom w:val="none" w:sz="0" w:space="0" w:color="auto"/>
        <w:right w:val="none" w:sz="0" w:space="0" w:color="auto"/>
      </w:divBdr>
    </w:div>
    <w:div w:id="22368553">
      <w:bodyDiv w:val="1"/>
      <w:marLeft w:val="0"/>
      <w:marRight w:val="0"/>
      <w:marTop w:val="0"/>
      <w:marBottom w:val="0"/>
      <w:divBdr>
        <w:top w:val="none" w:sz="0" w:space="0" w:color="auto"/>
        <w:left w:val="none" w:sz="0" w:space="0" w:color="auto"/>
        <w:bottom w:val="none" w:sz="0" w:space="0" w:color="auto"/>
        <w:right w:val="none" w:sz="0" w:space="0" w:color="auto"/>
      </w:divBdr>
    </w:div>
    <w:div w:id="22828242">
      <w:bodyDiv w:val="1"/>
      <w:marLeft w:val="0"/>
      <w:marRight w:val="0"/>
      <w:marTop w:val="0"/>
      <w:marBottom w:val="0"/>
      <w:divBdr>
        <w:top w:val="none" w:sz="0" w:space="0" w:color="auto"/>
        <w:left w:val="none" w:sz="0" w:space="0" w:color="auto"/>
        <w:bottom w:val="none" w:sz="0" w:space="0" w:color="auto"/>
        <w:right w:val="none" w:sz="0" w:space="0" w:color="auto"/>
      </w:divBdr>
    </w:div>
    <w:div w:id="22942513">
      <w:bodyDiv w:val="1"/>
      <w:marLeft w:val="0"/>
      <w:marRight w:val="0"/>
      <w:marTop w:val="0"/>
      <w:marBottom w:val="0"/>
      <w:divBdr>
        <w:top w:val="none" w:sz="0" w:space="0" w:color="auto"/>
        <w:left w:val="none" w:sz="0" w:space="0" w:color="auto"/>
        <w:bottom w:val="none" w:sz="0" w:space="0" w:color="auto"/>
        <w:right w:val="none" w:sz="0" w:space="0" w:color="auto"/>
      </w:divBdr>
    </w:div>
    <w:div w:id="23215870">
      <w:bodyDiv w:val="1"/>
      <w:marLeft w:val="0"/>
      <w:marRight w:val="0"/>
      <w:marTop w:val="0"/>
      <w:marBottom w:val="0"/>
      <w:divBdr>
        <w:top w:val="none" w:sz="0" w:space="0" w:color="auto"/>
        <w:left w:val="none" w:sz="0" w:space="0" w:color="auto"/>
        <w:bottom w:val="none" w:sz="0" w:space="0" w:color="auto"/>
        <w:right w:val="none" w:sz="0" w:space="0" w:color="auto"/>
      </w:divBdr>
    </w:div>
    <w:div w:id="23596844">
      <w:bodyDiv w:val="1"/>
      <w:marLeft w:val="0"/>
      <w:marRight w:val="0"/>
      <w:marTop w:val="0"/>
      <w:marBottom w:val="0"/>
      <w:divBdr>
        <w:top w:val="none" w:sz="0" w:space="0" w:color="auto"/>
        <w:left w:val="none" w:sz="0" w:space="0" w:color="auto"/>
        <w:bottom w:val="none" w:sz="0" w:space="0" w:color="auto"/>
        <w:right w:val="none" w:sz="0" w:space="0" w:color="auto"/>
      </w:divBdr>
    </w:div>
    <w:div w:id="23791872">
      <w:bodyDiv w:val="1"/>
      <w:marLeft w:val="0"/>
      <w:marRight w:val="0"/>
      <w:marTop w:val="0"/>
      <w:marBottom w:val="0"/>
      <w:divBdr>
        <w:top w:val="none" w:sz="0" w:space="0" w:color="auto"/>
        <w:left w:val="none" w:sz="0" w:space="0" w:color="auto"/>
        <w:bottom w:val="none" w:sz="0" w:space="0" w:color="auto"/>
        <w:right w:val="none" w:sz="0" w:space="0" w:color="auto"/>
      </w:divBdr>
    </w:div>
    <w:div w:id="24067708">
      <w:bodyDiv w:val="1"/>
      <w:marLeft w:val="0"/>
      <w:marRight w:val="0"/>
      <w:marTop w:val="0"/>
      <w:marBottom w:val="0"/>
      <w:divBdr>
        <w:top w:val="none" w:sz="0" w:space="0" w:color="auto"/>
        <w:left w:val="none" w:sz="0" w:space="0" w:color="auto"/>
        <w:bottom w:val="none" w:sz="0" w:space="0" w:color="auto"/>
        <w:right w:val="none" w:sz="0" w:space="0" w:color="auto"/>
      </w:divBdr>
    </w:div>
    <w:div w:id="24454595">
      <w:bodyDiv w:val="1"/>
      <w:marLeft w:val="0"/>
      <w:marRight w:val="0"/>
      <w:marTop w:val="0"/>
      <w:marBottom w:val="0"/>
      <w:divBdr>
        <w:top w:val="none" w:sz="0" w:space="0" w:color="auto"/>
        <w:left w:val="none" w:sz="0" w:space="0" w:color="auto"/>
        <w:bottom w:val="none" w:sz="0" w:space="0" w:color="auto"/>
        <w:right w:val="none" w:sz="0" w:space="0" w:color="auto"/>
      </w:divBdr>
    </w:div>
    <w:div w:id="24527938">
      <w:bodyDiv w:val="1"/>
      <w:marLeft w:val="0"/>
      <w:marRight w:val="0"/>
      <w:marTop w:val="0"/>
      <w:marBottom w:val="0"/>
      <w:divBdr>
        <w:top w:val="none" w:sz="0" w:space="0" w:color="auto"/>
        <w:left w:val="none" w:sz="0" w:space="0" w:color="auto"/>
        <w:bottom w:val="none" w:sz="0" w:space="0" w:color="auto"/>
        <w:right w:val="none" w:sz="0" w:space="0" w:color="auto"/>
      </w:divBdr>
    </w:div>
    <w:div w:id="25105685">
      <w:bodyDiv w:val="1"/>
      <w:marLeft w:val="0"/>
      <w:marRight w:val="0"/>
      <w:marTop w:val="0"/>
      <w:marBottom w:val="0"/>
      <w:divBdr>
        <w:top w:val="none" w:sz="0" w:space="0" w:color="auto"/>
        <w:left w:val="none" w:sz="0" w:space="0" w:color="auto"/>
        <w:bottom w:val="none" w:sz="0" w:space="0" w:color="auto"/>
        <w:right w:val="none" w:sz="0" w:space="0" w:color="auto"/>
      </w:divBdr>
    </w:div>
    <w:div w:id="25911186">
      <w:bodyDiv w:val="1"/>
      <w:marLeft w:val="0"/>
      <w:marRight w:val="0"/>
      <w:marTop w:val="0"/>
      <w:marBottom w:val="0"/>
      <w:divBdr>
        <w:top w:val="none" w:sz="0" w:space="0" w:color="auto"/>
        <w:left w:val="none" w:sz="0" w:space="0" w:color="auto"/>
        <w:bottom w:val="none" w:sz="0" w:space="0" w:color="auto"/>
        <w:right w:val="none" w:sz="0" w:space="0" w:color="auto"/>
      </w:divBdr>
    </w:div>
    <w:div w:id="26368875">
      <w:bodyDiv w:val="1"/>
      <w:marLeft w:val="0"/>
      <w:marRight w:val="0"/>
      <w:marTop w:val="0"/>
      <w:marBottom w:val="0"/>
      <w:divBdr>
        <w:top w:val="none" w:sz="0" w:space="0" w:color="auto"/>
        <w:left w:val="none" w:sz="0" w:space="0" w:color="auto"/>
        <w:bottom w:val="none" w:sz="0" w:space="0" w:color="auto"/>
        <w:right w:val="none" w:sz="0" w:space="0" w:color="auto"/>
      </w:divBdr>
    </w:div>
    <w:div w:id="26373020">
      <w:bodyDiv w:val="1"/>
      <w:marLeft w:val="0"/>
      <w:marRight w:val="0"/>
      <w:marTop w:val="0"/>
      <w:marBottom w:val="0"/>
      <w:divBdr>
        <w:top w:val="none" w:sz="0" w:space="0" w:color="auto"/>
        <w:left w:val="none" w:sz="0" w:space="0" w:color="auto"/>
        <w:bottom w:val="none" w:sz="0" w:space="0" w:color="auto"/>
        <w:right w:val="none" w:sz="0" w:space="0" w:color="auto"/>
      </w:divBdr>
    </w:div>
    <w:div w:id="27071008">
      <w:bodyDiv w:val="1"/>
      <w:marLeft w:val="0"/>
      <w:marRight w:val="0"/>
      <w:marTop w:val="0"/>
      <w:marBottom w:val="0"/>
      <w:divBdr>
        <w:top w:val="none" w:sz="0" w:space="0" w:color="auto"/>
        <w:left w:val="none" w:sz="0" w:space="0" w:color="auto"/>
        <w:bottom w:val="none" w:sz="0" w:space="0" w:color="auto"/>
        <w:right w:val="none" w:sz="0" w:space="0" w:color="auto"/>
      </w:divBdr>
    </w:div>
    <w:div w:id="27224893">
      <w:bodyDiv w:val="1"/>
      <w:marLeft w:val="0"/>
      <w:marRight w:val="0"/>
      <w:marTop w:val="0"/>
      <w:marBottom w:val="0"/>
      <w:divBdr>
        <w:top w:val="none" w:sz="0" w:space="0" w:color="auto"/>
        <w:left w:val="none" w:sz="0" w:space="0" w:color="auto"/>
        <w:bottom w:val="none" w:sz="0" w:space="0" w:color="auto"/>
        <w:right w:val="none" w:sz="0" w:space="0" w:color="auto"/>
      </w:divBdr>
    </w:div>
    <w:div w:id="27685557">
      <w:bodyDiv w:val="1"/>
      <w:marLeft w:val="0"/>
      <w:marRight w:val="0"/>
      <w:marTop w:val="0"/>
      <w:marBottom w:val="0"/>
      <w:divBdr>
        <w:top w:val="none" w:sz="0" w:space="0" w:color="auto"/>
        <w:left w:val="none" w:sz="0" w:space="0" w:color="auto"/>
        <w:bottom w:val="none" w:sz="0" w:space="0" w:color="auto"/>
        <w:right w:val="none" w:sz="0" w:space="0" w:color="auto"/>
      </w:divBdr>
    </w:div>
    <w:div w:id="28343128">
      <w:bodyDiv w:val="1"/>
      <w:marLeft w:val="0"/>
      <w:marRight w:val="0"/>
      <w:marTop w:val="0"/>
      <w:marBottom w:val="0"/>
      <w:divBdr>
        <w:top w:val="none" w:sz="0" w:space="0" w:color="auto"/>
        <w:left w:val="none" w:sz="0" w:space="0" w:color="auto"/>
        <w:bottom w:val="none" w:sz="0" w:space="0" w:color="auto"/>
        <w:right w:val="none" w:sz="0" w:space="0" w:color="auto"/>
      </w:divBdr>
    </w:div>
    <w:div w:id="30233553">
      <w:bodyDiv w:val="1"/>
      <w:marLeft w:val="0"/>
      <w:marRight w:val="0"/>
      <w:marTop w:val="0"/>
      <w:marBottom w:val="0"/>
      <w:divBdr>
        <w:top w:val="none" w:sz="0" w:space="0" w:color="auto"/>
        <w:left w:val="none" w:sz="0" w:space="0" w:color="auto"/>
        <w:bottom w:val="none" w:sz="0" w:space="0" w:color="auto"/>
        <w:right w:val="none" w:sz="0" w:space="0" w:color="auto"/>
      </w:divBdr>
    </w:div>
    <w:div w:id="30308279">
      <w:bodyDiv w:val="1"/>
      <w:marLeft w:val="0"/>
      <w:marRight w:val="0"/>
      <w:marTop w:val="0"/>
      <w:marBottom w:val="0"/>
      <w:divBdr>
        <w:top w:val="none" w:sz="0" w:space="0" w:color="auto"/>
        <w:left w:val="none" w:sz="0" w:space="0" w:color="auto"/>
        <w:bottom w:val="none" w:sz="0" w:space="0" w:color="auto"/>
        <w:right w:val="none" w:sz="0" w:space="0" w:color="auto"/>
      </w:divBdr>
    </w:div>
    <w:div w:id="31537583">
      <w:bodyDiv w:val="1"/>
      <w:marLeft w:val="0"/>
      <w:marRight w:val="0"/>
      <w:marTop w:val="0"/>
      <w:marBottom w:val="0"/>
      <w:divBdr>
        <w:top w:val="none" w:sz="0" w:space="0" w:color="auto"/>
        <w:left w:val="none" w:sz="0" w:space="0" w:color="auto"/>
        <w:bottom w:val="none" w:sz="0" w:space="0" w:color="auto"/>
        <w:right w:val="none" w:sz="0" w:space="0" w:color="auto"/>
      </w:divBdr>
    </w:div>
    <w:div w:id="32536513">
      <w:bodyDiv w:val="1"/>
      <w:marLeft w:val="0"/>
      <w:marRight w:val="0"/>
      <w:marTop w:val="0"/>
      <w:marBottom w:val="0"/>
      <w:divBdr>
        <w:top w:val="none" w:sz="0" w:space="0" w:color="auto"/>
        <w:left w:val="none" w:sz="0" w:space="0" w:color="auto"/>
        <w:bottom w:val="none" w:sz="0" w:space="0" w:color="auto"/>
        <w:right w:val="none" w:sz="0" w:space="0" w:color="auto"/>
      </w:divBdr>
    </w:div>
    <w:div w:id="32852941">
      <w:bodyDiv w:val="1"/>
      <w:marLeft w:val="0"/>
      <w:marRight w:val="0"/>
      <w:marTop w:val="0"/>
      <w:marBottom w:val="0"/>
      <w:divBdr>
        <w:top w:val="none" w:sz="0" w:space="0" w:color="auto"/>
        <w:left w:val="none" w:sz="0" w:space="0" w:color="auto"/>
        <w:bottom w:val="none" w:sz="0" w:space="0" w:color="auto"/>
        <w:right w:val="none" w:sz="0" w:space="0" w:color="auto"/>
      </w:divBdr>
    </w:div>
    <w:div w:id="33308237">
      <w:bodyDiv w:val="1"/>
      <w:marLeft w:val="0"/>
      <w:marRight w:val="0"/>
      <w:marTop w:val="0"/>
      <w:marBottom w:val="0"/>
      <w:divBdr>
        <w:top w:val="none" w:sz="0" w:space="0" w:color="auto"/>
        <w:left w:val="none" w:sz="0" w:space="0" w:color="auto"/>
        <w:bottom w:val="none" w:sz="0" w:space="0" w:color="auto"/>
        <w:right w:val="none" w:sz="0" w:space="0" w:color="auto"/>
      </w:divBdr>
    </w:div>
    <w:div w:id="33358833">
      <w:bodyDiv w:val="1"/>
      <w:marLeft w:val="0"/>
      <w:marRight w:val="0"/>
      <w:marTop w:val="0"/>
      <w:marBottom w:val="0"/>
      <w:divBdr>
        <w:top w:val="none" w:sz="0" w:space="0" w:color="auto"/>
        <w:left w:val="none" w:sz="0" w:space="0" w:color="auto"/>
        <w:bottom w:val="none" w:sz="0" w:space="0" w:color="auto"/>
        <w:right w:val="none" w:sz="0" w:space="0" w:color="auto"/>
      </w:divBdr>
    </w:div>
    <w:div w:id="34238039">
      <w:bodyDiv w:val="1"/>
      <w:marLeft w:val="0"/>
      <w:marRight w:val="0"/>
      <w:marTop w:val="0"/>
      <w:marBottom w:val="0"/>
      <w:divBdr>
        <w:top w:val="none" w:sz="0" w:space="0" w:color="auto"/>
        <w:left w:val="none" w:sz="0" w:space="0" w:color="auto"/>
        <w:bottom w:val="none" w:sz="0" w:space="0" w:color="auto"/>
        <w:right w:val="none" w:sz="0" w:space="0" w:color="auto"/>
      </w:divBdr>
    </w:div>
    <w:div w:id="35592112">
      <w:bodyDiv w:val="1"/>
      <w:marLeft w:val="0"/>
      <w:marRight w:val="0"/>
      <w:marTop w:val="0"/>
      <w:marBottom w:val="0"/>
      <w:divBdr>
        <w:top w:val="none" w:sz="0" w:space="0" w:color="auto"/>
        <w:left w:val="none" w:sz="0" w:space="0" w:color="auto"/>
        <w:bottom w:val="none" w:sz="0" w:space="0" w:color="auto"/>
        <w:right w:val="none" w:sz="0" w:space="0" w:color="auto"/>
      </w:divBdr>
    </w:div>
    <w:div w:id="35783404">
      <w:bodyDiv w:val="1"/>
      <w:marLeft w:val="0"/>
      <w:marRight w:val="0"/>
      <w:marTop w:val="0"/>
      <w:marBottom w:val="0"/>
      <w:divBdr>
        <w:top w:val="none" w:sz="0" w:space="0" w:color="auto"/>
        <w:left w:val="none" w:sz="0" w:space="0" w:color="auto"/>
        <w:bottom w:val="none" w:sz="0" w:space="0" w:color="auto"/>
        <w:right w:val="none" w:sz="0" w:space="0" w:color="auto"/>
      </w:divBdr>
    </w:div>
    <w:div w:id="36006446">
      <w:bodyDiv w:val="1"/>
      <w:marLeft w:val="0"/>
      <w:marRight w:val="0"/>
      <w:marTop w:val="0"/>
      <w:marBottom w:val="0"/>
      <w:divBdr>
        <w:top w:val="none" w:sz="0" w:space="0" w:color="auto"/>
        <w:left w:val="none" w:sz="0" w:space="0" w:color="auto"/>
        <w:bottom w:val="none" w:sz="0" w:space="0" w:color="auto"/>
        <w:right w:val="none" w:sz="0" w:space="0" w:color="auto"/>
      </w:divBdr>
    </w:div>
    <w:div w:id="36201419">
      <w:bodyDiv w:val="1"/>
      <w:marLeft w:val="0"/>
      <w:marRight w:val="0"/>
      <w:marTop w:val="0"/>
      <w:marBottom w:val="0"/>
      <w:divBdr>
        <w:top w:val="none" w:sz="0" w:space="0" w:color="auto"/>
        <w:left w:val="none" w:sz="0" w:space="0" w:color="auto"/>
        <w:bottom w:val="none" w:sz="0" w:space="0" w:color="auto"/>
        <w:right w:val="none" w:sz="0" w:space="0" w:color="auto"/>
      </w:divBdr>
    </w:div>
    <w:div w:id="37896963">
      <w:bodyDiv w:val="1"/>
      <w:marLeft w:val="0"/>
      <w:marRight w:val="0"/>
      <w:marTop w:val="0"/>
      <w:marBottom w:val="0"/>
      <w:divBdr>
        <w:top w:val="none" w:sz="0" w:space="0" w:color="auto"/>
        <w:left w:val="none" w:sz="0" w:space="0" w:color="auto"/>
        <w:bottom w:val="none" w:sz="0" w:space="0" w:color="auto"/>
        <w:right w:val="none" w:sz="0" w:space="0" w:color="auto"/>
      </w:divBdr>
    </w:div>
    <w:div w:id="38480451">
      <w:bodyDiv w:val="1"/>
      <w:marLeft w:val="0"/>
      <w:marRight w:val="0"/>
      <w:marTop w:val="0"/>
      <w:marBottom w:val="0"/>
      <w:divBdr>
        <w:top w:val="none" w:sz="0" w:space="0" w:color="auto"/>
        <w:left w:val="none" w:sz="0" w:space="0" w:color="auto"/>
        <w:bottom w:val="none" w:sz="0" w:space="0" w:color="auto"/>
        <w:right w:val="none" w:sz="0" w:space="0" w:color="auto"/>
      </w:divBdr>
    </w:div>
    <w:div w:id="38556835">
      <w:bodyDiv w:val="1"/>
      <w:marLeft w:val="0"/>
      <w:marRight w:val="0"/>
      <w:marTop w:val="0"/>
      <w:marBottom w:val="0"/>
      <w:divBdr>
        <w:top w:val="none" w:sz="0" w:space="0" w:color="auto"/>
        <w:left w:val="none" w:sz="0" w:space="0" w:color="auto"/>
        <w:bottom w:val="none" w:sz="0" w:space="0" w:color="auto"/>
        <w:right w:val="none" w:sz="0" w:space="0" w:color="auto"/>
      </w:divBdr>
    </w:div>
    <w:div w:id="39790566">
      <w:bodyDiv w:val="1"/>
      <w:marLeft w:val="0"/>
      <w:marRight w:val="0"/>
      <w:marTop w:val="0"/>
      <w:marBottom w:val="0"/>
      <w:divBdr>
        <w:top w:val="none" w:sz="0" w:space="0" w:color="auto"/>
        <w:left w:val="none" w:sz="0" w:space="0" w:color="auto"/>
        <w:bottom w:val="none" w:sz="0" w:space="0" w:color="auto"/>
        <w:right w:val="none" w:sz="0" w:space="0" w:color="auto"/>
      </w:divBdr>
    </w:div>
    <w:div w:id="40061981">
      <w:bodyDiv w:val="1"/>
      <w:marLeft w:val="0"/>
      <w:marRight w:val="0"/>
      <w:marTop w:val="0"/>
      <w:marBottom w:val="0"/>
      <w:divBdr>
        <w:top w:val="none" w:sz="0" w:space="0" w:color="auto"/>
        <w:left w:val="none" w:sz="0" w:space="0" w:color="auto"/>
        <w:bottom w:val="none" w:sz="0" w:space="0" w:color="auto"/>
        <w:right w:val="none" w:sz="0" w:space="0" w:color="auto"/>
      </w:divBdr>
    </w:div>
    <w:div w:id="40402610">
      <w:bodyDiv w:val="1"/>
      <w:marLeft w:val="0"/>
      <w:marRight w:val="0"/>
      <w:marTop w:val="0"/>
      <w:marBottom w:val="0"/>
      <w:divBdr>
        <w:top w:val="none" w:sz="0" w:space="0" w:color="auto"/>
        <w:left w:val="none" w:sz="0" w:space="0" w:color="auto"/>
        <w:bottom w:val="none" w:sz="0" w:space="0" w:color="auto"/>
        <w:right w:val="none" w:sz="0" w:space="0" w:color="auto"/>
      </w:divBdr>
    </w:div>
    <w:div w:id="40832437">
      <w:bodyDiv w:val="1"/>
      <w:marLeft w:val="0"/>
      <w:marRight w:val="0"/>
      <w:marTop w:val="0"/>
      <w:marBottom w:val="0"/>
      <w:divBdr>
        <w:top w:val="none" w:sz="0" w:space="0" w:color="auto"/>
        <w:left w:val="none" w:sz="0" w:space="0" w:color="auto"/>
        <w:bottom w:val="none" w:sz="0" w:space="0" w:color="auto"/>
        <w:right w:val="none" w:sz="0" w:space="0" w:color="auto"/>
      </w:divBdr>
    </w:div>
    <w:div w:id="41448028">
      <w:bodyDiv w:val="1"/>
      <w:marLeft w:val="0"/>
      <w:marRight w:val="0"/>
      <w:marTop w:val="0"/>
      <w:marBottom w:val="0"/>
      <w:divBdr>
        <w:top w:val="none" w:sz="0" w:space="0" w:color="auto"/>
        <w:left w:val="none" w:sz="0" w:space="0" w:color="auto"/>
        <w:bottom w:val="none" w:sz="0" w:space="0" w:color="auto"/>
        <w:right w:val="none" w:sz="0" w:space="0" w:color="auto"/>
      </w:divBdr>
    </w:div>
    <w:div w:id="41756784">
      <w:bodyDiv w:val="1"/>
      <w:marLeft w:val="0"/>
      <w:marRight w:val="0"/>
      <w:marTop w:val="0"/>
      <w:marBottom w:val="0"/>
      <w:divBdr>
        <w:top w:val="none" w:sz="0" w:space="0" w:color="auto"/>
        <w:left w:val="none" w:sz="0" w:space="0" w:color="auto"/>
        <w:bottom w:val="none" w:sz="0" w:space="0" w:color="auto"/>
        <w:right w:val="none" w:sz="0" w:space="0" w:color="auto"/>
      </w:divBdr>
    </w:div>
    <w:div w:id="42023806">
      <w:bodyDiv w:val="1"/>
      <w:marLeft w:val="0"/>
      <w:marRight w:val="0"/>
      <w:marTop w:val="0"/>
      <w:marBottom w:val="0"/>
      <w:divBdr>
        <w:top w:val="none" w:sz="0" w:space="0" w:color="auto"/>
        <w:left w:val="none" w:sz="0" w:space="0" w:color="auto"/>
        <w:bottom w:val="none" w:sz="0" w:space="0" w:color="auto"/>
        <w:right w:val="none" w:sz="0" w:space="0" w:color="auto"/>
      </w:divBdr>
    </w:div>
    <w:div w:id="42103800">
      <w:bodyDiv w:val="1"/>
      <w:marLeft w:val="0"/>
      <w:marRight w:val="0"/>
      <w:marTop w:val="0"/>
      <w:marBottom w:val="0"/>
      <w:divBdr>
        <w:top w:val="none" w:sz="0" w:space="0" w:color="auto"/>
        <w:left w:val="none" w:sz="0" w:space="0" w:color="auto"/>
        <w:bottom w:val="none" w:sz="0" w:space="0" w:color="auto"/>
        <w:right w:val="none" w:sz="0" w:space="0" w:color="auto"/>
      </w:divBdr>
    </w:div>
    <w:div w:id="42339689">
      <w:bodyDiv w:val="1"/>
      <w:marLeft w:val="0"/>
      <w:marRight w:val="0"/>
      <w:marTop w:val="0"/>
      <w:marBottom w:val="0"/>
      <w:divBdr>
        <w:top w:val="none" w:sz="0" w:space="0" w:color="auto"/>
        <w:left w:val="none" w:sz="0" w:space="0" w:color="auto"/>
        <w:bottom w:val="none" w:sz="0" w:space="0" w:color="auto"/>
        <w:right w:val="none" w:sz="0" w:space="0" w:color="auto"/>
      </w:divBdr>
    </w:div>
    <w:div w:id="42413151">
      <w:bodyDiv w:val="1"/>
      <w:marLeft w:val="0"/>
      <w:marRight w:val="0"/>
      <w:marTop w:val="0"/>
      <w:marBottom w:val="0"/>
      <w:divBdr>
        <w:top w:val="none" w:sz="0" w:space="0" w:color="auto"/>
        <w:left w:val="none" w:sz="0" w:space="0" w:color="auto"/>
        <w:bottom w:val="none" w:sz="0" w:space="0" w:color="auto"/>
        <w:right w:val="none" w:sz="0" w:space="0" w:color="auto"/>
      </w:divBdr>
    </w:div>
    <w:div w:id="43215973">
      <w:bodyDiv w:val="1"/>
      <w:marLeft w:val="0"/>
      <w:marRight w:val="0"/>
      <w:marTop w:val="0"/>
      <w:marBottom w:val="0"/>
      <w:divBdr>
        <w:top w:val="none" w:sz="0" w:space="0" w:color="auto"/>
        <w:left w:val="none" w:sz="0" w:space="0" w:color="auto"/>
        <w:bottom w:val="none" w:sz="0" w:space="0" w:color="auto"/>
        <w:right w:val="none" w:sz="0" w:space="0" w:color="auto"/>
      </w:divBdr>
    </w:div>
    <w:div w:id="43530931">
      <w:bodyDiv w:val="1"/>
      <w:marLeft w:val="0"/>
      <w:marRight w:val="0"/>
      <w:marTop w:val="0"/>
      <w:marBottom w:val="0"/>
      <w:divBdr>
        <w:top w:val="none" w:sz="0" w:space="0" w:color="auto"/>
        <w:left w:val="none" w:sz="0" w:space="0" w:color="auto"/>
        <w:bottom w:val="none" w:sz="0" w:space="0" w:color="auto"/>
        <w:right w:val="none" w:sz="0" w:space="0" w:color="auto"/>
      </w:divBdr>
    </w:div>
    <w:div w:id="46802413">
      <w:bodyDiv w:val="1"/>
      <w:marLeft w:val="0"/>
      <w:marRight w:val="0"/>
      <w:marTop w:val="0"/>
      <w:marBottom w:val="0"/>
      <w:divBdr>
        <w:top w:val="none" w:sz="0" w:space="0" w:color="auto"/>
        <w:left w:val="none" w:sz="0" w:space="0" w:color="auto"/>
        <w:bottom w:val="none" w:sz="0" w:space="0" w:color="auto"/>
        <w:right w:val="none" w:sz="0" w:space="0" w:color="auto"/>
      </w:divBdr>
    </w:div>
    <w:div w:id="48849488">
      <w:bodyDiv w:val="1"/>
      <w:marLeft w:val="0"/>
      <w:marRight w:val="0"/>
      <w:marTop w:val="0"/>
      <w:marBottom w:val="0"/>
      <w:divBdr>
        <w:top w:val="none" w:sz="0" w:space="0" w:color="auto"/>
        <w:left w:val="none" w:sz="0" w:space="0" w:color="auto"/>
        <w:bottom w:val="none" w:sz="0" w:space="0" w:color="auto"/>
        <w:right w:val="none" w:sz="0" w:space="0" w:color="auto"/>
      </w:divBdr>
    </w:div>
    <w:div w:id="50153368">
      <w:bodyDiv w:val="1"/>
      <w:marLeft w:val="0"/>
      <w:marRight w:val="0"/>
      <w:marTop w:val="0"/>
      <w:marBottom w:val="0"/>
      <w:divBdr>
        <w:top w:val="none" w:sz="0" w:space="0" w:color="auto"/>
        <w:left w:val="none" w:sz="0" w:space="0" w:color="auto"/>
        <w:bottom w:val="none" w:sz="0" w:space="0" w:color="auto"/>
        <w:right w:val="none" w:sz="0" w:space="0" w:color="auto"/>
      </w:divBdr>
    </w:div>
    <w:div w:id="51120637">
      <w:bodyDiv w:val="1"/>
      <w:marLeft w:val="0"/>
      <w:marRight w:val="0"/>
      <w:marTop w:val="0"/>
      <w:marBottom w:val="0"/>
      <w:divBdr>
        <w:top w:val="none" w:sz="0" w:space="0" w:color="auto"/>
        <w:left w:val="none" w:sz="0" w:space="0" w:color="auto"/>
        <w:bottom w:val="none" w:sz="0" w:space="0" w:color="auto"/>
        <w:right w:val="none" w:sz="0" w:space="0" w:color="auto"/>
      </w:divBdr>
    </w:div>
    <w:div w:id="51976266">
      <w:bodyDiv w:val="1"/>
      <w:marLeft w:val="0"/>
      <w:marRight w:val="0"/>
      <w:marTop w:val="0"/>
      <w:marBottom w:val="0"/>
      <w:divBdr>
        <w:top w:val="none" w:sz="0" w:space="0" w:color="auto"/>
        <w:left w:val="none" w:sz="0" w:space="0" w:color="auto"/>
        <w:bottom w:val="none" w:sz="0" w:space="0" w:color="auto"/>
        <w:right w:val="none" w:sz="0" w:space="0" w:color="auto"/>
      </w:divBdr>
    </w:div>
    <w:div w:id="52199177">
      <w:bodyDiv w:val="1"/>
      <w:marLeft w:val="0"/>
      <w:marRight w:val="0"/>
      <w:marTop w:val="0"/>
      <w:marBottom w:val="0"/>
      <w:divBdr>
        <w:top w:val="none" w:sz="0" w:space="0" w:color="auto"/>
        <w:left w:val="none" w:sz="0" w:space="0" w:color="auto"/>
        <w:bottom w:val="none" w:sz="0" w:space="0" w:color="auto"/>
        <w:right w:val="none" w:sz="0" w:space="0" w:color="auto"/>
      </w:divBdr>
    </w:div>
    <w:div w:id="52389859">
      <w:bodyDiv w:val="1"/>
      <w:marLeft w:val="0"/>
      <w:marRight w:val="0"/>
      <w:marTop w:val="0"/>
      <w:marBottom w:val="0"/>
      <w:divBdr>
        <w:top w:val="none" w:sz="0" w:space="0" w:color="auto"/>
        <w:left w:val="none" w:sz="0" w:space="0" w:color="auto"/>
        <w:bottom w:val="none" w:sz="0" w:space="0" w:color="auto"/>
        <w:right w:val="none" w:sz="0" w:space="0" w:color="auto"/>
      </w:divBdr>
    </w:div>
    <w:div w:id="53771852">
      <w:bodyDiv w:val="1"/>
      <w:marLeft w:val="0"/>
      <w:marRight w:val="0"/>
      <w:marTop w:val="0"/>
      <w:marBottom w:val="0"/>
      <w:divBdr>
        <w:top w:val="none" w:sz="0" w:space="0" w:color="auto"/>
        <w:left w:val="none" w:sz="0" w:space="0" w:color="auto"/>
        <w:bottom w:val="none" w:sz="0" w:space="0" w:color="auto"/>
        <w:right w:val="none" w:sz="0" w:space="0" w:color="auto"/>
      </w:divBdr>
    </w:div>
    <w:div w:id="53821921">
      <w:bodyDiv w:val="1"/>
      <w:marLeft w:val="0"/>
      <w:marRight w:val="0"/>
      <w:marTop w:val="0"/>
      <w:marBottom w:val="0"/>
      <w:divBdr>
        <w:top w:val="none" w:sz="0" w:space="0" w:color="auto"/>
        <w:left w:val="none" w:sz="0" w:space="0" w:color="auto"/>
        <w:bottom w:val="none" w:sz="0" w:space="0" w:color="auto"/>
        <w:right w:val="none" w:sz="0" w:space="0" w:color="auto"/>
      </w:divBdr>
    </w:div>
    <w:div w:id="54163151">
      <w:bodyDiv w:val="1"/>
      <w:marLeft w:val="0"/>
      <w:marRight w:val="0"/>
      <w:marTop w:val="0"/>
      <w:marBottom w:val="0"/>
      <w:divBdr>
        <w:top w:val="none" w:sz="0" w:space="0" w:color="auto"/>
        <w:left w:val="none" w:sz="0" w:space="0" w:color="auto"/>
        <w:bottom w:val="none" w:sz="0" w:space="0" w:color="auto"/>
        <w:right w:val="none" w:sz="0" w:space="0" w:color="auto"/>
      </w:divBdr>
    </w:div>
    <w:div w:id="55012094">
      <w:bodyDiv w:val="1"/>
      <w:marLeft w:val="0"/>
      <w:marRight w:val="0"/>
      <w:marTop w:val="0"/>
      <w:marBottom w:val="0"/>
      <w:divBdr>
        <w:top w:val="none" w:sz="0" w:space="0" w:color="auto"/>
        <w:left w:val="none" w:sz="0" w:space="0" w:color="auto"/>
        <w:bottom w:val="none" w:sz="0" w:space="0" w:color="auto"/>
        <w:right w:val="none" w:sz="0" w:space="0" w:color="auto"/>
      </w:divBdr>
    </w:div>
    <w:div w:id="55709428">
      <w:bodyDiv w:val="1"/>
      <w:marLeft w:val="0"/>
      <w:marRight w:val="0"/>
      <w:marTop w:val="0"/>
      <w:marBottom w:val="0"/>
      <w:divBdr>
        <w:top w:val="none" w:sz="0" w:space="0" w:color="auto"/>
        <w:left w:val="none" w:sz="0" w:space="0" w:color="auto"/>
        <w:bottom w:val="none" w:sz="0" w:space="0" w:color="auto"/>
        <w:right w:val="none" w:sz="0" w:space="0" w:color="auto"/>
      </w:divBdr>
    </w:div>
    <w:div w:id="56704854">
      <w:bodyDiv w:val="1"/>
      <w:marLeft w:val="0"/>
      <w:marRight w:val="0"/>
      <w:marTop w:val="0"/>
      <w:marBottom w:val="0"/>
      <w:divBdr>
        <w:top w:val="none" w:sz="0" w:space="0" w:color="auto"/>
        <w:left w:val="none" w:sz="0" w:space="0" w:color="auto"/>
        <w:bottom w:val="none" w:sz="0" w:space="0" w:color="auto"/>
        <w:right w:val="none" w:sz="0" w:space="0" w:color="auto"/>
      </w:divBdr>
    </w:div>
    <w:div w:id="57871596">
      <w:bodyDiv w:val="1"/>
      <w:marLeft w:val="0"/>
      <w:marRight w:val="0"/>
      <w:marTop w:val="0"/>
      <w:marBottom w:val="0"/>
      <w:divBdr>
        <w:top w:val="none" w:sz="0" w:space="0" w:color="auto"/>
        <w:left w:val="none" w:sz="0" w:space="0" w:color="auto"/>
        <w:bottom w:val="none" w:sz="0" w:space="0" w:color="auto"/>
        <w:right w:val="none" w:sz="0" w:space="0" w:color="auto"/>
      </w:divBdr>
    </w:div>
    <w:div w:id="58331075">
      <w:bodyDiv w:val="1"/>
      <w:marLeft w:val="0"/>
      <w:marRight w:val="0"/>
      <w:marTop w:val="0"/>
      <w:marBottom w:val="0"/>
      <w:divBdr>
        <w:top w:val="none" w:sz="0" w:space="0" w:color="auto"/>
        <w:left w:val="none" w:sz="0" w:space="0" w:color="auto"/>
        <w:bottom w:val="none" w:sz="0" w:space="0" w:color="auto"/>
        <w:right w:val="none" w:sz="0" w:space="0" w:color="auto"/>
      </w:divBdr>
    </w:div>
    <w:div w:id="58679435">
      <w:bodyDiv w:val="1"/>
      <w:marLeft w:val="0"/>
      <w:marRight w:val="0"/>
      <w:marTop w:val="0"/>
      <w:marBottom w:val="0"/>
      <w:divBdr>
        <w:top w:val="none" w:sz="0" w:space="0" w:color="auto"/>
        <w:left w:val="none" w:sz="0" w:space="0" w:color="auto"/>
        <w:bottom w:val="none" w:sz="0" w:space="0" w:color="auto"/>
        <w:right w:val="none" w:sz="0" w:space="0" w:color="auto"/>
      </w:divBdr>
    </w:div>
    <w:div w:id="58749003">
      <w:bodyDiv w:val="1"/>
      <w:marLeft w:val="0"/>
      <w:marRight w:val="0"/>
      <w:marTop w:val="0"/>
      <w:marBottom w:val="0"/>
      <w:divBdr>
        <w:top w:val="none" w:sz="0" w:space="0" w:color="auto"/>
        <w:left w:val="none" w:sz="0" w:space="0" w:color="auto"/>
        <w:bottom w:val="none" w:sz="0" w:space="0" w:color="auto"/>
        <w:right w:val="none" w:sz="0" w:space="0" w:color="auto"/>
      </w:divBdr>
    </w:div>
    <w:div w:id="58869093">
      <w:bodyDiv w:val="1"/>
      <w:marLeft w:val="0"/>
      <w:marRight w:val="0"/>
      <w:marTop w:val="0"/>
      <w:marBottom w:val="0"/>
      <w:divBdr>
        <w:top w:val="none" w:sz="0" w:space="0" w:color="auto"/>
        <w:left w:val="none" w:sz="0" w:space="0" w:color="auto"/>
        <w:bottom w:val="none" w:sz="0" w:space="0" w:color="auto"/>
        <w:right w:val="none" w:sz="0" w:space="0" w:color="auto"/>
      </w:divBdr>
    </w:div>
    <w:div w:id="58942743">
      <w:bodyDiv w:val="1"/>
      <w:marLeft w:val="0"/>
      <w:marRight w:val="0"/>
      <w:marTop w:val="0"/>
      <w:marBottom w:val="0"/>
      <w:divBdr>
        <w:top w:val="none" w:sz="0" w:space="0" w:color="auto"/>
        <w:left w:val="none" w:sz="0" w:space="0" w:color="auto"/>
        <w:bottom w:val="none" w:sz="0" w:space="0" w:color="auto"/>
        <w:right w:val="none" w:sz="0" w:space="0" w:color="auto"/>
      </w:divBdr>
    </w:div>
    <w:div w:id="58989646">
      <w:bodyDiv w:val="1"/>
      <w:marLeft w:val="0"/>
      <w:marRight w:val="0"/>
      <w:marTop w:val="0"/>
      <w:marBottom w:val="0"/>
      <w:divBdr>
        <w:top w:val="none" w:sz="0" w:space="0" w:color="auto"/>
        <w:left w:val="none" w:sz="0" w:space="0" w:color="auto"/>
        <w:bottom w:val="none" w:sz="0" w:space="0" w:color="auto"/>
        <w:right w:val="none" w:sz="0" w:space="0" w:color="auto"/>
      </w:divBdr>
    </w:div>
    <w:div w:id="59839254">
      <w:bodyDiv w:val="1"/>
      <w:marLeft w:val="0"/>
      <w:marRight w:val="0"/>
      <w:marTop w:val="0"/>
      <w:marBottom w:val="0"/>
      <w:divBdr>
        <w:top w:val="none" w:sz="0" w:space="0" w:color="auto"/>
        <w:left w:val="none" w:sz="0" w:space="0" w:color="auto"/>
        <w:bottom w:val="none" w:sz="0" w:space="0" w:color="auto"/>
        <w:right w:val="none" w:sz="0" w:space="0" w:color="auto"/>
      </w:divBdr>
    </w:div>
    <w:div w:id="59984975">
      <w:bodyDiv w:val="1"/>
      <w:marLeft w:val="0"/>
      <w:marRight w:val="0"/>
      <w:marTop w:val="0"/>
      <w:marBottom w:val="0"/>
      <w:divBdr>
        <w:top w:val="none" w:sz="0" w:space="0" w:color="auto"/>
        <w:left w:val="none" w:sz="0" w:space="0" w:color="auto"/>
        <w:bottom w:val="none" w:sz="0" w:space="0" w:color="auto"/>
        <w:right w:val="none" w:sz="0" w:space="0" w:color="auto"/>
      </w:divBdr>
    </w:div>
    <w:div w:id="60301297">
      <w:bodyDiv w:val="1"/>
      <w:marLeft w:val="0"/>
      <w:marRight w:val="0"/>
      <w:marTop w:val="0"/>
      <w:marBottom w:val="0"/>
      <w:divBdr>
        <w:top w:val="none" w:sz="0" w:space="0" w:color="auto"/>
        <w:left w:val="none" w:sz="0" w:space="0" w:color="auto"/>
        <w:bottom w:val="none" w:sz="0" w:space="0" w:color="auto"/>
        <w:right w:val="none" w:sz="0" w:space="0" w:color="auto"/>
      </w:divBdr>
    </w:div>
    <w:div w:id="60912317">
      <w:bodyDiv w:val="1"/>
      <w:marLeft w:val="0"/>
      <w:marRight w:val="0"/>
      <w:marTop w:val="0"/>
      <w:marBottom w:val="0"/>
      <w:divBdr>
        <w:top w:val="none" w:sz="0" w:space="0" w:color="auto"/>
        <w:left w:val="none" w:sz="0" w:space="0" w:color="auto"/>
        <w:bottom w:val="none" w:sz="0" w:space="0" w:color="auto"/>
        <w:right w:val="none" w:sz="0" w:space="0" w:color="auto"/>
      </w:divBdr>
    </w:div>
    <w:div w:id="62139899">
      <w:bodyDiv w:val="1"/>
      <w:marLeft w:val="0"/>
      <w:marRight w:val="0"/>
      <w:marTop w:val="0"/>
      <w:marBottom w:val="0"/>
      <w:divBdr>
        <w:top w:val="none" w:sz="0" w:space="0" w:color="auto"/>
        <w:left w:val="none" w:sz="0" w:space="0" w:color="auto"/>
        <w:bottom w:val="none" w:sz="0" w:space="0" w:color="auto"/>
        <w:right w:val="none" w:sz="0" w:space="0" w:color="auto"/>
      </w:divBdr>
    </w:div>
    <w:div w:id="63837094">
      <w:bodyDiv w:val="1"/>
      <w:marLeft w:val="0"/>
      <w:marRight w:val="0"/>
      <w:marTop w:val="0"/>
      <w:marBottom w:val="0"/>
      <w:divBdr>
        <w:top w:val="none" w:sz="0" w:space="0" w:color="auto"/>
        <w:left w:val="none" w:sz="0" w:space="0" w:color="auto"/>
        <w:bottom w:val="none" w:sz="0" w:space="0" w:color="auto"/>
        <w:right w:val="none" w:sz="0" w:space="0" w:color="auto"/>
      </w:divBdr>
    </w:div>
    <w:div w:id="63919750">
      <w:bodyDiv w:val="1"/>
      <w:marLeft w:val="0"/>
      <w:marRight w:val="0"/>
      <w:marTop w:val="0"/>
      <w:marBottom w:val="0"/>
      <w:divBdr>
        <w:top w:val="none" w:sz="0" w:space="0" w:color="auto"/>
        <w:left w:val="none" w:sz="0" w:space="0" w:color="auto"/>
        <w:bottom w:val="none" w:sz="0" w:space="0" w:color="auto"/>
        <w:right w:val="none" w:sz="0" w:space="0" w:color="auto"/>
      </w:divBdr>
    </w:div>
    <w:div w:id="65030609">
      <w:bodyDiv w:val="1"/>
      <w:marLeft w:val="0"/>
      <w:marRight w:val="0"/>
      <w:marTop w:val="0"/>
      <w:marBottom w:val="0"/>
      <w:divBdr>
        <w:top w:val="none" w:sz="0" w:space="0" w:color="auto"/>
        <w:left w:val="none" w:sz="0" w:space="0" w:color="auto"/>
        <w:bottom w:val="none" w:sz="0" w:space="0" w:color="auto"/>
        <w:right w:val="none" w:sz="0" w:space="0" w:color="auto"/>
      </w:divBdr>
    </w:div>
    <w:div w:id="65346701">
      <w:bodyDiv w:val="1"/>
      <w:marLeft w:val="0"/>
      <w:marRight w:val="0"/>
      <w:marTop w:val="0"/>
      <w:marBottom w:val="0"/>
      <w:divBdr>
        <w:top w:val="none" w:sz="0" w:space="0" w:color="auto"/>
        <w:left w:val="none" w:sz="0" w:space="0" w:color="auto"/>
        <w:bottom w:val="none" w:sz="0" w:space="0" w:color="auto"/>
        <w:right w:val="none" w:sz="0" w:space="0" w:color="auto"/>
      </w:divBdr>
    </w:div>
    <w:div w:id="68893344">
      <w:bodyDiv w:val="1"/>
      <w:marLeft w:val="0"/>
      <w:marRight w:val="0"/>
      <w:marTop w:val="0"/>
      <w:marBottom w:val="0"/>
      <w:divBdr>
        <w:top w:val="none" w:sz="0" w:space="0" w:color="auto"/>
        <w:left w:val="none" w:sz="0" w:space="0" w:color="auto"/>
        <w:bottom w:val="none" w:sz="0" w:space="0" w:color="auto"/>
        <w:right w:val="none" w:sz="0" w:space="0" w:color="auto"/>
      </w:divBdr>
    </w:div>
    <w:div w:id="68963133">
      <w:bodyDiv w:val="1"/>
      <w:marLeft w:val="0"/>
      <w:marRight w:val="0"/>
      <w:marTop w:val="0"/>
      <w:marBottom w:val="0"/>
      <w:divBdr>
        <w:top w:val="none" w:sz="0" w:space="0" w:color="auto"/>
        <w:left w:val="none" w:sz="0" w:space="0" w:color="auto"/>
        <w:bottom w:val="none" w:sz="0" w:space="0" w:color="auto"/>
        <w:right w:val="none" w:sz="0" w:space="0" w:color="auto"/>
      </w:divBdr>
    </w:div>
    <w:div w:id="70128788">
      <w:bodyDiv w:val="1"/>
      <w:marLeft w:val="0"/>
      <w:marRight w:val="0"/>
      <w:marTop w:val="0"/>
      <w:marBottom w:val="0"/>
      <w:divBdr>
        <w:top w:val="none" w:sz="0" w:space="0" w:color="auto"/>
        <w:left w:val="none" w:sz="0" w:space="0" w:color="auto"/>
        <w:bottom w:val="none" w:sz="0" w:space="0" w:color="auto"/>
        <w:right w:val="none" w:sz="0" w:space="0" w:color="auto"/>
      </w:divBdr>
    </w:div>
    <w:div w:id="70540678">
      <w:bodyDiv w:val="1"/>
      <w:marLeft w:val="0"/>
      <w:marRight w:val="0"/>
      <w:marTop w:val="0"/>
      <w:marBottom w:val="0"/>
      <w:divBdr>
        <w:top w:val="none" w:sz="0" w:space="0" w:color="auto"/>
        <w:left w:val="none" w:sz="0" w:space="0" w:color="auto"/>
        <w:bottom w:val="none" w:sz="0" w:space="0" w:color="auto"/>
        <w:right w:val="none" w:sz="0" w:space="0" w:color="auto"/>
      </w:divBdr>
    </w:div>
    <w:div w:id="70853130">
      <w:bodyDiv w:val="1"/>
      <w:marLeft w:val="0"/>
      <w:marRight w:val="0"/>
      <w:marTop w:val="0"/>
      <w:marBottom w:val="0"/>
      <w:divBdr>
        <w:top w:val="none" w:sz="0" w:space="0" w:color="auto"/>
        <w:left w:val="none" w:sz="0" w:space="0" w:color="auto"/>
        <w:bottom w:val="none" w:sz="0" w:space="0" w:color="auto"/>
        <w:right w:val="none" w:sz="0" w:space="0" w:color="auto"/>
      </w:divBdr>
    </w:div>
    <w:div w:id="70927675">
      <w:bodyDiv w:val="1"/>
      <w:marLeft w:val="0"/>
      <w:marRight w:val="0"/>
      <w:marTop w:val="0"/>
      <w:marBottom w:val="0"/>
      <w:divBdr>
        <w:top w:val="none" w:sz="0" w:space="0" w:color="auto"/>
        <w:left w:val="none" w:sz="0" w:space="0" w:color="auto"/>
        <w:bottom w:val="none" w:sz="0" w:space="0" w:color="auto"/>
        <w:right w:val="none" w:sz="0" w:space="0" w:color="auto"/>
      </w:divBdr>
    </w:div>
    <w:div w:id="71315474">
      <w:bodyDiv w:val="1"/>
      <w:marLeft w:val="0"/>
      <w:marRight w:val="0"/>
      <w:marTop w:val="0"/>
      <w:marBottom w:val="0"/>
      <w:divBdr>
        <w:top w:val="none" w:sz="0" w:space="0" w:color="auto"/>
        <w:left w:val="none" w:sz="0" w:space="0" w:color="auto"/>
        <w:bottom w:val="none" w:sz="0" w:space="0" w:color="auto"/>
        <w:right w:val="none" w:sz="0" w:space="0" w:color="auto"/>
      </w:divBdr>
    </w:div>
    <w:div w:id="73094864">
      <w:bodyDiv w:val="1"/>
      <w:marLeft w:val="0"/>
      <w:marRight w:val="0"/>
      <w:marTop w:val="0"/>
      <w:marBottom w:val="0"/>
      <w:divBdr>
        <w:top w:val="none" w:sz="0" w:space="0" w:color="auto"/>
        <w:left w:val="none" w:sz="0" w:space="0" w:color="auto"/>
        <w:bottom w:val="none" w:sz="0" w:space="0" w:color="auto"/>
        <w:right w:val="none" w:sz="0" w:space="0" w:color="auto"/>
      </w:divBdr>
    </w:div>
    <w:div w:id="73363848">
      <w:bodyDiv w:val="1"/>
      <w:marLeft w:val="0"/>
      <w:marRight w:val="0"/>
      <w:marTop w:val="0"/>
      <w:marBottom w:val="0"/>
      <w:divBdr>
        <w:top w:val="none" w:sz="0" w:space="0" w:color="auto"/>
        <w:left w:val="none" w:sz="0" w:space="0" w:color="auto"/>
        <w:bottom w:val="none" w:sz="0" w:space="0" w:color="auto"/>
        <w:right w:val="none" w:sz="0" w:space="0" w:color="auto"/>
      </w:divBdr>
    </w:div>
    <w:div w:id="74252623">
      <w:bodyDiv w:val="1"/>
      <w:marLeft w:val="0"/>
      <w:marRight w:val="0"/>
      <w:marTop w:val="0"/>
      <w:marBottom w:val="0"/>
      <w:divBdr>
        <w:top w:val="none" w:sz="0" w:space="0" w:color="auto"/>
        <w:left w:val="none" w:sz="0" w:space="0" w:color="auto"/>
        <w:bottom w:val="none" w:sz="0" w:space="0" w:color="auto"/>
        <w:right w:val="none" w:sz="0" w:space="0" w:color="auto"/>
      </w:divBdr>
    </w:div>
    <w:div w:id="75712452">
      <w:bodyDiv w:val="1"/>
      <w:marLeft w:val="0"/>
      <w:marRight w:val="0"/>
      <w:marTop w:val="0"/>
      <w:marBottom w:val="0"/>
      <w:divBdr>
        <w:top w:val="none" w:sz="0" w:space="0" w:color="auto"/>
        <w:left w:val="none" w:sz="0" w:space="0" w:color="auto"/>
        <w:bottom w:val="none" w:sz="0" w:space="0" w:color="auto"/>
        <w:right w:val="none" w:sz="0" w:space="0" w:color="auto"/>
      </w:divBdr>
    </w:div>
    <w:div w:id="75825841">
      <w:bodyDiv w:val="1"/>
      <w:marLeft w:val="0"/>
      <w:marRight w:val="0"/>
      <w:marTop w:val="0"/>
      <w:marBottom w:val="0"/>
      <w:divBdr>
        <w:top w:val="none" w:sz="0" w:space="0" w:color="auto"/>
        <w:left w:val="none" w:sz="0" w:space="0" w:color="auto"/>
        <w:bottom w:val="none" w:sz="0" w:space="0" w:color="auto"/>
        <w:right w:val="none" w:sz="0" w:space="0" w:color="auto"/>
      </w:divBdr>
    </w:div>
    <w:div w:id="75907353">
      <w:bodyDiv w:val="1"/>
      <w:marLeft w:val="0"/>
      <w:marRight w:val="0"/>
      <w:marTop w:val="0"/>
      <w:marBottom w:val="0"/>
      <w:divBdr>
        <w:top w:val="none" w:sz="0" w:space="0" w:color="auto"/>
        <w:left w:val="none" w:sz="0" w:space="0" w:color="auto"/>
        <w:bottom w:val="none" w:sz="0" w:space="0" w:color="auto"/>
        <w:right w:val="none" w:sz="0" w:space="0" w:color="auto"/>
      </w:divBdr>
    </w:div>
    <w:div w:id="76025589">
      <w:bodyDiv w:val="1"/>
      <w:marLeft w:val="0"/>
      <w:marRight w:val="0"/>
      <w:marTop w:val="0"/>
      <w:marBottom w:val="0"/>
      <w:divBdr>
        <w:top w:val="none" w:sz="0" w:space="0" w:color="auto"/>
        <w:left w:val="none" w:sz="0" w:space="0" w:color="auto"/>
        <w:bottom w:val="none" w:sz="0" w:space="0" w:color="auto"/>
        <w:right w:val="none" w:sz="0" w:space="0" w:color="auto"/>
      </w:divBdr>
    </w:div>
    <w:div w:id="76099435">
      <w:bodyDiv w:val="1"/>
      <w:marLeft w:val="0"/>
      <w:marRight w:val="0"/>
      <w:marTop w:val="0"/>
      <w:marBottom w:val="0"/>
      <w:divBdr>
        <w:top w:val="none" w:sz="0" w:space="0" w:color="auto"/>
        <w:left w:val="none" w:sz="0" w:space="0" w:color="auto"/>
        <w:bottom w:val="none" w:sz="0" w:space="0" w:color="auto"/>
        <w:right w:val="none" w:sz="0" w:space="0" w:color="auto"/>
      </w:divBdr>
    </w:div>
    <w:div w:id="76248704">
      <w:bodyDiv w:val="1"/>
      <w:marLeft w:val="0"/>
      <w:marRight w:val="0"/>
      <w:marTop w:val="0"/>
      <w:marBottom w:val="0"/>
      <w:divBdr>
        <w:top w:val="none" w:sz="0" w:space="0" w:color="auto"/>
        <w:left w:val="none" w:sz="0" w:space="0" w:color="auto"/>
        <w:bottom w:val="none" w:sz="0" w:space="0" w:color="auto"/>
        <w:right w:val="none" w:sz="0" w:space="0" w:color="auto"/>
      </w:divBdr>
    </w:div>
    <w:div w:id="78453768">
      <w:bodyDiv w:val="1"/>
      <w:marLeft w:val="0"/>
      <w:marRight w:val="0"/>
      <w:marTop w:val="0"/>
      <w:marBottom w:val="0"/>
      <w:divBdr>
        <w:top w:val="none" w:sz="0" w:space="0" w:color="auto"/>
        <w:left w:val="none" w:sz="0" w:space="0" w:color="auto"/>
        <w:bottom w:val="none" w:sz="0" w:space="0" w:color="auto"/>
        <w:right w:val="none" w:sz="0" w:space="0" w:color="auto"/>
      </w:divBdr>
    </w:div>
    <w:div w:id="79523932">
      <w:bodyDiv w:val="1"/>
      <w:marLeft w:val="0"/>
      <w:marRight w:val="0"/>
      <w:marTop w:val="0"/>
      <w:marBottom w:val="0"/>
      <w:divBdr>
        <w:top w:val="none" w:sz="0" w:space="0" w:color="auto"/>
        <w:left w:val="none" w:sz="0" w:space="0" w:color="auto"/>
        <w:bottom w:val="none" w:sz="0" w:space="0" w:color="auto"/>
        <w:right w:val="none" w:sz="0" w:space="0" w:color="auto"/>
      </w:divBdr>
    </w:div>
    <w:div w:id="80025148">
      <w:bodyDiv w:val="1"/>
      <w:marLeft w:val="0"/>
      <w:marRight w:val="0"/>
      <w:marTop w:val="0"/>
      <w:marBottom w:val="0"/>
      <w:divBdr>
        <w:top w:val="none" w:sz="0" w:space="0" w:color="auto"/>
        <w:left w:val="none" w:sz="0" w:space="0" w:color="auto"/>
        <w:bottom w:val="none" w:sz="0" w:space="0" w:color="auto"/>
        <w:right w:val="none" w:sz="0" w:space="0" w:color="auto"/>
      </w:divBdr>
    </w:div>
    <w:div w:id="80638156">
      <w:bodyDiv w:val="1"/>
      <w:marLeft w:val="0"/>
      <w:marRight w:val="0"/>
      <w:marTop w:val="0"/>
      <w:marBottom w:val="0"/>
      <w:divBdr>
        <w:top w:val="none" w:sz="0" w:space="0" w:color="auto"/>
        <w:left w:val="none" w:sz="0" w:space="0" w:color="auto"/>
        <w:bottom w:val="none" w:sz="0" w:space="0" w:color="auto"/>
        <w:right w:val="none" w:sz="0" w:space="0" w:color="auto"/>
      </w:divBdr>
    </w:div>
    <w:div w:id="81608237">
      <w:bodyDiv w:val="1"/>
      <w:marLeft w:val="0"/>
      <w:marRight w:val="0"/>
      <w:marTop w:val="0"/>
      <w:marBottom w:val="0"/>
      <w:divBdr>
        <w:top w:val="none" w:sz="0" w:space="0" w:color="auto"/>
        <w:left w:val="none" w:sz="0" w:space="0" w:color="auto"/>
        <w:bottom w:val="none" w:sz="0" w:space="0" w:color="auto"/>
        <w:right w:val="none" w:sz="0" w:space="0" w:color="auto"/>
      </w:divBdr>
    </w:div>
    <w:div w:id="82268017">
      <w:bodyDiv w:val="1"/>
      <w:marLeft w:val="0"/>
      <w:marRight w:val="0"/>
      <w:marTop w:val="0"/>
      <w:marBottom w:val="0"/>
      <w:divBdr>
        <w:top w:val="none" w:sz="0" w:space="0" w:color="auto"/>
        <w:left w:val="none" w:sz="0" w:space="0" w:color="auto"/>
        <w:bottom w:val="none" w:sz="0" w:space="0" w:color="auto"/>
        <w:right w:val="none" w:sz="0" w:space="0" w:color="auto"/>
      </w:divBdr>
    </w:div>
    <w:div w:id="82772345">
      <w:bodyDiv w:val="1"/>
      <w:marLeft w:val="0"/>
      <w:marRight w:val="0"/>
      <w:marTop w:val="0"/>
      <w:marBottom w:val="0"/>
      <w:divBdr>
        <w:top w:val="none" w:sz="0" w:space="0" w:color="auto"/>
        <w:left w:val="none" w:sz="0" w:space="0" w:color="auto"/>
        <w:bottom w:val="none" w:sz="0" w:space="0" w:color="auto"/>
        <w:right w:val="none" w:sz="0" w:space="0" w:color="auto"/>
      </w:divBdr>
    </w:div>
    <w:div w:id="84614351">
      <w:bodyDiv w:val="1"/>
      <w:marLeft w:val="0"/>
      <w:marRight w:val="0"/>
      <w:marTop w:val="0"/>
      <w:marBottom w:val="0"/>
      <w:divBdr>
        <w:top w:val="none" w:sz="0" w:space="0" w:color="auto"/>
        <w:left w:val="none" w:sz="0" w:space="0" w:color="auto"/>
        <w:bottom w:val="none" w:sz="0" w:space="0" w:color="auto"/>
        <w:right w:val="none" w:sz="0" w:space="0" w:color="auto"/>
      </w:divBdr>
    </w:div>
    <w:div w:id="84763748">
      <w:bodyDiv w:val="1"/>
      <w:marLeft w:val="0"/>
      <w:marRight w:val="0"/>
      <w:marTop w:val="0"/>
      <w:marBottom w:val="0"/>
      <w:divBdr>
        <w:top w:val="none" w:sz="0" w:space="0" w:color="auto"/>
        <w:left w:val="none" w:sz="0" w:space="0" w:color="auto"/>
        <w:bottom w:val="none" w:sz="0" w:space="0" w:color="auto"/>
        <w:right w:val="none" w:sz="0" w:space="0" w:color="auto"/>
      </w:divBdr>
    </w:div>
    <w:div w:id="86316212">
      <w:bodyDiv w:val="1"/>
      <w:marLeft w:val="0"/>
      <w:marRight w:val="0"/>
      <w:marTop w:val="0"/>
      <w:marBottom w:val="0"/>
      <w:divBdr>
        <w:top w:val="none" w:sz="0" w:space="0" w:color="auto"/>
        <w:left w:val="none" w:sz="0" w:space="0" w:color="auto"/>
        <w:bottom w:val="none" w:sz="0" w:space="0" w:color="auto"/>
        <w:right w:val="none" w:sz="0" w:space="0" w:color="auto"/>
      </w:divBdr>
    </w:div>
    <w:div w:id="86930286">
      <w:bodyDiv w:val="1"/>
      <w:marLeft w:val="0"/>
      <w:marRight w:val="0"/>
      <w:marTop w:val="0"/>
      <w:marBottom w:val="0"/>
      <w:divBdr>
        <w:top w:val="none" w:sz="0" w:space="0" w:color="auto"/>
        <w:left w:val="none" w:sz="0" w:space="0" w:color="auto"/>
        <w:bottom w:val="none" w:sz="0" w:space="0" w:color="auto"/>
        <w:right w:val="none" w:sz="0" w:space="0" w:color="auto"/>
      </w:divBdr>
    </w:div>
    <w:div w:id="87309741">
      <w:bodyDiv w:val="1"/>
      <w:marLeft w:val="0"/>
      <w:marRight w:val="0"/>
      <w:marTop w:val="0"/>
      <w:marBottom w:val="0"/>
      <w:divBdr>
        <w:top w:val="none" w:sz="0" w:space="0" w:color="auto"/>
        <w:left w:val="none" w:sz="0" w:space="0" w:color="auto"/>
        <w:bottom w:val="none" w:sz="0" w:space="0" w:color="auto"/>
        <w:right w:val="none" w:sz="0" w:space="0" w:color="auto"/>
      </w:divBdr>
    </w:div>
    <w:div w:id="87894128">
      <w:bodyDiv w:val="1"/>
      <w:marLeft w:val="0"/>
      <w:marRight w:val="0"/>
      <w:marTop w:val="0"/>
      <w:marBottom w:val="0"/>
      <w:divBdr>
        <w:top w:val="none" w:sz="0" w:space="0" w:color="auto"/>
        <w:left w:val="none" w:sz="0" w:space="0" w:color="auto"/>
        <w:bottom w:val="none" w:sz="0" w:space="0" w:color="auto"/>
        <w:right w:val="none" w:sz="0" w:space="0" w:color="auto"/>
      </w:divBdr>
    </w:div>
    <w:div w:id="88627758">
      <w:bodyDiv w:val="1"/>
      <w:marLeft w:val="0"/>
      <w:marRight w:val="0"/>
      <w:marTop w:val="0"/>
      <w:marBottom w:val="0"/>
      <w:divBdr>
        <w:top w:val="none" w:sz="0" w:space="0" w:color="auto"/>
        <w:left w:val="none" w:sz="0" w:space="0" w:color="auto"/>
        <w:bottom w:val="none" w:sz="0" w:space="0" w:color="auto"/>
        <w:right w:val="none" w:sz="0" w:space="0" w:color="auto"/>
      </w:divBdr>
    </w:div>
    <w:div w:id="89274477">
      <w:bodyDiv w:val="1"/>
      <w:marLeft w:val="0"/>
      <w:marRight w:val="0"/>
      <w:marTop w:val="0"/>
      <w:marBottom w:val="0"/>
      <w:divBdr>
        <w:top w:val="none" w:sz="0" w:space="0" w:color="auto"/>
        <w:left w:val="none" w:sz="0" w:space="0" w:color="auto"/>
        <w:bottom w:val="none" w:sz="0" w:space="0" w:color="auto"/>
        <w:right w:val="none" w:sz="0" w:space="0" w:color="auto"/>
      </w:divBdr>
    </w:div>
    <w:div w:id="89283286">
      <w:bodyDiv w:val="1"/>
      <w:marLeft w:val="0"/>
      <w:marRight w:val="0"/>
      <w:marTop w:val="0"/>
      <w:marBottom w:val="0"/>
      <w:divBdr>
        <w:top w:val="none" w:sz="0" w:space="0" w:color="auto"/>
        <w:left w:val="none" w:sz="0" w:space="0" w:color="auto"/>
        <w:bottom w:val="none" w:sz="0" w:space="0" w:color="auto"/>
        <w:right w:val="none" w:sz="0" w:space="0" w:color="auto"/>
      </w:divBdr>
    </w:div>
    <w:div w:id="89552320">
      <w:bodyDiv w:val="1"/>
      <w:marLeft w:val="0"/>
      <w:marRight w:val="0"/>
      <w:marTop w:val="0"/>
      <w:marBottom w:val="0"/>
      <w:divBdr>
        <w:top w:val="none" w:sz="0" w:space="0" w:color="auto"/>
        <w:left w:val="none" w:sz="0" w:space="0" w:color="auto"/>
        <w:bottom w:val="none" w:sz="0" w:space="0" w:color="auto"/>
        <w:right w:val="none" w:sz="0" w:space="0" w:color="auto"/>
      </w:divBdr>
    </w:div>
    <w:div w:id="89784864">
      <w:bodyDiv w:val="1"/>
      <w:marLeft w:val="0"/>
      <w:marRight w:val="0"/>
      <w:marTop w:val="0"/>
      <w:marBottom w:val="0"/>
      <w:divBdr>
        <w:top w:val="none" w:sz="0" w:space="0" w:color="auto"/>
        <w:left w:val="none" w:sz="0" w:space="0" w:color="auto"/>
        <w:bottom w:val="none" w:sz="0" w:space="0" w:color="auto"/>
        <w:right w:val="none" w:sz="0" w:space="0" w:color="auto"/>
      </w:divBdr>
    </w:div>
    <w:div w:id="90243307">
      <w:bodyDiv w:val="1"/>
      <w:marLeft w:val="0"/>
      <w:marRight w:val="0"/>
      <w:marTop w:val="0"/>
      <w:marBottom w:val="0"/>
      <w:divBdr>
        <w:top w:val="none" w:sz="0" w:space="0" w:color="auto"/>
        <w:left w:val="none" w:sz="0" w:space="0" w:color="auto"/>
        <w:bottom w:val="none" w:sz="0" w:space="0" w:color="auto"/>
        <w:right w:val="none" w:sz="0" w:space="0" w:color="auto"/>
      </w:divBdr>
    </w:div>
    <w:div w:id="90781459">
      <w:bodyDiv w:val="1"/>
      <w:marLeft w:val="0"/>
      <w:marRight w:val="0"/>
      <w:marTop w:val="0"/>
      <w:marBottom w:val="0"/>
      <w:divBdr>
        <w:top w:val="none" w:sz="0" w:space="0" w:color="auto"/>
        <w:left w:val="none" w:sz="0" w:space="0" w:color="auto"/>
        <w:bottom w:val="none" w:sz="0" w:space="0" w:color="auto"/>
        <w:right w:val="none" w:sz="0" w:space="0" w:color="auto"/>
      </w:divBdr>
    </w:div>
    <w:div w:id="91247278">
      <w:bodyDiv w:val="1"/>
      <w:marLeft w:val="0"/>
      <w:marRight w:val="0"/>
      <w:marTop w:val="0"/>
      <w:marBottom w:val="0"/>
      <w:divBdr>
        <w:top w:val="none" w:sz="0" w:space="0" w:color="auto"/>
        <w:left w:val="none" w:sz="0" w:space="0" w:color="auto"/>
        <w:bottom w:val="none" w:sz="0" w:space="0" w:color="auto"/>
        <w:right w:val="none" w:sz="0" w:space="0" w:color="auto"/>
      </w:divBdr>
    </w:div>
    <w:div w:id="91436858">
      <w:bodyDiv w:val="1"/>
      <w:marLeft w:val="0"/>
      <w:marRight w:val="0"/>
      <w:marTop w:val="0"/>
      <w:marBottom w:val="0"/>
      <w:divBdr>
        <w:top w:val="none" w:sz="0" w:space="0" w:color="auto"/>
        <w:left w:val="none" w:sz="0" w:space="0" w:color="auto"/>
        <w:bottom w:val="none" w:sz="0" w:space="0" w:color="auto"/>
        <w:right w:val="none" w:sz="0" w:space="0" w:color="auto"/>
      </w:divBdr>
    </w:div>
    <w:div w:id="91703233">
      <w:bodyDiv w:val="1"/>
      <w:marLeft w:val="0"/>
      <w:marRight w:val="0"/>
      <w:marTop w:val="0"/>
      <w:marBottom w:val="0"/>
      <w:divBdr>
        <w:top w:val="none" w:sz="0" w:space="0" w:color="auto"/>
        <w:left w:val="none" w:sz="0" w:space="0" w:color="auto"/>
        <w:bottom w:val="none" w:sz="0" w:space="0" w:color="auto"/>
        <w:right w:val="none" w:sz="0" w:space="0" w:color="auto"/>
      </w:divBdr>
      <w:divsChild>
        <w:div w:id="1728605809">
          <w:marLeft w:val="0"/>
          <w:marRight w:val="0"/>
          <w:marTop w:val="0"/>
          <w:marBottom w:val="0"/>
          <w:divBdr>
            <w:top w:val="none" w:sz="0" w:space="0" w:color="auto"/>
            <w:left w:val="none" w:sz="0" w:space="0" w:color="auto"/>
            <w:bottom w:val="none" w:sz="0" w:space="0" w:color="auto"/>
            <w:right w:val="none" w:sz="0" w:space="0" w:color="auto"/>
          </w:divBdr>
          <w:divsChild>
            <w:div w:id="1879704619">
              <w:marLeft w:val="0"/>
              <w:marRight w:val="0"/>
              <w:marTop w:val="0"/>
              <w:marBottom w:val="150"/>
              <w:divBdr>
                <w:top w:val="none" w:sz="0" w:space="0" w:color="auto"/>
                <w:left w:val="none" w:sz="0" w:space="0" w:color="auto"/>
                <w:bottom w:val="none" w:sz="0" w:space="0" w:color="auto"/>
                <w:right w:val="none" w:sz="0" w:space="0" w:color="auto"/>
              </w:divBdr>
              <w:divsChild>
                <w:div w:id="905720658">
                  <w:marLeft w:val="0"/>
                  <w:marRight w:val="0"/>
                  <w:marTop w:val="0"/>
                  <w:marBottom w:val="0"/>
                  <w:divBdr>
                    <w:top w:val="none" w:sz="0" w:space="0" w:color="auto"/>
                    <w:left w:val="none" w:sz="0" w:space="0" w:color="auto"/>
                    <w:bottom w:val="none" w:sz="0" w:space="0" w:color="auto"/>
                    <w:right w:val="none" w:sz="0" w:space="0" w:color="auto"/>
                  </w:divBdr>
                  <w:divsChild>
                    <w:div w:id="21223192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93139302">
      <w:bodyDiv w:val="1"/>
      <w:marLeft w:val="0"/>
      <w:marRight w:val="0"/>
      <w:marTop w:val="0"/>
      <w:marBottom w:val="0"/>
      <w:divBdr>
        <w:top w:val="none" w:sz="0" w:space="0" w:color="auto"/>
        <w:left w:val="none" w:sz="0" w:space="0" w:color="auto"/>
        <w:bottom w:val="none" w:sz="0" w:space="0" w:color="auto"/>
        <w:right w:val="none" w:sz="0" w:space="0" w:color="auto"/>
      </w:divBdr>
    </w:div>
    <w:div w:id="94635247">
      <w:bodyDiv w:val="1"/>
      <w:marLeft w:val="0"/>
      <w:marRight w:val="0"/>
      <w:marTop w:val="0"/>
      <w:marBottom w:val="0"/>
      <w:divBdr>
        <w:top w:val="none" w:sz="0" w:space="0" w:color="auto"/>
        <w:left w:val="none" w:sz="0" w:space="0" w:color="auto"/>
        <w:bottom w:val="none" w:sz="0" w:space="0" w:color="auto"/>
        <w:right w:val="none" w:sz="0" w:space="0" w:color="auto"/>
      </w:divBdr>
    </w:div>
    <w:div w:id="94717771">
      <w:bodyDiv w:val="1"/>
      <w:marLeft w:val="0"/>
      <w:marRight w:val="0"/>
      <w:marTop w:val="0"/>
      <w:marBottom w:val="0"/>
      <w:divBdr>
        <w:top w:val="none" w:sz="0" w:space="0" w:color="auto"/>
        <w:left w:val="none" w:sz="0" w:space="0" w:color="auto"/>
        <w:bottom w:val="none" w:sz="0" w:space="0" w:color="auto"/>
        <w:right w:val="none" w:sz="0" w:space="0" w:color="auto"/>
      </w:divBdr>
    </w:div>
    <w:div w:id="94911933">
      <w:bodyDiv w:val="1"/>
      <w:marLeft w:val="0"/>
      <w:marRight w:val="0"/>
      <w:marTop w:val="0"/>
      <w:marBottom w:val="0"/>
      <w:divBdr>
        <w:top w:val="none" w:sz="0" w:space="0" w:color="auto"/>
        <w:left w:val="none" w:sz="0" w:space="0" w:color="auto"/>
        <w:bottom w:val="none" w:sz="0" w:space="0" w:color="auto"/>
        <w:right w:val="none" w:sz="0" w:space="0" w:color="auto"/>
      </w:divBdr>
    </w:div>
    <w:div w:id="97605116">
      <w:bodyDiv w:val="1"/>
      <w:marLeft w:val="0"/>
      <w:marRight w:val="0"/>
      <w:marTop w:val="0"/>
      <w:marBottom w:val="0"/>
      <w:divBdr>
        <w:top w:val="none" w:sz="0" w:space="0" w:color="auto"/>
        <w:left w:val="none" w:sz="0" w:space="0" w:color="auto"/>
        <w:bottom w:val="none" w:sz="0" w:space="0" w:color="auto"/>
        <w:right w:val="none" w:sz="0" w:space="0" w:color="auto"/>
      </w:divBdr>
    </w:div>
    <w:div w:id="97681176">
      <w:bodyDiv w:val="1"/>
      <w:marLeft w:val="0"/>
      <w:marRight w:val="0"/>
      <w:marTop w:val="0"/>
      <w:marBottom w:val="0"/>
      <w:divBdr>
        <w:top w:val="none" w:sz="0" w:space="0" w:color="auto"/>
        <w:left w:val="none" w:sz="0" w:space="0" w:color="auto"/>
        <w:bottom w:val="none" w:sz="0" w:space="0" w:color="auto"/>
        <w:right w:val="none" w:sz="0" w:space="0" w:color="auto"/>
      </w:divBdr>
    </w:div>
    <w:div w:id="97720693">
      <w:bodyDiv w:val="1"/>
      <w:marLeft w:val="0"/>
      <w:marRight w:val="0"/>
      <w:marTop w:val="0"/>
      <w:marBottom w:val="0"/>
      <w:divBdr>
        <w:top w:val="none" w:sz="0" w:space="0" w:color="auto"/>
        <w:left w:val="none" w:sz="0" w:space="0" w:color="auto"/>
        <w:bottom w:val="none" w:sz="0" w:space="0" w:color="auto"/>
        <w:right w:val="none" w:sz="0" w:space="0" w:color="auto"/>
      </w:divBdr>
    </w:div>
    <w:div w:id="98188419">
      <w:bodyDiv w:val="1"/>
      <w:marLeft w:val="0"/>
      <w:marRight w:val="0"/>
      <w:marTop w:val="0"/>
      <w:marBottom w:val="0"/>
      <w:divBdr>
        <w:top w:val="none" w:sz="0" w:space="0" w:color="auto"/>
        <w:left w:val="none" w:sz="0" w:space="0" w:color="auto"/>
        <w:bottom w:val="none" w:sz="0" w:space="0" w:color="auto"/>
        <w:right w:val="none" w:sz="0" w:space="0" w:color="auto"/>
      </w:divBdr>
    </w:div>
    <w:div w:id="98449670">
      <w:bodyDiv w:val="1"/>
      <w:marLeft w:val="0"/>
      <w:marRight w:val="0"/>
      <w:marTop w:val="0"/>
      <w:marBottom w:val="0"/>
      <w:divBdr>
        <w:top w:val="none" w:sz="0" w:space="0" w:color="auto"/>
        <w:left w:val="none" w:sz="0" w:space="0" w:color="auto"/>
        <w:bottom w:val="none" w:sz="0" w:space="0" w:color="auto"/>
        <w:right w:val="none" w:sz="0" w:space="0" w:color="auto"/>
      </w:divBdr>
    </w:div>
    <w:div w:id="98717243">
      <w:bodyDiv w:val="1"/>
      <w:marLeft w:val="0"/>
      <w:marRight w:val="0"/>
      <w:marTop w:val="0"/>
      <w:marBottom w:val="0"/>
      <w:divBdr>
        <w:top w:val="none" w:sz="0" w:space="0" w:color="auto"/>
        <w:left w:val="none" w:sz="0" w:space="0" w:color="auto"/>
        <w:bottom w:val="none" w:sz="0" w:space="0" w:color="auto"/>
        <w:right w:val="none" w:sz="0" w:space="0" w:color="auto"/>
      </w:divBdr>
    </w:div>
    <w:div w:id="99229765">
      <w:bodyDiv w:val="1"/>
      <w:marLeft w:val="0"/>
      <w:marRight w:val="0"/>
      <w:marTop w:val="0"/>
      <w:marBottom w:val="0"/>
      <w:divBdr>
        <w:top w:val="none" w:sz="0" w:space="0" w:color="auto"/>
        <w:left w:val="none" w:sz="0" w:space="0" w:color="auto"/>
        <w:bottom w:val="none" w:sz="0" w:space="0" w:color="auto"/>
        <w:right w:val="none" w:sz="0" w:space="0" w:color="auto"/>
      </w:divBdr>
    </w:div>
    <w:div w:id="99570337">
      <w:bodyDiv w:val="1"/>
      <w:marLeft w:val="0"/>
      <w:marRight w:val="0"/>
      <w:marTop w:val="0"/>
      <w:marBottom w:val="0"/>
      <w:divBdr>
        <w:top w:val="none" w:sz="0" w:space="0" w:color="auto"/>
        <w:left w:val="none" w:sz="0" w:space="0" w:color="auto"/>
        <w:bottom w:val="none" w:sz="0" w:space="0" w:color="auto"/>
        <w:right w:val="none" w:sz="0" w:space="0" w:color="auto"/>
      </w:divBdr>
    </w:div>
    <w:div w:id="100689198">
      <w:bodyDiv w:val="1"/>
      <w:marLeft w:val="0"/>
      <w:marRight w:val="0"/>
      <w:marTop w:val="0"/>
      <w:marBottom w:val="0"/>
      <w:divBdr>
        <w:top w:val="none" w:sz="0" w:space="0" w:color="auto"/>
        <w:left w:val="none" w:sz="0" w:space="0" w:color="auto"/>
        <w:bottom w:val="none" w:sz="0" w:space="0" w:color="auto"/>
        <w:right w:val="none" w:sz="0" w:space="0" w:color="auto"/>
      </w:divBdr>
    </w:div>
    <w:div w:id="100955796">
      <w:bodyDiv w:val="1"/>
      <w:marLeft w:val="0"/>
      <w:marRight w:val="0"/>
      <w:marTop w:val="0"/>
      <w:marBottom w:val="0"/>
      <w:divBdr>
        <w:top w:val="none" w:sz="0" w:space="0" w:color="auto"/>
        <w:left w:val="none" w:sz="0" w:space="0" w:color="auto"/>
        <w:bottom w:val="none" w:sz="0" w:space="0" w:color="auto"/>
        <w:right w:val="none" w:sz="0" w:space="0" w:color="auto"/>
      </w:divBdr>
    </w:div>
    <w:div w:id="101075422">
      <w:bodyDiv w:val="1"/>
      <w:marLeft w:val="0"/>
      <w:marRight w:val="0"/>
      <w:marTop w:val="0"/>
      <w:marBottom w:val="0"/>
      <w:divBdr>
        <w:top w:val="none" w:sz="0" w:space="0" w:color="auto"/>
        <w:left w:val="none" w:sz="0" w:space="0" w:color="auto"/>
        <w:bottom w:val="none" w:sz="0" w:space="0" w:color="auto"/>
        <w:right w:val="none" w:sz="0" w:space="0" w:color="auto"/>
      </w:divBdr>
    </w:div>
    <w:div w:id="101918982">
      <w:bodyDiv w:val="1"/>
      <w:marLeft w:val="0"/>
      <w:marRight w:val="0"/>
      <w:marTop w:val="0"/>
      <w:marBottom w:val="0"/>
      <w:divBdr>
        <w:top w:val="none" w:sz="0" w:space="0" w:color="auto"/>
        <w:left w:val="none" w:sz="0" w:space="0" w:color="auto"/>
        <w:bottom w:val="none" w:sz="0" w:space="0" w:color="auto"/>
        <w:right w:val="none" w:sz="0" w:space="0" w:color="auto"/>
      </w:divBdr>
    </w:div>
    <w:div w:id="102458378">
      <w:bodyDiv w:val="1"/>
      <w:marLeft w:val="0"/>
      <w:marRight w:val="0"/>
      <w:marTop w:val="0"/>
      <w:marBottom w:val="0"/>
      <w:divBdr>
        <w:top w:val="none" w:sz="0" w:space="0" w:color="auto"/>
        <w:left w:val="none" w:sz="0" w:space="0" w:color="auto"/>
        <w:bottom w:val="none" w:sz="0" w:space="0" w:color="auto"/>
        <w:right w:val="none" w:sz="0" w:space="0" w:color="auto"/>
      </w:divBdr>
    </w:div>
    <w:div w:id="102580946">
      <w:bodyDiv w:val="1"/>
      <w:marLeft w:val="0"/>
      <w:marRight w:val="0"/>
      <w:marTop w:val="0"/>
      <w:marBottom w:val="0"/>
      <w:divBdr>
        <w:top w:val="none" w:sz="0" w:space="0" w:color="auto"/>
        <w:left w:val="none" w:sz="0" w:space="0" w:color="auto"/>
        <w:bottom w:val="none" w:sz="0" w:space="0" w:color="auto"/>
        <w:right w:val="none" w:sz="0" w:space="0" w:color="auto"/>
      </w:divBdr>
    </w:div>
    <w:div w:id="103578117">
      <w:bodyDiv w:val="1"/>
      <w:marLeft w:val="0"/>
      <w:marRight w:val="0"/>
      <w:marTop w:val="0"/>
      <w:marBottom w:val="0"/>
      <w:divBdr>
        <w:top w:val="none" w:sz="0" w:space="0" w:color="auto"/>
        <w:left w:val="none" w:sz="0" w:space="0" w:color="auto"/>
        <w:bottom w:val="none" w:sz="0" w:space="0" w:color="auto"/>
        <w:right w:val="none" w:sz="0" w:space="0" w:color="auto"/>
      </w:divBdr>
    </w:div>
    <w:div w:id="105271371">
      <w:bodyDiv w:val="1"/>
      <w:marLeft w:val="0"/>
      <w:marRight w:val="0"/>
      <w:marTop w:val="0"/>
      <w:marBottom w:val="0"/>
      <w:divBdr>
        <w:top w:val="none" w:sz="0" w:space="0" w:color="auto"/>
        <w:left w:val="none" w:sz="0" w:space="0" w:color="auto"/>
        <w:bottom w:val="none" w:sz="0" w:space="0" w:color="auto"/>
        <w:right w:val="none" w:sz="0" w:space="0" w:color="auto"/>
      </w:divBdr>
    </w:div>
    <w:div w:id="106046704">
      <w:bodyDiv w:val="1"/>
      <w:marLeft w:val="0"/>
      <w:marRight w:val="0"/>
      <w:marTop w:val="0"/>
      <w:marBottom w:val="0"/>
      <w:divBdr>
        <w:top w:val="none" w:sz="0" w:space="0" w:color="auto"/>
        <w:left w:val="none" w:sz="0" w:space="0" w:color="auto"/>
        <w:bottom w:val="none" w:sz="0" w:space="0" w:color="auto"/>
        <w:right w:val="none" w:sz="0" w:space="0" w:color="auto"/>
      </w:divBdr>
    </w:div>
    <w:div w:id="106238967">
      <w:bodyDiv w:val="1"/>
      <w:marLeft w:val="0"/>
      <w:marRight w:val="0"/>
      <w:marTop w:val="0"/>
      <w:marBottom w:val="0"/>
      <w:divBdr>
        <w:top w:val="none" w:sz="0" w:space="0" w:color="auto"/>
        <w:left w:val="none" w:sz="0" w:space="0" w:color="auto"/>
        <w:bottom w:val="none" w:sz="0" w:space="0" w:color="auto"/>
        <w:right w:val="none" w:sz="0" w:space="0" w:color="auto"/>
      </w:divBdr>
    </w:div>
    <w:div w:id="106777275">
      <w:bodyDiv w:val="1"/>
      <w:marLeft w:val="0"/>
      <w:marRight w:val="0"/>
      <w:marTop w:val="0"/>
      <w:marBottom w:val="0"/>
      <w:divBdr>
        <w:top w:val="none" w:sz="0" w:space="0" w:color="auto"/>
        <w:left w:val="none" w:sz="0" w:space="0" w:color="auto"/>
        <w:bottom w:val="none" w:sz="0" w:space="0" w:color="auto"/>
        <w:right w:val="none" w:sz="0" w:space="0" w:color="auto"/>
      </w:divBdr>
    </w:div>
    <w:div w:id="107704928">
      <w:bodyDiv w:val="1"/>
      <w:marLeft w:val="0"/>
      <w:marRight w:val="0"/>
      <w:marTop w:val="0"/>
      <w:marBottom w:val="0"/>
      <w:divBdr>
        <w:top w:val="none" w:sz="0" w:space="0" w:color="auto"/>
        <w:left w:val="none" w:sz="0" w:space="0" w:color="auto"/>
        <w:bottom w:val="none" w:sz="0" w:space="0" w:color="auto"/>
        <w:right w:val="none" w:sz="0" w:space="0" w:color="auto"/>
      </w:divBdr>
    </w:div>
    <w:div w:id="107824155">
      <w:bodyDiv w:val="1"/>
      <w:marLeft w:val="0"/>
      <w:marRight w:val="0"/>
      <w:marTop w:val="0"/>
      <w:marBottom w:val="0"/>
      <w:divBdr>
        <w:top w:val="none" w:sz="0" w:space="0" w:color="auto"/>
        <w:left w:val="none" w:sz="0" w:space="0" w:color="auto"/>
        <w:bottom w:val="none" w:sz="0" w:space="0" w:color="auto"/>
        <w:right w:val="none" w:sz="0" w:space="0" w:color="auto"/>
      </w:divBdr>
    </w:div>
    <w:div w:id="107894723">
      <w:bodyDiv w:val="1"/>
      <w:marLeft w:val="0"/>
      <w:marRight w:val="0"/>
      <w:marTop w:val="0"/>
      <w:marBottom w:val="0"/>
      <w:divBdr>
        <w:top w:val="none" w:sz="0" w:space="0" w:color="auto"/>
        <w:left w:val="none" w:sz="0" w:space="0" w:color="auto"/>
        <w:bottom w:val="none" w:sz="0" w:space="0" w:color="auto"/>
        <w:right w:val="none" w:sz="0" w:space="0" w:color="auto"/>
      </w:divBdr>
    </w:div>
    <w:div w:id="107966970">
      <w:bodyDiv w:val="1"/>
      <w:marLeft w:val="0"/>
      <w:marRight w:val="0"/>
      <w:marTop w:val="0"/>
      <w:marBottom w:val="0"/>
      <w:divBdr>
        <w:top w:val="none" w:sz="0" w:space="0" w:color="auto"/>
        <w:left w:val="none" w:sz="0" w:space="0" w:color="auto"/>
        <w:bottom w:val="none" w:sz="0" w:space="0" w:color="auto"/>
        <w:right w:val="none" w:sz="0" w:space="0" w:color="auto"/>
      </w:divBdr>
    </w:div>
    <w:div w:id="108203577">
      <w:bodyDiv w:val="1"/>
      <w:marLeft w:val="0"/>
      <w:marRight w:val="0"/>
      <w:marTop w:val="0"/>
      <w:marBottom w:val="0"/>
      <w:divBdr>
        <w:top w:val="none" w:sz="0" w:space="0" w:color="auto"/>
        <w:left w:val="none" w:sz="0" w:space="0" w:color="auto"/>
        <w:bottom w:val="none" w:sz="0" w:space="0" w:color="auto"/>
        <w:right w:val="none" w:sz="0" w:space="0" w:color="auto"/>
      </w:divBdr>
    </w:div>
    <w:div w:id="108932587">
      <w:bodyDiv w:val="1"/>
      <w:marLeft w:val="0"/>
      <w:marRight w:val="0"/>
      <w:marTop w:val="0"/>
      <w:marBottom w:val="0"/>
      <w:divBdr>
        <w:top w:val="none" w:sz="0" w:space="0" w:color="auto"/>
        <w:left w:val="none" w:sz="0" w:space="0" w:color="auto"/>
        <w:bottom w:val="none" w:sz="0" w:space="0" w:color="auto"/>
        <w:right w:val="none" w:sz="0" w:space="0" w:color="auto"/>
      </w:divBdr>
    </w:div>
    <w:div w:id="108939662">
      <w:bodyDiv w:val="1"/>
      <w:marLeft w:val="0"/>
      <w:marRight w:val="0"/>
      <w:marTop w:val="0"/>
      <w:marBottom w:val="0"/>
      <w:divBdr>
        <w:top w:val="none" w:sz="0" w:space="0" w:color="auto"/>
        <w:left w:val="none" w:sz="0" w:space="0" w:color="auto"/>
        <w:bottom w:val="none" w:sz="0" w:space="0" w:color="auto"/>
        <w:right w:val="none" w:sz="0" w:space="0" w:color="auto"/>
      </w:divBdr>
    </w:div>
    <w:div w:id="108940360">
      <w:bodyDiv w:val="1"/>
      <w:marLeft w:val="0"/>
      <w:marRight w:val="0"/>
      <w:marTop w:val="0"/>
      <w:marBottom w:val="0"/>
      <w:divBdr>
        <w:top w:val="none" w:sz="0" w:space="0" w:color="auto"/>
        <w:left w:val="none" w:sz="0" w:space="0" w:color="auto"/>
        <w:bottom w:val="none" w:sz="0" w:space="0" w:color="auto"/>
        <w:right w:val="none" w:sz="0" w:space="0" w:color="auto"/>
      </w:divBdr>
    </w:div>
    <w:div w:id="109083965">
      <w:bodyDiv w:val="1"/>
      <w:marLeft w:val="0"/>
      <w:marRight w:val="0"/>
      <w:marTop w:val="0"/>
      <w:marBottom w:val="0"/>
      <w:divBdr>
        <w:top w:val="none" w:sz="0" w:space="0" w:color="auto"/>
        <w:left w:val="none" w:sz="0" w:space="0" w:color="auto"/>
        <w:bottom w:val="none" w:sz="0" w:space="0" w:color="auto"/>
        <w:right w:val="none" w:sz="0" w:space="0" w:color="auto"/>
      </w:divBdr>
    </w:div>
    <w:div w:id="109126656">
      <w:bodyDiv w:val="1"/>
      <w:marLeft w:val="0"/>
      <w:marRight w:val="0"/>
      <w:marTop w:val="0"/>
      <w:marBottom w:val="0"/>
      <w:divBdr>
        <w:top w:val="none" w:sz="0" w:space="0" w:color="auto"/>
        <w:left w:val="none" w:sz="0" w:space="0" w:color="auto"/>
        <w:bottom w:val="none" w:sz="0" w:space="0" w:color="auto"/>
        <w:right w:val="none" w:sz="0" w:space="0" w:color="auto"/>
      </w:divBdr>
    </w:div>
    <w:div w:id="109323577">
      <w:bodyDiv w:val="1"/>
      <w:marLeft w:val="0"/>
      <w:marRight w:val="0"/>
      <w:marTop w:val="0"/>
      <w:marBottom w:val="0"/>
      <w:divBdr>
        <w:top w:val="none" w:sz="0" w:space="0" w:color="auto"/>
        <w:left w:val="none" w:sz="0" w:space="0" w:color="auto"/>
        <w:bottom w:val="none" w:sz="0" w:space="0" w:color="auto"/>
        <w:right w:val="none" w:sz="0" w:space="0" w:color="auto"/>
      </w:divBdr>
    </w:div>
    <w:div w:id="110175045">
      <w:bodyDiv w:val="1"/>
      <w:marLeft w:val="0"/>
      <w:marRight w:val="0"/>
      <w:marTop w:val="0"/>
      <w:marBottom w:val="0"/>
      <w:divBdr>
        <w:top w:val="none" w:sz="0" w:space="0" w:color="auto"/>
        <w:left w:val="none" w:sz="0" w:space="0" w:color="auto"/>
        <w:bottom w:val="none" w:sz="0" w:space="0" w:color="auto"/>
        <w:right w:val="none" w:sz="0" w:space="0" w:color="auto"/>
      </w:divBdr>
    </w:div>
    <w:div w:id="110784011">
      <w:bodyDiv w:val="1"/>
      <w:marLeft w:val="0"/>
      <w:marRight w:val="0"/>
      <w:marTop w:val="0"/>
      <w:marBottom w:val="0"/>
      <w:divBdr>
        <w:top w:val="none" w:sz="0" w:space="0" w:color="auto"/>
        <w:left w:val="none" w:sz="0" w:space="0" w:color="auto"/>
        <w:bottom w:val="none" w:sz="0" w:space="0" w:color="auto"/>
        <w:right w:val="none" w:sz="0" w:space="0" w:color="auto"/>
      </w:divBdr>
    </w:div>
    <w:div w:id="111675318">
      <w:bodyDiv w:val="1"/>
      <w:marLeft w:val="0"/>
      <w:marRight w:val="0"/>
      <w:marTop w:val="0"/>
      <w:marBottom w:val="0"/>
      <w:divBdr>
        <w:top w:val="none" w:sz="0" w:space="0" w:color="auto"/>
        <w:left w:val="none" w:sz="0" w:space="0" w:color="auto"/>
        <w:bottom w:val="none" w:sz="0" w:space="0" w:color="auto"/>
        <w:right w:val="none" w:sz="0" w:space="0" w:color="auto"/>
      </w:divBdr>
    </w:div>
    <w:div w:id="111753370">
      <w:bodyDiv w:val="1"/>
      <w:marLeft w:val="0"/>
      <w:marRight w:val="0"/>
      <w:marTop w:val="0"/>
      <w:marBottom w:val="0"/>
      <w:divBdr>
        <w:top w:val="none" w:sz="0" w:space="0" w:color="auto"/>
        <w:left w:val="none" w:sz="0" w:space="0" w:color="auto"/>
        <w:bottom w:val="none" w:sz="0" w:space="0" w:color="auto"/>
        <w:right w:val="none" w:sz="0" w:space="0" w:color="auto"/>
      </w:divBdr>
    </w:div>
    <w:div w:id="112142019">
      <w:bodyDiv w:val="1"/>
      <w:marLeft w:val="0"/>
      <w:marRight w:val="0"/>
      <w:marTop w:val="0"/>
      <w:marBottom w:val="0"/>
      <w:divBdr>
        <w:top w:val="none" w:sz="0" w:space="0" w:color="auto"/>
        <w:left w:val="none" w:sz="0" w:space="0" w:color="auto"/>
        <w:bottom w:val="none" w:sz="0" w:space="0" w:color="auto"/>
        <w:right w:val="none" w:sz="0" w:space="0" w:color="auto"/>
      </w:divBdr>
    </w:div>
    <w:div w:id="112791126">
      <w:bodyDiv w:val="1"/>
      <w:marLeft w:val="0"/>
      <w:marRight w:val="0"/>
      <w:marTop w:val="0"/>
      <w:marBottom w:val="0"/>
      <w:divBdr>
        <w:top w:val="none" w:sz="0" w:space="0" w:color="auto"/>
        <w:left w:val="none" w:sz="0" w:space="0" w:color="auto"/>
        <w:bottom w:val="none" w:sz="0" w:space="0" w:color="auto"/>
        <w:right w:val="none" w:sz="0" w:space="0" w:color="auto"/>
      </w:divBdr>
    </w:div>
    <w:div w:id="112942559">
      <w:bodyDiv w:val="1"/>
      <w:marLeft w:val="0"/>
      <w:marRight w:val="0"/>
      <w:marTop w:val="0"/>
      <w:marBottom w:val="0"/>
      <w:divBdr>
        <w:top w:val="none" w:sz="0" w:space="0" w:color="auto"/>
        <w:left w:val="none" w:sz="0" w:space="0" w:color="auto"/>
        <w:bottom w:val="none" w:sz="0" w:space="0" w:color="auto"/>
        <w:right w:val="none" w:sz="0" w:space="0" w:color="auto"/>
      </w:divBdr>
    </w:div>
    <w:div w:id="113911403">
      <w:bodyDiv w:val="1"/>
      <w:marLeft w:val="0"/>
      <w:marRight w:val="0"/>
      <w:marTop w:val="0"/>
      <w:marBottom w:val="0"/>
      <w:divBdr>
        <w:top w:val="none" w:sz="0" w:space="0" w:color="auto"/>
        <w:left w:val="none" w:sz="0" w:space="0" w:color="auto"/>
        <w:bottom w:val="none" w:sz="0" w:space="0" w:color="auto"/>
        <w:right w:val="none" w:sz="0" w:space="0" w:color="auto"/>
      </w:divBdr>
    </w:div>
    <w:div w:id="114298689">
      <w:bodyDiv w:val="1"/>
      <w:marLeft w:val="0"/>
      <w:marRight w:val="0"/>
      <w:marTop w:val="0"/>
      <w:marBottom w:val="0"/>
      <w:divBdr>
        <w:top w:val="none" w:sz="0" w:space="0" w:color="auto"/>
        <w:left w:val="none" w:sz="0" w:space="0" w:color="auto"/>
        <w:bottom w:val="none" w:sz="0" w:space="0" w:color="auto"/>
        <w:right w:val="none" w:sz="0" w:space="0" w:color="auto"/>
      </w:divBdr>
    </w:div>
    <w:div w:id="114519680">
      <w:bodyDiv w:val="1"/>
      <w:marLeft w:val="0"/>
      <w:marRight w:val="0"/>
      <w:marTop w:val="0"/>
      <w:marBottom w:val="0"/>
      <w:divBdr>
        <w:top w:val="none" w:sz="0" w:space="0" w:color="auto"/>
        <w:left w:val="none" w:sz="0" w:space="0" w:color="auto"/>
        <w:bottom w:val="none" w:sz="0" w:space="0" w:color="auto"/>
        <w:right w:val="none" w:sz="0" w:space="0" w:color="auto"/>
      </w:divBdr>
    </w:div>
    <w:div w:id="114758858">
      <w:bodyDiv w:val="1"/>
      <w:marLeft w:val="0"/>
      <w:marRight w:val="0"/>
      <w:marTop w:val="0"/>
      <w:marBottom w:val="0"/>
      <w:divBdr>
        <w:top w:val="none" w:sz="0" w:space="0" w:color="auto"/>
        <w:left w:val="none" w:sz="0" w:space="0" w:color="auto"/>
        <w:bottom w:val="none" w:sz="0" w:space="0" w:color="auto"/>
        <w:right w:val="none" w:sz="0" w:space="0" w:color="auto"/>
      </w:divBdr>
    </w:div>
    <w:div w:id="115149057">
      <w:bodyDiv w:val="1"/>
      <w:marLeft w:val="0"/>
      <w:marRight w:val="0"/>
      <w:marTop w:val="0"/>
      <w:marBottom w:val="0"/>
      <w:divBdr>
        <w:top w:val="none" w:sz="0" w:space="0" w:color="auto"/>
        <w:left w:val="none" w:sz="0" w:space="0" w:color="auto"/>
        <w:bottom w:val="none" w:sz="0" w:space="0" w:color="auto"/>
        <w:right w:val="none" w:sz="0" w:space="0" w:color="auto"/>
      </w:divBdr>
    </w:div>
    <w:div w:id="117144209">
      <w:bodyDiv w:val="1"/>
      <w:marLeft w:val="0"/>
      <w:marRight w:val="0"/>
      <w:marTop w:val="0"/>
      <w:marBottom w:val="0"/>
      <w:divBdr>
        <w:top w:val="none" w:sz="0" w:space="0" w:color="auto"/>
        <w:left w:val="none" w:sz="0" w:space="0" w:color="auto"/>
        <w:bottom w:val="none" w:sz="0" w:space="0" w:color="auto"/>
        <w:right w:val="none" w:sz="0" w:space="0" w:color="auto"/>
      </w:divBdr>
    </w:div>
    <w:div w:id="118495236">
      <w:bodyDiv w:val="1"/>
      <w:marLeft w:val="0"/>
      <w:marRight w:val="0"/>
      <w:marTop w:val="0"/>
      <w:marBottom w:val="0"/>
      <w:divBdr>
        <w:top w:val="none" w:sz="0" w:space="0" w:color="auto"/>
        <w:left w:val="none" w:sz="0" w:space="0" w:color="auto"/>
        <w:bottom w:val="none" w:sz="0" w:space="0" w:color="auto"/>
        <w:right w:val="none" w:sz="0" w:space="0" w:color="auto"/>
      </w:divBdr>
    </w:div>
    <w:div w:id="118767103">
      <w:bodyDiv w:val="1"/>
      <w:marLeft w:val="0"/>
      <w:marRight w:val="0"/>
      <w:marTop w:val="0"/>
      <w:marBottom w:val="0"/>
      <w:divBdr>
        <w:top w:val="none" w:sz="0" w:space="0" w:color="auto"/>
        <w:left w:val="none" w:sz="0" w:space="0" w:color="auto"/>
        <w:bottom w:val="none" w:sz="0" w:space="0" w:color="auto"/>
        <w:right w:val="none" w:sz="0" w:space="0" w:color="auto"/>
      </w:divBdr>
    </w:div>
    <w:div w:id="118884327">
      <w:bodyDiv w:val="1"/>
      <w:marLeft w:val="0"/>
      <w:marRight w:val="0"/>
      <w:marTop w:val="0"/>
      <w:marBottom w:val="0"/>
      <w:divBdr>
        <w:top w:val="none" w:sz="0" w:space="0" w:color="auto"/>
        <w:left w:val="none" w:sz="0" w:space="0" w:color="auto"/>
        <w:bottom w:val="none" w:sz="0" w:space="0" w:color="auto"/>
        <w:right w:val="none" w:sz="0" w:space="0" w:color="auto"/>
      </w:divBdr>
    </w:div>
    <w:div w:id="119763899">
      <w:bodyDiv w:val="1"/>
      <w:marLeft w:val="0"/>
      <w:marRight w:val="0"/>
      <w:marTop w:val="0"/>
      <w:marBottom w:val="0"/>
      <w:divBdr>
        <w:top w:val="none" w:sz="0" w:space="0" w:color="auto"/>
        <w:left w:val="none" w:sz="0" w:space="0" w:color="auto"/>
        <w:bottom w:val="none" w:sz="0" w:space="0" w:color="auto"/>
        <w:right w:val="none" w:sz="0" w:space="0" w:color="auto"/>
      </w:divBdr>
    </w:div>
    <w:div w:id="120194801">
      <w:bodyDiv w:val="1"/>
      <w:marLeft w:val="0"/>
      <w:marRight w:val="0"/>
      <w:marTop w:val="0"/>
      <w:marBottom w:val="0"/>
      <w:divBdr>
        <w:top w:val="none" w:sz="0" w:space="0" w:color="auto"/>
        <w:left w:val="none" w:sz="0" w:space="0" w:color="auto"/>
        <w:bottom w:val="none" w:sz="0" w:space="0" w:color="auto"/>
        <w:right w:val="none" w:sz="0" w:space="0" w:color="auto"/>
      </w:divBdr>
    </w:div>
    <w:div w:id="120652602">
      <w:bodyDiv w:val="1"/>
      <w:marLeft w:val="0"/>
      <w:marRight w:val="0"/>
      <w:marTop w:val="0"/>
      <w:marBottom w:val="0"/>
      <w:divBdr>
        <w:top w:val="none" w:sz="0" w:space="0" w:color="auto"/>
        <w:left w:val="none" w:sz="0" w:space="0" w:color="auto"/>
        <w:bottom w:val="none" w:sz="0" w:space="0" w:color="auto"/>
        <w:right w:val="none" w:sz="0" w:space="0" w:color="auto"/>
      </w:divBdr>
    </w:div>
    <w:div w:id="120920946">
      <w:bodyDiv w:val="1"/>
      <w:marLeft w:val="0"/>
      <w:marRight w:val="0"/>
      <w:marTop w:val="0"/>
      <w:marBottom w:val="0"/>
      <w:divBdr>
        <w:top w:val="none" w:sz="0" w:space="0" w:color="auto"/>
        <w:left w:val="none" w:sz="0" w:space="0" w:color="auto"/>
        <w:bottom w:val="none" w:sz="0" w:space="0" w:color="auto"/>
        <w:right w:val="none" w:sz="0" w:space="0" w:color="auto"/>
      </w:divBdr>
    </w:div>
    <w:div w:id="122505815">
      <w:bodyDiv w:val="1"/>
      <w:marLeft w:val="0"/>
      <w:marRight w:val="0"/>
      <w:marTop w:val="0"/>
      <w:marBottom w:val="0"/>
      <w:divBdr>
        <w:top w:val="none" w:sz="0" w:space="0" w:color="auto"/>
        <w:left w:val="none" w:sz="0" w:space="0" w:color="auto"/>
        <w:bottom w:val="none" w:sz="0" w:space="0" w:color="auto"/>
        <w:right w:val="none" w:sz="0" w:space="0" w:color="auto"/>
      </w:divBdr>
    </w:div>
    <w:div w:id="122509358">
      <w:bodyDiv w:val="1"/>
      <w:marLeft w:val="0"/>
      <w:marRight w:val="0"/>
      <w:marTop w:val="0"/>
      <w:marBottom w:val="0"/>
      <w:divBdr>
        <w:top w:val="none" w:sz="0" w:space="0" w:color="auto"/>
        <w:left w:val="none" w:sz="0" w:space="0" w:color="auto"/>
        <w:bottom w:val="none" w:sz="0" w:space="0" w:color="auto"/>
        <w:right w:val="none" w:sz="0" w:space="0" w:color="auto"/>
      </w:divBdr>
    </w:div>
    <w:div w:id="123086411">
      <w:bodyDiv w:val="1"/>
      <w:marLeft w:val="0"/>
      <w:marRight w:val="0"/>
      <w:marTop w:val="0"/>
      <w:marBottom w:val="0"/>
      <w:divBdr>
        <w:top w:val="none" w:sz="0" w:space="0" w:color="auto"/>
        <w:left w:val="none" w:sz="0" w:space="0" w:color="auto"/>
        <w:bottom w:val="none" w:sz="0" w:space="0" w:color="auto"/>
        <w:right w:val="none" w:sz="0" w:space="0" w:color="auto"/>
      </w:divBdr>
    </w:div>
    <w:div w:id="123280731">
      <w:bodyDiv w:val="1"/>
      <w:marLeft w:val="0"/>
      <w:marRight w:val="0"/>
      <w:marTop w:val="0"/>
      <w:marBottom w:val="0"/>
      <w:divBdr>
        <w:top w:val="none" w:sz="0" w:space="0" w:color="auto"/>
        <w:left w:val="none" w:sz="0" w:space="0" w:color="auto"/>
        <w:bottom w:val="none" w:sz="0" w:space="0" w:color="auto"/>
        <w:right w:val="none" w:sz="0" w:space="0" w:color="auto"/>
      </w:divBdr>
    </w:div>
    <w:div w:id="124003990">
      <w:bodyDiv w:val="1"/>
      <w:marLeft w:val="0"/>
      <w:marRight w:val="0"/>
      <w:marTop w:val="0"/>
      <w:marBottom w:val="0"/>
      <w:divBdr>
        <w:top w:val="none" w:sz="0" w:space="0" w:color="auto"/>
        <w:left w:val="none" w:sz="0" w:space="0" w:color="auto"/>
        <w:bottom w:val="none" w:sz="0" w:space="0" w:color="auto"/>
        <w:right w:val="none" w:sz="0" w:space="0" w:color="auto"/>
      </w:divBdr>
    </w:div>
    <w:div w:id="124322767">
      <w:bodyDiv w:val="1"/>
      <w:marLeft w:val="0"/>
      <w:marRight w:val="0"/>
      <w:marTop w:val="0"/>
      <w:marBottom w:val="0"/>
      <w:divBdr>
        <w:top w:val="none" w:sz="0" w:space="0" w:color="auto"/>
        <w:left w:val="none" w:sz="0" w:space="0" w:color="auto"/>
        <w:bottom w:val="none" w:sz="0" w:space="0" w:color="auto"/>
        <w:right w:val="none" w:sz="0" w:space="0" w:color="auto"/>
      </w:divBdr>
    </w:div>
    <w:div w:id="124667688">
      <w:bodyDiv w:val="1"/>
      <w:marLeft w:val="0"/>
      <w:marRight w:val="0"/>
      <w:marTop w:val="0"/>
      <w:marBottom w:val="0"/>
      <w:divBdr>
        <w:top w:val="none" w:sz="0" w:space="0" w:color="auto"/>
        <w:left w:val="none" w:sz="0" w:space="0" w:color="auto"/>
        <w:bottom w:val="none" w:sz="0" w:space="0" w:color="auto"/>
        <w:right w:val="none" w:sz="0" w:space="0" w:color="auto"/>
      </w:divBdr>
    </w:div>
    <w:div w:id="125663812">
      <w:bodyDiv w:val="1"/>
      <w:marLeft w:val="0"/>
      <w:marRight w:val="0"/>
      <w:marTop w:val="0"/>
      <w:marBottom w:val="0"/>
      <w:divBdr>
        <w:top w:val="none" w:sz="0" w:space="0" w:color="auto"/>
        <w:left w:val="none" w:sz="0" w:space="0" w:color="auto"/>
        <w:bottom w:val="none" w:sz="0" w:space="0" w:color="auto"/>
        <w:right w:val="none" w:sz="0" w:space="0" w:color="auto"/>
      </w:divBdr>
    </w:div>
    <w:div w:id="126899341">
      <w:bodyDiv w:val="1"/>
      <w:marLeft w:val="0"/>
      <w:marRight w:val="0"/>
      <w:marTop w:val="0"/>
      <w:marBottom w:val="0"/>
      <w:divBdr>
        <w:top w:val="none" w:sz="0" w:space="0" w:color="auto"/>
        <w:left w:val="none" w:sz="0" w:space="0" w:color="auto"/>
        <w:bottom w:val="none" w:sz="0" w:space="0" w:color="auto"/>
        <w:right w:val="none" w:sz="0" w:space="0" w:color="auto"/>
      </w:divBdr>
    </w:div>
    <w:div w:id="126971530">
      <w:bodyDiv w:val="1"/>
      <w:marLeft w:val="0"/>
      <w:marRight w:val="0"/>
      <w:marTop w:val="0"/>
      <w:marBottom w:val="0"/>
      <w:divBdr>
        <w:top w:val="none" w:sz="0" w:space="0" w:color="auto"/>
        <w:left w:val="none" w:sz="0" w:space="0" w:color="auto"/>
        <w:bottom w:val="none" w:sz="0" w:space="0" w:color="auto"/>
        <w:right w:val="none" w:sz="0" w:space="0" w:color="auto"/>
      </w:divBdr>
    </w:div>
    <w:div w:id="127016822">
      <w:bodyDiv w:val="1"/>
      <w:marLeft w:val="0"/>
      <w:marRight w:val="0"/>
      <w:marTop w:val="0"/>
      <w:marBottom w:val="0"/>
      <w:divBdr>
        <w:top w:val="none" w:sz="0" w:space="0" w:color="auto"/>
        <w:left w:val="none" w:sz="0" w:space="0" w:color="auto"/>
        <w:bottom w:val="none" w:sz="0" w:space="0" w:color="auto"/>
        <w:right w:val="none" w:sz="0" w:space="0" w:color="auto"/>
      </w:divBdr>
    </w:div>
    <w:div w:id="127087713">
      <w:bodyDiv w:val="1"/>
      <w:marLeft w:val="0"/>
      <w:marRight w:val="0"/>
      <w:marTop w:val="0"/>
      <w:marBottom w:val="0"/>
      <w:divBdr>
        <w:top w:val="none" w:sz="0" w:space="0" w:color="auto"/>
        <w:left w:val="none" w:sz="0" w:space="0" w:color="auto"/>
        <w:bottom w:val="none" w:sz="0" w:space="0" w:color="auto"/>
        <w:right w:val="none" w:sz="0" w:space="0" w:color="auto"/>
      </w:divBdr>
    </w:div>
    <w:div w:id="127282052">
      <w:bodyDiv w:val="1"/>
      <w:marLeft w:val="0"/>
      <w:marRight w:val="0"/>
      <w:marTop w:val="0"/>
      <w:marBottom w:val="0"/>
      <w:divBdr>
        <w:top w:val="none" w:sz="0" w:space="0" w:color="auto"/>
        <w:left w:val="none" w:sz="0" w:space="0" w:color="auto"/>
        <w:bottom w:val="none" w:sz="0" w:space="0" w:color="auto"/>
        <w:right w:val="none" w:sz="0" w:space="0" w:color="auto"/>
      </w:divBdr>
    </w:div>
    <w:div w:id="128789608">
      <w:bodyDiv w:val="1"/>
      <w:marLeft w:val="0"/>
      <w:marRight w:val="0"/>
      <w:marTop w:val="0"/>
      <w:marBottom w:val="0"/>
      <w:divBdr>
        <w:top w:val="none" w:sz="0" w:space="0" w:color="auto"/>
        <w:left w:val="none" w:sz="0" w:space="0" w:color="auto"/>
        <w:bottom w:val="none" w:sz="0" w:space="0" w:color="auto"/>
        <w:right w:val="none" w:sz="0" w:space="0" w:color="auto"/>
      </w:divBdr>
    </w:div>
    <w:div w:id="129325592">
      <w:bodyDiv w:val="1"/>
      <w:marLeft w:val="0"/>
      <w:marRight w:val="0"/>
      <w:marTop w:val="0"/>
      <w:marBottom w:val="0"/>
      <w:divBdr>
        <w:top w:val="none" w:sz="0" w:space="0" w:color="auto"/>
        <w:left w:val="none" w:sz="0" w:space="0" w:color="auto"/>
        <w:bottom w:val="none" w:sz="0" w:space="0" w:color="auto"/>
        <w:right w:val="none" w:sz="0" w:space="0" w:color="auto"/>
      </w:divBdr>
    </w:div>
    <w:div w:id="129711734">
      <w:bodyDiv w:val="1"/>
      <w:marLeft w:val="0"/>
      <w:marRight w:val="0"/>
      <w:marTop w:val="0"/>
      <w:marBottom w:val="0"/>
      <w:divBdr>
        <w:top w:val="none" w:sz="0" w:space="0" w:color="auto"/>
        <w:left w:val="none" w:sz="0" w:space="0" w:color="auto"/>
        <w:bottom w:val="none" w:sz="0" w:space="0" w:color="auto"/>
        <w:right w:val="none" w:sz="0" w:space="0" w:color="auto"/>
      </w:divBdr>
    </w:div>
    <w:div w:id="129714897">
      <w:bodyDiv w:val="1"/>
      <w:marLeft w:val="0"/>
      <w:marRight w:val="0"/>
      <w:marTop w:val="0"/>
      <w:marBottom w:val="0"/>
      <w:divBdr>
        <w:top w:val="none" w:sz="0" w:space="0" w:color="auto"/>
        <w:left w:val="none" w:sz="0" w:space="0" w:color="auto"/>
        <w:bottom w:val="none" w:sz="0" w:space="0" w:color="auto"/>
        <w:right w:val="none" w:sz="0" w:space="0" w:color="auto"/>
      </w:divBdr>
    </w:div>
    <w:div w:id="129790406">
      <w:bodyDiv w:val="1"/>
      <w:marLeft w:val="0"/>
      <w:marRight w:val="0"/>
      <w:marTop w:val="0"/>
      <w:marBottom w:val="0"/>
      <w:divBdr>
        <w:top w:val="none" w:sz="0" w:space="0" w:color="auto"/>
        <w:left w:val="none" w:sz="0" w:space="0" w:color="auto"/>
        <w:bottom w:val="none" w:sz="0" w:space="0" w:color="auto"/>
        <w:right w:val="none" w:sz="0" w:space="0" w:color="auto"/>
      </w:divBdr>
    </w:div>
    <w:div w:id="131102258">
      <w:bodyDiv w:val="1"/>
      <w:marLeft w:val="0"/>
      <w:marRight w:val="0"/>
      <w:marTop w:val="0"/>
      <w:marBottom w:val="0"/>
      <w:divBdr>
        <w:top w:val="none" w:sz="0" w:space="0" w:color="auto"/>
        <w:left w:val="none" w:sz="0" w:space="0" w:color="auto"/>
        <w:bottom w:val="none" w:sz="0" w:space="0" w:color="auto"/>
        <w:right w:val="none" w:sz="0" w:space="0" w:color="auto"/>
      </w:divBdr>
    </w:div>
    <w:div w:id="131336898">
      <w:bodyDiv w:val="1"/>
      <w:marLeft w:val="0"/>
      <w:marRight w:val="0"/>
      <w:marTop w:val="0"/>
      <w:marBottom w:val="0"/>
      <w:divBdr>
        <w:top w:val="none" w:sz="0" w:space="0" w:color="auto"/>
        <w:left w:val="none" w:sz="0" w:space="0" w:color="auto"/>
        <w:bottom w:val="none" w:sz="0" w:space="0" w:color="auto"/>
        <w:right w:val="none" w:sz="0" w:space="0" w:color="auto"/>
      </w:divBdr>
    </w:div>
    <w:div w:id="131870990">
      <w:bodyDiv w:val="1"/>
      <w:marLeft w:val="0"/>
      <w:marRight w:val="0"/>
      <w:marTop w:val="0"/>
      <w:marBottom w:val="0"/>
      <w:divBdr>
        <w:top w:val="none" w:sz="0" w:space="0" w:color="auto"/>
        <w:left w:val="none" w:sz="0" w:space="0" w:color="auto"/>
        <w:bottom w:val="none" w:sz="0" w:space="0" w:color="auto"/>
        <w:right w:val="none" w:sz="0" w:space="0" w:color="auto"/>
      </w:divBdr>
    </w:div>
    <w:div w:id="132605670">
      <w:bodyDiv w:val="1"/>
      <w:marLeft w:val="0"/>
      <w:marRight w:val="0"/>
      <w:marTop w:val="0"/>
      <w:marBottom w:val="0"/>
      <w:divBdr>
        <w:top w:val="none" w:sz="0" w:space="0" w:color="auto"/>
        <w:left w:val="none" w:sz="0" w:space="0" w:color="auto"/>
        <w:bottom w:val="none" w:sz="0" w:space="0" w:color="auto"/>
        <w:right w:val="none" w:sz="0" w:space="0" w:color="auto"/>
      </w:divBdr>
    </w:div>
    <w:div w:id="133254406">
      <w:bodyDiv w:val="1"/>
      <w:marLeft w:val="0"/>
      <w:marRight w:val="0"/>
      <w:marTop w:val="0"/>
      <w:marBottom w:val="0"/>
      <w:divBdr>
        <w:top w:val="none" w:sz="0" w:space="0" w:color="auto"/>
        <w:left w:val="none" w:sz="0" w:space="0" w:color="auto"/>
        <w:bottom w:val="none" w:sz="0" w:space="0" w:color="auto"/>
        <w:right w:val="none" w:sz="0" w:space="0" w:color="auto"/>
      </w:divBdr>
    </w:div>
    <w:div w:id="133956440">
      <w:bodyDiv w:val="1"/>
      <w:marLeft w:val="0"/>
      <w:marRight w:val="0"/>
      <w:marTop w:val="0"/>
      <w:marBottom w:val="0"/>
      <w:divBdr>
        <w:top w:val="none" w:sz="0" w:space="0" w:color="auto"/>
        <w:left w:val="none" w:sz="0" w:space="0" w:color="auto"/>
        <w:bottom w:val="none" w:sz="0" w:space="0" w:color="auto"/>
        <w:right w:val="none" w:sz="0" w:space="0" w:color="auto"/>
      </w:divBdr>
    </w:div>
    <w:div w:id="135077027">
      <w:bodyDiv w:val="1"/>
      <w:marLeft w:val="0"/>
      <w:marRight w:val="0"/>
      <w:marTop w:val="0"/>
      <w:marBottom w:val="0"/>
      <w:divBdr>
        <w:top w:val="none" w:sz="0" w:space="0" w:color="auto"/>
        <w:left w:val="none" w:sz="0" w:space="0" w:color="auto"/>
        <w:bottom w:val="none" w:sz="0" w:space="0" w:color="auto"/>
        <w:right w:val="none" w:sz="0" w:space="0" w:color="auto"/>
      </w:divBdr>
    </w:div>
    <w:div w:id="135077168">
      <w:bodyDiv w:val="1"/>
      <w:marLeft w:val="0"/>
      <w:marRight w:val="0"/>
      <w:marTop w:val="0"/>
      <w:marBottom w:val="0"/>
      <w:divBdr>
        <w:top w:val="none" w:sz="0" w:space="0" w:color="auto"/>
        <w:left w:val="none" w:sz="0" w:space="0" w:color="auto"/>
        <w:bottom w:val="none" w:sz="0" w:space="0" w:color="auto"/>
        <w:right w:val="none" w:sz="0" w:space="0" w:color="auto"/>
      </w:divBdr>
    </w:div>
    <w:div w:id="135267180">
      <w:bodyDiv w:val="1"/>
      <w:marLeft w:val="0"/>
      <w:marRight w:val="0"/>
      <w:marTop w:val="0"/>
      <w:marBottom w:val="0"/>
      <w:divBdr>
        <w:top w:val="none" w:sz="0" w:space="0" w:color="auto"/>
        <w:left w:val="none" w:sz="0" w:space="0" w:color="auto"/>
        <w:bottom w:val="none" w:sz="0" w:space="0" w:color="auto"/>
        <w:right w:val="none" w:sz="0" w:space="0" w:color="auto"/>
      </w:divBdr>
    </w:div>
    <w:div w:id="135267805">
      <w:bodyDiv w:val="1"/>
      <w:marLeft w:val="0"/>
      <w:marRight w:val="0"/>
      <w:marTop w:val="0"/>
      <w:marBottom w:val="0"/>
      <w:divBdr>
        <w:top w:val="none" w:sz="0" w:space="0" w:color="auto"/>
        <w:left w:val="none" w:sz="0" w:space="0" w:color="auto"/>
        <w:bottom w:val="none" w:sz="0" w:space="0" w:color="auto"/>
        <w:right w:val="none" w:sz="0" w:space="0" w:color="auto"/>
      </w:divBdr>
    </w:div>
    <w:div w:id="135487752">
      <w:bodyDiv w:val="1"/>
      <w:marLeft w:val="0"/>
      <w:marRight w:val="0"/>
      <w:marTop w:val="0"/>
      <w:marBottom w:val="0"/>
      <w:divBdr>
        <w:top w:val="none" w:sz="0" w:space="0" w:color="auto"/>
        <w:left w:val="none" w:sz="0" w:space="0" w:color="auto"/>
        <w:bottom w:val="none" w:sz="0" w:space="0" w:color="auto"/>
        <w:right w:val="none" w:sz="0" w:space="0" w:color="auto"/>
      </w:divBdr>
    </w:div>
    <w:div w:id="136000933">
      <w:bodyDiv w:val="1"/>
      <w:marLeft w:val="0"/>
      <w:marRight w:val="0"/>
      <w:marTop w:val="0"/>
      <w:marBottom w:val="0"/>
      <w:divBdr>
        <w:top w:val="none" w:sz="0" w:space="0" w:color="auto"/>
        <w:left w:val="none" w:sz="0" w:space="0" w:color="auto"/>
        <w:bottom w:val="none" w:sz="0" w:space="0" w:color="auto"/>
        <w:right w:val="none" w:sz="0" w:space="0" w:color="auto"/>
      </w:divBdr>
    </w:div>
    <w:div w:id="136193526">
      <w:bodyDiv w:val="1"/>
      <w:marLeft w:val="0"/>
      <w:marRight w:val="0"/>
      <w:marTop w:val="0"/>
      <w:marBottom w:val="0"/>
      <w:divBdr>
        <w:top w:val="none" w:sz="0" w:space="0" w:color="auto"/>
        <w:left w:val="none" w:sz="0" w:space="0" w:color="auto"/>
        <w:bottom w:val="none" w:sz="0" w:space="0" w:color="auto"/>
        <w:right w:val="none" w:sz="0" w:space="0" w:color="auto"/>
      </w:divBdr>
    </w:div>
    <w:div w:id="136263168">
      <w:bodyDiv w:val="1"/>
      <w:marLeft w:val="0"/>
      <w:marRight w:val="0"/>
      <w:marTop w:val="0"/>
      <w:marBottom w:val="0"/>
      <w:divBdr>
        <w:top w:val="none" w:sz="0" w:space="0" w:color="auto"/>
        <w:left w:val="none" w:sz="0" w:space="0" w:color="auto"/>
        <w:bottom w:val="none" w:sz="0" w:space="0" w:color="auto"/>
        <w:right w:val="none" w:sz="0" w:space="0" w:color="auto"/>
      </w:divBdr>
    </w:div>
    <w:div w:id="136531184">
      <w:bodyDiv w:val="1"/>
      <w:marLeft w:val="0"/>
      <w:marRight w:val="0"/>
      <w:marTop w:val="0"/>
      <w:marBottom w:val="0"/>
      <w:divBdr>
        <w:top w:val="none" w:sz="0" w:space="0" w:color="auto"/>
        <w:left w:val="none" w:sz="0" w:space="0" w:color="auto"/>
        <w:bottom w:val="none" w:sz="0" w:space="0" w:color="auto"/>
        <w:right w:val="none" w:sz="0" w:space="0" w:color="auto"/>
      </w:divBdr>
    </w:div>
    <w:div w:id="137187615">
      <w:bodyDiv w:val="1"/>
      <w:marLeft w:val="0"/>
      <w:marRight w:val="0"/>
      <w:marTop w:val="0"/>
      <w:marBottom w:val="0"/>
      <w:divBdr>
        <w:top w:val="none" w:sz="0" w:space="0" w:color="auto"/>
        <w:left w:val="none" w:sz="0" w:space="0" w:color="auto"/>
        <w:bottom w:val="none" w:sz="0" w:space="0" w:color="auto"/>
        <w:right w:val="none" w:sz="0" w:space="0" w:color="auto"/>
      </w:divBdr>
    </w:div>
    <w:div w:id="137499941">
      <w:bodyDiv w:val="1"/>
      <w:marLeft w:val="0"/>
      <w:marRight w:val="0"/>
      <w:marTop w:val="0"/>
      <w:marBottom w:val="0"/>
      <w:divBdr>
        <w:top w:val="none" w:sz="0" w:space="0" w:color="auto"/>
        <w:left w:val="none" w:sz="0" w:space="0" w:color="auto"/>
        <w:bottom w:val="none" w:sz="0" w:space="0" w:color="auto"/>
        <w:right w:val="none" w:sz="0" w:space="0" w:color="auto"/>
      </w:divBdr>
    </w:div>
    <w:div w:id="137770415">
      <w:bodyDiv w:val="1"/>
      <w:marLeft w:val="0"/>
      <w:marRight w:val="0"/>
      <w:marTop w:val="0"/>
      <w:marBottom w:val="0"/>
      <w:divBdr>
        <w:top w:val="none" w:sz="0" w:space="0" w:color="auto"/>
        <w:left w:val="none" w:sz="0" w:space="0" w:color="auto"/>
        <w:bottom w:val="none" w:sz="0" w:space="0" w:color="auto"/>
        <w:right w:val="none" w:sz="0" w:space="0" w:color="auto"/>
      </w:divBdr>
    </w:div>
    <w:div w:id="137965985">
      <w:bodyDiv w:val="1"/>
      <w:marLeft w:val="0"/>
      <w:marRight w:val="0"/>
      <w:marTop w:val="0"/>
      <w:marBottom w:val="0"/>
      <w:divBdr>
        <w:top w:val="none" w:sz="0" w:space="0" w:color="auto"/>
        <w:left w:val="none" w:sz="0" w:space="0" w:color="auto"/>
        <w:bottom w:val="none" w:sz="0" w:space="0" w:color="auto"/>
        <w:right w:val="none" w:sz="0" w:space="0" w:color="auto"/>
      </w:divBdr>
    </w:div>
    <w:div w:id="140075842">
      <w:bodyDiv w:val="1"/>
      <w:marLeft w:val="0"/>
      <w:marRight w:val="0"/>
      <w:marTop w:val="0"/>
      <w:marBottom w:val="0"/>
      <w:divBdr>
        <w:top w:val="none" w:sz="0" w:space="0" w:color="auto"/>
        <w:left w:val="none" w:sz="0" w:space="0" w:color="auto"/>
        <w:bottom w:val="none" w:sz="0" w:space="0" w:color="auto"/>
        <w:right w:val="none" w:sz="0" w:space="0" w:color="auto"/>
      </w:divBdr>
    </w:div>
    <w:div w:id="140930636">
      <w:bodyDiv w:val="1"/>
      <w:marLeft w:val="0"/>
      <w:marRight w:val="0"/>
      <w:marTop w:val="0"/>
      <w:marBottom w:val="0"/>
      <w:divBdr>
        <w:top w:val="none" w:sz="0" w:space="0" w:color="auto"/>
        <w:left w:val="none" w:sz="0" w:space="0" w:color="auto"/>
        <w:bottom w:val="none" w:sz="0" w:space="0" w:color="auto"/>
        <w:right w:val="none" w:sz="0" w:space="0" w:color="auto"/>
      </w:divBdr>
    </w:div>
    <w:div w:id="141581628">
      <w:bodyDiv w:val="1"/>
      <w:marLeft w:val="0"/>
      <w:marRight w:val="0"/>
      <w:marTop w:val="0"/>
      <w:marBottom w:val="0"/>
      <w:divBdr>
        <w:top w:val="none" w:sz="0" w:space="0" w:color="auto"/>
        <w:left w:val="none" w:sz="0" w:space="0" w:color="auto"/>
        <w:bottom w:val="none" w:sz="0" w:space="0" w:color="auto"/>
        <w:right w:val="none" w:sz="0" w:space="0" w:color="auto"/>
      </w:divBdr>
    </w:div>
    <w:div w:id="141822121">
      <w:bodyDiv w:val="1"/>
      <w:marLeft w:val="0"/>
      <w:marRight w:val="0"/>
      <w:marTop w:val="0"/>
      <w:marBottom w:val="0"/>
      <w:divBdr>
        <w:top w:val="none" w:sz="0" w:space="0" w:color="auto"/>
        <w:left w:val="none" w:sz="0" w:space="0" w:color="auto"/>
        <w:bottom w:val="none" w:sz="0" w:space="0" w:color="auto"/>
        <w:right w:val="none" w:sz="0" w:space="0" w:color="auto"/>
      </w:divBdr>
    </w:div>
    <w:div w:id="142888970">
      <w:bodyDiv w:val="1"/>
      <w:marLeft w:val="0"/>
      <w:marRight w:val="0"/>
      <w:marTop w:val="0"/>
      <w:marBottom w:val="0"/>
      <w:divBdr>
        <w:top w:val="none" w:sz="0" w:space="0" w:color="auto"/>
        <w:left w:val="none" w:sz="0" w:space="0" w:color="auto"/>
        <w:bottom w:val="none" w:sz="0" w:space="0" w:color="auto"/>
        <w:right w:val="none" w:sz="0" w:space="0" w:color="auto"/>
      </w:divBdr>
    </w:div>
    <w:div w:id="144786711">
      <w:bodyDiv w:val="1"/>
      <w:marLeft w:val="0"/>
      <w:marRight w:val="0"/>
      <w:marTop w:val="0"/>
      <w:marBottom w:val="0"/>
      <w:divBdr>
        <w:top w:val="none" w:sz="0" w:space="0" w:color="auto"/>
        <w:left w:val="none" w:sz="0" w:space="0" w:color="auto"/>
        <w:bottom w:val="none" w:sz="0" w:space="0" w:color="auto"/>
        <w:right w:val="none" w:sz="0" w:space="0" w:color="auto"/>
      </w:divBdr>
    </w:div>
    <w:div w:id="145173141">
      <w:bodyDiv w:val="1"/>
      <w:marLeft w:val="0"/>
      <w:marRight w:val="0"/>
      <w:marTop w:val="0"/>
      <w:marBottom w:val="0"/>
      <w:divBdr>
        <w:top w:val="none" w:sz="0" w:space="0" w:color="auto"/>
        <w:left w:val="none" w:sz="0" w:space="0" w:color="auto"/>
        <w:bottom w:val="none" w:sz="0" w:space="0" w:color="auto"/>
        <w:right w:val="none" w:sz="0" w:space="0" w:color="auto"/>
      </w:divBdr>
    </w:div>
    <w:div w:id="146408645">
      <w:bodyDiv w:val="1"/>
      <w:marLeft w:val="0"/>
      <w:marRight w:val="0"/>
      <w:marTop w:val="0"/>
      <w:marBottom w:val="0"/>
      <w:divBdr>
        <w:top w:val="none" w:sz="0" w:space="0" w:color="auto"/>
        <w:left w:val="none" w:sz="0" w:space="0" w:color="auto"/>
        <w:bottom w:val="none" w:sz="0" w:space="0" w:color="auto"/>
        <w:right w:val="none" w:sz="0" w:space="0" w:color="auto"/>
      </w:divBdr>
    </w:div>
    <w:div w:id="146436640">
      <w:bodyDiv w:val="1"/>
      <w:marLeft w:val="0"/>
      <w:marRight w:val="0"/>
      <w:marTop w:val="0"/>
      <w:marBottom w:val="0"/>
      <w:divBdr>
        <w:top w:val="none" w:sz="0" w:space="0" w:color="auto"/>
        <w:left w:val="none" w:sz="0" w:space="0" w:color="auto"/>
        <w:bottom w:val="none" w:sz="0" w:space="0" w:color="auto"/>
        <w:right w:val="none" w:sz="0" w:space="0" w:color="auto"/>
      </w:divBdr>
    </w:div>
    <w:div w:id="146751001">
      <w:bodyDiv w:val="1"/>
      <w:marLeft w:val="0"/>
      <w:marRight w:val="0"/>
      <w:marTop w:val="0"/>
      <w:marBottom w:val="0"/>
      <w:divBdr>
        <w:top w:val="none" w:sz="0" w:space="0" w:color="auto"/>
        <w:left w:val="none" w:sz="0" w:space="0" w:color="auto"/>
        <w:bottom w:val="none" w:sz="0" w:space="0" w:color="auto"/>
        <w:right w:val="none" w:sz="0" w:space="0" w:color="auto"/>
      </w:divBdr>
    </w:div>
    <w:div w:id="147065206">
      <w:bodyDiv w:val="1"/>
      <w:marLeft w:val="0"/>
      <w:marRight w:val="0"/>
      <w:marTop w:val="0"/>
      <w:marBottom w:val="0"/>
      <w:divBdr>
        <w:top w:val="none" w:sz="0" w:space="0" w:color="auto"/>
        <w:left w:val="none" w:sz="0" w:space="0" w:color="auto"/>
        <w:bottom w:val="none" w:sz="0" w:space="0" w:color="auto"/>
        <w:right w:val="none" w:sz="0" w:space="0" w:color="auto"/>
      </w:divBdr>
    </w:div>
    <w:div w:id="147333230">
      <w:bodyDiv w:val="1"/>
      <w:marLeft w:val="0"/>
      <w:marRight w:val="0"/>
      <w:marTop w:val="0"/>
      <w:marBottom w:val="0"/>
      <w:divBdr>
        <w:top w:val="none" w:sz="0" w:space="0" w:color="auto"/>
        <w:left w:val="none" w:sz="0" w:space="0" w:color="auto"/>
        <w:bottom w:val="none" w:sz="0" w:space="0" w:color="auto"/>
        <w:right w:val="none" w:sz="0" w:space="0" w:color="auto"/>
      </w:divBdr>
    </w:div>
    <w:div w:id="147791858">
      <w:bodyDiv w:val="1"/>
      <w:marLeft w:val="0"/>
      <w:marRight w:val="0"/>
      <w:marTop w:val="0"/>
      <w:marBottom w:val="0"/>
      <w:divBdr>
        <w:top w:val="none" w:sz="0" w:space="0" w:color="auto"/>
        <w:left w:val="none" w:sz="0" w:space="0" w:color="auto"/>
        <w:bottom w:val="none" w:sz="0" w:space="0" w:color="auto"/>
        <w:right w:val="none" w:sz="0" w:space="0" w:color="auto"/>
      </w:divBdr>
    </w:div>
    <w:div w:id="147945884">
      <w:bodyDiv w:val="1"/>
      <w:marLeft w:val="0"/>
      <w:marRight w:val="0"/>
      <w:marTop w:val="0"/>
      <w:marBottom w:val="0"/>
      <w:divBdr>
        <w:top w:val="none" w:sz="0" w:space="0" w:color="auto"/>
        <w:left w:val="none" w:sz="0" w:space="0" w:color="auto"/>
        <w:bottom w:val="none" w:sz="0" w:space="0" w:color="auto"/>
        <w:right w:val="none" w:sz="0" w:space="0" w:color="auto"/>
      </w:divBdr>
    </w:div>
    <w:div w:id="148401682">
      <w:bodyDiv w:val="1"/>
      <w:marLeft w:val="0"/>
      <w:marRight w:val="0"/>
      <w:marTop w:val="0"/>
      <w:marBottom w:val="0"/>
      <w:divBdr>
        <w:top w:val="none" w:sz="0" w:space="0" w:color="auto"/>
        <w:left w:val="none" w:sz="0" w:space="0" w:color="auto"/>
        <w:bottom w:val="none" w:sz="0" w:space="0" w:color="auto"/>
        <w:right w:val="none" w:sz="0" w:space="0" w:color="auto"/>
      </w:divBdr>
    </w:div>
    <w:div w:id="150146125">
      <w:bodyDiv w:val="1"/>
      <w:marLeft w:val="0"/>
      <w:marRight w:val="0"/>
      <w:marTop w:val="0"/>
      <w:marBottom w:val="0"/>
      <w:divBdr>
        <w:top w:val="none" w:sz="0" w:space="0" w:color="auto"/>
        <w:left w:val="none" w:sz="0" w:space="0" w:color="auto"/>
        <w:bottom w:val="none" w:sz="0" w:space="0" w:color="auto"/>
        <w:right w:val="none" w:sz="0" w:space="0" w:color="auto"/>
      </w:divBdr>
    </w:div>
    <w:div w:id="151026936">
      <w:bodyDiv w:val="1"/>
      <w:marLeft w:val="0"/>
      <w:marRight w:val="0"/>
      <w:marTop w:val="0"/>
      <w:marBottom w:val="0"/>
      <w:divBdr>
        <w:top w:val="none" w:sz="0" w:space="0" w:color="auto"/>
        <w:left w:val="none" w:sz="0" w:space="0" w:color="auto"/>
        <w:bottom w:val="none" w:sz="0" w:space="0" w:color="auto"/>
        <w:right w:val="none" w:sz="0" w:space="0" w:color="auto"/>
      </w:divBdr>
    </w:div>
    <w:div w:id="151458313">
      <w:bodyDiv w:val="1"/>
      <w:marLeft w:val="0"/>
      <w:marRight w:val="0"/>
      <w:marTop w:val="0"/>
      <w:marBottom w:val="0"/>
      <w:divBdr>
        <w:top w:val="none" w:sz="0" w:space="0" w:color="auto"/>
        <w:left w:val="none" w:sz="0" w:space="0" w:color="auto"/>
        <w:bottom w:val="none" w:sz="0" w:space="0" w:color="auto"/>
        <w:right w:val="none" w:sz="0" w:space="0" w:color="auto"/>
      </w:divBdr>
    </w:div>
    <w:div w:id="151992523">
      <w:bodyDiv w:val="1"/>
      <w:marLeft w:val="0"/>
      <w:marRight w:val="0"/>
      <w:marTop w:val="0"/>
      <w:marBottom w:val="0"/>
      <w:divBdr>
        <w:top w:val="none" w:sz="0" w:space="0" w:color="auto"/>
        <w:left w:val="none" w:sz="0" w:space="0" w:color="auto"/>
        <w:bottom w:val="none" w:sz="0" w:space="0" w:color="auto"/>
        <w:right w:val="none" w:sz="0" w:space="0" w:color="auto"/>
      </w:divBdr>
    </w:div>
    <w:div w:id="152069320">
      <w:bodyDiv w:val="1"/>
      <w:marLeft w:val="0"/>
      <w:marRight w:val="0"/>
      <w:marTop w:val="0"/>
      <w:marBottom w:val="0"/>
      <w:divBdr>
        <w:top w:val="none" w:sz="0" w:space="0" w:color="auto"/>
        <w:left w:val="none" w:sz="0" w:space="0" w:color="auto"/>
        <w:bottom w:val="none" w:sz="0" w:space="0" w:color="auto"/>
        <w:right w:val="none" w:sz="0" w:space="0" w:color="auto"/>
      </w:divBdr>
    </w:div>
    <w:div w:id="152071407">
      <w:bodyDiv w:val="1"/>
      <w:marLeft w:val="0"/>
      <w:marRight w:val="0"/>
      <w:marTop w:val="0"/>
      <w:marBottom w:val="0"/>
      <w:divBdr>
        <w:top w:val="none" w:sz="0" w:space="0" w:color="auto"/>
        <w:left w:val="none" w:sz="0" w:space="0" w:color="auto"/>
        <w:bottom w:val="none" w:sz="0" w:space="0" w:color="auto"/>
        <w:right w:val="none" w:sz="0" w:space="0" w:color="auto"/>
      </w:divBdr>
    </w:div>
    <w:div w:id="152264394">
      <w:bodyDiv w:val="1"/>
      <w:marLeft w:val="0"/>
      <w:marRight w:val="0"/>
      <w:marTop w:val="0"/>
      <w:marBottom w:val="0"/>
      <w:divBdr>
        <w:top w:val="none" w:sz="0" w:space="0" w:color="auto"/>
        <w:left w:val="none" w:sz="0" w:space="0" w:color="auto"/>
        <w:bottom w:val="none" w:sz="0" w:space="0" w:color="auto"/>
        <w:right w:val="none" w:sz="0" w:space="0" w:color="auto"/>
      </w:divBdr>
    </w:div>
    <w:div w:id="152992260">
      <w:bodyDiv w:val="1"/>
      <w:marLeft w:val="0"/>
      <w:marRight w:val="0"/>
      <w:marTop w:val="0"/>
      <w:marBottom w:val="0"/>
      <w:divBdr>
        <w:top w:val="none" w:sz="0" w:space="0" w:color="auto"/>
        <w:left w:val="none" w:sz="0" w:space="0" w:color="auto"/>
        <w:bottom w:val="none" w:sz="0" w:space="0" w:color="auto"/>
        <w:right w:val="none" w:sz="0" w:space="0" w:color="auto"/>
      </w:divBdr>
    </w:div>
    <w:div w:id="156045518">
      <w:bodyDiv w:val="1"/>
      <w:marLeft w:val="0"/>
      <w:marRight w:val="0"/>
      <w:marTop w:val="0"/>
      <w:marBottom w:val="0"/>
      <w:divBdr>
        <w:top w:val="none" w:sz="0" w:space="0" w:color="auto"/>
        <w:left w:val="none" w:sz="0" w:space="0" w:color="auto"/>
        <w:bottom w:val="none" w:sz="0" w:space="0" w:color="auto"/>
        <w:right w:val="none" w:sz="0" w:space="0" w:color="auto"/>
      </w:divBdr>
    </w:div>
    <w:div w:id="156657106">
      <w:bodyDiv w:val="1"/>
      <w:marLeft w:val="0"/>
      <w:marRight w:val="0"/>
      <w:marTop w:val="0"/>
      <w:marBottom w:val="0"/>
      <w:divBdr>
        <w:top w:val="none" w:sz="0" w:space="0" w:color="auto"/>
        <w:left w:val="none" w:sz="0" w:space="0" w:color="auto"/>
        <w:bottom w:val="none" w:sz="0" w:space="0" w:color="auto"/>
        <w:right w:val="none" w:sz="0" w:space="0" w:color="auto"/>
      </w:divBdr>
    </w:div>
    <w:div w:id="157506239">
      <w:bodyDiv w:val="1"/>
      <w:marLeft w:val="0"/>
      <w:marRight w:val="0"/>
      <w:marTop w:val="0"/>
      <w:marBottom w:val="0"/>
      <w:divBdr>
        <w:top w:val="none" w:sz="0" w:space="0" w:color="auto"/>
        <w:left w:val="none" w:sz="0" w:space="0" w:color="auto"/>
        <w:bottom w:val="none" w:sz="0" w:space="0" w:color="auto"/>
        <w:right w:val="none" w:sz="0" w:space="0" w:color="auto"/>
      </w:divBdr>
    </w:div>
    <w:div w:id="158204555">
      <w:bodyDiv w:val="1"/>
      <w:marLeft w:val="0"/>
      <w:marRight w:val="0"/>
      <w:marTop w:val="0"/>
      <w:marBottom w:val="0"/>
      <w:divBdr>
        <w:top w:val="none" w:sz="0" w:space="0" w:color="auto"/>
        <w:left w:val="none" w:sz="0" w:space="0" w:color="auto"/>
        <w:bottom w:val="none" w:sz="0" w:space="0" w:color="auto"/>
        <w:right w:val="none" w:sz="0" w:space="0" w:color="auto"/>
      </w:divBdr>
    </w:div>
    <w:div w:id="158230666">
      <w:bodyDiv w:val="1"/>
      <w:marLeft w:val="0"/>
      <w:marRight w:val="0"/>
      <w:marTop w:val="0"/>
      <w:marBottom w:val="0"/>
      <w:divBdr>
        <w:top w:val="none" w:sz="0" w:space="0" w:color="auto"/>
        <w:left w:val="none" w:sz="0" w:space="0" w:color="auto"/>
        <w:bottom w:val="none" w:sz="0" w:space="0" w:color="auto"/>
        <w:right w:val="none" w:sz="0" w:space="0" w:color="auto"/>
      </w:divBdr>
    </w:div>
    <w:div w:id="159002612">
      <w:bodyDiv w:val="1"/>
      <w:marLeft w:val="0"/>
      <w:marRight w:val="0"/>
      <w:marTop w:val="0"/>
      <w:marBottom w:val="0"/>
      <w:divBdr>
        <w:top w:val="none" w:sz="0" w:space="0" w:color="auto"/>
        <w:left w:val="none" w:sz="0" w:space="0" w:color="auto"/>
        <w:bottom w:val="none" w:sz="0" w:space="0" w:color="auto"/>
        <w:right w:val="none" w:sz="0" w:space="0" w:color="auto"/>
      </w:divBdr>
    </w:div>
    <w:div w:id="159005929">
      <w:bodyDiv w:val="1"/>
      <w:marLeft w:val="0"/>
      <w:marRight w:val="0"/>
      <w:marTop w:val="0"/>
      <w:marBottom w:val="0"/>
      <w:divBdr>
        <w:top w:val="none" w:sz="0" w:space="0" w:color="auto"/>
        <w:left w:val="none" w:sz="0" w:space="0" w:color="auto"/>
        <w:bottom w:val="none" w:sz="0" w:space="0" w:color="auto"/>
        <w:right w:val="none" w:sz="0" w:space="0" w:color="auto"/>
      </w:divBdr>
    </w:div>
    <w:div w:id="159277160">
      <w:bodyDiv w:val="1"/>
      <w:marLeft w:val="0"/>
      <w:marRight w:val="0"/>
      <w:marTop w:val="0"/>
      <w:marBottom w:val="0"/>
      <w:divBdr>
        <w:top w:val="none" w:sz="0" w:space="0" w:color="auto"/>
        <w:left w:val="none" w:sz="0" w:space="0" w:color="auto"/>
        <w:bottom w:val="none" w:sz="0" w:space="0" w:color="auto"/>
        <w:right w:val="none" w:sz="0" w:space="0" w:color="auto"/>
      </w:divBdr>
    </w:div>
    <w:div w:id="159320225">
      <w:bodyDiv w:val="1"/>
      <w:marLeft w:val="0"/>
      <w:marRight w:val="0"/>
      <w:marTop w:val="0"/>
      <w:marBottom w:val="0"/>
      <w:divBdr>
        <w:top w:val="none" w:sz="0" w:space="0" w:color="auto"/>
        <w:left w:val="none" w:sz="0" w:space="0" w:color="auto"/>
        <w:bottom w:val="none" w:sz="0" w:space="0" w:color="auto"/>
        <w:right w:val="none" w:sz="0" w:space="0" w:color="auto"/>
      </w:divBdr>
    </w:div>
    <w:div w:id="159780097">
      <w:bodyDiv w:val="1"/>
      <w:marLeft w:val="0"/>
      <w:marRight w:val="0"/>
      <w:marTop w:val="0"/>
      <w:marBottom w:val="0"/>
      <w:divBdr>
        <w:top w:val="none" w:sz="0" w:space="0" w:color="auto"/>
        <w:left w:val="none" w:sz="0" w:space="0" w:color="auto"/>
        <w:bottom w:val="none" w:sz="0" w:space="0" w:color="auto"/>
        <w:right w:val="none" w:sz="0" w:space="0" w:color="auto"/>
      </w:divBdr>
    </w:div>
    <w:div w:id="160044899">
      <w:bodyDiv w:val="1"/>
      <w:marLeft w:val="0"/>
      <w:marRight w:val="0"/>
      <w:marTop w:val="0"/>
      <w:marBottom w:val="0"/>
      <w:divBdr>
        <w:top w:val="none" w:sz="0" w:space="0" w:color="auto"/>
        <w:left w:val="none" w:sz="0" w:space="0" w:color="auto"/>
        <w:bottom w:val="none" w:sz="0" w:space="0" w:color="auto"/>
        <w:right w:val="none" w:sz="0" w:space="0" w:color="auto"/>
      </w:divBdr>
    </w:div>
    <w:div w:id="161240134">
      <w:bodyDiv w:val="1"/>
      <w:marLeft w:val="0"/>
      <w:marRight w:val="0"/>
      <w:marTop w:val="0"/>
      <w:marBottom w:val="0"/>
      <w:divBdr>
        <w:top w:val="none" w:sz="0" w:space="0" w:color="auto"/>
        <w:left w:val="none" w:sz="0" w:space="0" w:color="auto"/>
        <w:bottom w:val="none" w:sz="0" w:space="0" w:color="auto"/>
        <w:right w:val="none" w:sz="0" w:space="0" w:color="auto"/>
      </w:divBdr>
    </w:div>
    <w:div w:id="161745959">
      <w:bodyDiv w:val="1"/>
      <w:marLeft w:val="0"/>
      <w:marRight w:val="0"/>
      <w:marTop w:val="0"/>
      <w:marBottom w:val="0"/>
      <w:divBdr>
        <w:top w:val="none" w:sz="0" w:space="0" w:color="auto"/>
        <w:left w:val="none" w:sz="0" w:space="0" w:color="auto"/>
        <w:bottom w:val="none" w:sz="0" w:space="0" w:color="auto"/>
        <w:right w:val="none" w:sz="0" w:space="0" w:color="auto"/>
      </w:divBdr>
    </w:div>
    <w:div w:id="162011447">
      <w:bodyDiv w:val="1"/>
      <w:marLeft w:val="0"/>
      <w:marRight w:val="0"/>
      <w:marTop w:val="0"/>
      <w:marBottom w:val="0"/>
      <w:divBdr>
        <w:top w:val="none" w:sz="0" w:space="0" w:color="auto"/>
        <w:left w:val="none" w:sz="0" w:space="0" w:color="auto"/>
        <w:bottom w:val="none" w:sz="0" w:space="0" w:color="auto"/>
        <w:right w:val="none" w:sz="0" w:space="0" w:color="auto"/>
      </w:divBdr>
    </w:div>
    <w:div w:id="162353576">
      <w:bodyDiv w:val="1"/>
      <w:marLeft w:val="0"/>
      <w:marRight w:val="0"/>
      <w:marTop w:val="0"/>
      <w:marBottom w:val="0"/>
      <w:divBdr>
        <w:top w:val="none" w:sz="0" w:space="0" w:color="auto"/>
        <w:left w:val="none" w:sz="0" w:space="0" w:color="auto"/>
        <w:bottom w:val="none" w:sz="0" w:space="0" w:color="auto"/>
        <w:right w:val="none" w:sz="0" w:space="0" w:color="auto"/>
      </w:divBdr>
    </w:div>
    <w:div w:id="163128785">
      <w:bodyDiv w:val="1"/>
      <w:marLeft w:val="0"/>
      <w:marRight w:val="0"/>
      <w:marTop w:val="0"/>
      <w:marBottom w:val="0"/>
      <w:divBdr>
        <w:top w:val="none" w:sz="0" w:space="0" w:color="auto"/>
        <w:left w:val="none" w:sz="0" w:space="0" w:color="auto"/>
        <w:bottom w:val="none" w:sz="0" w:space="0" w:color="auto"/>
        <w:right w:val="none" w:sz="0" w:space="0" w:color="auto"/>
      </w:divBdr>
    </w:div>
    <w:div w:id="163670502">
      <w:bodyDiv w:val="1"/>
      <w:marLeft w:val="0"/>
      <w:marRight w:val="0"/>
      <w:marTop w:val="0"/>
      <w:marBottom w:val="0"/>
      <w:divBdr>
        <w:top w:val="none" w:sz="0" w:space="0" w:color="auto"/>
        <w:left w:val="none" w:sz="0" w:space="0" w:color="auto"/>
        <w:bottom w:val="none" w:sz="0" w:space="0" w:color="auto"/>
        <w:right w:val="none" w:sz="0" w:space="0" w:color="auto"/>
      </w:divBdr>
    </w:div>
    <w:div w:id="163975620">
      <w:bodyDiv w:val="1"/>
      <w:marLeft w:val="0"/>
      <w:marRight w:val="0"/>
      <w:marTop w:val="0"/>
      <w:marBottom w:val="0"/>
      <w:divBdr>
        <w:top w:val="none" w:sz="0" w:space="0" w:color="auto"/>
        <w:left w:val="none" w:sz="0" w:space="0" w:color="auto"/>
        <w:bottom w:val="none" w:sz="0" w:space="0" w:color="auto"/>
        <w:right w:val="none" w:sz="0" w:space="0" w:color="auto"/>
      </w:divBdr>
    </w:div>
    <w:div w:id="164322202">
      <w:bodyDiv w:val="1"/>
      <w:marLeft w:val="0"/>
      <w:marRight w:val="0"/>
      <w:marTop w:val="0"/>
      <w:marBottom w:val="0"/>
      <w:divBdr>
        <w:top w:val="none" w:sz="0" w:space="0" w:color="auto"/>
        <w:left w:val="none" w:sz="0" w:space="0" w:color="auto"/>
        <w:bottom w:val="none" w:sz="0" w:space="0" w:color="auto"/>
        <w:right w:val="none" w:sz="0" w:space="0" w:color="auto"/>
      </w:divBdr>
    </w:div>
    <w:div w:id="164326864">
      <w:bodyDiv w:val="1"/>
      <w:marLeft w:val="0"/>
      <w:marRight w:val="0"/>
      <w:marTop w:val="0"/>
      <w:marBottom w:val="0"/>
      <w:divBdr>
        <w:top w:val="none" w:sz="0" w:space="0" w:color="auto"/>
        <w:left w:val="none" w:sz="0" w:space="0" w:color="auto"/>
        <w:bottom w:val="none" w:sz="0" w:space="0" w:color="auto"/>
        <w:right w:val="none" w:sz="0" w:space="0" w:color="auto"/>
      </w:divBdr>
    </w:div>
    <w:div w:id="164904985">
      <w:bodyDiv w:val="1"/>
      <w:marLeft w:val="0"/>
      <w:marRight w:val="0"/>
      <w:marTop w:val="0"/>
      <w:marBottom w:val="0"/>
      <w:divBdr>
        <w:top w:val="none" w:sz="0" w:space="0" w:color="auto"/>
        <w:left w:val="none" w:sz="0" w:space="0" w:color="auto"/>
        <w:bottom w:val="none" w:sz="0" w:space="0" w:color="auto"/>
        <w:right w:val="none" w:sz="0" w:space="0" w:color="auto"/>
      </w:divBdr>
    </w:div>
    <w:div w:id="165051856">
      <w:bodyDiv w:val="1"/>
      <w:marLeft w:val="0"/>
      <w:marRight w:val="0"/>
      <w:marTop w:val="0"/>
      <w:marBottom w:val="0"/>
      <w:divBdr>
        <w:top w:val="none" w:sz="0" w:space="0" w:color="auto"/>
        <w:left w:val="none" w:sz="0" w:space="0" w:color="auto"/>
        <w:bottom w:val="none" w:sz="0" w:space="0" w:color="auto"/>
        <w:right w:val="none" w:sz="0" w:space="0" w:color="auto"/>
      </w:divBdr>
    </w:div>
    <w:div w:id="166099273">
      <w:bodyDiv w:val="1"/>
      <w:marLeft w:val="0"/>
      <w:marRight w:val="0"/>
      <w:marTop w:val="0"/>
      <w:marBottom w:val="0"/>
      <w:divBdr>
        <w:top w:val="none" w:sz="0" w:space="0" w:color="auto"/>
        <w:left w:val="none" w:sz="0" w:space="0" w:color="auto"/>
        <w:bottom w:val="none" w:sz="0" w:space="0" w:color="auto"/>
        <w:right w:val="none" w:sz="0" w:space="0" w:color="auto"/>
      </w:divBdr>
    </w:div>
    <w:div w:id="166484733">
      <w:bodyDiv w:val="1"/>
      <w:marLeft w:val="0"/>
      <w:marRight w:val="0"/>
      <w:marTop w:val="0"/>
      <w:marBottom w:val="0"/>
      <w:divBdr>
        <w:top w:val="none" w:sz="0" w:space="0" w:color="auto"/>
        <w:left w:val="none" w:sz="0" w:space="0" w:color="auto"/>
        <w:bottom w:val="none" w:sz="0" w:space="0" w:color="auto"/>
        <w:right w:val="none" w:sz="0" w:space="0" w:color="auto"/>
      </w:divBdr>
    </w:div>
    <w:div w:id="168064333">
      <w:bodyDiv w:val="1"/>
      <w:marLeft w:val="0"/>
      <w:marRight w:val="0"/>
      <w:marTop w:val="0"/>
      <w:marBottom w:val="0"/>
      <w:divBdr>
        <w:top w:val="none" w:sz="0" w:space="0" w:color="auto"/>
        <w:left w:val="none" w:sz="0" w:space="0" w:color="auto"/>
        <w:bottom w:val="none" w:sz="0" w:space="0" w:color="auto"/>
        <w:right w:val="none" w:sz="0" w:space="0" w:color="auto"/>
      </w:divBdr>
    </w:div>
    <w:div w:id="168567868">
      <w:bodyDiv w:val="1"/>
      <w:marLeft w:val="0"/>
      <w:marRight w:val="0"/>
      <w:marTop w:val="0"/>
      <w:marBottom w:val="0"/>
      <w:divBdr>
        <w:top w:val="none" w:sz="0" w:space="0" w:color="auto"/>
        <w:left w:val="none" w:sz="0" w:space="0" w:color="auto"/>
        <w:bottom w:val="none" w:sz="0" w:space="0" w:color="auto"/>
        <w:right w:val="none" w:sz="0" w:space="0" w:color="auto"/>
      </w:divBdr>
    </w:div>
    <w:div w:id="170460106">
      <w:bodyDiv w:val="1"/>
      <w:marLeft w:val="0"/>
      <w:marRight w:val="0"/>
      <w:marTop w:val="0"/>
      <w:marBottom w:val="0"/>
      <w:divBdr>
        <w:top w:val="none" w:sz="0" w:space="0" w:color="auto"/>
        <w:left w:val="none" w:sz="0" w:space="0" w:color="auto"/>
        <w:bottom w:val="none" w:sz="0" w:space="0" w:color="auto"/>
        <w:right w:val="none" w:sz="0" w:space="0" w:color="auto"/>
      </w:divBdr>
    </w:div>
    <w:div w:id="170490075">
      <w:bodyDiv w:val="1"/>
      <w:marLeft w:val="0"/>
      <w:marRight w:val="0"/>
      <w:marTop w:val="0"/>
      <w:marBottom w:val="0"/>
      <w:divBdr>
        <w:top w:val="none" w:sz="0" w:space="0" w:color="auto"/>
        <w:left w:val="none" w:sz="0" w:space="0" w:color="auto"/>
        <w:bottom w:val="none" w:sz="0" w:space="0" w:color="auto"/>
        <w:right w:val="none" w:sz="0" w:space="0" w:color="auto"/>
      </w:divBdr>
    </w:div>
    <w:div w:id="171996916">
      <w:bodyDiv w:val="1"/>
      <w:marLeft w:val="0"/>
      <w:marRight w:val="0"/>
      <w:marTop w:val="0"/>
      <w:marBottom w:val="0"/>
      <w:divBdr>
        <w:top w:val="none" w:sz="0" w:space="0" w:color="auto"/>
        <w:left w:val="none" w:sz="0" w:space="0" w:color="auto"/>
        <w:bottom w:val="none" w:sz="0" w:space="0" w:color="auto"/>
        <w:right w:val="none" w:sz="0" w:space="0" w:color="auto"/>
      </w:divBdr>
    </w:div>
    <w:div w:id="172184555">
      <w:bodyDiv w:val="1"/>
      <w:marLeft w:val="0"/>
      <w:marRight w:val="0"/>
      <w:marTop w:val="0"/>
      <w:marBottom w:val="0"/>
      <w:divBdr>
        <w:top w:val="none" w:sz="0" w:space="0" w:color="auto"/>
        <w:left w:val="none" w:sz="0" w:space="0" w:color="auto"/>
        <w:bottom w:val="none" w:sz="0" w:space="0" w:color="auto"/>
        <w:right w:val="none" w:sz="0" w:space="0" w:color="auto"/>
      </w:divBdr>
    </w:div>
    <w:div w:id="173037079">
      <w:bodyDiv w:val="1"/>
      <w:marLeft w:val="0"/>
      <w:marRight w:val="0"/>
      <w:marTop w:val="0"/>
      <w:marBottom w:val="0"/>
      <w:divBdr>
        <w:top w:val="none" w:sz="0" w:space="0" w:color="auto"/>
        <w:left w:val="none" w:sz="0" w:space="0" w:color="auto"/>
        <w:bottom w:val="none" w:sz="0" w:space="0" w:color="auto"/>
        <w:right w:val="none" w:sz="0" w:space="0" w:color="auto"/>
      </w:divBdr>
    </w:div>
    <w:div w:id="173081768">
      <w:bodyDiv w:val="1"/>
      <w:marLeft w:val="0"/>
      <w:marRight w:val="0"/>
      <w:marTop w:val="0"/>
      <w:marBottom w:val="0"/>
      <w:divBdr>
        <w:top w:val="none" w:sz="0" w:space="0" w:color="auto"/>
        <w:left w:val="none" w:sz="0" w:space="0" w:color="auto"/>
        <w:bottom w:val="none" w:sz="0" w:space="0" w:color="auto"/>
        <w:right w:val="none" w:sz="0" w:space="0" w:color="auto"/>
      </w:divBdr>
    </w:div>
    <w:div w:id="173619264">
      <w:bodyDiv w:val="1"/>
      <w:marLeft w:val="0"/>
      <w:marRight w:val="0"/>
      <w:marTop w:val="0"/>
      <w:marBottom w:val="0"/>
      <w:divBdr>
        <w:top w:val="none" w:sz="0" w:space="0" w:color="auto"/>
        <w:left w:val="none" w:sz="0" w:space="0" w:color="auto"/>
        <w:bottom w:val="none" w:sz="0" w:space="0" w:color="auto"/>
        <w:right w:val="none" w:sz="0" w:space="0" w:color="auto"/>
      </w:divBdr>
    </w:div>
    <w:div w:id="177619116">
      <w:bodyDiv w:val="1"/>
      <w:marLeft w:val="0"/>
      <w:marRight w:val="0"/>
      <w:marTop w:val="0"/>
      <w:marBottom w:val="0"/>
      <w:divBdr>
        <w:top w:val="none" w:sz="0" w:space="0" w:color="auto"/>
        <w:left w:val="none" w:sz="0" w:space="0" w:color="auto"/>
        <w:bottom w:val="none" w:sz="0" w:space="0" w:color="auto"/>
        <w:right w:val="none" w:sz="0" w:space="0" w:color="auto"/>
      </w:divBdr>
    </w:div>
    <w:div w:id="177626230">
      <w:bodyDiv w:val="1"/>
      <w:marLeft w:val="0"/>
      <w:marRight w:val="0"/>
      <w:marTop w:val="0"/>
      <w:marBottom w:val="0"/>
      <w:divBdr>
        <w:top w:val="none" w:sz="0" w:space="0" w:color="auto"/>
        <w:left w:val="none" w:sz="0" w:space="0" w:color="auto"/>
        <w:bottom w:val="none" w:sz="0" w:space="0" w:color="auto"/>
        <w:right w:val="none" w:sz="0" w:space="0" w:color="auto"/>
      </w:divBdr>
    </w:div>
    <w:div w:id="178009896">
      <w:bodyDiv w:val="1"/>
      <w:marLeft w:val="0"/>
      <w:marRight w:val="0"/>
      <w:marTop w:val="0"/>
      <w:marBottom w:val="0"/>
      <w:divBdr>
        <w:top w:val="none" w:sz="0" w:space="0" w:color="auto"/>
        <w:left w:val="none" w:sz="0" w:space="0" w:color="auto"/>
        <w:bottom w:val="none" w:sz="0" w:space="0" w:color="auto"/>
        <w:right w:val="none" w:sz="0" w:space="0" w:color="auto"/>
      </w:divBdr>
    </w:div>
    <w:div w:id="178741433">
      <w:bodyDiv w:val="1"/>
      <w:marLeft w:val="0"/>
      <w:marRight w:val="0"/>
      <w:marTop w:val="0"/>
      <w:marBottom w:val="0"/>
      <w:divBdr>
        <w:top w:val="none" w:sz="0" w:space="0" w:color="auto"/>
        <w:left w:val="none" w:sz="0" w:space="0" w:color="auto"/>
        <w:bottom w:val="none" w:sz="0" w:space="0" w:color="auto"/>
        <w:right w:val="none" w:sz="0" w:space="0" w:color="auto"/>
      </w:divBdr>
    </w:div>
    <w:div w:id="178813241">
      <w:bodyDiv w:val="1"/>
      <w:marLeft w:val="0"/>
      <w:marRight w:val="0"/>
      <w:marTop w:val="0"/>
      <w:marBottom w:val="0"/>
      <w:divBdr>
        <w:top w:val="none" w:sz="0" w:space="0" w:color="auto"/>
        <w:left w:val="none" w:sz="0" w:space="0" w:color="auto"/>
        <w:bottom w:val="none" w:sz="0" w:space="0" w:color="auto"/>
        <w:right w:val="none" w:sz="0" w:space="0" w:color="auto"/>
      </w:divBdr>
    </w:div>
    <w:div w:id="179005161">
      <w:bodyDiv w:val="1"/>
      <w:marLeft w:val="0"/>
      <w:marRight w:val="0"/>
      <w:marTop w:val="0"/>
      <w:marBottom w:val="0"/>
      <w:divBdr>
        <w:top w:val="none" w:sz="0" w:space="0" w:color="auto"/>
        <w:left w:val="none" w:sz="0" w:space="0" w:color="auto"/>
        <w:bottom w:val="none" w:sz="0" w:space="0" w:color="auto"/>
        <w:right w:val="none" w:sz="0" w:space="0" w:color="auto"/>
      </w:divBdr>
    </w:div>
    <w:div w:id="179247920">
      <w:bodyDiv w:val="1"/>
      <w:marLeft w:val="0"/>
      <w:marRight w:val="0"/>
      <w:marTop w:val="0"/>
      <w:marBottom w:val="0"/>
      <w:divBdr>
        <w:top w:val="none" w:sz="0" w:space="0" w:color="auto"/>
        <w:left w:val="none" w:sz="0" w:space="0" w:color="auto"/>
        <w:bottom w:val="none" w:sz="0" w:space="0" w:color="auto"/>
        <w:right w:val="none" w:sz="0" w:space="0" w:color="auto"/>
      </w:divBdr>
    </w:div>
    <w:div w:id="179399178">
      <w:bodyDiv w:val="1"/>
      <w:marLeft w:val="0"/>
      <w:marRight w:val="0"/>
      <w:marTop w:val="0"/>
      <w:marBottom w:val="0"/>
      <w:divBdr>
        <w:top w:val="none" w:sz="0" w:space="0" w:color="auto"/>
        <w:left w:val="none" w:sz="0" w:space="0" w:color="auto"/>
        <w:bottom w:val="none" w:sz="0" w:space="0" w:color="auto"/>
        <w:right w:val="none" w:sz="0" w:space="0" w:color="auto"/>
      </w:divBdr>
    </w:div>
    <w:div w:id="179399265">
      <w:bodyDiv w:val="1"/>
      <w:marLeft w:val="0"/>
      <w:marRight w:val="0"/>
      <w:marTop w:val="0"/>
      <w:marBottom w:val="0"/>
      <w:divBdr>
        <w:top w:val="none" w:sz="0" w:space="0" w:color="auto"/>
        <w:left w:val="none" w:sz="0" w:space="0" w:color="auto"/>
        <w:bottom w:val="none" w:sz="0" w:space="0" w:color="auto"/>
        <w:right w:val="none" w:sz="0" w:space="0" w:color="auto"/>
      </w:divBdr>
    </w:div>
    <w:div w:id="179974791">
      <w:bodyDiv w:val="1"/>
      <w:marLeft w:val="0"/>
      <w:marRight w:val="0"/>
      <w:marTop w:val="0"/>
      <w:marBottom w:val="0"/>
      <w:divBdr>
        <w:top w:val="none" w:sz="0" w:space="0" w:color="auto"/>
        <w:left w:val="none" w:sz="0" w:space="0" w:color="auto"/>
        <w:bottom w:val="none" w:sz="0" w:space="0" w:color="auto"/>
        <w:right w:val="none" w:sz="0" w:space="0" w:color="auto"/>
      </w:divBdr>
    </w:div>
    <w:div w:id="180507443">
      <w:bodyDiv w:val="1"/>
      <w:marLeft w:val="0"/>
      <w:marRight w:val="0"/>
      <w:marTop w:val="0"/>
      <w:marBottom w:val="0"/>
      <w:divBdr>
        <w:top w:val="none" w:sz="0" w:space="0" w:color="auto"/>
        <w:left w:val="none" w:sz="0" w:space="0" w:color="auto"/>
        <w:bottom w:val="none" w:sz="0" w:space="0" w:color="auto"/>
        <w:right w:val="none" w:sz="0" w:space="0" w:color="auto"/>
      </w:divBdr>
    </w:div>
    <w:div w:id="180513825">
      <w:bodyDiv w:val="1"/>
      <w:marLeft w:val="0"/>
      <w:marRight w:val="0"/>
      <w:marTop w:val="0"/>
      <w:marBottom w:val="0"/>
      <w:divBdr>
        <w:top w:val="none" w:sz="0" w:space="0" w:color="auto"/>
        <w:left w:val="none" w:sz="0" w:space="0" w:color="auto"/>
        <w:bottom w:val="none" w:sz="0" w:space="0" w:color="auto"/>
        <w:right w:val="none" w:sz="0" w:space="0" w:color="auto"/>
      </w:divBdr>
    </w:div>
    <w:div w:id="180515036">
      <w:bodyDiv w:val="1"/>
      <w:marLeft w:val="0"/>
      <w:marRight w:val="0"/>
      <w:marTop w:val="0"/>
      <w:marBottom w:val="0"/>
      <w:divBdr>
        <w:top w:val="none" w:sz="0" w:space="0" w:color="auto"/>
        <w:left w:val="none" w:sz="0" w:space="0" w:color="auto"/>
        <w:bottom w:val="none" w:sz="0" w:space="0" w:color="auto"/>
        <w:right w:val="none" w:sz="0" w:space="0" w:color="auto"/>
      </w:divBdr>
    </w:div>
    <w:div w:id="180894598">
      <w:bodyDiv w:val="1"/>
      <w:marLeft w:val="0"/>
      <w:marRight w:val="0"/>
      <w:marTop w:val="0"/>
      <w:marBottom w:val="0"/>
      <w:divBdr>
        <w:top w:val="none" w:sz="0" w:space="0" w:color="auto"/>
        <w:left w:val="none" w:sz="0" w:space="0" w:color="auto"/>
        <w:bottom w:val="none" w:sz="0" w:space="0" w:color="auto"/>
        <w:right w:val="none" w:sz="0" w:space="0" w:color="auto"/>
      </w:divBdr>
    </w:div>
    <w:div w:id="182398970">
      <w:bodyDiv w:val="1"/>
      <w:marLeft w:val="0"/>
      <w:marRight w:val="0"/>
      <w:marTop w:val="0"/>
      <w:marBottom w:val="0"/>
      <w:divBdr>
        <w:top w:val="none" w:sz="0" w:space="0" w:color="auto"/>
        <w:left w:val="none" w:sz="0" w:space="0" w:color="auto"/>
        <w:bottom w:val="none" w:sz="0" w:space="0" w:color="auto"/>
        <w:right w:val="none" w:sz="0" w:space="0" w:color="auto"/>
      </w:divBdr>
    </w:div>
    <w:div w:id="182407289">
      <w:bodyDiv w:val="1"/>
      <w:marLeft w:val="0"/>
      <w:marRight w:val="0"/>
      <w:marTop w:val="0"/>
      <w:marBottom w:val="0"/>
      <w:divBdr>
        <w:top w:val="none" w:sz="0" w:space="0" w:color="auto"/>
        <w:left w:val="none" w:sz="0" w:space="0" w:color="auto"/>
        <w:bottom w:val="none" w:sz="0" w:space="0" w:color="auto"/>
        <w:right w:val="none" w:sz="0" w:space="0" w:color="auto"/>
      </w:divBdr>
    </w:div>
    <w:div w:id="184295327">
      <w:bodyDiv w:val="1"/>
      <w:marLeft w:val="0"/>
      <w:marRight w:val="0"/>
      <w:marTop w:val="0"/>
      <w:marBottom w:val="0"/>
      <w:divBdr>
        <w:top w:val="none" w:sz="0" w:space="0" w:color="auto"/>
        <w:left w:val="none" w:sz="0" w:space="0" w:color="auto"/>
        <w:bottom w:val="none" w:sz="0" w:space="0" w:color="auto"/>
        <w:right w:val="none" w:sz="0" w:space="0" w:color="auto"/>
      </w:divBdr>
    </w:div>
    <w:div w:id="184364563">
      <w:bodyDiv w:val="1"/>
      <w:marLeft w:val="0"/>
      <w:marRight w:val="0"/>
      <w:marTop w:val="0"/>
      <w:marBottom w:val="0"/>
      <w:divBdr>
        <w:top w:val="none" w:sz="0" w:space="0" w:color="auto"/>
        <w:left w:val="none" w:sz="0" w:space="0" w:color="auto"/>
        <w:bottom w:val="none" w:sz="0" w:space="0" w:color="auto"/>
        <w:right w:val="none" w:sz="0" w:space="0" w:color="auto"/>
      </w:divBdr>
    </w:div>
    <w:div w:id="184369211">
      <w:bodyDiv w:val="1"/>
      <w:marLeft w:val="0"/>
      <w:marRight w:val="0"/>
      <w:marTop w:val="0"/>
      <w:marBottom w:val="0"/>
      <w:divBdr>
        <w:top w:val="none" w:sz="0" w:space="0" w:color="auto"/>
        <w:left w:val="none" w:sz="0" w:space="0" w:color="auto"/>
        <w:bottom w:val="none" w:sz="0" w:space="0" w:color="auto"/>
        <w:right w:val="none" w:sz="0" w:space="0" w:color="auto"/>
      </w:divBdr>
    </w:div>
    <w:div w:id="184560292">
      <w:bodyDiv w:val="1"/>
      <w:marLeft w:val="0"/>
      <w:marRight w:val="0"/>
      <w:marTop w:val="0"/>
      <w:marBottom w:val="0"/>
      <w:divBdr>
        <w:top w:val="none" w:sz="0" w:space="0" w:color="auto"/>
        <w:left w:val="none" w:sz="0" w:space="0" w:color="auto"/>
        <w:bottom w:val="none" w:sz="0" w:space="0" w:color="auto"/>
        <w:right w:val="none" w:sz="0" w:space="0" w:color="auto"/>
      </w:divBdr>
    </w:div>
    <w:div w:id="185488492">
      <w:bodyDiv w:val="1"/>
      <w:marLeft w:val="0"/>
      <w:marRight w:val="0"/>
      <w:marTop w:val="0"/>
      <w:marBottom w:val="0"/>
      <w:divBdr>
        <w:top w:val="none" w:sz="0" w:space="0" w:color="auto"/>
        <w:left w:val="none" w:sz="0" w:space="0" w:color="auto"/>
        <w:bottom w:val="none" w:sz="0" w:space="0" w:color="auto"/>
        <w:right w:val="none" w:sz="0" w:space="0" w:color="auto"/>
      </w:divBdr>
    </w:div>
    <w:div w:id="185827087">
      <w:bodyDiv w:val="1"/>
      <w:marLeft w:val="0"/>
      <w:marRight w:val="0"/>
      <w:marTop w:val="0"/>
      <w:marBottom w:val="0"/>
      <w:divBdr>
        <w:top w:val="none" w:sz="0" w:space="0" w:color="auto"/>
        <w:left w:val="none" w:sz="0" w:space="0" w:color="auto"/>
        <w:bottom w:val="none" w:sz="0" w:space="0" w:color="auto"/>
        <w:right w:val="none" w:sz="0" w:space="0" w:color="auto"/>
      </w:divBdr>
    </w:div>
    <w:div w:id="186138354">
      <w:bodyDiv w:val="1"/>
      <w:marLeft w:val="0"/>
      <w:marRight w:val="0"/>
      <w:marTop w:val="0"/>
      <w:marBottom w:val="0"/>
      <w:divBdr>
        <w:top w:val="none" w:sz="0" w:space="0" w:color="auto"/>
        <w:left w:val="none" w:sz="0" w:space="0" w:color="auto"/>
        <w:bottom w:val="none" w:sz="0" w:space="0" w:color="auto"/>
        <w:right w:val="none" w:sz="0" w:space="0" w:color="auto"/>
      </w:divBdr>
    </w:div>
    <w:div w:id="187452323">
      <w:bodyDiv w:val="1"/>
      <w:marLeft w:val="0"/>
      <w:marRight w:val="0"/>
      <w:marTop w:val="0"/>
      <w:marBottom w:val="0"/>
      <w:divBdr>
        <w:top w:val="none" w:sz="0" w:space="0" w:color="auto"/>
        <w:left w:val="none" w:sz="0" w:space="0" w:color="auto"/>
        <w:bottom w:val="none" w:sz="0" w:space="0" w:color="auto"/>
        <w:right w:val="none" w:sz="0" w:space="0" w:color="auto"/>
      </w:divBdr>
    </w:div>
    <w:div w:id="188298120">
      <w:bodyDiv w:val="1"/>
      <w:marLeft w:val="0"/>
      <w:marRight w:val="0"/>
      <w:marTop w:val="0"/>
      <w:marBottom w:val="0"/>
      <w:divBdr>
        <w:top w:val="none" w:sz="0" w:space="0" w:color="auto"/>
        <w:left w:val="none" w:sz="0" w:space="0" w:color="auto"/>
        <w:bottom w:val="none" w:sz="0" w:space="0" w:color="auto"/>
        <w:right w:val="none" w:sz="0" w:space="0" w:color="auto"/>
      </w:divBdr>
    </w:div>
    <w:div w:id="188445960">
      <w:bodyDiv w:val="1"/>
      <w:marLeft w:val="0"/>
      <w:marRight w:val="0"/>
      <w:marTop w:val="0"/>
      <w:marBottom w:val="0"/>
      <w:divBdr>
        <w:top w:val="none" w:sz="0" w:space="0" w:color="auto"/>
        <w:left w:val="none" w:sz="0" w:space="0" w:color="auto"/>
        <w:bottom w:val="none" w:sz="0" w:space="0" w:color="auto"/>
        <w:right w:val="none" w:sz="0" w:space="0" w:color="auto"/>
      </w:divBdr>
    </w:div>
    <w:div w:id="188448029">
      <w:bodyDiv w:val="1"/>
      <w:marLeft w:val="0"/>
      <w:marRight w:val="0"/>
      <w:marTop w:val="0"/>
      <w:marBottom w:val="0"/>
      <w:divBdr>
        <w:top w:val="none" w:sz="0" w:space="0" w:color="auto"/>
        <w:left w:val="none" w:sz="0" w:space="0" w:color="auto"/>
        <w:bottom w:val="none" w:sz="0" w:space="0" w:color="auto"/>
        <w:right w:val="none" w:sz="0" w:space="0" w:color="auto"/>
      </w:divBdr>
    </w:div>
    <w:div w:id="189997233">
      <w:bodyDiv w:val="1"/>
      <w:marLeft w:val="0"/>
      <w:marRight w:val="0"/>
      <w:marTop w:val="0"/>
      <w:marBottom w:val="0"/>
      <w:divBdr>
        <w:top w:val="none" w:sz="0" w:space="0" w:color="auto"/>
        <w:left w:val="none" w:sz="0" w:space="0" w:color="auto"/>
        <w:bottom w:val="none" w:sz="0" w:space="0" w:color="auto"/>
        <w:right w:val="none" w:sz="0" w:space="0" w:color="auto"/>
      </w:divBdr>
    </w:div>
    <w:div w:id="191186213">
      <w:bodyDiv w:val="1"/>
      <w:marLeft w:val="0"/>
      <w:marRight w:val="0"/>
      <w:marTop w:val="0"/>
      <w:marBottom w:val="0"/>
      <w:divBdr>
        <w:top w:val="none" w:sz="0" w:space="0" w:color="auto"/>
        <w:left w:val="none" w:sz="0" w:space="0" w:color="auto"/>
        <w:bottom w:val="none" w:sz="0" w:space="0" w:color="auto"/>
        <w:right w:val="none" w:sz="0" w:space="0" w:color="auto"/>
      </w:divBdr>
    </w:div>
    <w:div w:id="191458958">
      <w:bodyDiv w:val="1"/>
      <w:marLeft w:val="0"/>
      <w:marRight w:val="0"/>
      <w:marTop w:val="0"/>
      <w:marBottom w:val="0"/>
      <w:divBdr>
        <w:top w:val="none" w:sz="0" w:space="0" w:color="auto"/>
        <w:left w:val="none" w:sz="0" w:space="0" w:color="auto"/>
        <w:bottom w:val="none" w:sz="0" w:space="0" w:color="auto"/>
        <w:right w:val="none" w:sz="0" w:space="0" w:color="auto"/>
      </w:divBdr>
    </w:div>
    <w:div w:id="193229876">
      <w:bodyDiv w:val="1"/>
      <w:marLeft w:val="0"/>
      <w:marRight w:val="0"/>
      <w:marTop w:val="0"/>
      <w:marBottom w:val="0"/>
      <w:divBdr>
        <w:top w:val="none" w:sz="0" w:space="0" w:color="auto"/>
        <w:left w:val="none" w:sz="0" w:space="0" w:color="auto"/>
        <w:bottom w:val="none" w:sz="0" w:space="0" w:color="auto"/>
        <w:right w:val="none" w:sz="0" w:space="0" w:color="auto"/>
      </w:divBdr>
    </w:div>
    <w:div w:id="193230598">
      <w:bodyDiv w:val="1"/>
      <w:marLeft w:val="0"/>
      <w:marRight w:val="0"/>
      <w:marTop w:val="0"/>
      <w:marBottom w:val="0"/>
      <w:divBdr>
        <w:top w:val="none" w:sz="0" w:space="0" w:color="auto"/>
        <w:left w:val="none" w:sz="0" w:space="0" w:color="auto"/>
        <w:bottom w:val="none" w:sz="0" w:space="0" w:color="auto"/>
        <w:right w:val="none" w:sz="0" w:space="0" w:color="auto"/>
      </w:divBdr>
    </w:div>
    <w:div w:id="193616988">
      <w:bodyDiv w:val="1"/>
      <w:marLeft w:val="0"/>
      <w:marRight w:val="0"/>
      <w:marTop w:val="0"/>
      <w:marBottom w:val="0"/>
      <w:divBdr>
        <w:top w:val="none" w:sz="0" w:space="0" w:color="auto"/>
        <w:left w:val="none" w:sz="0" w:space="0" w:color="auto"/>
        <w:bottom w:val="none" w:sz="0" w:space="0" w:color="auto"/>
        <w:right w:val="none" w:sz="0" w:space="0" w:color="auto"/>
      </w:divBdr>
    </w:div>
    <w:div w:id="194003262">
      <w:bodyDiv w:val="1"/>
      <w:marLeft w:val="0"/>
      <w:marRight w:val="0"/>
      <w:marTop w:val="0"/>
      <w:marBottom w:val="0"/>
      <w:divBdr>
        <w:top w:val="none" w:sz="0" w:space="0" w:color="auto"/>
        <w:left w:val="none" w:sz="0" w:space="0" w:color="auto"/>
        <w:bottom w:val="none" w:sz="0" w:space="0" w:color="auto"/>
        <w:right w:val="none" w:sz="0" w:space="0" w:color="auto"/>
      </w:divBdr>
    </w:div>
    <w:div w:id="194511527">
      <w:bodyDiv w:val="1"/>
      <w:marLeft w:val="0"/>
      <w:marRight w:val="0"/>
      <w:marTop w:val="0"/>
      <w:marBottom w:val="0"/>
      <w:divBdr>
        <w:top w:val="none" w:sz="0" w:space="0" w:color="auto"/>
        <w:left w:val="none" w:sz="0" w:space="0" w:color="auto"/>
        <w:bottom w:val="none" w:sz="0" w:space="0" w:color="auto"/>
        <w:right w:val="none" w:sz="0" w:space="0" w:color="auto"/>
      </w:divBdr>
    </w:div>
    <w:div w:id="195166972">
      <w:bodyDiv w:val="1"/>
      <w:marLeft w:val="0"/>
      <w:marRight w:val="0"/>
      <w:marTop w:val="0"/>
      <w:marBottom w:val="0"/>
      <w:divBdr>
        <w:top w:val="none" w:sz="0" w:space="0" w:color="auto"/>
        <w:left w:val="none" w:sz="0" w:space="0" w:color="auto"/>
        <w:bottom w:val="none" w:sz="0" w:space="0" w:color="auto"/>
        <w:right w:val="none" w:sz="0" w:space="0" w:color="auto"/>
      </w:divBdr>
    </w:div>
    <w:div w:id="195389165">
      <w:bodyDiv w:val="1"/>
      <w:marLeft w:val="0"/>
      <w:marRight w:val="0"/>
      <w:marTop w:val="0"/>
      <w:marBottom w:val="0"/>
      <w:divBdr>
        <w:top w:val="none" w:sz="0" w:space="0" w:color="auto"/>
        <w:left w:val="none" w:sz="0" w:space="0" w:color="auto"/>
        <w:bottom w:val="none" w:sz="0" w:space="0" w:color="auto"/>
        <w:right w:val="none" w:sz="0" w:space="0" w:color="auto"/>
      </w:divBdr>
    </w:div>
    <w:div w:id="195510545">
      <w:bodyDiv w:val="1"/>
      <w:marLeft w:val="0"/>
      <w:marRight w:val="0"/>
      <w:marTop w:val="0"/>
      <w:marBottom w:val="0"/>
      <w:divBdr>
        <w:top w:val="none" w:sz="0" w:space="0" w:color="auto"/>
        <w:left w:val="none" w:sz="0" w:space="0" w:color="auto"/>
        <w:bottom w:val="none" w:sz="0" w:space="0" w:color="auto"/>
        <w:right w:val="none" w:sz="0" w:space="0" w:color="auto"/>
      </w:divBdr>
    </w:div>
    <w:div w:id="196890452">
      <w:bodyDiv w:val="1"/>
      <w:marLeft w:val="0"/>
      <w:marRight w:val="0"/>
      <w:marTop w:val="0"/>
      <w:marBottom w:val="0"/>
      <w:divBdr>
        <w:top w:val="none" w:sz="0" w:space="0" w:color="auto"/>
        <w:left w:val="none" w:sz="0" w:space="0" w:color="auto"/>
        <w:bottom w:val="none" w:sz="0" w:space="0" w:color="auto"/>
        <w:right w:val="none" w:sz="0" w:space="0" w:color="auto"/>
      </w:divBdr>
    </w:div>
    <w:div w:id="197855712">
      <w:bodyDiv w:val="1"/>
      <w:marLeft w:val="0"/>
      <w:marRight w:val="0"/>
      <w:marTop w:val="0"/>
      <w:marBottom w:val="0"/>
      <w:divBdr>
        <w:top w:val="none" w:sz="0" w:space="0" w:color="auto"/>
        <w:left w:val="none" w:sz="0" w:space="0" w:color="auto"/>
        <w:bottom w:val="none" w:sz="0" w:space="0" w:color="auto"/>
        <w:right w:val="none" w:sz="0" w:space="0" w:color="auto"/>
      </w:divBdr>
    </w:div>
    <w:div w:id="198664235">
      <w:bodyDiv w:val="1"/>
      <w:marLeft w:val="0"/>
      <w:marRight w:val="0"/>
      <w:marTop w:val="0"/>
      <w:marBottom w:val="0"/>
      <w:divBdr>
        <w:top w:val="none" w:sz="0" w:space="0" w:color="auto"/>
        <w:left w:val="none" w:sz="0" w:space="0" w:color="auto"/>
        <w:bottom w:val="none" w:sz="0" w:space="0" w:color="auto"/>
        <w:right w:val="none" w:sz="0" w:space="0" w:color="auto"/>
      </w:divBdr>
    </w:div>
    <w:div w:id="198905944">
      <w:bodyDiv w:val="1"/>
      <w:marLeft w:val="0"/>
      <w:marRight w:val="0"/>
      <w:marTop w:val="0"/>
      <w:marBottom w:val="0"/>
      <w:divBdr>
        <w:top w:val="none" w:sz="0" w:space="0" w:color="auto"/>
        <w:left w:val="none" w:sz="0" w:space="0" w:color="auto"/>
        <w:bottom w:val="none" w:sz="0" w:space="0" w:color="auto"/>
        <w:right w:val="none" w:sz="0" w:space="0" w:color="auto"/>
      </w:divBdr>
    </w:div>
    <w:div w:id="199781065">
      <w:bodyDiv w:val="1"/>
      <w:marLeft w:val="0"/>
      <w:marRight w:val="0"/>
      <w:marTop w:val="0"/>
      <w:marBottom w:val="0"/>
      <w:divBdr>
        <w:top w:val="none" w:sz="0" w:space="0" w:color="auto"/>
        <w:left w:val="none" w:sz="0" w:space="0" w:color="auto"/>
        <w:bottom w:val="none" w:sz="0" w:space="0" w:color="auto"/>
        <w:right w:val="none" w:sz="0" w:space="0" w:color="auto"/>
      </w:divBdr>
    </w:div>
    <w:div w:id="199902119">
      <w:bodyDiv w:val="1"/>
      <w:marLeft w:val="0"/>
      <w:marRight w:val="0"/>
      <w:marTop w:val="0"/>
      <w:marBottom w:val="0"/>
      <w:divBdr>
        <w:top w:val="none" w:sz="0" w:space="0" w:color="auto"/>
        <w:left w:val="none" w:sz="0" w:space="0" w:color="auto"/>
        <w:bottom w:val="none" w:sz="0" w:space="0" w:color="auto"/>
        <w:right w:val="none" w:sz="0" w:space="0" w:color="auto"/>
      </w:divBdr>
    </w:div>
    <w:div w:id="200098420">
      <w:bodyDiv w:val="1"/>
      <w:marLeft w:val="0"/>
      <w:marRight w:val="0"/>
      <w:marTop w:val="0"/>
      <w:marBottom w:val="0"/>
      <w:divBdr>
        <w:top w:val="none" w:sz="0" w:space="0" w:color="auto"/>
        <w:left w:val="none" w:sz="0" w:space="0" w:color="auto"/>
        <w:bottom w:val="none" w:sz="0" w:space="0" w:color="auto"/>
        <w:right w:val="none" w:sz="0" w:space="0" w:color="auto"/>
      </w:divBdr>
    </w:div>
    <w:div w:id="200829015">
      <w:bodyDiv w:val="1"/>
      <w:marLeft w:val="0"/>
      <w:marRight w:val="0"/>
      <w:marTop w:val="0"/>
      <w:marBottom w:val="0"/>
      <w:divBdr>
        <w:top w:val="none" w:sz="0" w:space="0" w:color="auto"/>
        <w:left w:val="none" w:sz="0" w:space="0" w:color="auto"/>
        <w:bottom w:val="none" w:sz="0" w:space="0" w:color="auto"/>
        <w:right w:val="none" w:sz="0" w:space="0" w:color="auto"/>
      </w:divBdr>
    </w:div>
    <w:div w:id="201064469">
      <w:bodyDiv w:val="1"/>
      <w:marLeft w:val="0"/>
      <w:marRight w:val="0"/>
      <w:marTop w:val="0"/>
      <w:marBottom w:val="0"/>
      <w:divBdr>
        <w:top w:val="none" w:sz="0" w:space="0" w:color="auto"/>
        <w:left w:val="none" w:sz="0" w:space="0" w:color="auto"/>
        <w:bottom w:val="none" w:sz="0" w:space="0" w:color="auto"/>
        <w:right w:val="none" w:sz="0" w:space="0" w:color="auto"/>
      </w:divBdr>
    </w:div>
    <w:div w:id="201328638">
      <w:bodyDiv w:val="1"/>
      <w:marLeft w:val="0"/>
      <w:marRight w:val="0"/>
      <w:marTop w:val="0"/>
      <w:marBottom w:val="0"/>
      <w:divBdr>
        <w:top w:val="none" w:sz="0" w:space="0" w:color="auto"/>
        <w:left w:val="none" w:sz="0" w:space="0" w:color="auto"/>
        <w:bottom w:val="none" w:sz="0" w:space="0" w:color="auto"/>
        <w:right w:val="none" w:sz="0" w:space="0" w:color="auto"/>
      </w:divBdr>
    </w:div>
    <w:div w:id="201985456">
      <w:bodyDiv w:val="1"/>
      <w:marLeft w:val="0"/>
      <w:marRight w:val="0"/>
      <w:marTop w:val="0"/>
      <w:marBottom w:val="0"/>
      <w:divBdr>
        <w:top w:val="none" w:sz="0" w:space="0" w:color="auto"/>
        <w:left w:val="none" w:sz="0" w:space="0" w:color="auto"/>
        <w:bottom w:val="none" w:sz="0" w:space="0" w:color="auto"/>
        <w:right w:val="none" w:sz="0" w:space="0" w:color="auto"/>
      </w:divBdr>
    </w:div>
    <w:div w:id="202444054">
      <w:bodyDiv w:val="1"/>
      <w:marLeft w:val="0"/>
      <w:marRight w:val="0"/>
      <w:marTop w:val="0"/>
      <w:marBottom w:val="0"/>
      <w:divBdr>
        <w:top w:val="none" w:sz="0" w:space="0" w:color="auto"/>
        <w:left w:val="none" w:sz="0" w:space="0" w:color="auto"/>
        <w:bottom w:val="none" w:sz="0" w:space="0" w:color="auto"/>
        <w:right w:val="none" w:sz="0" w:space="0" w:color="auto"/>
      </w:divBdr>
    </w:div>
    <w:div w:id="202642208">
      <w:bodyDiv w:val="1"/>
      <w:marLeft w:val="0"/>
      <w:marRight w:val="0"/>
      <w:marTop w:val="0"/>
      <w:marBottom w:val="0"/>
      <w:divBdr>
        <w:top w:val="none" w:sz="0" w:space="0" w:color="auto"/>
        <w:left w:val="none" w:sz="0" w:space="0" w:color="auto"/>
        <w:bottom w:val="none" w:sz="0" w:space="0" w:color="auto"/>
        <w:right w:val="none" w:sz="0" w:space="0" w:color="auto"/>
      </w:divBdr>
    </w:div>
    <w:div w:id="202790252">
      <w:bodyDiv w:val="1"/>
      <w:marLeft w:val="0"/>
      <w:marRight w:val="0"/>
      <w:marTop w:val="0"/>
      <w:marBottom w:val="0"/>
      <w:divBdr>
        <w:top w:val="none" w:sz="0" w:space="0" w:color="auto"/>
        <w:left w:val="none" w:sz="0" w:space="0" w:color="auto"/>
        <w:bottom w:val="none" w:sz="0" w:space="0" w:color="auto"/>
        <w:right w:val="none" w:sz="0" w:space="0" w:color="auto"/>
      </w:divBdr>
    </w:div>
    <w:div w:id="203057354">
      <w:bodyDiv w:val="1"/>
      <w:marLeft w:val="0"/>
      <w:marRight w:val="0"/>
      <w:marTop w:val="0"/>
      <w:marBottom w:val="0"/>
      <w:divBdr>
        <w:top w:val="none" w:sz="0" w:space="0" w:color="auto"/>
        <w:left w:val="none" w:sz="0" w:space="0" w:color="auto"/>
        <w:bottom w:val="none" w:sz="0" w:space="0" w:color="auto"/>
        <w:right w:val="none" w:sz="0" w:space="0" w:color="auto"/>
      </w:divBdr>
    </w:div>
    <w:div w:id="203058140">
      <w:bodyDiv w:val="1"/>
      <w:marLeft w:val="0"/>
      <w:marRight w:val="0"/>
      <w:marTop w:val="0"/>
      <w:marBottom w:val="0"/>
      <w:divBdr>
        <w:top w:val="none" w:sz="0" w:space="0" w:color="auto"/>
        <w:left w:val="none" w:sz="0" w:space="0" w:color="auto"/>
        <w:bottom w:val="none" w:sz="0" w:space="0" w:color="auto"/>
        <w:right w:val="none" w:sz="0" w:space="0" w:color="auto"/>
      </w:divBdr>
    </w:div>
    <w:div w:id="203104378">
      <w:bodyDiv w:val="1"/>
      <w:marLeft w:val="0"/>
      <w:marRight w:val="0"/>
      <w:marTop w:val="0"/>
      <w:marBottom w:val="0"/>
      <w:divBdr>
        <w:top w:val="none" w:sz="0" w:space="0" w:color="auto"/>
        <w:left w:val="none" w:sz="0" w:space="0" w:color="auto"/>
        <w:bottom w:val="none" w:sz="0" w:space="0" w:color="auto"/>
        <w:right w:val="none" w:sz="0" w:space="0" w:color="auto"/>
      </w:divBdr>
    </w:div>
    <w:div w:id="205719748">
      <w:bodyDiv w:val="1"/>
      <w:marLeft w:val="0"/>
      <w:marRight w:val="0"/>
      <w:marTop w:val="0"/>
      <w:marBottom w:val="0"/>
      <w:divBdr>
        <w:top w:val="none" w:sz="0" w:space="0" w:color="auto"/>
        <w:left w:val="none" w:sz="0" w:space="0" w:color="auto"/>
        <w:bottom w:val="none" w:sz="0" w:space="0" w:color="auto"/>
        <w:right w:val="none" w:sz="0" w:space="0" w:color="auto"/>
      </w:divBdr>
    </w:div>
    <w:div w:id="206377492">
      <w:bodyDiv w:val="1"/>
      <w:marLeft w:val="0"/>
      <w:marRight w:val="0"/>
      <w:marTop w:val="0"/>
      <w:marBottom w:val="0"/>
      <w:divBdr>
        <w:top w:val="none" w:sz="0" w:space="0" w:color="auto"/>
        <w:left w:val="none" w:sz="0" w:space="0" w:color="auto"/>
        <w:bottom w:val="none" w:sz="0" w:space="0" w:color="auto"/>
        <w:right w:val="none" w:sz="0" w:space="0" w:color="auto"/>
      </w:divBdr>
    </w:div>
    <w:div w:id="206914844">
      <w:bodyDiv w:val="1"/>
      <w:marLeft w:val="0"/>
      <w:marRight w:val="0"/>
      <w:marTop w:val="0"/>
      <w:marBottom w:val="0"/>
      <w:divBdr>
        <w:top w:val="none" w:sz="0" w:space="0" w:color="auto"/>
        <w:left w:val="none" w:sz="0" w:space="0" w:color="auto"/>
        <w:bottom w:val="none" w:sz="0" w:space="0" w:color="auto"/>
        <w:right w:val="none" w:sz="0" w:space="0" w:color="auto"/>
      </w:divBdr>
    </w:div>
    <w:div w:id="207305419">
      <w:bodyDiv w:val="1"/>
      <w:marLeft w:val="0"/>
      <w:marRight w:val="0"/>
      <w:marTop w:val="0"/>
      <w:marBottom w:val="0"/>
      <w:divBdr>
        <w:top w:val="none" w:sz="0" w:space="0" w:color="auto"/>
        <w:left w:val="none" w:sz="0" w:space="0" w:color="auto"/>
        <w:bottom w:val="none" w:sz="0" w:space="0" w:color="auto"/>
        <w:right w:val="none" w:sz="0" w:space="0" w:color="auto"/>
      </w:divBdr>
    </w:div>
    <w:div w:id="207769244">
      <w:bodyDiv w:val="1"/>
      <w:marLeft w:val="0"/>
      <w:marRight w:val="0"/>
      <w:marTop w:val="0"/>
      <w:marBottom w:val="0"/>
      <w:divBdr>
        <w:top w:val="none" w:sz="0" w:space="0" w:color="auto"/>
        <w:left w:val="none" w:sz="0" w:space="0" w:color="auto"/>
        <w:bottom w:val="none" w:sz="0" w:space="0" w:color="auto"/>
        <w:right w:val="none" w:sz="0" w:space="0" w:color="auto"/>
      </w:divBdr>
    </w:div>
    <w:div w:id="208079924">
      <w:bodyDiv w:val="1"/>
      <w:marLeft w:val="0"/>
      <w:marRight w:val="0"/>
      <w:marTop w:val="0"/>
      <w:marBottom w:val="0"/>
      <w:divBdr>
        <w:top w:val="none" w:sz="0" w:space="0" w:color="auto"/>
        <w:left w:val="none" w:sz="0" w:space="0" w:color="auto"/>
        <w:bottom w:val="none" w:sz="0" w:space="0" w:color="auto"/>
        <w:right w:val="none" w:sz="0" w:space="0" w:color="auto"/>
      </w:divBdr>
    </w:div>
    <w:div w:id="209388056">
      <w:bodyDiv w:val="1"/>
      <w:marLeft w:val="0"/>
      <w:marRight w:val="0"/>
      <w:marTop w:val="0"/>
      <w:marBottom w:val="0"/>
      <w:divBdr>
        <w:top w:val="none" w:sz="0" w:space="0" w:color="auto"/>
        <w:left w:val="none" w:sz="0" w:space="0" w:color="auto"/>
        <w:bottom w:val="none" w:sz="0" w:space="0" w:color="auto"/>
        <w:right w:val="none" w:sz="0" w:space="0" w:color="auto"/>
      </w:divBdr>
    </w:div>
    <w:div w:id="209920693">
      <w:bodyDiv w:val="1"/>
      <w:marLeft w:val="0"/>
      <w:marRight w:val="0"/>
      <w:marTop w:val="0"/>
      <w:marBottom w:val="0"/>
      <w:divBdr>
        <w:top w:val="none" w:sz="0" w:space="0" w:color="auto"/>
        <w:left w:val="none" w:sz="0" w:space="0" w:color="auto"/>
        <w:bottom w:val="none" w:sz="0" w:space="0" w:color="auto"/>
        <w:right w:val="none" w:sz="0" w:space="0" w:color="auto"/>
      </w:divBdr>
    </w:div>
    <w:div w:id="210271841">
      <w:bodyDiv w:val="1"/>
      <w:marLeft w:val="0"/>
      <w:marRight w:val="0"/>
      <w:marTop w:val="0"/>
      <w:marBottom w:val="0"/>
      <w:divBdr>
        <w:top w:val="none" w:sz="0" w:space="0" w:color="auto"/>
        <w:left w:val="none" w:sz="0" w:space="0" w:color="auto"/>
        <w:bottom w:val="none" w:sz="0" w:space="0" w:color="auto"/>
        <w:right w:val="none" w:sz="0" w:space="0" w:color="auto"/>
      </w:divBdr>
    </w:div>
    <w:div w:id="210850914">
      <w:bodyDiv w:val="1"/>
      <w:marLeft w:val="0"/>
      <w:marRight w:val="0"/>
      <w:marTop w:val="0"/>
      <w:marBottom w:val="0"/>
      <w:divBdr>
        <w:top w:val="none" w:sz="0" w:space="0" w:color="auto"/>
        <w:left w:val="none" w:sz="0" w:space="0" w:color="auto"/>
        <w:bottom w:val="none" w:sz="0" w:space="0" w:color="auto"/>
        <w:right w:val="none" w:sz="0" w:space="0" w:color="auto"/>
      </w:divBdr>
    </w:div>
    <w:div w:id="210852051">
      <w:bodyDiv w:val="1"/>
      <w:marLeft w:val="0"/>
      <w:marRight w:val="0"/>
      <w:marTop w:val="0"/>
      <w:marBottom w:val="0"/>
      <w:divBdr>
        <w:top w:val="none" w:sz="0" w:space="0" w:color="auto"/>
        <w:left w:val="none" w:sz="0" w:space="0" w:color="auto"/>
        <w:bottom w:val="none" w:sz="0" w:space="0" w:color="auto"/>
        <w:right w:val="none" w:sz="0" w:space="0" w:color="auto"/>
      </w:divBdr>
    </w:div>
    <w:div w:id="210967961">
      <w:bodyDiv w:val="1"/>
      <w:marLeft w:val="0"/>
      <w:marRight w:val="0"/>
      <w:marTop w:val="0"/>
      <w:marBottom w:val="0"/>
      <w:divBdr>
        <w:top w:val="none" w:sz="0" w:space="0" w:color="auto"/>
        <w:left w:val="none" w:sz="0" w:space="0" w:color="auto"/>
        <w:bottom w:val="none" w:sz="0" w:space="0" w:color="auto"/>
        <w:right w:val="none" w:sz="0" w:space="0" w:color="auto"/>
      </w:divBdr>
    </w:div>
    <w:div w:id="211305305">
      <w:bodyDiv w:val="1"/>
      <w:marLeft w:val="0"/>
      <w:marRight w:val="0"/>
      <w:marTop w:val="0"/>
      <w:marBottom w:val="0"/>
      <w:divBdr>
        <w:top w:val="none" w:sz="0" w:space="0" w:color="auto"/>
        <w:left w:val="none" w:sz="0" w:space="0" w:color="auto"/>
        <w:bottom w:val="none" w:sz="0" w:space="0" w:color="auto"/>
        <w:right w:val="none" w:sz="0" w:space="0" w:color="auto"/>
      </w:divBdr>
    </w:div>
    <w:div w:id="211773499">
      <w:bodyDiv w:val="1"/>
      <w:marLeft w:val="0"/>
      <w:marRight w:val="0"/>
      <w:marTop w:val="0"/>
      <w:marBottom w:val="0"/>
      <w:divBdr>
        <w:top w:val="none" w:sz="0" w:space="0" w:color="auto"/>
        <w:left w:val="none" w:sz="0" w:space="0" w:color="auto"/>
        <w:bottom w:val="none" w:sz="0" w:space="0" w:color="auto"/>
        <w:right w:val="none" w:sz="0" w:space="0" w:color="auto"/>
      </w:divBdr>
    </w:div>
    <w:div w:id="214122548">
      <w:bodyDiv w:val="1"/>
      <w:marLeft w:val="0"/>
      <w:marRight w:val="0"/>
      <w:marTop w:val="0"/>
      <w:marBottom w:val="0"/>
      <w:divBdr>
        <w:top w:val="none" w:sz="0" w:space="0" w:color="auto"/>
        <w:left w:val="none" w:sz="0" w:space="0" w:color="auto"/>
        <w:bottom w:val="none" w:sz="0" w:space="0" w:color="auto"/>
        <w:right w:val="none" w:sz="0" w:space="0" w:color="auto"/>
      </w:divBdr>
    </w:div>
    <w:div w:id="214392705">
      <w:bodyDiv w:val="1"/>
      <w:marLeft w:val="0"/>
      <w:marRight w:val="0"/>
      <w:marTop w:val="0"/>
      <w:marBottom w:val="0"/>
      <w:divBdr>
        <w:top w:val="none" w:sz="0" w:space="0" w:color="auto"/>
        <w:left w:val="none" w:sz="0" w:space="0" w:color="auto"/>
        <w:bottom w:val="none" w:sz="0" w:space="0" w:color="auto"/>
        <w:right w:val="none" w:sz="0" w:space="0" w:color="auto"/>
      </w:divBdr>
    </w:div>
    <w:div w:id="215557476">
      <w:bodyDiv w:val="1"/>
      <w:marLeft w:val="0"/>
      <w:marRight w:val="0"/>
      <w:marTop w:val="0"/>
      <w:marBottom w:val="0"/>
      <w:divBdr>
        <w:top w:val="none" w:sz="0" w:space="0" w:color="auto"/>
        <w:left w:val="none" w:sz="0" w:space="0" w:color="auto"/>
        <w:bottom w:val="none" w:sz="0" w:space="0" w:color="auto"/>
        <w:right w:val="none" w:sz="0" w:space="0" w:color="auto"/>
      </w:divBdr>
    </w:div>
    <w:div w:id="216552823">
      <w:bodyDiv w:val="1"/>
      <w:marLeft w:val="0"/>
      <w:marRight w:val="0"/>
      <w:marTop w:val="0"/>
      <w:marBottom w:val="0"/>
      <w:divBdr>
        <w:top w:val="none" w:sz="0" w:space="0" w:color="auto"/>
        <w:left w:val="none" w:sz="0" w:space="0" w:color="auto"/>
        <w:bottom w:val="none" w:sz="0" w:space="0" w:color="auto"/>
        <w:right w:val="none" w:sz="0" w:space="0" w:color="auto"/>
      </w:divBdr>
    </w:div>
    <w:div w:id="216666582">
      <w:bodyDiv w:val="1"/>
      <w:marLeft w:val="0"/>
      <w:marRight w:val="0"/>
      <w:marTop w:val="0"/>
      <w:marBottom w:val="0"/>
      <w:divBdr>
        <w:top w:val="none" w:sz="0" w:space="0" w:color="auto"/>
        <w:left w:val="none" w:sz="0" w:space="0" w:color="auto"/>
        <w:bottom w:val="none" w:sz="0" w:space="0" w:color="auto"/>
        <w:right w:val="none" w:sz="0" w:space="0" w:color="auto"/>
      </w:divBdr>
    </w:div>
    <w:div w:id="217202561">
      <w:bodyDiv w:val="1"/>
      <w:marLeft w:val="0"/>
      <w:marRight w:val="0"/>
      <w:marTop w:val="0"/>
      <w:marBottom w:val="0"/>
      <w:divBdr>
        <w:top w:val="none" w:sz="0" w:space="0" w:color="auto"/>
        <w:left w:val="none" w:sz="0" w:space="0" w:color="auto"/>
        <w:bottom w:val="none" w:sz="0" w:space="0" w:color="auto"/>
        <w:right w:val="none" w:sz="0" w:space="0" w:color="auto"/>
      </w:divBdr>
    </w:div>
    <w:div w:id="217323983">
      <w:bodyDiv w:val="1"/>
      <w:marLeft w:val="0"/>
      <w:marRight w:val="0"/>
      <w:marTop w:val="0"/>
      <w:marBottom w:val="0"/>
      <w:divBdr>
        <w:top w:val="none" w:sz="0" w:space="0" w:color="auto"/>
        <w:left w:val="none" w:sz="0" w:space="0" w:color="auto"/>
        <w:bottom w:val="none" w:sz="0" w:space="0" w:color="auto"/>
        <w:right w:val="none" w:sz="0" w:space="0" w:color="auto"/>
      </w:divBdr>
    </w:div>
    <w:div w:id="218639591">
      <w:bodyDiv w:val="1"/>
      <w:marLeft w:val="0"/>
      <w:marRight w:val="0"/>
      <w:marTop w:val="0"/>
      <w:marBottom w:val="0"/>
      <w:divBdr>
        <w:top w:val="none" w:sz="0" w:space="0" w:color="auto"/>
        <w:left w:val="none" w:sz="0" w:space="0" w:color="auto"/>
        <w:bottom w:val="none" w:sz="0" w:space="0" w:color="auto"/>
        <w:right w:val="none" w:sz="0" w:space="0" w:color="auto"/>
      </w:divBdr>
    </w:div>
    <w:div w:id="219363826">
      <w:bodyDiv w:val="1"/>
      <w:marLeft w:val="0"/>
      <w:marRight w:val="0"/>
      <w:marTop w:val="0"/>
      <w:marBottom w:val="0"/>
      <w:divBdr>
        <w:top w:val="none" w:sz="0" w:space="0" w:color="auto"/>
        <w:left w:val="none" w:sz="0" w:space="0" w:color="auto"/>
        <w:bottom w:val="none" w:sz="0" w:space="0" w:color="auto"/>
        <w:right w:val="none" w:sz="0" w:space="0" w:color="auto"/>
      </w:divBdr>
    </w:div>
    <w:div w:id="219637837">
      <w:bodyDiv w:val="1"/>
      <w:marLeft w:val="0"/>
      <w:marRight w:val="0"/>
      <w:marTop w:val="0"/>
      <w:marBottom w:val="0"/>
      <w:divBdr>
        <w:top w:val="none" w:sz="0" w:space="0" w:color="auto"/>
        <w:left w:val="none" w:sz="0" w:space="0" w:color="auto"/>
        <w:bottom w:val="none" w:sz="0" w:space="0" w:color="auto"/>
        <w:right w:val="none" w:sz="0" w:space="0" w:color="auto"/>
      </w:divBdr>
    </w:div>
    <w:div w:id="219682091">
      <w:bodyDiv w:val="1"/>
      <w:marLeft w:val="0"/>
      <w:marRight w:val="0"/>
      <w:marTop w:val="0"/>
      <w:marBottom w:val="0"/>
      <w:divBdr>
        <w:top w:val="none" w:sz="0" w:space="0" w:color="auto"/>
        <w:left w:val="none" w:sz="0" w:space="0" w:color="auto"/>
        <w:bottom w:val="none" w:sz="0" w:space="0" w:color="auto"/>
        <w:right w:val="none" w:sz="0" w:space="0" w:color="auto"/>
      </w:divBdr>
    </w:div>
    <w:div w:id="219751398">
      <w:bodyDiv w:val="1"/>
      <w:marLeft w:val="0"/>
      <w:marRight w:val="0"/>
      <w:marTop w:val="0"/>
      <w:marBottom w:val="0"/>
      <w:divBdr>
        <w:top w:val="none" w:sz="0" w:space="0" w:color="auto"/>
        <w:left w:val="none" w:sz="0" w:space="0" w:color="auto"/>
        <w:bottom w:val="none" w:sz="0" w:space="0" w:color="auto"/>
        <w:right w:val="none" w:sz="0" w:space="0" w:color="auto"/>
      </w:divBdr>
    </w:div>
    <w:div w:id="220144316">
      <w:bodyDiv w:val="1"/>
      <w:marLeft w:val="0"/>
      <w:marRight w:val="0"/>
      <w:marTop w:val="0"/>
      <w:marBottom w:val="0"/>
      <w:divBdr>
        <w:top w:val="none" w:sz="0" w:space="0" w:color="auto"/>
        <w:left w:val="none" w:sz="0" w:space="0" w:color="auto"/>
        <w:bottom w:val="none" w:sz="0" w:space="0" w:color="auto"/>
        <w:right w:val="none" w:sz="0" w:space="0" w:color="auto"/>
      </w:divBdr>
    </w:div>
    <w:div w:id="220288894">
      <w:bodyDiv w:val="1"/>
      <w:marLeft w:val="0"/>
      <w:marRight w:val="0"/>
      <w:marTop w:val="0"/>
      <w:marBottom w:val="0"/>
      <w:divBdr>
        <w:top w:val="none" w:sz="0" w:space="0" w:color="auto"/>
        <w:left w:val="none" w:sz="0" w:space="0" w:color="auto"/>
        <w:bottom w:val="none" w:sz="0" w:space="0" w:color="auto"/>
        <w:right w:val="none" w:sz="0" w:space="0" w:color="auto"/>
      </w:divBdr>
    </w:div>
    <w:div w:id="220992610">
      <w:bodyDiv w:val="1"/>
      <w:marLeft w:val="0"/>
      <w:marRight w:val="0"/>
      <w:marTop w:val="0"/>
      <w:marBottom w:val="0"/>
      <w:divBdr>
        <w:top w:val="none" w:sz="0" w:space="0" w:color="auto"/>
        <w:left w:val="none" w:sz="0" w:space="0" w:color="auto"/>
        <w:bottom w:val="none" w:sz="0" w:space="0" w:color="auto"/>
        <w:right w:val="none" w:sz="0" w:space="0" w:color="auto"/>
      </w:divBdr>
    </w:div>
    <w:div w:id="221136601">
      <w:bodyDiv w:val="1"/>
      <w:marLeft w:val="0"/>
      <w:marRight w:val="0"/>
      <w:marTop w:val="0"/>
      <w:marBottom w:val="0"/>
      <w:divBdr>
        <w:top w:val="none" w:sz="0" w:space="0" w:color="auto"/>
        <w:left w:val="none" w:sz="0" w:space="0" w:color="auto"/>
        <w:bottom w:val="none" w:sz="0" w:space="0" w:color="auto"/>
        <w:right w:val="none" w:sz="0" w:space="0" w:color="auto"/>
      </w:divBdr>
    </w:div>
    <w:div w:id="222183695">
      <w:bodyDiv w:val="1"/>
      <w:marLeft w:val="0"/>
      <w:marRight w:val="0"/>
      <w:marTop w:val="0"/>
      <w:marBottom w:val="0"/>
      <w:divBdr>
        <w:top w:val="none" w:sz="0" w:space="0" w:color="auto"/>
        <w:left w:val="none" w:sz="0" w:space="0" w:color="auto"/>
        <w:bottom w:val="none" w:sz="0" w:space="0" w:color="auto"/>
        <w:right w:val="none" w:sz="0" w:space="0" w:color="auto"/>
      </w:divBdr>
    </w:div>
    <w:div w:id="222375514">
      <w:bodyDiv w:val="1"/>
      <w:marLeft w:val="0"/>
      <w:marRight w:val="0"/>
      <w:marTop w:val="0"/>
      <w:marBottom w:val="0"/>
      <w:divBdr>
        <w:top w:val="none" w:sz="0" w:space="0" w:color="auto"/>
        <w:left w:val="none" w:sz="0" w:space="0" w:color="auto"/>
        <w:bottom w:val="none" w:sz="0" w:space="0" w:color="auto"/>
        <w:right w:val="none" w:sz="0" w:space="0" w:color="auto"/>
      </w:divBdr>
    </w:div>
    <w:div w:id="223419891">
      <w:bodyDiv w:val="1"/>
      <w:marLeft w:val="0"/>
      <w:marRight w:val="0"/>
      <w:marTop w:val="0"/>
      <w:marBottom w:val="0"/>
      <w:divBdr>
        <w:top w:val="none" w:sz="0" w:space="0" w:color="auto"/>
        <w:left w:val="none" w:sz="0" w:space="0" w:color="auto"/>
        <w:bottom w:val="none" w:sz="0" w:space="0" w:color="auto"/>
        <w:right w:val="none" w:sz="0" w:space="0" w:color="auto"/>
      </w:divBdr>
    </w:div>
    <w:div w:id="225383070">
      <w:bodyDiv w:val="1"/>
      <w:marLeft w:val="0"/>
      <w:marRight w:val="0"/>
      <w:marTop w:val="0"/>
      <w:marBottom w:val="0"/>
      <w:divBdr>
        <w:top w:val="none" w:sz="0" w:space="0" w:color="auto"/>
        <w:left w:val="none" w:sz="0" w:space="0" w:color="auto"/>
        <w:bottom w:val="none" w:sz="0" w:space="0" w:color="auto"/>
        <w:right w:val="none" w:sz="0" w:space="0" w:color="auto"/>
      </w:divBdr>
    </w:div>
    <w:div w:id="225461967">
      <w:bodyDiv w:val="1"/>
      <w:marLeft w:val="0"/>
      <w:marRight w:val="0"/>
      <w:marTop w:val="0"/>
      <w:marBottom w:val="0"/>
      <w:divBdr>
        <w:top w:val="none" w:sz="0" w:space="0" w:color="auto"/>
        <w:left w:val="none" w:sz="0" w:space="0" w:color="auto"/>
        <w:bottom w:val="none" w:sz="0" w:space="0" w:color="auto"/>
        <w:right w:val="none" w:sz="0" w:space="0" w:color="auto"/>
      </w:divBdr>
    </w:div>
    <w:div w:id="225534186">
      <w:bodyDiv w:val="1"/>
      <w:marLeft w:val="0"/>
      <w:marRight w:val="0"/>
      <w:marTop w:val="0"/>
      <w:marBottom w:val="0"/>
      <w:divBdr>
        <w:top w:val="none" w:sz="0" w:space="0" w:color="auto"/>
        <w:left w:val="none" w:sz="0" w:space="0" w:color="auto"/>
        <w:bottom w:val="none" w:sz="0" w:space="0" w:color="auto"/>
        <w:right w:val="none" w:sz="0" w:space="0" w:color="auto"/>
      </w:divBdr>
    </w:div>
    <w:div w:id="225606680">
      <w:bodyDiv w:val="1"/>
      <w:marLeft w:val="0"/>
      <w:marRight w:val="0"/>
      <w:marTop w:val="0"/>
      <w:marBottom w:val="0"/>
      <w:divBdr>
        <w:top w:val="none" w:sz="0" w:space="0" w:color="auto"/>
        <w:left w:val="none" w:sz="0" w:space="0" w:color="auto"/>
        <w:bottom w:val="none" w:sz="0" w:space="0" w:color="auto"/>
        <w:right w:val="none" w:sz="0" w:space="0" w:color="auto"/>
      </w:divBdr>
    </w:div>
    <w:div w:id="226889126">
      <w:bodyDiv w:val="1"/>
      <w:marLeft w:val="0"/>
      <w:marRight w:val="0"/>
      <w:marTop w:val="0"/>
      <w:marBottom w:val="0"/>
      <w:divBdr>
        <w:top w:val="none" w:sz="0" w:space="0" w:color="auto"/>
        <w:left w:val="none" w:sz="0" w:space="0" w:color="auto"/>
        <w:bottom w:val="none" w:sz="0" w:space="0" w:color="auto"/>
        <w:right w:val="none" w:sz="0" w:space="0" w:color="auto"/>
      </w:divBdr>
    </w:div>
    <w:div w:id="227035157">
      <w:bodyDiv w:val="1"/>
      <w:marLeft w:val="0"/>
      <w:marRight w:val="0"/>
      <w:marTop w:val="0"/>
      <w:marBottom w:val="0"/>
      <w:divBdr>
        <w:top w:val="none" w:sz="0" w:space="0" w:color="auto"/>
        <w:left w:val="none" w:sz="0" w:space="0" w:color="auto"/>
        <w:bottom w:val="none" w:sz="0" w:space="0" w:color="auto"/>
        <w:right w:val="none" w:sz="0" w:space="0" w:color="auto"/>
      </w:divBdr>
    </w:div>
    <w:div w:id="227544892">
      <w:bodyDiv w:val="1"/>
      <w:marLeft w:val="0"/>
      <w:marRight w:val="0"/>
      <w:marTop w:val="0"/>
      <w:marBottom w:val="0"/>
      <w:divBdr>
        <w:top w:val="none" w:sz="0" w:space="0" w:color="auto"/>
        <w:left w:val="none" w:sz="0" w:space="0" w:color="auto"/>
        <w:bottom w:val="none" w:sz="0" w:space="0" w:color="auto"/>
        <w:right w:val="none" w:sz="0" w:space="0" w:color="auto"/>
      </w:divBdr>
    </w:div>
    <w:div w:id="228465561">
      <w:bodyDiv w:val="1"/>
      <w:marLeft w:val="0"/>
      <w:marRight w:val="0"/>
      <w:marTop w:val="0"/>
      <w:marBottom w:val="0"/>
      <w:divBdr>
        <w:top w:val="none" w:sz="0" w:space="0" w:color="auto"/>
        <w:left w:val="none" w:sz="0" w:space="0" w:color="auto"/>
        <w:bottom w:val="none" w:sz="0" w:space="0" w:color="auto"/>
        <w:right w:val="none" w:sz="0" w:space="0" w:color="auto"/>
      </w:divBdr>
    </w:div>
    <w:div w:id="229079774">
      <w:bodyDiv w:val="1"/>
      <w:marLeft w:val="0"/>
      <w:marRight w:val="0"/>
      <w:marTop w:val="0"/>
      <w:marBottom w:val="0"/>
      <w:divBdr>
        <w:top w:val="none" w:sz="0" w:space="0" w:color="auto"/>
        <w:left w:val="none" w:sz="0" w:space="0" w:color="auto"/>
        <w:bottom w:val="none" w:sz="0" w:space="0" w:color="auto"/>
        <w:right w:val="none" w:sz="0" w:space="0" w:color="auto"/>
      </w:divBdr>
    </w:div>
    <w:div w:id="229580910">
      <w:bodyDiv w:val="1"/>
      <w:marLeft w:val="0"/>
      <w:marRight w:val="0"/>
      <w:marTop w:val="0"/>
      <w:marBottom w:val="0"/>
      <w:divBdr>
        <w:top w:val="none" w:sz="0" w:space="0" w:color="auto"/>
        <w:left w:val="none" w:sz="0" w:space="0" w:color="auto"/>
        <w:bottom w:val="none" w:sz="0" w:space="0" w:color="auto"/>
        <w:right w:val="none" w:sz="0" w:space="0" w:color="auto"/>
      </w:divBdr>
    </w:div>
    <w:div w:id="230232692">
      <w:bodyDiv w:val="1"/>
      <w:marLeft w:val="0"/>
      <w:marRight w:val="0"/>
      <w:marTop w:val="0"/>
      <w:marBottom w:val="0"/>
      <w:divBdr>
        <w:top w:val="none" w:sz="0" w:space="0" w:color="auto"/>
        <w:left w:val="none" w:sz="0" w:space="0" w:color="auto"/>
        <w:bottom w:val="none" w:sz="0" w:space="0" w:color="auto"/>
        <w:right w:val="none" w:sz="0" w:space="0" w:color="auto"/>
      </w:divBdr>
    </w:div>
    <w:div w:id="230624877">
      <w:bodyDiv w:val="1"/>
      <w:marLeft w:val="0"/>
      <w:marRight w:val="0"/>
      <w:marTop w:val="0"/>
      <w:marBottom w:val="0"/>
      <w:divBdr>
        <w:top w:val="none" w:sz="0" w:space="0" w:color="auto"/>
        <w:left w:val="none" w:sz="0" w:space="0" w:color="auto"/>
        <w:bottom w:val="none" w:sz="0" w:space="0" w:color="auto"/>
        <w:right w:val="none" w:sz="0" w:space="0" w:color="auto"/>
      </w:divBdr>
    </w:div>
    <w:div w:id="230652602">
      <w:bodyDiv w:val="1"/>
      <w:marLeft w:val="0"/>
      <w:marRight w:val="0"/>
      <w:marTop w:val="0"/>
      <w:marBottom w:val="0"/>
      <w:divBdr>
        <w:top w:val="none" w:sz="0" w:space="0" w:color="auto"/>
        <w:left w:val="none" w:sz="0" w:space="0" w:color="auto"/>
        <w:bottom w:val="none" w:sz="0" w:space="0" w:color="auto"/>
        <w:right w:val="none" w:sz="0" w:space="0" w:color="auto"/>
      </w:divBdr>
    </w:div>
    <w:div w:id="231626362">
      <w:bodyDiv w:val="1"/>
      <w:marLeft w:val="0"/>
      <w:marRight w:val="0"/>
      <w:marTop w:val="0"/>
      <w:marBottom w:val="0"/>
      <w:divBdr>
        <w:top w:val="none" w:sz="0" w:space="0" w:color="auto"/>
        <w:left w:val="none" w:sz="0" w:space="0" w:color="auto"/>
        <w:bottom w:val="none" w:sz="0" w:space="0" w:color="auto"/>
        <w:right w:val="none" w:sz="0" w:space="0" w:color="auto"/>
      </w:divBdr>
    </w:div>
    <w:div w:id="232665880">
      <w:bodyDiv w:val="1"/>
      <w:marLeft w:val="0"/>
      <w:marRight w:val="0"/>
      <w:marTop w:val="0"/>
      <w:marBottom w:val="0"/>
      <w:divBdr>
        <w:top w:val="none" w:sz="0" w:space="0" w:color="auto"/>
        <w:left w:val="none" w:sz="0" w:space="0" w:color="auto"/>
        <w:bottom w:val="none" w:sz="0" w:space="0" w:color="auto"/>
        <w:right w:val="none" w:sz="0" w:space="0" w:color="auto"/>
      </w:divBdr>
    </w:div>
    <w:div w:id="233853346">
      <w:bodyDiv w:val="1"/>
      <w:marLeft w:val="0"/>
      <w:marRight w:val="0"/>
      <w:marTop w:val="0"/>
      <w:marBottom w:val="0"/>
      <w:divBdr>
        <w:top w:val="none" w:sz="0" w:space="0" w:color="auto"/>
        <w:left w:val="none" w:sz="0" w:space="0" w:color="auto"/>
        <w:bottom w:val="none" w:sz="0" w:space="0" w:color="auto"/>
        <w:right w:val="none" w:sz="0" w:space="0" w:color="auto"/>
      </w:divBdr>
    </w:div>
    <w:div w:id="234170872">
      <w:bodyDiv w:val="1"/>
      <w:marLeft w:val="0"/>
      <w:marRight w:val="0"/>
      <w:marTop w:val="0"/>
      <w:marBottom w:val="0"/>
      <w:divBdr>
        <w:top w:val="none" w:sz="0" w:space="0" w:color="auto"/>
        <w:left w:val="none" w:sz="0" w:space="0" w:color="auto"/>
        <w:bottom w:val="none" w:sz="0" w:space="0" w:color="auto"/>
        <w:right w:val="none" w:sz="0" w:space="0" w:color="auto"/>
      </w:divBdr>
    </w:div>
    <w:div w:id="234751731">
      <w:bodyDiv w:val="1"/>
      <w:marLeft w:val="0"/>
      <w:marRight w:val="0"/>
      <w:marTop w:val="0"/>
      <w:marBottom w:val="0"/>
      <w:divBdr>
        <w:top w:val="none" w:sz="0" w:space="0" w:color="auto"/>
        <w:left w:val="none" w:sz="0" w:space="0" w:color="auto"/>
        <w:bottom w:val="none" w:sz="0" w:space="0" w:color="auto"/>
        <w:right w:val="none" w:sz="0" w:space="0" w:color="auto"/>
      </w:divBdr>
    </w:div>
    <w:div w:id="234753245">
      <w:bodyDiv w:val="1"/>
      <w:marLeft w:val="0"/>
      <w:marRight w:val="0"/>
      <w:marTop w:val="0"/>
      <w:marBottom w:val="0"/>
      <w:divBdr>
        <w:top w:val="none" w:sz="0" w:space="0" w:color="auto"/>
        <w:left w:val="none" w:sz="0" w:space="0" w:color="auto"/>
        <w:bottom w:val="none" w:sz="0" w:space="0" w:color="auto"/>
        <w:right w:val="none" w:sz="0" w:space="0" w:color="auto"/>
      </w:divBdr>
    </w:div>
    <w:div w:id="235166426">
      <w:bodyDiv w:val="1"/>
      <w:marLeft w:val="0"/>
      <w:marRight w:val="0"/>
      <w:marTop w:val="0"/>
      <w:marBottom w:val="0"/>
      <w:divBdr>
        <w:top w:val="none" w:sz="0" w:space="0" w:color="auto"/>
        <w:left w:val="none" w:sz="0" w:space="0" w:color="auto"/>
        <w:bottom w:val="none" w:sz="0" w:space="0" w:color="auto"/>
        <w:right w:val="none" w:sz="0" w:space="0" w:color="auto"/>
      </w:divBdr>
    </w:div>
    <w:div w:id="236063694">
      <w:bodyDiv w:val="1"/>
      <w:marLeft w:val="0"/>
      <w:marRight w:val="0"/>
      <w:marTop w:val="0"/>
      <w:marBottom w:val="0"/>
      <w:divBdr>
        <w:top w:val="none" w:sz="0" w:space="0" w:color="auto"/>
        <w:left w:val="none" w:sz="0" w:space="0" w:color="auto"/>
        <w:bottom w:val="none" w:sz="0" w:space="0" w:color="auto"/>
        <w:right w:val="none" w:sz="0" w:space="0" w:color="auto"/>
      </w:divBdr>
    </w:div>
    <w:div w:id="236132857">
      <w:bodyDiv w:val="1"/>
      <w:marLeft w:val="0"/>
      <w:marRight w:val="0"/>
      <w:marTop w:val="0"/>
      <w:marBottom w:val="0"/>
      <w:divBdr>
        <w:top w:val="none" w:sz="0" w:space="0" w:color="auto"/>
        <w:left w:val="none" w:sz="0" w:space="0" w:color="auto"/>
        <w:bottom w:val="none" w:sz="0" w:space="0" w:color="auto"/>
        <w:right w:val="none" w:sz="0" w:space="0" w:color="auto"/>
      </w:divBdr>
    </w:div>
    <w:div w:id="238171801">
      <w:bodyDiv w:val="1"/>
      <w:marLeft w:val="0"/>
      <w:marRight w:val="0"/>
      <w:marTop w:val="0"/>
      <w:marBottom w:val="0"/>
      <w:divBdr>
        <w:top w:val="none" w:sz="0" w:space="0" w:color="auto"/>
        <w:left w:val="none" w:sz="0" w:space="0" w:color="auto"/>
        <w:bottom w:val="none" w:sz="0" w:space="0" w:color="auto"/>
        <w:right w:val="none" w:sz="0" w:space="0" w:color="auto"/>
      </w:divBdr>
    </w:div>
    <w:div w:id="238516177">
      <w:bodyDiv w:val="1"/>
      <w:marLeft w:val="0"/>
      <w:marRight w:val="0"/>
      <w:marTop w:val="0"/>
      <w:marBottom w:val="0"/>
      <w:divBdr>
        <w:top w:val="none" w:sz="0" w:space="0" w:color="auto"/>
        <w:left w:val="none" w:sz="0" w:space="0" w:color="auto"/>
        <w:bottom w:val="none" w:sz="0" w:space="0" w:color="auto"/>
        <w:right w:val="none" w:sz="0" w:space="0" w:color="auto"/>
      </w:divBdr>
    </w:div>
    <w:div w:id="239564250">
      <w:bodyDiv w:val="1"/>
      <w:marLeft w:val="0"/>
      <w:marRight w:val="0"/>
      <w:marTop w:val="0"/>
      <w:marBottom w:val="0"/>
      <w:divBdr>
        <w:top w:val="none" w:sz="0" w:space="0" w:color="auto"/>
        <w:left w:val="none" w:sz="0" w:space="0" w:color="auto"/>
        <w:bottom w:val="none" w:sz="0" w:space="0" w:color="auto"/>
        <w:right w:val="none" w:sz="0" w:space="0" w:color="auto"/>
      </w:divBdr>
    </w:div>
    <w:div w:id="239797496">
      <w:bodyDiv w:val="1"/>
      <w:marLeft w:val="0"/>
      <w:marRight w:val="0"/>
      <w:marTop w:val="0"/>
      <w:marBottom w:val="0"/>
      <w:divBdr>
        <w:top w:val="none" w:sz="0" w:space="0" w:color="auto"/>
        <w:left w:val="none" w:sz="0" w:space="0" w:color="auto"/>
        <w:bottom w:val="none" w:sz="0" w:space="0" w:color="auto"/>
        <w:right w:val="none" w:sz="0" w:space="0" w:color="auto"/>
      </w:divBdr>
    </w:div>
    <w:div w:id="241451333">
      <w:bodyDiv w:val="1"/>
      <w:marLeft w:val="0"/>
      <w:marRight w:val="0"/>
      <w:marTop w:val="0"/>
      <w:marBottom w:val="0"/>
      <w:divBdr>
        <w:top w:val="none" w:sz="0" w:space="0" w:color="auto"/>
        <w:left w:val="none" w:sz="0" w:space="0" w:color="auto"/>
        <w:bottom w:val="none" w:sz="0" w:space="0" w:color="auto"/>
        <w:right w:val="none" w:sz="0" w:space="0" w:color="auto"/>
      </w:divBdr>
    </w:div>
    <w:div w:id="242842059">
      <w:bodyDiv w:val="1"/>
      <w:marLeft w:val="0"/>
      <w:marRight w:val="0"/>
      <w:marTop w:val="0"/>
      <w:marBottom w:val="0"/>
      <w:divBdr>
        <w:top w:val="none" w:sz="0" w:space="0" w:color="auto"/>
        <w:left w:val="none" w:sz="0" w:space="0" w:color="auto"/>
        <w:bottom w:val="none" w:sz="0" w:space="0" w:color="auto"/>
        <w:right w:val="none" w:sz="0" w:space="0" w:color="auto"/>
      </w:divBdr>
    </w:div>
    <w:div w:id="242842812">
      <w:bodyDiv w:val="1"/>
      <w:marLeft w:val="0"/>
      <w:marRight w:val="0"/>
      <w:marTop w:val="0"/>
      <w:marBottom w:val="0"/>
      <w:divBdr>
        <w:top w:val="none" w:sz="0" w:space="0" w:color="auto"/>
        <w:left w:val="none" w:sz="0" w:space="0" w:color="auto"/>
        <w:bottom w:val="none" w:sz="0" w:space="0" w:color="auto"/>
        <w:right w:val="none" w:sz="0" w:space="0" w:color="auto"/>
      </w:divBdr>
    </w:div>
    <w:div w:id="243805358">
      <w:bodyDiv w:val="1"/>
      <w:marLeft w:val="0"/>
      <w:marRight w:val="0"/>
      <w:marTop w:val="0"/>
      <w:marBottom w:val="0"/>
      <w:divBdr>
        <w:top w:val="none" w:sz="0" w:space="0" w:color="auto"/>
        <w:left w:val="none" w:sz="0" w:space="0" w:color="auto"/>
        <w:bottom w:val="none" w:sz="0" w:space="0" w:color="auto"/>
        <w:right w:val="none" w:sz="0" w:space="0" w:color="auto"/>
      </w:divBdr>
    </w:div>
    <w:div w:id="243808433">
      <w:bodyDiv w:val="1"/>
      <w:marLeft w:val="0"/>
      <w:marRight w:val="0"/>
      <w:marTop w:val="0"/>
      <w:marBottom w:val="0"/>
      <w:divBdr>
        <w:top w:val="none" w:sz="0" w:space="0" w:color="auto"/>
        <w:left w:val="none" w:sz="0" w:space="0" w:color="auto"/>
        <w:bottom w:val="none" w:sz="0" w:space="0" w:color="auto"/>
        <w:right w:val="none" w:sz="0" w:space="0" w:color="auto"/>
      </w:divBdr>
    </w:div>
    <w:div w:id="243880755">
      <w:bodyDiv w:val="1"/>
      <w:marLeft w:val="0"/>
      <w:marRight w:val="0"/>
      <w:marTop w:val="0"/>
      <w:marBottom w:val="0"/>
      <w:divBdr>
        <w:top w:val="none" w:sz="0" w:space="0" w:color="auto"/>
        <w:left w:val="none" w:sz="0" w:space="0" w:color="auto"/>
        <w:bottom w:val="none" w:sz="0" w:space="0" w:color="auto"/>
        <w:right w:val="none" w:sz="0" w:space="0" w:color="auto"/>
      </w:divBdr>
    </w:div>
    <w:div w:id="243954678">
      <w:bodyDiv w:val="1"/>
      <w:marLeft w:val="0"/>
      <w:marRight w:val="0"/>
      <w:marTop w:val="0"/>
      <w:marBottom w:val="0"/>
      <w:divBdr>
        <w:top w:val="none" w:sz="0" w:space="0" w:color="auto"/>
        <w:left w:val="none" w:sz="0" w:space="0" w:color="auto"/>
        <w:bottom w:val="none" w:sz="0" w:space="0" w:color="auto"/>
        <w:right w:val="none" w:sz="0" w:space="0" w:color="auto"/>
      </w:divBdr>
    </w:div>
    <w:div w:id="244338002">
      <w:bodyDiv w:val="1"/>
      <w:marLeft w:val="0"/>
      <w:marRight w:val="0"/>
      <w:marTop w:val="0"/>
      <w:marBottom w:val="0"/>
      <w:divBdr>
        <w:top w:val="none" w:sz="0" w:space="0" w:color="auto"/>
        <w:left w:val="none" w:sz="0" w:space="0" w:color="auto"/>
        <w:bottom w:val="none" w:sz="0" w:space="0" w:color="auto"/>
        <w:right w:val="none" w:sz="0" w:space="0" w:color="auto"/>
      </w:divBdr>
    </w:div>
    <w:div w:id="244535945">
      <w:bodyDiv w:val="1"/>
      <w:marLeft w:val="0"/>
      <w:marRight w:val="0"/>
      <w:marTop w:val="0"/>
      <w:marBottom w:val="0"/>
      <w:divBdr>
        <w:top w:val="none" w:sz="0" w:space="0" w:color="auto"/>
        <w:left w:val="none" w:sz="0" w:space="0" w:color="auto"/>
        <w:bottom w:val="none" w:sz="0" w:space="0" w:color="auto"/>
        <w:right w:val="none" w:sz="0" w:space="0" w:color="auto"/>
      </w:divBdr>
    </w:div>
    <w:div w:id="245111311">
      <w:bodyDiv w:val="1"/>
      <w:marLeft w:val="0"/>
      <w:marRight w:val="0"/>
      <w:marTop w:val="0"/>
      <w:marBottom w:val="0"/>
      <w:divBdr>
        <w:top w:val="none" w:sz="0" w:space="0" w:color="auto"/>
        <w:left w:val="none" w:sz="0" w:space="0" w:color="auto"/>
        <w:bottom w:val="none" w:sz="0" w:space="0" w:color="auto"/>
        <w:right w:val="none" w:sz="0" w:space="0" w:color="auto"/>
      </w:divBdr>
    </w:div>
    <w:div w:id="245461619">
      <w:bodyDiv w:val="1"/>
      <w:marLeft w:val="0"/>
      <w:marRight w:val="0"/>
      <w:marTop w:val="0"/>
      <w:marBottom w:val="0"/>
      <w:divBdr>
        <w:top w:val="none" w:sz="0" w:space="0" w:color="auto"/>
        <w:left w:val="none" w:sz="0" w:space="0" w:color="auto"/>
        <w:bottom w:val="none" w:sz="0" w:space="0" w:color="auto"/>
        <w:right w:val="none" w:sz="0" w:space="0" w:color="auto"/>
      </w:divBdr>
    </w:div>
    <w:div w:id="246614151">
      <w:bodyDiv w:val="1"/>
      <w:marLeft w:val="0"/>
      <w:marRight w:val="0"/>
      <w:marTop w:val="0"/>
      <w:marBottom w:val="0"/>
      <w:divBdr>
        <w:top w:val="none" w:sz="0" w:space="0" w:color="auto"/>
        <w:left w:val="none" w:sz="0" w:space="0" w:color="auto"/>
        <w:bottom w:val="none" w:sz="0" w:space="0" w:color="auto"/>
        <w:right w:val="none" w:sz="0" w:space="0" w:color="auto"/>
      </w:divBdr>
    </w:div>
    <w:div w:id="248732777">
      <w:bodyDiv w:val="1"/>
      <w:marLeft w:val="0"/>
      <w:marRight w:val="0"/>
      <w:marTop w:val="0"/>
      <w:marBottom w:val="0"/>
      <w:divBdr>
        <w:top w:val="none" w:sz="0" w:space="0" w:color="auto"/>
        <w:left w:val="none" w:sz="0" w:space="0" w:color="auto"/>
        <w:bottom w:val="none" w:sz="0" w:space="0" w:color="auto"/>
        <w:right w:val="none" w:sz="0" w:space="0" w:color="auto"/>
      </w:divBdr>
    </w:div>
    <w:div w:id="249199401">
      <w:bodyDiv w:val="1"/>
      <w:marLeft w:val="0"/>
      <w:marRight w:val="0"/>
      <w:marTop w:val="0"/>
      <w:marBottom w:val="0"/>
      <w:divBdr>
        <w:top w:val="none" w:sz="0" w:space="0" w:color="auto"/>
        <w:left w:val="none" w:sz="0" w:space="0" w:color="auto"/>
        <w:bottom w:val="none" w:sz="0" w:space="0" w:color="auto"/>
        <w:right w:val="none" w:sz="0" w:space="0" w:color="auto"/>
      </w:divBdr>
    </w:div>
    <w:div w:id="249586425">
      <w:bodyDiv w:val="1"/>
      <w:marLeft w:val="0"/>
      <w:marRight w:val="0"/>
      <w:marTop w:val="0"/>
      <w:marBottom w:val="0"/>
      <w:divBdr>
        <w:top w:val="none" w:sz="0" w:space="0" w:color="auto"/>
        <w:left w:val="none" w:sz="0" w:space="0" w:color="auto"/>
        <w:bottom w:val="none" w:sz="0" w:space="0" w:color="auto"/>
        <w:right w:val="none" w:sz="0" w:space="0" w:color="auto"/>
      </w:divBdr>
    </w:div>
    <w:div w:id="251817242">
      <w:bodyDiv w:val="1"/>
      <w:marLeft w:val="0"/>
      <w:marRight w:val="0"/>
      <w:marTop w:val="0"/>
      <w:marBottom w:val="0"/>
      <w:divBdr>
        <w:top w:val="none" w:sz="0" w:space="0" w:color="auto"/>
        <w:left w:val="none" w:sz="0" w:space="0" w:color="auto"/>
        <w:bottom w:val="none" w:sz="0" w:space="0" w:color="auto"/>
        <w:right w:val="none" w:sz="0" w:space="0" w:color="auto"/>
      </w:divBdr>
    </w:div>
    <w:div w:id="252784576">
      <w:bodyDiv w:val="1"/>
      <w:marLeft w:val="0"/>
      <w:marRight w:val="0"/>
      <w:marTop w:val="0"/>
      <w:marBottom w:val="0"/>
      <w:divBdr>
        <w:top w:val="none" w:sz="0" w:space="0" w:color="auto"/>
        <w:left w:val="none" w:sz="0" w:space="0" w:color="auto"/>
        <w:bottom w:val="none" w:sz="0" w:space="0" w:color="auto"/>
        <w:right w:val="none" w:sz="0" w:space="0" w:color="auto"/>
      </w:divBdr>
    </w:div>
    <w:div w:id="252980096">
      <w:bodyDiv w:val="1"/>
      <w:marLeft w:val="0"/>
      <w:marRight w:val="0"/>
      <w:marTop w:val="0"/>
      <w:marBottom w:val="0"/>
      <w:divBdr>
        <w:top w:val="none" w:sz="0" w:space="0" w:color="auto"/>
        <w:left w:val="none" w:sz="0" w:space="0" w:color="auto"/>
        <w:bottom w:val="none" w:sz="0" w:space="0" w:color="auto"/>
        <w:right w:val="none" w:sz="0" w:space="0" w:color="auto"/>
      </w:divBdr>
    </w:div>
    <w:div w:id="253175423">
      <w:bodyDiv w:val="1"/>
      <w:marLeft w:val="0"/>
      <w:marRight w:val="0"/>
      <w:marTop w:val="0"/>
      <w:marBottom w:val="0"/>
      <w:divBdr>
        <w:top w:val="none" w:sz="0" w:space="0" w:color="auto"/>
        <w:left w:val="none" w:sz="0" w:space="0" w:color="auto"/>
        <w:bottom w:val="none" w:sz="0" w:space="0" w:color="auto"/>
        <w:right w:val="none" w:sz="0" w:space="0" w:color="auto"/>
      </w:divBdr>
    </w:div>
    <w:div w:id="253245838">
      <w:bodyDiv w:val="1"/>
      <w:marLeft w:val="0"/>
      <w:marRight w:val="0"/>
      <w:marTop w:val="0"/>
      <w:marBottom w:val="0"/>
      <w:divBdr>
        <w:top w:val="none" w:sz="0" w:space="0" w:color="auto"/>
        <w:left w:val="none" w:sz="0" w:space="0" w:color="auto"/>
        <w:bottom w:val="none" w:sz="0" w:space="0" w:color="auto"/>
        <w:right w:val="none" w:sz="0" w:space="0" w:color="auto"/>
      </w:divBdr>
    </w:div>
    <w:div w:id="253319046">
      <w:bodyDiv w:val="1"/>
      <w:marLeft w:val="0"/>
      <w:marRight w:val="0"/>
      <w:marTop w:val="0"/>
      <w:marBottom w:val="0"/>
      <w:divBdr>
        <w:top w:val="none" w:sz="0" w:space="0" w:color="auto"/>
        <w:left w:val="none" w:sz="0" w:space="0" w:color="auto"/>
        <w:bottom w:val="none" w:sz="0" w:space="0" w:color="auto"/>
        <w:right w:val="none" w:sz="0" w:space="0" w:color="auto"/>
      </w:divBdr>
    </w:div>
    <w:div w:id="253365187">
      <w:bodyDiv w:val="1"/>
      <w:marLeft w:val="0"/>
      <w:marRight w:val="0"/>
      <w:marTop w:val="0"/>
      <w:marBottom w:val="0"/>
      <w:divBdr>
        <w:top w:val="none" w:sz="0" w:space="0" w:color="auto"/>
        <w:left w:val="none" w:sz="0" w:space="0" w:color="auto"/>
        <w:bottom w:val="none" w:sz="0" w:space="0" w:color="auto"/>
        <w:right w:val="none" w:sz="0" w:space="0" w:color="auto"/>
      </w:divBdr>
    </w:div>
    <w:div w:id="254755774">
      <w:bodyDiv w:val="1"/>
      <w:marLeft w:val="0"/>
      <w:marRight w:val="0"/>
      <w:marTop w:val="0"/>
      <w:marBottom w:val="0"/>
      <w:divBdr>
        <w:top w:val="none" w:sz="0" w:space="0" w:color="auto"/>
        <w:left w:val="none" w:sz="0" w:space="0" w:color="auto"/>
        <w:bottom w:val="none" w:sz="0" w:space="0" w:color="auto"/>
        <w:right w:val="none" w:sz="0" w:space="0" w:color="auto"/>
      </w:divBdr>
    </w:div>
    <w:div w:id="254823828">
      <w:bodyDiv w:val="1"/>
      <w:marLeft w:val="0"/>
      <w:marRight w:val="0"/>
      <w:marTop w:val="0"/>
      <w:marBottom w:val="0"/>
      <w:divBdr>
        <w:top w:val="none" w:sz="0" w:space="0" w:color="auto"/>
        <w:left w:val="none" w:sz="0" w:space="0" w:color="auto"/>
        <w:bottom w:val="none" w:sz="0" w:space="0" w:color="auto"/>
        <w:right w:val="none" w:sz="0" w:space="0" w:color="auto"/>
      </w:divBdr>
    </w:div>
    <w:div w:id="254941261">
      <w:bodyDiv w:val="1"/>
      <w:marLeft w:val="0"/>
      <w:marRight w:val="0"/>
      <w:marTop w:val="0"/>
      <w:marBottom w:val="0"/>
      <w:divBdr>
        <w:top w:val="none" w:sz="0" w:space="0" w:color="auto"/>
        <w:left w:val="none" w:sz="0" w:space="0" w:color="auto"/>
        <w:bottom w:val="none" w:sz="0" w:space="0" w:color="auto"/>
        <w:right w:val="none" w:sz="0" w:space="0" w:color="auto"/>
      </w:divBdr>
    </w:div>
    <w:div w:id="255529012">
      <w:bodyDiv w:val="1"/>
      <w:marLeft w:val="0"/>
      <w:marRight w:val="0"/>
      <w:marTop w:val="0"/>
      <w:marBottom w:val="0"/>
      <w:divBdr>
        <w:top w:val="none" w:sz="0" w:space="0" w:color="auto"/>
        <w:left w:val="none" w:sz="0" w:space="0" w:color="auto"/>
        <w:bottom w:val="none" w:sz="0" w:space="0" w:color="auto"/>
        <w:right w:val="none" w:sz="0" w:space="0" w:color="auto"/>
      </w:divBdr>
    </w:div>
    <w:div w:id="256401164">
      <w:bodyDiv w:val="1"/>
      <w:marLeft w:val="0"/>
      <w:marRight w:val="0"/>
      <w:marTop w:val="0"/>
      <w:marBottom w:val="0"/>
      <w:divBdr>
        <w:top w:val="none" w:sz="0" w:space="0" w:color="auto"/>
        <w:left w:val="none" w:sz="0" w:space="0" w:color="auto"/>
        <w:bottom w:val="none" w:sz="0" w:space="0" w:color="auto"/>
        <w:right w:val="none" w:sz="0" w:space="0" w:color="auto"/>
      </w:divBdr>
    </w:div>
    <w:div w:id="257061123">
      <w:bodyDiv w:val="1"/>
      <w:marLeft w:val="0"/>
      <w:marRight w:val="0"/>
      <w:marTop w:val="0"/>
      <w:marBottom w:val="0"/>
      <w:divBdr>
        <w:top w:val="none" w:sz="0" w:space="0" w:color="auto"/>
        <w:left w:val="none" w:sz="0" w:space="0" w:color="auto"/>
        <w:bottom w:val="none" w:sz="0" w:space="0" w:color="auto"/>
        <w:right w:val="none" w:sz="0" w:space="0" w:color="auto"/>
      </w:divBdr>
    </w:div>
    <w:div w:id="258027177">
      <w:bodyDiv w:val="1"/>
      <w:marLeft w:val="0"/>
      <w:marRight w:val="0"/>
      <w:marTop w:val="0"/>
      <w:marBottom w:val="0"/>
      <w:divBdr>
        <w:top w:val="none" w:sz="0" w:space="0" w:color="auto"/>
        <w:left w:val="none" w:sz="0" w:space="0" w:color="auto"/>
        <w:bottom w:val="none" w:sz="0" w:space="0" w:color="auto"/>
        <w:right w:val="none" w:sz="0" w:space="0" w:color="auto"/>
      </w:divBdr>
    </w:div>
    <w:div w:id="259223123">
      <w:bodyDiv w:val="1"/>
      <w:marLeft w:val="0"/>
      <w:marRight w:val="0"/>
      <w:marTop w:val="0"/>
      <w:marBottom w:val="0"/>
      <w:divBdr>
        <w:top w:val="none" w:sz="0" w:space="0" w:color="auto"/>
        <w:left w:val="none" w:sz="0" w:space="0" w:color="auto"/>
        <w:bottom w:val="none" w:sz="0" w:space="0" w:color="auto"/>
        <w:right w:val="none" w:sz="0" w:space="0" w:color="auto"/>
      </w:divBdr>
    </w:div>
    <w:div w:id="259606130">
      <w:bodyDiv w:val="1"/>
      <w:marLeft w:val="0"/>
      <w:marRight w:val="0"/>
      <w:marTop w:val="0"/>
      <w:marBottom w:val="0"/>
      <w:divBdr>
        <w:top w:val="none" w:sz="0" w:space="0" w:color="auto"/>
        <w:left w:val="none" w:sz="0" w:space="0" w:color="auto"/>
        <w:bottom w:val="none" w:sz="0" w:space="0" w:color="auto"/>
        <w:right w:val="none" w:sz="0" w:space="0" w:color="auto"/>
      </w:divBdr>
    </w:div>
    <w:div w:id="259877678">
      <w:bodyDiv w:val="1"/>
      <w:marLeft w:val="0"/>
      <w:marRight w:val="0"/>
      <w:marTop w:val="0"/>
      <w:marBottom w:val="0"/>
      <w:divBdr>
        <w:top w:val="none" w:sz="0" w:space="0" w:color="auto"/>
        <w:left w:val="none" w:sz="0" w:space="0" w:color="auto"/>
        <w:bottom w:val="none" w:sz="0" w:space="0" w:color="auto"/>
        <w:right w:val="none" w:sz="0" w:space="0" w:color="auto"/>
      </w:divBdr>
    </w:div>
    <w:div w:id="260141971">
      <w:bodyDiv w:val="1"/>
      <w:marLeft w:val="0"/>
      <w:marRight w:val="0"/>
      <w:marTop w:val="0"/>
      <w:marBottom w:val="0"/>
      <w:divBdr>
        <w:top w:val="none" w:sz="0" w:space="0" w:color="auto"/>
        <w:left w:val="none" w:sz="0" w:space="0" w:color="auto"/>
        <w:bottom w:val="none" w:sz="0" w:space="0" w:color="auto"/>
        <w:right w:val="none" w:sz="0" w:space="0" w:color="auto"/>
      </w:divBdr>
    </w:div>
    <w:div w:id="260379035">
      <w:bodyDiv w:val="1"/>
      <w:marLeft w:val="0"/>
      <w:marRight w:val="0"/>
      <w:marTop w:val="0"/>
      <w:marBottom w:val="0"/>
      <w:divBdr>
        <w:top w:val="none" w:sz="0" w:space="0" w:color="auto"/>
        <w:left w:val="none" w:sz="0" w:space="0" w:color="auto"/>
        <w:bottom w:val="none" w:sz="0" w:space="0" w:color="auto"/>
        <w:right w:val="none" w:sz="0" w:space="0" w:color="auto"/>
      </w:divBdr>
    </w:div>
    <w:div w:id="260724382">
      <w:bodyDiv w:val="1"/>
      <w:marLeft w:val="0"/>
      <w:marRight w:val="0"/>
      <w:marTop w:val="0"/>
      <w:marBottom w:val="0"/>
      <w:divBdr>
        <w:top w:val="none" w:sz="0" w:space="0" w:color="auto"/>
        <w:left w:val="none" w:sz="0" w:space="0" w:color="auto"/>
        <w:bottom w:val="none" w:sz="0" w:space="0" w:color="auto"/>
        <w:right w:val="none" w:sz="0" w:space="0" w:color="auto"/>
      </w:divBdr>
    </w:div>
    <w:div w:id="260845935">
      <w:bodyDiv w:val="1"/>
      <w:marLeft w:val="0"/>
      <w:marRight w:val="0"/>
      <w:marTop w:val="0"/>
      <w:marBottom w:val="0"/>
      <w:divBdr>
        <w:top w:val="none" w:sz="0" w:space="0" w:color="auto"/>
        <w:left w:val="none" w:sz="0" w:space="0" w:color="auto"/>
        <w:bottom w:val="none" w:sz="0" w:space="0" w:color="auto"/>
        <w:right w:val="none" w:sz="0" w:space="0" w:color="auto"/>
      </w:divBdr>
    </w:div>
    <w:div w:id="262424081">
      <w:bodyDiv w:val="1"/>
      <w:marLeft w:val="0"/>
      <w:marRight w:val="0"/>
      <w:marTop w:val="0"/>
      <w:marBottom w:val="0"/>
      <w:divBdr>
        <w:top w:val="none" w:sz="0" w:space="0" w:color="auto"/>
        <w:left w:val="none" w:sz="0" w:space="0" w:color="auto"/>
        <w:bottom w:val="none" w:sz="0" w:space="0" w:color="auto"/>
        <w:right w:val="none" w:sz="0" w:space="0" w:color="auto"/>
      </w:divBdr>
    </w:div>
    <w:div w:id="264465468">
      <w:bodyDiv w:val="1"/>
      <w:marLeft w:val="0"/>
      <w:marRight w:val="0"/>
      <w:marTop w:val="0"/>
      <w:marBottom w:val="0"/>
      <w:divBdr>
        <w:top w:val="none" w:sz="0" w:space="0" w:color="auto"/>
        <w:left w:val="none" w:sz="0" w:space="0" w:color="auto"/>
        <w:bottom w:val="none" w:sz="0" w:space="0" w:color="auto"/>
        <w:right w:val="none" w:sz="0" w:space="0" w:color="auto"/>
      </w:divBdr>
    </w:div>
    <w:div w:id="264466448">
      <w:bodyDiv w:val="1"/>
      <w:marLeft w:val="0"/>
      <w:marRight w:val="0"/>
      <w:marTop w:val="0"/>
      <w:marBottom w:val="0"/>
      <w:divBdr>
        <w:top w:val="none" w:sz="0" w:space="0" w:color="auto"/>
        <w:left w:val="none" w:sz="0" w:space="0" w:color="auto"/>
        <w:bottom w:val="none" w:sz="0" w:space="0" w:color="auto"/>
        <w:right w:val="none" w:sz="0" w:space="0" w:color="auto"/>
      </w:divBdr>
    </w:div>
    <w:div w:id="264584674">
      <w:bodyDiv w:val="1"/>
      <w:marLeft w:val="0"/>
      <w:marRight w:val="0"/>
      <w:marTop w:val="0"/>
      <w:marBottom w:val="0"/>
      <w:divBdr>
        <w:top w:val="none" w:sz="0" w:space="0" w:color="auto"/>
        <w:left w:val="none" w:sz="0" w:space="0" w:color="auto"/>
        <w:bottom w:val="none" w:sz="0" w:space="0" w:color="auto"/>
        <w:right w:val="none" w:sz="0" w:space="0" w:color="auto"/>
      </w:divBdr>
    </w:div>
    <w:div w:id="264700947">
      <w:bodyDiv w:val="1"/>
      <w:marLeft w:val="0"/>
      <w:marRight w:val="0"/>
      <w:marTop w:val="0"/>
      <w:marBottom w:val="0"/>
      <w:divBdr>
        <w:top w:val="none" w:sz="0" w:space="0" w:color="auto"/>
        <w:left w:val="none" w:sz="0" w:space="0" w:color="auto"/>
        <w:bottom w:val="none" w:sz="0" w:space="0" w:color="auto"/>
        <w:right w:val="none" w:sz="0" w:space="0" w:color="auto"/>
      </w:divBdr>
    </w:div>
    <w:div w:id="264843951">
      <w:bodyDiv w:val="1"/>
      <w:marLeft w:val="0"/>
      <w:marRight w:val="0"/>
      <w:marTop w:val="0"/>
      <w:marBottom w:val="0"/>
      <w:divBdr>
        <w:top w:val="none" w:sz="0" w:space="0" w:color="auto"/>
        <w:left w:val="none" w:sz="0" w:space="0" w:color="auto"/>
        <w:bottom w:val="none" w:sz="0" w:space="0" w:color="auto"/>
        <w:right w:val="none" w:sz="0" w:space="0" w:color="auto"/>
      </w:divBdr>
    </w:div>
    <w:div w:id="264847908">
      <w:bodyDiv w:val="1"/>
      <w:marLeft w:val="0"/>
      <w:marRight w:val="0"/>
      <w:marTop w:val="0"/>
      <w:marBottom w:val="0"/>
      <w:divBdr>
        <w:top w:val="none" w:sz="0" w:space="0" w:color="auto"/>
        <w:left w:val="none" w:sz="0" w:space="0" w:color="auto"/>
        <w:bottom w:val="none" w:sz="0" w:space="0" w:color="auto"/>
        <w:right w:val="none" w:sz="0" w:space="0" w:color="auto"/>
      </w:divBdr>
    </w:div>
    <w:div w:id="265381658">
      <w:bodyDiv w:val="1"/>
      <w:marLeft w:val="0"/>
      <w:marRight w:val="0"/>
      <w:marTop w:val="0"/>
      <w:marBottom w:val="0"/>
      <w:divBdr>
        <w:top w:val="none" w:sz="0" w:space="0" w:color="auto"/>
        <w:left w:val="none" w:sz="0" w:space="0" w:color="auto"/>
        <w:bottom w:val="none" w:sz="0" w:space="0" w:color="auto"/>
        <w:right w:val="none" w:sz="0" w:space="0" w:color="auto"/>
      </w:divBdr>
    </w:div>
    <w:div w:id="266352866">
      <w:bodyDiv w:val="1"/>
      <w:marLeft w:val="0"/>
      <w:marRight w:val="0"/>
      <w:marTop w:val="0"/>
      <w:marBottom w:val="0"/>
      <w:divBdr>
        <w:top w:val="none" w:sz="0" w:space="0" w:color="auto"/>
        <w:left w:val="none" w:sz="0" w:space="0" w:color="auto"/>
        <w:bottom w:val="none" w:sz="0" w:space="0" w:color="auto"/>
        <w:right w:val="none" w:sz="0" w:space="0" w:color="auto"/>
      </w:divBdr>
    </w:div>
    <w:div w:id="266623076">
      <w:bodyDiv w:val="1"/>
      <w:marLeft w:val="0"/>
      <w:marRight w:val="0"/>
      <w:marTop w:val="0"/>
      <w:marBottom w:val="0"/>
      <w:divBdr>
        <w:top w:val="none" w:sz="0" w:space="0" w:color="auto"/>
        <w:left w:val="none" w:sz="0" w:space="0" w:color="auto"/>
        <w:bottom w:val="none" w:sz="0" w:space="0" w:color="auto"/>
        <w:right w:val="none" w:sz="0" w:space="0" w:color="auto"/>
      </w:divBdr>
    </w:div>
    <w:div w:id="266695802">
      <w:bodyDiv w:val="1"/>
      <w:marLeft w:val="0"/>
      <w:marRight w:val="0"/>
      <w:marTop w:val="0"/>
      <w:marBottom w:val="0"/>
      <w:divBdr>
        <w:top w:val="none" w:sz="0" w:space="0" w:color="auto"/>
        <w:left w:val="none" w:sz="0" w:space="0" w:color="auto"/>
        <w:bottom w:val="none" w:sz="0" w:space="0" w:color="auto"/>
        <w:right w:val="none" w:sz="0" w:space="0" w:color="auto"/>
      </w:divBdr>
    </w:div>
    <w:div w:id="267156592">
      <w:bodyDiv w:val="1"/>
      <w:marLeft w:val="0"/>
      <w:marRight w:val="0"/>
      <w:marTop w:val="0"/>
      <w:marBottom w:val="0"/>
      <w:divBdr>
        <w:top w:val="none" w:sz="0" w:space="0" w:color="auto"/>
        <w:left w:val="none" w:sz="0" w:space="0" w:color="auto"/>
        <w:bottom w:val="none" w:sz="0" w:space="0" w:color="auto"/>
        <w:right w:val="none" w:sz="0" w:space="0" w:color="auto"/>
      </w:divBdr>
    </w:div>
    <w:div w:id="267465407">
      <w:bodyDiv w:val="1"/>
      <w:marLeft w:val="0"/>
      <w:marRight w:val="0"/>
      <w:marTop w:val="0"/>
      <w:marBottom w:val="0"/>
      <w:divBdr>
        <w:top w:val="none" w:sz="0" w:space="0" w:color="auto"/>
        <w:left w:val="none" w:sz="0" w:space="0" w:color="auto"/>
        <w:bottom w:val="none" w:sz="0" w:space="0" w:color="auto"/>
        <w:right w:val="none" w:sz="0" w:space="0" w:color="auto"/>
      </w:divBdr>
    </w:div>
    <w:div w:id="267859196">
      <w:bodyDiv w:val="1"/>
      <w:marLeft w:val="0"/>
      <w:marRight w:val="0"/>
      <w:marTop w:val="0"/>
      <w:marBottom w:val="0"/>
      <w:divBdr>
        <w:top w:val="none" w:sz="0" w:space="0" w:color="auto"/>
        <w:left w:val="none" w:sz="0" w:space="0" w:color="auto"/>
        <w:bottom w:val="none" w:sz="0" w:space="0" w:color="auto"/>
        <w:right w:val="none" w:sz="0" w:space="0" w:color="auto"/>
      </w:divBdr>
    </w:div>
    <w:div w:id="268002930">
      <w:bodyDiv w:val="1"/>
      <w:marLeft w:val="0"/>
      <w:marRight w:val="0"/>
      <w:marTop w:val="0"/>
      <w:marBottom w:val="0"/>
      <w:divBdr>
        <w:top w:val="none" w:sz="0" w:space="0" w:color="auto"/>
        <w:left w:val="none" w:sz="0" w:space="0" w:color="auto"/>
        <w:bottom w:val="none" w:sz="0" w:space="0" w:color="auto"/>
        <w:right w:val="none" w:sz="0" w:space="0" w:color="auto"/>
      </w:divBdr>
    </w:div>
    <w:div w:id="268316008">
      <w:bodyDiv w:val="1"/>
      <w:marLeft w:val="0"/>
      <w:marRight w:val="0"/>
      <w:marTop w:val="0"/>
      <w:marBottom w:val="0"/>
      <w:divBdr>
        <w:top w:val="none" w:sz="0" w:space="0" w:color="auto"/>
        <w:left w:val="none" w:sz="0" w:space="0" w:color="auto"/>
        <w:bottom w:val="none" w:sz="0" w:space="0" w:color="auto"/>
        <w:right w:val="none" w:sz="0" w:space="0" w:color="auto"/>
      </w:divBdr>
    </w:div>
    <w:div w:id="268316407">
      <w:bodyDiv w:val="1"/>
      <w:marLeft w:val="0"/>
      <w:marRight w:val="0"/>
      <w:marTop w:val="0"/>
      <w:marBottom w:val="0"/>
      <w:divBdr>
        <w:top w:val="none" w:sz="0" w:space="0" w:color="auto"/>
        <w:left w:val="none" w:sz="0" w:space="0" w:color="auto"/>
        <w:bottom w:val="none" w:sz="0" w:space="0" w:color="auto"/>
        <w:right w:val="none" w:sz="0" w:space="0" w:color="auto"/>
      </w:divBdr>
    </w:div>
    <w:div w:id="268895090">
      <w:bodyDiv w:val="1"/>
      <w:marLeft w:val="0"/>
      <w:marRight w:val="0"/>
      <w:marTop w:val="0"/>
      <w:marBottom w:val="0"/>
      <w:divBdr>
        <w:top w:val="none" w:sz="0" w:space="0" w:color="auto"/>
        <w:left w:val="none" w:sz="0" w:space="0" w:color="auto"/>
        <w:bottom w:val="none" w:sz="0" w:space="0" w:color="auto"/>
        <w:right w:val="none" w:sz="0" w:space="0" w:color="auto"/>
      </w:divBdr>
    </w:div>
    <w:div w:id="269554369">
      <w:bodyDiv w:val="1"/>
      <w:marLeft w:val="0"/>
      <w:marRight w:val="0"/>
      <w:marTop w:val="0"/>
      <w:marBottom w:val="0"/>
      <w:divBdr>
        <w:top w:val="none" w:sz="0" w:space="0" w:color="auto"/>
        <w:left w:val="none" w:sz="0" w:space="0" w:color="auto"/>
        <w:bottom w:val="none" w:sz="0" w:space="0" w:color="auto"/>
        <w:right w:val="none" w:sz="0" w:space="0" w:color="auto"/>
      </w:divBdr>
    </w:div>
    <w:div w:id="270166556">
      <w:bodyDiv w:val="1"/>
      <w:marLeft w:val="0"/>
      <w:marRight w:val="0"/>
      <w:marTop w:val="0"/>
      <w:marBottom w:val="0"/>
      <w:divBdr>
        <w:top w:val="none" w:sz="0" w:space="0" w:color="auto"/>
        <w:left w:val="none" w:sz="0" w:space="0" w:color="auto"/>
        <w:bottom w:val="none" w:sz="0" w:space="0" w:color="auto"/>
        <w:right w:val="none" w:sz="0" w:space="0" w:color="auto"/>
      </w:divBdr>
    </w:div>
    <w:div w:id="270209871">
      <w:bodyDiv w:val="1"/>
      <w:marLeft w:val="0"/>
      <w:marRight w:val="0"/>
      <w:marTop w:val="0"/>
      <w:marBottom w:val="0"/>
      <w:divBdr>
        <w:top w:val="none" w:sz="0" w:space="0" w:color="auto"/>
        <w:left w:val="none" w:sz="0" w:space="0" w:color="auto"/>
        <w:bottom w:val="none" w:sz="0" w:space="0" w:color="auto"/>
        <w:right w:val="none" w:sz="0" w:space="0" w:color="auto"/>
      </w:divBdr>
    </w:div>
    <w:div w:id="270668912">
      <w:bodyDiv w:val="1"/>
      <w:marLeft w:val="0"/>
      <w:marRight w:val="0"/>
      <w:marTop w:val="0"/>
      <w:marBottom w:val="0"/>
      <w:divBdr>
        <w:top w:val="none" w:sz="0" w:space="0" w:color="auto"/>
        <w:left w:val="none" w:sz="0" w:space="0" w:color="auto"/>
        <w:bottom w:val="none" w:sz="0" w:space="0" w:color="auto"/>
        <w:right w:val="none" w:sz="0" w:space="0" w:color="auto"/>
      </w:divBdr>
    </w:div>
    <w:div w:id="270860467">
      <w:bodyDiv w:val="1"/>
      <w:marLeft w:val="0"/>
      <w:marRight w:val="0"/>
      <w:marTop w:val="0"/>
      <w:marBottom w:val="0"/>
      <w:divBdr>
        <w:top w:val="none" w:sz="0" w:space="0" w:color="auto"/>
        <w:left w:val="none" w:sz="0" w:space="0" w:color="auto"/>
        <w:bottom w:val="none" w:sz="0" w:space="0" w:color="auto"/>
        <w:right w:val="none" w:sz="0" w:space="0" w:color="auto"/>
      </w:divBdr>
    </w:div>
    <w:div w:id="271211855">
      <w:bodyDiv w:val="1"/>
      <w:marLeft w:val="0"/>
      <w:marRight w:val="0"/>
      <w:marTop w:val="0"/>
      <w:marBottom w:val="0"/>
      <w:divBdr>
        <w:top w:val="none" w:sz="0" w:space="0" w:color="auto"/>
        <w:left w:val="none" w:sz="0" w:space="0" w:color="auto"/>
        <w:bottom w:val="none" w:sz="0" w:space="0" w:color="auto"/>
        <w:right w:val="none" w:sz="0" w:space="0" w:color="auto"/>
      </w:divBdr>
    </w:div>
    <w:div w:id="271329352">
      <w:bodyDiv w:val="1"/>
      <w:marLeft w:val="0"/>
      <w:marRight w:val="0"/>
      <w:marTop w:val="0"/>
      <w:marBottom w:val="0"/>
      <w:divBdr>
        <w:top w:val="none" w:sz="0" w:space="0" w:color="auto"/>
        <w:left w:val="none" w:sz="0" w:space="0" w:color="auto"/>
        <w:bottom w:val="none" w:sz="0" w:space="0" w:color="auto"/>
        <w:right w:val="none" w:sz="0" w:space="0" w:color="auto"/>
      </w:divBdr>
    </w:div>
    <w:div w:id="271516695">
      <w:bodyDiv w:val="1"/>
      <w:marLeft w:val="0"/>
      <w:marRight w:val="0"/>
      <w:marTop w:val="0"/>
      <w:marBottom w:val="0"/>
      <w:divBdr>
        <w:top w:val="none" w:sz="0" w:space="0" w:color="auto"/>
        <w:left w:val="none" w:sz="0" w:space="0" w:color="auto"/>
        <w:bottom w:val="none" w:sz="0" w:space="0" w:color="auto"/>
        <w:right w:val="none" w:sz="0" w:space="0" w:color="auto"/>
      </w:divBdr>
    </w:div>
    <w:div w:id="273100411">
      <w:bodyDiv w:val="1"/>
      <w:marLeft w:val="0"/>
      <w:marRight w:val="0"/>
      <w:marTop w:val="0"/>
      <w:marBottom w:val="0"/>
      <w:divBdr>
        <w:top w:val="none" w:sz="0" w:space="0" w:color="auto"/>
        <w:left w:val="none" w:sz="0" w:space="0" w:color="auto"/>
        <w:bottom w:val="none" w:sz="0" w:space="0" w:color="auto"/>
        <w:right w:val="none" w:sz="0" w:space="0" w:color="auto"/>
      </w:divBdr>
    </w:div>
    <w:div w:id="273248462">
      <w:bodyDiv w:val="1"/>
      <w:marLeft w:val="0"/>
      <w:marRight w:val="0"/>
      <w:marTop w:val="0"/>
      <w:marBottom w:val="0"/>
      <w:divBdr>
        <w:top w:val="none" w:sz="0" w:space="0" w:color="auto"/>
        <w:left w:val="none" w:sz="0" w:space="0" w:color="auto"/>
        <w:bottom w:val="none" w:sz="0" w:space="0" w:color="auto"/>
        <w:right w:val="none" w:sz="0" w:space="0" w:color="auto"/>
      </w:divBdr>
    </w:div>
    <w:div w:id="273560961">
      <w:bodyDiv w:val="1"/>
      <w:marLeft w:val="0"/>
      <w:marRight w:val="0"/>
      <w:marTop w:val="0"/>
      <w:marBottom w:val="0"/>
      <w:divBdr>
        <w:top w:val="none" w:sz="0" w:space="0" w:color="auto"/>
        <w:left w:val="none" w:sz="0" w:space="0" w:color="auto"/>
        <w:bottom w:val="none" w:sz="0" w:space="0" w:color="auto"/>
        <w:right w:val="none" w:sz="0" w:space="0" w:color="auto"/>
      </w:divBdr>
    </w:div>
    <w:div w:id="273678404">
      <w:bodyDiv w:val="1"/>
      <w:marLeft w:val="0"/>
      <w:marRight w:val="0"/>
      <w:marTop w:val="0"/>
      <w:marBottom w:val="0"/>
      <w:divBdr>
        <w:top w:val="none" w:sz="0" w:space="0" w:color="auto"/>
        <w:left w:val="none" w:sz="0" w:space="0" w:color="auto"/>
        <w:bottom w:val="none" w:sz="0" w:space="0" w:color="auto"/>
        <w:right w:val="none" w:sz="0" w:space="0" w:color="auto"/>
      </w:divBdr>
    </w:div>
    <w:div w:id="273756774">
      <w:bodyDiv w:val="1"/>
      <w:marLeft w:val="0"/>
      <w:marRight w:val="0"/>
      <w:marTop w:val="0"/>
      <w:marBottom w:val="0"/>
      <w:divBdr>
        <w:top w:val="none" w:sz="0" w:space="0" w:color="auto"/>
        <w:left w:val="none" w:sz="0" w:space="0" w:color="auto"/>
        <w:bottom w:val="none" w:sz="0" w:space="0" w:color="auto"/>
        <w:right w:val="none" w:sz="0" w:space="0" w:color="auto"/>
      </w:divBdr>
    </w:div>
    <w:div w:id="275065862">
      <w:bodyDiv w:val="1"/>
      <w:marLeft w:val="0"/>
      <w:marRight w:val="0"/>
      <w:marTop w:val="0"/>
      <w:marBottom w:val="0"/>
      <w:divBdr>
        <w:top w:val="none" w:sz="0" w:space="0" w:color="auto"/>
        <w:left w:val="none" w:sz="0" w:space="0" w:color="auto"/>
        <w:bottom w:val="none" w:sz="0" w:space="0" w:color="auto"/>
        <w:right w:val="none" w:sz="0" w:space="0" w:color="auto"/>
      </w:divBdr>
    </w:div>
    <w:div w:id="275646559">
      <w:bodyDiv w:val="1"/>
      <w:marLeft w:val="0"/>
      <w:marRight w:val="0"/>
      <w:marTop w:val="0"/>
      <w:marBottom w:val="0"/>
      <w:divBdr>
        <w:top w:val="none" w:sz="0" w:space="0" w:color="auto"/>
        <w:left w:val="none" w:sz="0" w:space="0" w:color="auto"/>
        <w:bottom w:val="none" w:sz="0" w:space="0" w:color="auto"/>
        <w:right w:val="none" w:sz="0" w:space="0" w:color="auto"/>
      </w:divBdr>
    </w:div>
    <w:div w:id="276451088">
      <w:bodyDiv w:val="1"/>
      <w:marLeft w:val="0"/>
      <w:marRight w:val="0"/>
      <w:marTop w:val="0"/>
      <w:marBottom w:val="0"/>
      <w:divBdr>
        <w:top w:val="none" w:sz="0" w:space="0" w:color="auto"/>
        <w:left w:val="none" w:sz="0" w:space="0" w:color="auto"/>
        <w:bottom w:val="none" w:sz="0" w:space="0" w:color="auto"/>
        <w:right w:val="none" w:sz="0" w:space="0" w:color="auto"/>
      </w:divBdr>
    </w:div>
    <w:div w:id="276563461">
      <w:bodyDiv w:val="1"/>
      <w:marLeft w:val="0"/>
      <w:marRight w:val="0"/>
      <w:marTop w:val="0"/>
      <w:marBottom w:val="0"/>
      <w:divBdr>
        <w:top w:val="none" w:sz="0" w:space="0" w:color="auto"/>
        <w:left w:val="none" w:sz="0" w:space="0" w:color="auto"/>
        <w:bottom w:val="none" w:sz="0" w:space="0" w:color="auto"/>
        <w:right w:val="none" w:sz="0" w:space="0" w:color="auto"/>
      </w:divBdr>
    </w:div>
    <w:div w:id="278297589">
      <w:bodyDiv w:val="1"/>
      <w:marLeft w:val="0"/>
      <w:marRight w:val="0"/>
      <w:marTop w:val="0"/>
      <w:marBottom w:val="0"/>
      <w:divBdr>
        <w:top w:val="none" w:sz="0" w:space="0" w:color="auto"/>
        <w:left w:val="none" w:sz="0" w:space="0" w:color="auto"/>
        <w:bottom w:val="none" w:sz="0" w:space="0" w:color="auto"/>
        <w:right w:val="none" w:sz="0" w:space="0" w:color="auto"/>
      </w:divBdr>
    </w:div>
    <w:div w:id="278492061">
      <w:bodyDiv w:val="1"/>
      <w:marLeft w:val="0"/>
      <w:marRight w:val="0"/>
      <w:marTop w:val="0"/>
      <w:marBottom w:val="0"/>
      <w:divBdr>
        <w:top w:val="none" w:sz="0" w:space="0" w:color="auto"/>
        <w:left w:val="none" w:sz="0" w:space="0" w:color="auto"/>
        <w:bottom w:val="none" w:sz="0" w:space="0" w:color="auto"/>
        <w:right w:val="none" w:sz="0" w:space="0" w:color="auto"/>
      </w:divBdr>
    </w:div>
    <w:div w:id="279805809">
      <w:bodyDiv w:val="1"/>
      <w:marLeft w:val="0"/>
      <w:marRight w:val="0"/>
      <w:marTop w:val="0"/>
      <w:marBottom w:val="0"/>
      <w:divBdr>
        <w:top w:val="none" w:sz="0" w:space="0" w:color="auto"/>
        <w:left w:val="none" w:sz="0" w:space="0" w:color="auto"/>
        <w:bottom w:val="none" w:sz="0" w:space="0" w:color="auto"/>
        <w:right w:val="none" w:sz="0" w:space="0" w:color="auto"/>
      </w:divBdr>
    </w:div>
    <w:div w:id="280183879">
      <w:bodyDiv w:val="1"/>
      <w:marLeft w:val="0"/>
      <w:marRight w:val="0"/>
      <w:marTop w:val="0"/>
      <w:marBottom w:val="0"/>
      <w:divBdr>
        <w:top w:val="none" w:sz="0" w:space="0" w:color="auto"/>
        <w:left w:val="none" w:sz="0" w:space="0" w:color="auto"/>
        <w:bottom w:val="none" w:sz="0" w:space="0" w:color="auto"/>
        <w:right w:val="none" w:sz="0" w:space="0" w:color="auto"/>
      </w:divBdr>
    </w:div>
    <w:div w:id="280192849">
      <w:bodyDiv w:val="1"/>
      <w:marLeft w:val="0"/>
      <w:marRight w:val="0"/>
      <w:marTop w:val="0"/>
      <w:marBottom w:val="0"/>
      <w:divBdr>
        <w:top w:val="none" w:sz="0" w:space="0" w:color="auto"/>
        <w:left w:val="none" w:sz="0" w:space="0" w:color="auto"/>
        <w:bottom w:val="none" w:sz="0" w:space="0" w:color="auto"/>
        <w:right w:val="none" w:sz="0" w:space="0" w:color="auto"/>
      </w:divBdr>
    </w:div>
    <w:div w:id="281572082">
      <w:bodyDiv w:val="1"/>
      <w:marLeft w:val="0"/>
      <w:marRight w:val="0"/>
      <w:marTop w:val="0"/>
      <w:marBottom w:val="0"/>
      <w:divBdr>
        <w:top w:val="none" w:sz="0" w:space="0" w:color="auto"/>
        <w:left w:val="none" w:sz="0" w:space="0" w:color="auto"/>
        <w:bottom w:val="none" w:sz="0" w:space="0" w:color="auto"/>
        <w:right w:val="none" w:sz="0" w:space="0" w:color="auto"/>
      </w:divBdr>
    </w:div>
    <w:div w:id="281813901">
      <w:bodyDiv w:val="1"/>
      <w:marLeft w:val="0"/>
      <w:marRight w:val="0"/>
      <w:marTop w:val="0"/>
      <w:marBottom w:val="0"/>
      <w:divBdr>
        <w:top w:val="none" w:sz="0" w:space="0" w:color="auto"/>
        <w:left w:val="none" w:sz="0" w:space="0" w:color="auto"/>
        <w:bottom w:val="none" w:sz="0" w:space="0" w:color="auto"/>
        <w:right w:val="none" w:sz="0" w:space="0" w:color="auto"/>
      </w:divBdr>
    </w:div>
    <w:div w:id="281887027">
      <w:bodyDiv w:val="1"/>
      <w:marLeft w:val="0"/>
      <w:marRight w:val="0"/>
      <w:marTop w:val="0"/>
      <w:marBottom w:val="0"/>
      <w:divBdr>
        <w:top w:val="none" w:sz="0" w:space="0" w:color="auto"/>
        <w:left w:val="none" w:sz="0" w:space="0" w:color="auto"/>
        <w:bottom w:val="none" w:sz="0" w:space="0" w:color="auto"/>
        <w:right w:val="none" w:sz="0" w:space="0" w:color="auto"/>
      </w:divBdr>
    </w:div>
    <w:div w:id="282032533">
      <w:bodyDiv w:val="1"/>
      <w:marLeft w:val="0"/>
      <w:marRight w:val="0"/>
      <w:marTop w:val="0"/>
      <w:marBottom w:val="0"/>
      <w:divBdr>
        <w:top w:val="none" w:sz="0" w:space="0" w:color="auto"/>
        <w:left w:val="none" w:sz="0" w:space="0" w:color="auto"/>
        <w:bottom w:val="none" w:sz="0" w:space="0" w:color="auto"/>
        <w:right w:val="none" w:sz="0" w:space="0" w:color="auto"/>
      </w:divBdr>
    </w:div>
    <w:div w:id="282074976">
      <w:bodyDiv w:val="1"/>
      <w:marLeft w:val="0"/>
      <w:marRight w:val="0"/>
      <w:marTop w:val="0"/>
      <w:marBottom w:val="0"/>
      <w:divBdr>
        <w:top w:val="none" w:sz="0" w:space="0" w:color="auto"/>
        <w:left w:val="none" w:sz="0" w:space="0" w:color="auto"/>
        <w:bottom w:val="none" w:sz="0" w:space="0" w:color="auto"/>
        <w:right w:val="none" w:sz="0" w:space="0" w:color="auto"/>
      </w:divBdr>
    </w:div>
    <w:div w:id="282537030">
      <w:bodyDiv w:val="1"/>
      <w:marLeft w:val="0"/>
      <w:marRight w:val="0"/>
      <w:marTop w:val="0"/>
      <w:marBottom w:val="0"/>
      <w:divBdr>
        <w:top w:val="none" w:sz="0" w:space="0" w:color="auto"/>
        <w:left w:val="none" w:sz="0" w:space="0" w:color="auto"/>
        <w:bottom w:val="none" w:sz="0" w:space="0" w:color="auto"/>
        <w:right w:val="none" w:sz="0" w:space="0" w:color="auto"/>
      </w:divBdr>
    </w:div>
    <w:div w:id="282738988">
      <w:bodyDiv w:val="1"/>
      <w:marLeft w:val="0"/>
      <w:marRight w:val="0"/>
      <w:marTop w:val="0"/>
      <w:marBottom w:val="0"/>
      <w:divBdr>
        <w:top w:val="none" w:sz="0" w:space="0" w:color="auto"/>
        <w:left w:val="none" w:sz="0" w:space="0" w:color="auto"/>
        <w:bottom w:val="none" w:sz="0" w:space="0" w:color="auto"/>
        <w:right w:val="none" w:sz="0" w:space="0" w:color="auto"/>
      </w:divBdr>
    </w:div>
    <w:div w:id="283537780">
      <w:bodyDiv w:val="1"/>
      <w:marLeft w:val="0"/>
      <w:marRight w:val="0"/>
      <w:marTop w:val="0"/>
      <w:marBottom w:val="0"/>
      <w:divBdr>
        <w:top w:val="none" w:sz="0" w:space="0" w:color="auto"/>
        <w:left w:val="none" w:sz="0" w:space="0" w:color="auto"/>
        <w:bottom w:val="none" w:sz="0" w:space="0" w:color="auto"/>
        <w:right w:val="none" w:sz="0" w:space="0" w:color="auto"/>
      </w:divBdr>
    </w:div>
    <w:div w:id="286352095">
      <w:bodyDiv w:val="1"/>
      <w:marLeft w:val="0"/>
      <w:marRight w:val="0"/>
      <w:marTop w:val="0"/>
      <w:marBottom w:val="0"/>
      <w:divBdr>
        <w:top w:val="none" w:sz="0" w:space="0" w:color="auto"/>
        <w:left w:val="none" w:sz="0" w:space="0" w:color="auto"/>
        <w:bottom w:val="none" w:sz="0" w:space="0" w:color="auto"/>
        <w:right w:val="none" w:sz="0" w:space="0" w:color="auto"/>
      </w:divBdr>
    </w:div>
    <w:div w:id="287128356">
      <w:bodyDiv w:val="1"/>
      <w:marLeft w:val="0"/>
      <w:marRight w:val="0"/>
      <w:marTop w:val="0"/>
      <w:marBottom w:val="0"/>
      <w:divBdr>
        <w:top w:val="none" w:sz="0" w:space="0" w:color="auto"/>
        <w:left w:val="none" w:sz="0" w:space="0" w:color="auto"/>
        <w:bottom w:val="none" w:sz="0" w:space="0" w:color="auto"/>
        <w:right w:val="none" w:sz="0" w:space="0" w:color="auto"/>
      </w:divBdr>
    </w:div>
    <w:div w:id="287469981">
      <w:bodyDiv w:val="1"/>
      <w:marLeft w:val="0"/>
      <w:marRight w:val="0"/>
      <w:marTop w:val="0"/>
      <w:marBottom w:val="0"/>
      <w:divBdr>
        <w:top w:val="none" w:sz="0" w:space="0" w:color="auto"/>
        <w:left w:val="none" w:sz="0" w:space="0" w:color="auto"/>
        <w:bottom w:val="none" w:sz="0" w:space="0" w:color="auto"/>
        <w:right w:val="none" w:sz="0" w:space="0" w:color="auto"/>
      </w:divBdr>
    </w:div>
    <w:div w:id="287662058">
      <w:bodyDiv w:val="1"/>
      <w:marLeft w:val="0"/>
      <w:marRight w:val="0"/>
      <w:marTop w:val="0"/>
      <w:marBottom w:val="0"/>
      <w:divBdr>
        <w:top w:val="none" w:sz="0" w:space="0" w:color="auto"/>
        <w:left w:val="none" w:sz="0" w:space="0" w:color="auto"/>
        <w:bottom w:val="none" w:sz="0" w:space="0" w:color="auto"/>
        <w:right w:val="none" w:sz="0" w:space="0" w:color="auto"/>
      </w:divBdr>
    </w:div>
    <w:div w:id="288169605">
      <w:bodyDiv w:val="1"/>
      <w:marLeft w:val="0"/>
      <w:marRight w:val="0"/>
      <w:marTop w:val="0"/>
      <w:marBottom w:val="0"/>
      <w:divBdr>
        <w:top w:val="none" w:sz="0" w:space="0" w:color="auto"/>
        <w:left w:val="none" w:sz="0" w:space="0" w:color="auto"/>
        <w:bottom w:val="none" w:sz="0" w:space="0" w:color="auto"/>
        <w:right w:val="none" w:sz="0" w:space="0" w:color="auto"/>
      </w:divBdr>
    </w:div>
    <w:div w:id="288508809">
      <w:bodyDiv w:val="1"/>
      <w:marLeft w:val="0"/>
      <w:marRight w:val="0"/>
      <w:marTop w:val="0"/>
      <w:marBottom w:val="0"/>
      <w:divBdr>
        <w:top w:val="none" w:sz="0" w:space="0" w:color="auto"/>
        <w:left w:val="none" w:sz="0" w:space="0" w:color="auto"/>
        <w:bottom w:val="none" w:sz="0" w:space="0" w:color="auto"/>
        <w:right w:val="none" w:sz="0" w:space="0" w:color="auto"/>
      </w:divBdr>
    </w:div>
    <w:div w:id="289241845">
      <w:bodyDiv w:val="1"/>
      <w:marLeft w:val="0"/>
      <w:marRight w:val="0"/>
      <w:marTop w:val="0"/>
      <w:marBottom w:val="0"/>
      <w:divBdr>
        <w:top w:val="none" w:sz="0" w:space="0" w:color="auto"/>
        <w:left w:val="none" w:sz="0" w:space="0" w:color="auto"/>
        <w:bottom w:val="none" w:sz="0" w:space="0" w:color="auto"/>
        <w:right w:val="none" w:sz="0" w:space="0" w:color="auto"/>
      </w:divBdr>
    </w:div>
    <w:div w:id="291248575">
      <w:bodyDiv w:val="1"/>
      <w:marLeft w:val="0"/>
      <w:marRight w:val="0"/>
      <w:marTop w:val="0"/>
      <w:marBottom w:val="0"/>
      <w:divBdr>
        <w:top w:val="none" w:sz="0" w:space="0" w:color="auto"/>
        <w:left w:val="none" w:sz="0" w:space="0" w:color="auto"/>
        <w:bottom w:val="none" w:sz="0" w:space="0" w:color="auto"/>
        <w:right w:val="none" w:sz="0" w:space="0" w:color="auto"/>
      </w:divBdr>
    </w:div>
    <w:div w:id="291667780">
      <w:bodyDiv w:val="1"/>
      <w:marLeft w:val="0"/>
      <w:marRight w:val="0"/>
      <w:marTop w:val="0"/>
      <w:marBottom w:val="0"/>
      <w:divBdr>
        <w:top w:val="none" w:sz="0" w:space="0" w:color="auto"/>
        <w:left w:val="none" w:sz="0" w:space="0" w:color="auto"/>
        <w:bottom w:val="none" w:sz="0" w:space="0" w:color="auto"/>
        <w:right w:val="none" w:sz="0" w:space="0" w:color="auto"/>
      </w:divBdr>
    </w:div>
    <w:div w:id="291863597">
      <w:bodyDiv w:val="1"/>
      <w:marLeft w:val="0"/>
      <w:marRight w:val="0"/>
      <w:marTop w:val="0"/>
      <w:marBottom w:val="0"/>
      <w:divBdr>
        <w:top w:val="none" w:sz="0" w:space="0" w:color="auto"/>
        <w:left w:val="none" w:sz="0" w:space="0" w:color="auto"/>
        <w:bottom w:val="none" w:sz="0" w:space="0" w:color="auto"/>
        <w:right w:val="none" w:sz="0" w:space="0" w:color="auto"/>
      </w:divBdr>
    </w:div>
    <w:div w:id="292296140">
      <w:bodyDiv w:val="1"/>
      <w:marLeft w:val="0"/>
      <w:marRight w:val="0"/>
      <w:marTop w:val="0"/>
      <w:marBottom w:val="0"/>
      <w:divBdr>
        <w:top w:val="none" w:sz="0" w:space="0" w:color="auto"/>
        <w:left w:val="none" w:sz="0" w:space="0" w:color="auto"/>
        <w:bottom w:val="none" w:sz="0" w:space="0" w:color="auto"/>
        <w:right w:val="none" w:sz="0" w:space="0" w:color="auto"/>
      </w:divBdr>
    </w:div>
    <w:div w:id="292949031">
      <w:bodyDiv w:val="1"/>
      <w:marLeft w:val="0"/>
      <w:marRight w:val="0"/>
      <w:marTop w:val="0"/>
      <w:marBottom w:val="0"/>
      <w:divBdr>
        <w:top w:val="none" w:sz="0" w:space="0" w:color="auto"/>
        <w:left w:val="none" w:sz="0" w:space="0" w:color="auto"/>
        <w:bottom w:val="none" w:sz="0" w:space="0" w:color="auto"/>
        <w:right w:val="none" w:sz="0" w:space="0" w:color="auto"/>
      </w:divBdr>
    </w:div>
    <w:div w:id="294681047">
      <w:bodyDiv w:val="1"/>
      <w:marLeft w:val="0"/>
      <w:marRight w:val="0"/>
      <w:marTop w:val="0"/>
      <w:marBottom w:val="0"/>
      <w:divBdr>
        <w:top w:val="none" w:sz="0" w:space="0" w:color="auto"/>
        <w:left w:val="none" w:sz="0" w:space="0" w:color="auto"/>
        <w:bottom w:val="none" w:sz="0" w:space="0" w:color="auto"/>
        <w:right w:val="none" w:sz="0" w:space="0" w:color="auto"/>
      </w:divBdr>
    </w:div>
    <w:div w:id="295765646">
      <w:bodyDiv w:val="1"/>
      <w:marLeft w:val="0"/>
      <w:marRight w:val="0"/>
      <w:marTop w:val="0"/>
      <w:marBottom w:val="0"/>
      <w:divBdr>
        <w:top w:val="none" w:sz="0" w:space="0" w:color="auto"/>
        <w:left w:val="none" w:sz="0" w:space="0" w:color="auto"/>
        <w:bottom w:val="none" w:sz="0" w:space="0" w:color="auto"/>
        <w:right w:val="none" w:sz="0" w:space="0" w:color="auto"/>
      </w:divBdr>
    </w:div>
    <w:div w:id="295985413">
      <w:bodyDiv w:val="1"/>
      <w:marLeft w:val="0"/>
      <w:marRight w:val="0"/>
      <w:marTop w:val="0"/>
      <w:marBottom w:val="0"/>
      <w:divBdr>
        <w:top w:val="none" w:sz="0" w:space="0" w:color="auto"/>
        <w:left w:val="none" w:sz="0" w:space="0" w:color="auto"/>
        <w:bottom w:val="none" w:sz="0" w:space="0" w:color="auto"/>
        <w:right w:val="none" w:sz="0" w:space="0" w:color="auto"/>
      </w:divBdr>
    </w:div>
    <w:div w:id="296113154">
      <w:bodyDiv w:val="1"/>
      <w:marLeft w:val="0"/>
      <w:marRight w:val="0"/>
      <w:marTop w:val="0"/>
      <w:marBottom w:val="0"/>
      <w:divBdr>
        <w:top w:val="none" w:sz="0" w:space="0" w:color="auto"/>
        <w:left w:val="none" w:sz="0" w:space="0" w:color="auto"/>
        <w:bottom w:val="none" w:sz="0" w:space="0" w:color="auto"/>
        <w:right w:val="none" w:sz="0" w:space="0" w:color="auto"/>
      </w:divBdr>
    </w:div>
    <w:div w:id="296959433">
      <w:bodyDiv w:val="1"/>
      <w:marLeft w:val="0"/>
      <w:marRight w:val="0"/>
      <w:marTop w:val="0"/>
      <w:marBottom w:val="0"/>
      <w:divBdr>
        <w:top w:val="none" w:sz="0" w:space="0" w:color="auto"/>
        <w:left w:val="none" w:sz="0" w:space="0" w:color="auto"/>
        <w:bottom w:val="none" w:sz="0" w:space="0" w:color="auto"/>
        <w:right w:val="none" w:sz="0" w:space="0" w:color="auto"/>
      </w:divBdr>
    </w:div>
    <w:div w:id="298148433">
      <w:bodyDiv w:val="1"/>
      <w:marLeft w:val="0"/>
      <w:marRight w:val="0"/>
      <w:marTop w:val="0"/>
      <w:marBottom w:val="0"/>
      <w:divBdr>
        <w:top w:val="none" w:sz="0" w:space="0" w:color="auto"/>
        <w:left w:val="none" w:sz="0" w:space="0" w:color="auto"/>
        <w:bottom w:val="none" w:sz="0" w:space="0" w:color="auto"/>
        <w:right w:val="none" w:sz="0" w:space="0" w:color="auto"/>
      </w:divBdr>
    </w:div>
    <w:div w:id="299113387">
      <w:bodyDiv w:val="1"/>
      <w:marLeft w:val="0"/>
      <w:marRight w:val="0"/>
      <w:marTop w:val="0"/>
      <w:marBottom w:val="0"/>
      <w:divBdr>
        <w:top w:val="none" w:sz="0" w:space="0" w:color="auto"/>
        <w:left w:val="none" w:sz="0" w:space="0" w:color="auto"/>
        <w:bottom w:val="none" w:sz="0" w:space="0" w:color="auto"/>
        <w:right w:val="none" w:sz="0" w:space="0" w:color="auto"/>
      </w:divBdr>
    </w:div>
    <w:div w:id="300310672">
      <w:bodyDiv w:val="1"/>
      <w:marLeft w:val="0"/>
      <w:marRight w:val="0"/>
      <w:marTop w:val="0"/>
      <w:marBottom w:val="0"/>
      <w:divBdr>
        <w:top w:val="none" w:sz="0" w:space="0" w:color="auto"/>
        <w:left w:val="none" w:sz="0" w:space="0" w:color="auto"/>
        <w:bottom w:val="none" w:sz="0" w:space="0" w:color="auto"/>
        <w:right w:val="none" w:sz="0" w:space="0" w:color="auto"/>
      </w:divBdr>
    </w:div>
    <w:div w:id="300580222">
      <w:bodyDiv w:val="1"/>
      <w:marLeft w:val="0"/>
      <w:marRight w:val="0"/>
      <w:marTop w:val="0"/>
      <w:marBottom w:val="0"/>
      <w:divBdr>
        <w:top w:val="none" w:sz="0" w:space="0" w:color="auto"/>
        <w:left w:val="none" w:sz="0" w:space="0" w:color="auto"/>
        <w:bottom w:val="none" w:sz="0" w:space="0" w:color="auto"/>
        <w:right w:val="none" w:sz="0" w:space="0" w:color="auto"/>
      </w:divBdr>
    </w:div>
    <w:div w:id="302085233">
      <w:bodyDiv w:val="1"/>
      <w:marLeft w:val="0"/>
      <w:marRight w:val="0"/>
      <w:marTop w:val="0"/>
      <w:marBottom w:val="0"/>
      <w:divBdr>
        <w:top w:val="none" w:sz="0" w:space="0" w:color="auto"/>
        <w:left w:val="none" w:sz="0" w:space="0" w:color="auto"/>
        <w:bottom w:val="none" w:sz="0" w:space="0" w:color="auto"/>
        <w:right w:val="none" w:sz="0" w:space="0" w:color="auto"/>
      </w:divBdr>
    </w:div>
    <w:div w:id="302278076">
      <w:bodyDiv w:val="1"/>
      <w:marLeft w:val="0"/>
      <w:marRight w:val="0"/>
      <w:marTop w:val="0"/>
      <w:marBottom w:val="0"/>
      <w:divBdr>
        <w:top w:val="none" w:sz="0" w:space="0" w:color="auto"/>
        <w:left w:val="none" w:sz="0" w:space="0" w:color="auto"/>
        <w:bottom w:val="none" w:sz="0" w:space="0" w:color="auto"/>
        <w:right w:val="none" w:sz="0" w:space="0" w:color="auto"/>
      </w:divBdr>
    </w:div>
    <w:div w:id="303317054">
      <w:bodyDiv w:val="1"/>
      <w:marLeft w:val="0"/>
      <w:marRight w:val="0"/>
      <w:marTop w:val="0"/>
      <w:marBottom w:val="0"/>
      <w:divBdr>
        <w:top w:val="none" w:sz="0" w:space="0" w:color="auto"/>
        <w:left w:val="none" w:sz="0" w:space="0" w:color="auto"/>
        <w:bottom w:val="none" w:sz="0" w:space="0" w:color="auto"/>
        <w:right w:val="none" w:sz="0" w:space="0" w:color="auto"/>
      </w:divBdr>
    </w:div>
    <w:div w:id="303394871">
      <w:bodyDiv w:val="1"/>
      <w:marLeft w:val="0"/>
      <w:marRight w:val="0"/>
      <w:marTop w:val="0"/>
      <w:marBottom w:val="0"/>
      <w:divBdr>
        <w:top w:val="none" w:sz="0" w:space="0" w:color="auto"/>
        <w:left w:val="none" w:sz="0" w:space="0" w:color="auto"/>
        <w:bottom w:val="none" w:sz="0" w:space="0" w:color="auto"/>
        <w:right w:val="none" w:sz="0" w:space="0" w:color="auto"/>
      </w:divBdr>
    </w:div>
    <w:div w:id="303437207">
      <w:bodyDiv w:val="1"/>
      <w:marLeft w:val="0"/>
      <w:marRight w:val="0"/>
      <w:marTop w:val="0"/>
      <w:marBottom w:val="0"/>
      <w:divBdr>
        <w:top w:val="none" w:sz="0" w:space="0" w:color="auto"/>
        <w:left w:val="none" w:sz="0" w:space="0" w:color="auto"/>
        <w:bottom w:val="none" w:sz="0" w:space="0" w:color="auto"/>
        <w:right w:val="none" w:sz="0" w:space="0" w:color="auto"/>
      </w:divBdr>
    </w:div>
    <w:div w:id="304361701">
      <w:bodyDiv w:val="1"/>
      <w:marLeft w:val="0"/>
      <w:marRight w:val="0"/>
      <w:marTop w:val="0"/>
      <w:marBottom w:val="0"/>
      <w:divBdr>
        <w:top w:val="none" w:sz="0" w:space="0" w:color="auto"/>
        <w:left w:val="none" w:sz="0" w:space="0" w:color="auto"/>
        <w:bottom w:val="none" w:sz="0" w:space="0" w:color="auto"/>
        <w:right w:val="none" w:sz="0" w:space="0" w:color="auto"/>
      </w:divBdr>
    </w:div>
    <w:div w:id="304624226">
      <w:bodyDiv w:val="1"/>
      <w:marLeft w:val="0"/>
      <w:marRight w:val="0"/>
      <w:marTop w:val="0"/>
      <w:marBottom w:val="0"/>
      <w:divBdr>
        <w:top w:val="none" w:sz="0" w:space="0" w:color="auto"/>
        <w:left w:val="none" w:sz="0" w:space="0" w:color="auto"/>
        <w:bottom w:val="none" w:sz="0" w:space="0" w:color="auto"/>
        <w:right w:val="none" w:sz="0" w:space="0" w:color="auto"/>
      </w:divBdr>
    </w:div>
    <w:div w:id="305017722">
      <w:bodyDiv w:val="1"/>
      <w:marLeft w:val="0"/>
      <w:marRight w:val="0"/>
      <w:marTop w:val="0"/>
      <w:marBottom w:val="0"/>
      <w:divBdr>
        <w:top w:val="none" w:sz="0" w:space="0" w:color="auto"/>
        <w:left w:val="none" w:sz="0" w:space="0" w:color="auto"/>
        <w:bottom w:val="none" w:sz="0" w:space="0" w:color="auto"/>
        <w:right w:val="none" w:sz="0" w:space="0" w:color="auto"/>
      </w:divBdr>
    </w:div>
    <w:div w:id="305087005">
      <w:bodyDiv w:val="1"/>
      <w:marLeft w:val="0"/>
      <w:marRight w:val="0"/>
      <w:marTop w:val="0"/>
      <w:marBottom w:val="0"/>
      <w:divBdr>
        <w:top w:val="none" w:sz="0" w:space="0" w:color="auto"/>
        <w:left w:val="none" w:sz="0" w:space="0" w:color="auto"/>
        <w:bottom w:val="none" w:sz="0" w:space="0" w:color="auto"/>
        <w:right w:val="none" w:sz="0" w:space="0" w:color="auto"/>
      </w:divBdr>
    </w:div>
    <w:div w:id="305936528">
      <w:bodyDiv w:val="1"/>
      <w:marLeft w:val="0"/>
      <w:marRight w:val="0"/>
      <w:marTop w:val="0"/>
      <w:marBottom w:val="0"/>
      <w:divBdr>
        <w:top w:val="none" w:sz="0" w:space="0" w:color="auto"/>
        <w:left w:val="none" w:sz="0" w:space="0" w:color="auto"/>
        <w:bottom w:val="none" w:sz="0" w:space="0" w:color="auto"/>
        <w:right w:val="none" w:sz="0" w:space="0" w:color="auto"/>
      </w:divBdr>
    </w:div>
    <w:div w:id="306320316">
      <w:bodyDiv w:val="1"/>
      <w:marLeft w:val="0"/>
      <w:marRight w:val="0"/>
      <w:marTop w:val="0"/>
      <w:marBottom w:val="0"/>
      <w:divBdr>
        <w:top w:val="none" w:sz="0" w:space="0" w:color="auto"/>
        <w:left w:val="none" w:sz="0" w:space="0" w:color="auto"/>
        <w:bottom w:val="none" w:sz="0" w:space="0" w:color="auto"/>
        <w:right w:val="none" w:sz="0" w:space="0" w:color="auto"/>
      </w:divBdr>
    </w:div>
    <w:div w:id="306402245">
      <w:bodyDiv w:val="1"/>
      <w:marLeft w:val="0"/>
      <w:marRight w:val="0"/>
      <w:marTop w:val="0"/>
      <w:marBottom w:val="0"/>
      <w:divBdr>
        <w:top w:val="none" w:sz="0" w:space="0" w:color="auto"/>
        <w:left w:val="none" w:sz="0" w:space="0" w:color="auto"/>
        <w:bottom w:val="none" w:sz="0" w:space="0" w:color="auto"/>
        <w:right w:val="none" w:sz="0" w:space="0" w:color="auto"/>
      </w:divBdr>
    </w:div>
    <w:div w:id="308287983">
      <w:bodyDiv w:val="1"/>
      <w:marLeft w:val="0"/>
      <w:marRight w:val="0"/>
      <w:marTop w:val="0"/>
      <w:marBottom w:val="0"/>
      <w:divBdr>
        <w:top w:val="none" w:sz="0" w:space="0" w:color="auto"/>
        <w:left w:val="none" w:sz="0" w:space="0" w:color="auto"/>
        <w:bottom w:val="none" w:sz="0" w:space="0" w:color="auto"/>
        <w:right w:val="none" w:sz="0" w:space="0" w:color="auto"/>
      </w:divBdr>
    </w:div>
    <w:div w:id="309555582">
      <w:bodyDiv w:val="1"/>
      <w:marLeft w:val="0"/>
      <w:marRight w:val="0"/>
      <w:marTop w:val="0"/>
      <w:marBottom w:val="0"/>
      <w:divBdr>
        <w:top w:val="none" w:sz="0" w:space="0" w:color="auto"/>
        <w:left w:val="none" w:sz="0" w:space="0" w:color="auto"/>
        <w:bottom w:val="none" w:sz="0" w:space="0" w:color="auto"/>
        <w:right w:val="none" w:sz="0" w:space="0" w:color="auto"/>
      </w:divBdr>
    </w:div>
    <w:div w:id="309599927">
      <w:bodyDiv w:val="1"/>
      <w:marLeft w:val="0"/>
      <w:marRight w:val="0"/>
      <w:marTop w:val="0"/>
      <w:marBottom w:val="0"/>
      <w:divBdr>
        <w:top w:val="none" w:sz="0" w:space="0" w:color="auto"/>
        <w:left w:val="none" w:sz="0" w:space="0" w:color="auto"/>
        <w:bottom w:val="none" w:sz="0" w:space="0" w:color="auto"/>
        <w:right w:val="none" w:sz="0" w:space="0" w:color="auto"/>
      </w:divBdr>
    </w:div>
    <w:div w:id="309795275">
      <w:bodyDiv w:val="1"/>
      <w:marLeft w:val="0"/>
      <w:marRight w:val="0"/>
      <w:marTop w:val="0"/>
      <w:marBottom w:val="0"/>
      <w:divBdr>
        <w:top w:val="none" w:sz="0" w:space="0" w:color="auto"/>
        <w:left w:val="none" w:sz="0" w:space="0" w:color="auto"/>
        <w:bottom w:val="none" w:sz="0" w:space="0" w:color="auto"/>
        <w:right w:val="none" w:sz="0" w:space="0" w:color="auto"/>
      </w:divBdr>
    </w:div>
    <w:div w:id="310142232">
      <w:bodyDiv w:val="1"/>
      <w:marLeft w:val="0"/>
      <w:marRight w:val="0"/>
      <w:marTop w:val="0"/>
      <w:marBottom w:val="0"/>
      <w:divBdr>
        <w:top w:val="none" w:sz="0" w:space="0" w:color="auto"/>
        <w:left w:val="none" w:sz="0" w:space="0" w:color="auto"/>
        <w:bottom w:val="none" w:sz="0" w:space="0" w:color="auto"/>
        <w:right w:val="none" w:sz="0" w:space="0" w:color="auto"/>
      </w:divBdr>
    </w:div>
    <w:div w:id="310401516">
      <w:bodyDiv w:val="1"/>
      <w:marLeft w:val="0"/>
      <w:marRight w:val="0"/>
      <w:marTop w:val="0"/>
      <w:marBottom w:val="0"/>
      <w:divBdr>
        <w:top w:val="none" w:sz="0" w:space="0" w:color="auto"/>
        <w:left w:val="none" w:sz="0" w:space="0" w:color="auto"/>
        <w:bottom w:val="none" w:sz="0" w:space="0" w:color="auto"/>
        <w:right w:val="none" w:sz="0" w:space="0" w:color="auto"/>
      </w:divBdr>
    </w:div>
    <w:div w:id="311299796">
      <w:bodyDiv w:val="1"/>
      <w:marLeft w:val="0"/>
      <w:marRight w:val="0"/>
      <w:marTop w:val="0"/>
      <w:marBottom w:val="0"/>
      <w:divBdr>
        <w:top w:val="none" w:sz="0" w:space="0" w:color="auto"/>
        <w:left w:val="none" w:sz="0" w:space="0" w:color="auto"/>
        <w:bottom w:val="none" w:sz="0" w:space="0" w:color="auto"/>
        <w:right w:val="none" w:sz="0" w:space="0" w:color="auto"/>
      </w:divBdr>
    </w:div>
    <w:div w:id="311833239">
      <w:bodyDiv w:val="1"/>
      <w:marLeft w:val="0"/>
      <w:marRight w:val="0"/>
      <w:marTop w:val="0"/>
      <w:marBottom w:val="0"/>
      <w:divBdr>
        <w:top w:val="none" w:sz="0" w:space="0" w:color="auto"/>
        <w:left w:val="none" w:sz="0" w:space="0" w:color="auto"/>
        <w:bottom w:val="none" w:sz="0" w:space="0" w:color="auto"/>
        <w:right w:val="none" w:sz="0" w:space="0" w:color="auto"/>
      </w:divBdr>
    </w:div>
    <w:div w:id="311982480">
      <w:bodyDiv w:val="1"/>
      <w:marLeft w:val="0"/>
      <w:marRight w:val="0"/>
      <w:marTop w:val="0"/>
      <w:marBottom w:val="0"/>
      <w:divBdr>
        <w:top w:val="none" w:sz="0" w:space="0" w:color="auto"/>
        <w:left w:val="none" w:sz="0" w:space="0" w:color="auto"/>
        <w:bottom w:val="none" w:sz="0" w:space="0" w:color="auto"/>
        <w:right w:val="none" w:sz="0" w:space="0" w:color="auto"/>
      </w:divBdr>
    </w:div>
    <w:div w:id="313145925">
      <w:bodyDiv w:val="1"/>
      <w:marLeft w:val="0"/>
      <w:marRight w:val="0"/>
      <w:marTop w:val="0"/>
      <w:marBottom w:val="0"/>
      <w:divBdr>
        <w:top w:val="none" w:sz="0" w:space="0" w:color="auto"/>
        <w:left w:val="none" w:sz="0" w:space="0" w:color="auto"/>
        <w:bottom w:val="none" w:sz="0" w:space="0" w:color="auto"/>
        <w:right w:val="none" w:sz="0" w:space="0" w:color="auto"/>
      </w:divBdr>
    </w:div>
    <w:div w:id="313336453">
      <w:bodyDiv w:val="1"/>
      <w:marLeft w:val="0"/>
      <w:marRight w:val="0"/>
      <w:marTop w:val="0"/>
      <w:marBottom w:val="0"/>
      <w:divBdr>
        <w:top w:val="none" w:sz="0" w:space="0" w:color="auto"/>
        <w:left w:val="none" w:sz="0" w:space="0" w:color="auto"/>
        <w:bottom w:val="none" w:sz="0" w:space="0" w:color="auto"/>
        <w:right w:val="none" w:sz="0" w:space="0" w:color="auto"/>
      </w:divBdr>
    </w:div>
    <w:div w:id="313410266">
      <w:bodyDiv w:val="1"/>
      <w:marLeft w:val="0"/>
      <w:marRight w:val="0"/>
      <w:marTop w:val="0"/>
      <w:marBottom w:val="0"/>
      <w:divBdr>
        <w:top w:val="none" w:sz="0" w:space="0" w:color="auto"/>
        <w:left w:val="none" w:sz="0" w:space="0" w:color="auto"/>
        <w:bottom w:val="none" w:sz="0" w:space="0" w:color="auto"/>
        <w:right w:val="none" w:sz="0" w:space="0" w:color="auto"/>
      </w:divBdr>
    </w:div>
    <w:div w:id="313412475">
      <w:bodyDiv w:val="1"/>
      <w:marLeft w:val="0"/>
      <w:marRight w:val="0"/>
      <w:marTop w:val="0"/>
      <w:marBottom w:val="0"/>
      <w:divBdr>
        <w:top w:val="none" w:sz="0" w:space="0" w:color="auto"/>
        <w:left w:val="none" w:sz="0" w:space="0" w:color="auto"/>
        <w:bottom w:val="none" w:sz="0" w:space="0" w:color="auto"/>
        <w:right w:val="none" w:sz="0" w:space="0" w:color="auto"/>
      </w:divBdr>
    </w:div>
    <w:div w:id="313531362">
      <w:bodyDiv w:val="1"/>
      <w:marLeft w:val="0"/>
      <w:marRight w:val="0"/>
      <w:marTop w:val="0"/>
      <w:marBottom w:val="0"/>
      <w:divBdr>
        <w:top w:val="none" w:sz="0" w:space="0" w:color="auto"/>
        <w:left w:val="none" w:sz="0" w:space="0" w:color="auto"/>
        <w:bottom w:val="none" w:sz="0" w:space="0" w:color="auto"/>
        <w:right w:val="none" w:sz="0" w:space="0" w:color="auto"/>
      </w:divBdr>
    </w:div>
    <w:div w:id="313949304">
      <w:bodyDiv w:val="1"/>
      <w:marLeft w:val="0"/>
      <w:marRight w:val="0"/>
      <w:marTop w:val="0"/>
      <w:marBottom w:val="0"/>
      <w:divBdr>
        <w:top w:val="none" w:sz="0" w:space="0" w:color="auto"/>
        <w:left w:val="none" w:sz="0" w:space="0" w:color="auto"/>
        <w:bottom w:val="none" w:sz="0" w:space="0" w:color="auto"/>
        <w:right w:val="none" w:sz="0" w:space="0" w:color="auto"/>
      </w:divBdr>
    </w:div>
    <w:div w:id="314844152">
      <w:bodyDiv w:val="1"/>
      <w:marLeft w:val="0"/>
      <w:marRight w:val="0"/>
      <w:marTop w:val="0"/>
      <w:marBottom w:val="0"/>
      <w:divBdr>
        <w:top w:val="none" w:sz="0" w:space="0" w:color="auto"/>
        <w:left w:val="none" w:sz="0" w:space="0" w:color="auto"/>
        <w:bottom w:val="none" w:sz="0" w:space="0" w:color="auto"/>
        <w:right w:val="none" w:sz="0" w:space="0" w:color="auto"/>
      </w:divBdr>
    </w:div>
    <w:div w:id="314920924">
      <w:bodyDiv w:val="1"/>
      <w:marLeft w:val="0"/>
      <w:marRight w:val="0"/>
      <w:marTop w:val="0"/>
      <w:marBottom w:val="0"/>
      <w:divBdr>
        <w:top w:val="none" w:sz="0" w:space="0" w:color="auto"/>
        <w:left w:val="none" w:sz="0" w:space="0" w:color="auto"/>
        <w:bottom w:val="none" w:sz="0" w:space="0" w:color="auto"/>
        <w:right w:val="none" w:sz="0" w:space="0" w:color="auto"/>
      </w:divBdr>
    </w:div>
    <w:div w:id="315426468">
      <w:bodyDiv w:val="1"/>
      <w:marLeft w:val="0"/>
      <w:marRight w:val="0"/>
      <w:marTop w:val="0"/>
      <w:marBottom w:val="0"/>
      <w:divBdr>
        <w:top w:val="none" w:sz="0" w:space="0" w:color="auto"/>
        <w:left w:val="none" w:sz="0" w:space="0" w:color="auto"/>
        <w:bottom w:val="none" w:sz="0" w:space="0" w:color="auto"/>
        <w:right w:val="none" w:sz="0" w:space="0" w:color="auto"/>
      </w:divBdr>
    </w:div>
    <w:div w:id="315647568">
      <w:bodyDiv w:val="1"/>
      <w:marLeft w:val="0"/>
      <w:marRight w:val="0"/>
      <w:marTop w:val="0"/>
      <w:marBottom w:val="0"/>
      <w:divBdr>
        <w:top w:val="none" w:sz="0" w:space="0" w:color="auto"/>
        <w:left w:val="none" w:sz="0" w:space="0" w:color="auto"/>
        <w:bottom w:val="none" w:sz="0" w:space="0" w:color="auto"/>
        <w:right w:val="none" w:sz="0" w:space="0" w:color="auto"/>
      </w:divBdr>
    </w:div>
    <w:div w:id="315693299">
      <w:bodyDiv w:val="1"/>
      <w:marLeft w:val="0"/>
      <w:marRight w:val="0"/>
      <w:marTop w:val="0"/>
      <w:marBottom w:val="0"/>
      <w:divBdr>
        <w:top w:val="none" w:sz="0" w:space="0" w:color="auto"/>
        <w:left w:val="none" w:sz="0" w:space="0" w:color="auto"/>
        <w:bottom w:val="none" w:sz="0" w:space="0" w:color="auto"/>
        <w:right w:val="none" w:sz="0" w:space="0" w:color="auto"/>
      </w:divBdr>
    </w:div>
    <w:div w:id="316765420">
      <w:bodyDiv w:val="1"/>
      <w:marLeft w:val="0"/>
      <w:marRight w:val="0"/>
      <w:marTop w:val="0"/>
      <w:marBottom w:val="0"/>
      <w:divBdr>
        <w:top w:val="none" w:sz="0" w:space="0" w:color="auto"/>
        <w:left w:val="none" w:sz="0" w:space="0" w:color="auto"/>
        <w:bottom w:val="none" w:sz="0" w:space="0" w:color="auto"/>
        <w:right w:val="none" w:sz="0" w:space="0" w:color="auto"/>
      </w:divBdr>
    </w:div>
    <w:div w:id="319309989">
      <w:bodyDiv w:val="1"/>
      <w:marLeft w:val="0"/>
      <w:marRight w:val="0"/>
      <w:marTop w:val="0"/>
      <w:marBottom w:val="0"/>
      <w:divBdr>
        <w:top w:val="none" w:sz="0" w:space="0" w:color="auto"/>
        <w:left w:val="none" w:sz="0" w:space="0" w:color="auto"/>
        <w:bottom w:val="none" w:sz="0" w:space="0" w:color="auto"/>
        <w:right w:val="none" w:sz="0" w:space="0" w:color="auto"/>
      </w:divBdr>
    </w:div>
    <w:div w:id="320693680">
      <w:bodyDiv w:val="1"/>
      <w:marLeft w:val="0"/>
      <w:marRight w:val="0"/>
      <w:marTop w:val="0"/>
      <w:marBottom w:val="0"/>
      <w:divBdr>
        <w:top w:val="none" w:sz="0" w:space="0" w:color="auto"/>
        <w:left w:val="none" w:sz="0" w:space="0" w:color="auto"/>
        <w:bottom w:val="none" w:sz="0" w:space="0" w:color="auto"/>
        <w:right w:val="none" w:sz="0" w:space="0" w:color="auto"/>
      </w:divBdr>
    </w:div>
    <w:div w:id="321084124">
      <w:bodyDiv w:val="1"/>
      <w:marLeft w:val="0"/>
      <w:marRight w:val="0"/>
      <w:marTop w:val="0"/>
      <w:marBottom w:val="0"/>
      <w:divBdr>
        <w:top w:val="none" w:sz="0" w:space="0" w:color="auto"/>
        <w:left w:val="none" w:sz="0" w:space="0" w:color="auto"/>
        <w:bottom w:val="none" w:sz="0" w:space="0" w:color="auto"/>
        <w:right w:val="none" w:sz="0" w:space="0" w:color="auto"/>
      </w:divBdr>
    </w:div>
    <w:div w:id="322196357">
      <w:bodyDiv w:val="1"/>
      <w:marLeft w:val="0"/>
      <w:marRight w:val="0"/>
      <w:marTop w:val="0"/>
      <w:marBottom w:val="0"/>
      <w:divBdr>
        <w:top w:val="none" w:sz="0" w:space="0" w:color="auto"/>
        <w:left w:val="none" w:sz="0" w:space="0" w:color="auto"/>
        <w:bottom w:val="none" w:sz="0" w:space="0" w:color="auto"/>
        <w:right w:val="none" w:sz="0" w:space="0" w:color="auto"/>
      </w:divBdr>
    </w:div>
    <w:div w:id="322395635">
      <w:bodyDiv w:val="1"/>
      <w:marLeft w:val="0"/>
      <w:marRight w:val="0"/>
      <w:marTop w:val="0"/>
      <w:marBottom w:val="0"/>
      <w:divBdr>
        <w:top w:val="none" w:sz="0" w:space="0" w:color="auto"/>
        <w:left w:val="none" w:sz="0" w:space="0" w:color="auto"/>
        <w:bottom w:val="none" w:sz="0" w:space="0" w:color="auto"/>
        <w:right w:val="none" w:sz="0" w:space="0" w:color="auto"/>
      </w:divBdr>
    </w:div>
    <w:div w:id="322396155">
      <w:bodyDiv w:val="1"/>
      <w:marLeft w:val="0"/>
      <w:marRight w:val="0"/>
      <w:marTop w:val="0"/>
      <w:marBottom w:val="0"/>
      <w:divBdr>
        <w:top w:val="none" w:sz="0" w:space="0" w:color="auto"/>
        <w:left w:val="none" w:sz="0" w:space="0" w:color="auto"/>
        <w:bottom w:val="none" w:sz="0" w:space="0" w:color="auto"/>
        <w:right w:val="none" w:sz="0" w:space="0" w:color="auto"/>
      </w:divBdr>
    </w:div>
    <w:div w:id="323238812">
      <w:bodyDiv w:val="1"/>
      <w:marLeft w:val="0"/>
      <w:marRight w:val="0"/>
      <w:marTop w:val="0"/>
      <w:marBottom w:val="0"/>
      <w:divBdr>
        <w:top w:val="none" w:sz="0" w:space="0" w:color="auto"/>
        <w:left w:val="none" w:sz="0" w:space="0" w:color="auto"/>
        <w:bottom w:val="none" w:sz="0" w:space="0" w:color="auto"/>
        <w:right w:val="none" w:sz="0" w:space="0" w:color="auto"/>
      </w:divBdr>
    </w:div>
    <w:div w:id="323827733">
      <w:bodyDiv w:val="1"/>
      <w:marLeft w:val="0"/>
      <w:marRight w:val="0"/>
      <w:marTop w:val="0"/>
      <w:marBottom w:val="0"/>
      <w:divBdr>
        <w:top w:val="none" w:sz="0" w:space="0" w:color="auto"/>
        <w:left w:val="none" w:sz="0" w:space="0" w:color="auto"/>
        <w:bottom w:val="none" w:sz="0" w:space="0" w:color="auto"/>
        <w:right w:val="none" w:sz="0" w:space="0" w:color="auto"/>
      </w:divBdr>
    </w:div>
    <w:div w:id="325330348">
      <w:bodyDiv w:val="1"/>
      <w:marLeft w:val="0"/>
      <w:marRight w:val="0"/>
      <w:marTop w:val="0"/>
      <w:marBottom w:val="0"/>
      <w:divBdr>
        <w:top w:val="none" w:sz="0" w:space="0" w:color="auto"/>
        <w:left w:val="none" w:sz="0" w:space="0" w:color="auto"/>
        <w:bottom w:val="none" w:sz="0" w:space="0" w:color="auto"/>
        <w:right w:val="none" w:sz="0" w:space="0" w:color="auto"/>
      </w:divBdr>
    </w:div>
    <w:div w:id="326054247">
      <w:bodyDiv w:val="1"/>
      <w:marLeft w:val="0"/>
      <w:marRight w:val="0"/>
      <w:marTop w:val="0"/>
      <w:marBottom w:val="0"/>
      <w:divBdr>
        <w:top w:val="none" w:sz="0" w:space="0" w:color="auto"/>
        <w:left w:val="none" w:sz="0" w:space="0" w:color="auto"/>
        <w:bottom w:val="none" w:sz="0" w:space="0" w:color="auto"/>
        <w:right w:val="none" w:sz="0" w:space="0" w:color="auto"/>
      </w:divBdr>
    </w:div>
    <w:div w:id="326330014">
      <w:bodyDiv w:val="1"/>
      <w:marLeft w:val="0"/>
      <w:marRight w:val="0"/>
      <w:marTop w:val="0"/>
      <w:marBottom w:val="0"/>
      <w:divBdr>
        <w:top w:val="none" w:sz="0" w:space="0" w:color="auto"/>
        <w:left w:val="none" w:sz="0" w:space="0" w:color="auto"/>
        <w:bottom w:val="none" w:sz="0" w:space="0" w:color="auto"/>
        <w:right w:val="none" w:sz="0" w:space="0" w:color="auto"/>
      </w:divBdr>
    </w:div>
    <w:div w:id="326370072">
      <w:bodyDiv w:val="1"/>
      <w:marLeft w:val="0"/>
      <w:marRight w:val="0"/>
      <w:marTop w:val="0"/>
      <w:marBottom w:val="0"/>
      <w:divBdr>
        <w:top w:val="none" w:sz="0" w:space="0" w:color="auto"/>
        <w:left w:val="none" w:sz="0" w:space="0" w:color="auto"/>
        <w:bottom w:val="none" w:sz="0" w:space="0" w:color="auto"/>
        <w:right w:val="none" w:sz="0" w:space="0" w:color="auto"/>
      </w:divBdr>
    </w:div>
    <w:div w:id="326710308">
      <w:bodyDiv w:val="1"/>
      <w:marLeft w:val="0"/>
      <w:marRight w:val="0"/>
      <w:marTop w:val="0"/>
      <w:marBottom w:val="0"/>
      <w:divBdr>
        <w:top w:val="none" w:sz="0" w:space="0" w:color="auto"/>
        <w:left w:val="none" w:sz="0" w:space="0" w:color="auto"/>
        <w:bottom w:val="none" w:sz="0" w:space="0" w:color="auto"/>
        <w:right w:val="none" w:sz="0" w:space="0" w:color="auto"/>
      </w:divBdr>
    </w:div>
    <w:div w:id="327639972">
      <w:bodyDiv w:val="1"/>
      <w:marLeft w:val="0"/>
      <w:marRight w:val="0"/>
      <w:marTop w:val="0"/>
      <w:marBottom w:val="0"/>
      <w:divBdr>
        <w:top w:val="none" w:sz="0" w:space="0" w:color="auto"/>
        <w:left w:val="none" w:sz="0" w:space="0" w:color="auto"/>
        <w:bottom w:val="none" w:sz="0" w:space="0" w:color="auto"/>
        <w:right w:val="none" w:sz="0" w:space="0" w:color="auto"/>
      </w:divBdr>
    </w:div>
    <w:div w:id="328291657">
      <w:bodyDiv w:val="1"/>
      <w:marLeft w:val="0"/>
      <w:marRight w:val="0"/>
      <w:marTop w:val="0"/>
      <w:marBottom w:val="0"/>
      <w:divBdr>
        <w:top w:val="none" w:sz="0" w:space="0" w:color="auto"/>
        <w:left w:val="none" w:sz="0" w:space="0" w:color="auto"/>
        <w:bottom w:val="none" w:sz="0" w:space="0" w:color="auto"/>
        <w:right w:val="none" w:sz="0" w:space="0" w:color="auto"/>
      </w:divBdr>
    </w:div>
    <w:div w:id="329256103">
      <w:bodyDiv w:val="1"/>
      <w:marLeft w:val="0"/>
      <w:marRight w:val="0"/>
      <w:marTop w:val="0"/>
      <w:marBottom w:val="0"/>
      <w:divBdr>
        <w:top w:val="none" w:sz="0" w:space="0" w:color="auto"/>
        <w:left w:val="none" w:sz="0" w:space="0" w:color="auto"/>
        <w:bottom w:val="none" w:sz="0" w:space="0" w:color="auto"/>
        <w:right w:val="none" w:sz="0" w:space="0" w:color="auto"/>
      </w:divBdr>
    </w:div>
    <w:div w:id="329649083">
      <w:bodyDiv w:val="1"/>
      <w:marLeft w:val="0"/>
      <w:marRight w:val="0"/>
      <w:marTop w:val="0"/>
      <w:marBottom w:val="0"/>
      <w:divBdr>
        <w:top w:val="none" w:sz="0" w:space="0" w:color="auto"/>
        <w:left w:val="none" w:sz="0" w:space="0" w:color="auto"/>
        <w:bottom w:val="none" w:sz="0" w:space="0" w:color="auto"/>
        <w:right w:val="none" w:sz="0" w:space="0" w:color="auto"/>
      </w:divBdr>
    </w:div>
    <w:div w:id="329722056">
      <w:bodyDiv w:val="1"/>
      <w:marLeft w:val="0"/>
      <w:marRight w:val="0"/>
      <w:marTop w:val="0"/>
      <w:marBottom w:val="0"/>
      <w:divBdr>
        <w:top w:val="none" w:sz="0" w:space="0" w:color="auto"/>
        <w:left w:val="none" w:sz="0" w:space="0" w:color="auto"/>
        <w:bottom w:val="none" w:sz="0" w:space="0" w:color="auto"/>
        <w:right w:val="none" w:sz="0" w:space="0" w:color="auto"/>
      </w:divBdr>
    </w:div>
    <w:div w:id="330565576">
      <w:bodyDiv w:val="1"/>
      <w:marLeft w:val="0"/>
      <w:marRight w:val="0"/>
      <w:marTop w:val="0"/>
      <w:marBottom w:val="0"/>
      <w:divBdr>
        <w:top w:val="none" w:sz="0" w:space="0" w:color="auto"/>
        <w:left w:val="none" w:sz="0" w:space="0" w:color="auto"/>
        <w:bottom w:val="none" w:sz="0" w:space="0" w:color="auto"/>
        <w:right w:val="none" w:sz="0" w:space="0" w:color="auto"/>
      </w:divBdr>
    </w:div>
    <w:div w:id="330648555">
      <w:bodyDiv w:val="1"/>
      <w:marLeft w:val="0"/>
      <w:marRight w:val="0"/>
      <w:marTop w:val="0"/>
      <w:marBottom w:val="0"/>
      <w:divBdr>
        <w:top w:val="none" w:sz="0" w:space="0" w:color="auto"/>
        <w:left w:val="none" w:sz="0" w:space="0" w:color="auto"/>
        <w:bottom w:val="none" w:sz="0" w:space="0" w:color="auto"/>
        <w:right w:val="none" w:sz="0" w:space="0" w:color="auto"/>
      </w:divBdr>
    </w:div>
    <w:div w:id="330723808">
      <w:bodyDiv w:val="1"/>
      <w:marLeft w:val="0"/>
      <w:marRight w:val="0"/>
      <w:marTop w:val="0"/>
      <w:marBottom w:val="0"/>
      <w:divBdr>
        <w:top w:val="none" w:sz="0" w:space="0" w:color="auto"/>
        <w:left w:val="none" w:sz="0" w:space="0" w:color="auto"/>
        <w:bottom w:val="none" w:sz="0" w:space="0" w:color="auto"/>
        <w:right w:val="none" w:sz="0" w:space="0" w:color="auto"/>
      </w:divBdr>
    </w:div>
    <w:div w:id="331104323">
      <w:bodyDiv w:val="1"/>
      <w:marLeft w:val="0"/>
      <w:marRight w:val="0"/>
      <w:marTop w:val="0"/>
      <w:marBottom w:val="0"/>
      <w:divBdr>
        <w:top w:val="none" w:sz="0" w:space="0" w:color="auto"/>
        <w:left w:val="none" w:sz="0" w:space="0" w:color="auto"/>
        <w:bottom w:val="none" w:sz="0" w:space="0" w:color="auto"/>
        <w:right w:val="none" w:sz="0" w:space="0" w:color="auto"/>
      </w:divBdr>
    </w:div>
    <w:div w:id="333386375">
      <w:bodyDiv w:val="1"/>
      <w:marLeft w:val="0"/>
      <w:marRight w:val="0"/>
      <w:marTop w:val="0"/>
      <w:marBottom w:val="0"/>
      <w:divBdr>
        <w:top w:val="none" w:sz="0" w:space="0" w:color="auto"/>
        <w:left w:val="none" w:sz="0" w:space="0" w:color="auto"/>
        <w:bottom w:val="none" w:sz="0" w:space="0" w:color="auto"/>
        <w:right w:val="none" w:sz="0" w:space="0" w:color="auto"/>
      </w:divBdr>
    </w:div>
    <w:div w:id="333531728">
      <w:bodyDiv w:val="1"/>
      <w:marLeft w:val="0"/>
      <w:marRight w:val="0"/>
      <w:marTop w:val="0"/>
      <w:marBottom w:val="0"/>
      <w:divBdr>
        <w:top w:val="none" w:sz="0" w:space="0" w:color="auto"/>
        <w:left w:val="none" w:sz="0" w:space="0" w:color="auto"/>
        <w:bottom w:val="none" w:sz="0" w:space="0" w:color="auto"/>
        <w:right w:val="none" w:sz="0" w:space="0" w:color="auto"/>
      </w:divBdr>
    </w:div>
    <w:div w:id="333534797">
      <w:bodyDiv w:val="1"/>
      <w:marLeft w:val="0"/>
      <w:marRight w:val="0"/>
      <w:marTop w:val="0"/>
      <w:marBottom w:val="0"/>
      <w:divBdr>
        <w:top w:val="none" w:sz="0" w:space="0" w:color="auto"/>
        <w:left w:val="none" w:sz="0" w:space="0" w:color="auto"/>
        <w:bottom w:val="none" w:sz="0" w:space="0" w:color="auto"/>
        <w:right w:val="none" w:sz="0" w:space="0" w:color="auto"/>
      </w:divBdr>
    </w:div>
    <w:div w:id="333650308">
      <w:bodyDiv w:val="1"/>
      <w:marLeft w:val="0"/>
      <w:marRight w:val="0"/>
      <w:marTop w:val="0"/>
      <w:marBottom w:val="0"/>
      <w:divBdr>
        <w:top w:val="none" w:sz="0" w:space="0" w:color="auto"/>
        <w:left w:val="none" w:sz="0" w:space="0" w:color="auto"/>
        <w:bottom w:val="none" w:sz="0" w:space="0" w:color="auto"/>
        <w:right w:val="none" w:sz="0" w:space="0" w:color="auto"/>
      </w:divBdr>
    </w:div>
    <w:div w:id="334191359">
      <w:bodyDiv w:val="1"/>
      <w:marLeft w:val="0"/>
      <w:marRight w:val="0"/>
      <w:marTop w:val="0"/>
      <w:marBottom w:val="0"/>
      <w:divBdr>
        <w:top w:val="none" w:sz="0" w:space="0" w:color="auto"/>
        <w:left w:val="none" w:sz="0" w:space="0" w:color="auto"/>
        <w:bottom w:val="none" w:sz="0" w:space="0" w:color="auto"/>
        <w:right w:val="none" w:sz="0" w:space="0" w:color="auto"/>
      </w:divBdr>
    </w:div>
    <w:div w:id="334648752">
      <w:bodyDiv w:val="1"/>
      <w:marLeft w:val="0"/>
      <w:marRight w:val="0"/>
      <w:marTop w:val="0"/>
      <w:marBottom w:val="0"/>
      <w:divBdr>
        <w:top w:val="none" w:sz="0" w:space="0" w:color="auto"/>
        <w:left w:val="none" w:sz="0" w:space="0" w:color="auto"/>
        <w:bottom w:val="none" w:sz="0" w:space="0" w:color="auto"/>
        <w:right w:val="none" w:sz="0" w:space="0" w:color="auto"/>
      </w:divBdr>
    </w:div>
    <w:div w:id="335039415">
      <w:bodyDiv w:val="1"/>
      <w:marLeft w:val="0"/>
      <w:marRight w:val="0"/>
      <w:marTop w:val="0"/>
      <w:marBottom w:val="0"/>
      <w:divBdr>
        <w:top w:val="none" w:sz="0" w:space="0" w:color="auto"/>
        <w:left w:val="none" w:sz="0" w:space="0" w:color="auto"/>
        <w:bottom w:val="none" w:sz="0" w:space="0" w:color="auto"/>
        <w:right w:val="none" w:sz="0" w:space="0" w:color="auto"/>
      </w:divBdr>
    </w:div>
    <w:div w:id="335041613">
      <w:bodyDiv w:val="1"/>
      <w:marLeft w:val="0"/>
      <w:marRight w:val="0"/>
      <w:marTop w:val="0"/>
      <w:marBottom w:val="0"/>
      <w:divBdr>
        <w:top w:val="none" w:sz="0" w:space="0" w:color="auto"/>
        <w:left w:val="none" w:sz="0" w:space="0" w:color="auto"/>
        <w:bottom w:val="none" w:sz="0" w:space="0" w:color="auto"/>
        <w:right w:val="none" w:sz="0" w:space="0" w:color="auto"/>
      </w:divBdr>
    </w:div>
    <w:div w:id="335113412">
      <w:bodyDiv w:val="1"/>
      <w:marLeft w:val="0"/>
      <w:marRight w:val="0"/>
      <w:marTop w:val="0"/>
      <w:marBottom w:val="0"/>
      <w:divBdr>
        <w:top w:val="none" w:sz="0" w:space="0" w:color="auto"/>
        <w:left w:val="none" w:sz="0" w:space="0" w:color="auto"/>
        <w:bottom w:val="none" w:sz="0" w:space="0" w:color="auto"/>
        <w:right w:val="none" w:sz="0" w:space="0" w:color="auto"/>
      </w:divBdr>
    </w:div>
    <w:div w:id="335378001">
      <w:bodyDiv w:val="1"/>
      <w:marLeft w:val="0"/>
      <w:marRight w:val="0"/>
      <w:marTop w:val="0"/>
      <w:marBottom w:val="0"/>
      <w:divBdr>
        <w:top w:val="none" w:sz="0" w:space="0" w:color="auto"/>
        <w:left w:val="none" w:sz="0" w:space="0" w:color="auto"/>
        <w:bottom w:val="none" w:sz="0" w:space="0" w:color="auto"/>
        <w:right w:val="none" w:sz="0" w:space="0" w:color="auto"/>
      </w:divBdr>
    </w:div>
    <w:div w:id="335614651">
      <w:bodyDiv w:val="1"/>
      <w:marLeft w:val="0"/>
      <w:marRight w:val="0"/>
      <w:marTop w:val="0"/>
      <w:marBottom w:val="0"/>
      <w:divBdr>
        <w:top w:val="none" w:sz="0" w:space="0" w:color="auto"/>
        <w:left w:val="none" w:sz="0" w:space="0" w:color="auto"/>
        <w:bottom w:val="none" w:sz="0" w:space="0" w:color="auto"/>
        <w:right w:val="none" w:sz="0" w:space="0" w:color="auto"/>
      </w:divBdr>
    </w:div>
    <w:div w:id="336658756">
      <w:bodyDiv w:val="1"/>
      <w:marLeft w:val="0"/>
      <w:marRight w:val="0"/>
      <w:marTop w:val="0"/>
      <w:marBottom w:val="0"/>
      <w:divBdr>
        <w:top w:val="none" w:sz="0" w:space="0" w:color="auto"/>
        <w:left w:val="none" w:sz="0" w:space="0" w:color="auto"/>
        <w:bottom w:val="none" w:sz="0" w:space="0" w:color="auto"/>
        <w:right w:val="none" w:sz="0" w:space="0" w:color="auto"/>
      </w:divBdr>
    </w:div>
    <w:div w:id="336929070">
      <w:bodyDiv w:val="1"/>
      <w:marLeft w:val="0"/>
      <w:marRight w:val="0"/>
      <w:marTop w:val="0"/>
      <w:marBottom w:val="0"/>
      <w:divBdr>
        <w:top w:val="none" w:sz="0" w:space="0" w:color="auto"/>
        <w:left w:val="none" w:sz="0" w:space="0" w:color="auto"/>
        <w:bottom w:val="none" w:sz="0" w:space="0" w:color="auto"/>
        <w:right w:val="none" w:sz="0" w:space="0" w:color="auto"/>
      </w:divBdr>
    </w:div>
    <w:div w:id="337008423">
      <w:bodyDiv w:val="1"/>
      <w:marLeft w:val="0"/>
      <w:marRight w:val="0"/>
      <w:marTop w:val="0"/>
      <w:marBottom w:val="0"/>
      <w:divBdr>
        <w:top w:val="none" w:sz="0" w:space="0" w:color="auto"/>
        <w:left w:val="none" w:sz="0" w:space="0" w:color="auto"/>
        <w:bottom w:val="none" w:sz="0" w:space="0" w:color="auto"/>
        <w:right w:val="none" w:sz="0" w:space="0" w:color="auto"/>
      </w:divBdr>
    </w:div>
    <w:div w:id="337273176">
      <w:bodyDiv w:val="1"/>
      <w:marLeft w:val="0"/>
      <w:marRight w:val="0"/>
      <w:marTop w:val="0"/>
      <w:marBottom w:val="0"/>
      <w:divBdr>
        <w:top w:val="none" w:sz="0" w:space="0" w:color="auto"/>
        <w:left w:val="none" w:sz="0" w:space="0" w:color="auto"/>
        <w:bottom w:val="none" w:sz="0" w:space="0" w:color="auto"/>
        <w:right w:val="none" w:sz="0" w:space="0" w:color="auto"/>
      </w:divBdr>
    </w:div>
    <w:div w:id="339622555">
      <w:bodyDiv w:val="1"/>
      <w:marLeft w:val="0"/>
      <w:marRight w:val="0"/>
      <w:marTop w:val="0"/>
      <w:marBottom w:val="0"/>
      <w:divBdr>
        <w:top w:val="none" w:sz="0" w:space="0" w:color="auto"/>
        <w:left w:val="none" w:sz="0" w:space="0" w:color="auto"/>
        <w:bottom w:val="none" w:sz="0" w:space="0" w:color="auto"/>
        <w:right w:val="none" w:sz="0" w:space="0" w:color="auto"/>
      </w:divBdr>
    </w:div>
    <w:div w:id="340008776">
      <w:bodyDiv w:val="1"/>
      <w:marLeft w:val="0"/>
      <w:marRight w:val="0"/>
      <w:marTop w:val="0"/>
      <w:marBottom w:val="0"/>
      <w:divBdr>
        <w:top w:val="none" w:sz="0" w:space="0" w:color="auto"/>
        <w:left w:val="none" w:sz="0" w:space="0" w:color="auto"/>
        <w:bottom w:val="none" w:sz="0" w:space="0" w:color="auto"/>
        <w:right w:val="none" w:sz="0" w:space="0" w:color="auto"/>
      </w:divBdr>
    </w:div>
    <w:div w:id="341512568">
      <w:bodyDiv w:val="1"/>
      <w:marLeft w:val="0"/>
      <w:marRight w:val="0"/>
      <w:marTop w:val="0"/>
      <w:marBottom w:val="0"/>
      <w:divBdr>
        <w:top w:val="none" w:sz="0" w:space="0" w:color="auto"/>
        <w:left w:val="none" w:sz="0" w:space="0" w:color="auto"/>
        <w:bottom w:val="none" w:sz="0" w:space="0" w:color="auto"/>
        <w:right w:val="none" w:sz="0" w:space="0" w:color="auto"/>
      </w:divBdr>
    </w:div>
    <w:div w:id="341859789">
      <w:bodyDiv w:val="1"/>
      <w:marLeft w:val="0"/>
      <w:marRight w:val="0"/>
      <w:marTop w:val="0"/>
      <w:marBottom w:val="0"/>
      <w:divBdr>
        <w:top w:val="none" w:sz="0" w:space="0" w:color="auto"/>
        <w:left w:val="none" w:sz="0" w:space="0" w:color="auto"/>
        <w:bottom w:val="none" w:sz="0" w:space="0" w:color="auto"/>
        <w:right w:val="none" w:sz="0" w:space="0" w:color="auto"/>
      </w:divBdr>
    </w:div>
    <w:div w:id="342437795">
      <w:bodyDiv w:val="1"/>
      <w:marLeft w:val="0"/>
      <w:marRight w:val="0"/>
      <w:marTop w:val="0"/>
      <w:marBottom w:val="0"/>
      <w:divBdr>
        <w:top w:val="none" w:sz="0" w:space="0" w:color="auto"/>
        <w:left w:val="none" w:sz="0" w:space="0" w:color="auto"/>
        <w:bottom w:val="none" w:sz="0" w:space="0" w:color="auto"/>
        <w:right w:val="none" w:sz="0" w:space="0" w:color="auto"/>
      </w:divBdr>
    </w:div>
    <w:div w:id="344208882">
      <w:bodyDiv w:val="1"/>
      <w:marLeft w:val="0"/>
      <w:marRight w:val="0"/>
      <w:marTop w:val="0"/>
      <w:marBottom w:val="0"/>
      <w:divBdr>
        <w:top w:val="none" w:sz="0" w:space="0" w:color="auto"/>
        <w:left w:val="none" w:sz="0" w:space="0" w:color="auto"/>
        <w:bottom w:val="none" w:sz="0" w:space="0" w:color="auto"/>
        <w:right w:val="none" w:sz="0" w:space="0" w:color="auto"/>
      </w:divBdr>
    </w:div>
    <w:div w:id="344524652">
      <w:bodyDiv w:val="1"/>
      <w:marLeft w:val="0"/>
      <w:marRight w:val="0"/>
      <w:marTop w:val="0"/>
      <w:marBottom w:val="0"/>
      <w:divBdr>
        <w:top w:val="none" w:sz="0" w:space="0" w:color="auto"/>
        <w:left w:val="none" w:sz="0" w:space="0" w:color="auto"/>
        <w:bottom w:val="none" w:sz="0" w:space="0" w:color="auto"/>
        <w:right w:val="none" w:sz="0" w:space="0" w:color="auto"/>
      </w:divBdr>
    </w:div>
    <w:div w:id="345638972">
      <w:bodyDiv w:val="1"/>
      <w:marLeft w:val="0"/>
      <w:marRight w:val="0"/>
      <w:marTop w:val="0"/>
      <w:marBottom w:val="0"/>
      <w:divBdr>
        <w:top w:val="none" w:sz="0" w:space="0" w:color="auto"/>
        <w:left w:val="none" w:sz="0" w:space="0" w:color="auto"/>
        <w:bottom w:val="none" w:sz="0" w:space="0" w:color="auto"/>
        <w:right w:val="none" w:sz="0" w:space="0" w:color="auto"/>
      </w:divBdr>
    </w:div>
    <w:div w:id="347146731">
      <w:bodyDiv w:val="1"/>
      <w:marLeft w:val="0"/>
      <w:marRight w:val="0"/>
      <w:marTop w:val="0"/>
      <w:marBottom w:val="0"/>
      <w:divBdr>
        <w:top w:val="none" w:sz="0" w:space="0" w:color="auto"/>
        <w:left w:val="none" w:sz="0" w:space="0" w:color="auto"/>
        <w:bottom w:val="none" w:sz="0" w:space="0" w:color="auto"/>
        <w:right w:val="none" w:sz="0" w:space="0" w:color="auto"/>
      </w:divBdr>
    </w:div>
    <w:div w:id="347681777">
      <w:bodyDiv w:val="1"/>
      <w:marLeft w:val="0"/>
      <w:marRight w:val="0"/>
      <w:marTop w:val="0"/>
      <w:marBottom w:val="0"/>
      <w:divBdr>
        <w:top w:val="none" w:sz="0" w:space="0" w:color="auto"/>
        <w:left w:val="none" w:sz="0" w:space="0" w:color="auto"/>
        <w:bottom w:val="none" w:sz="0" w:space="0" w:color="auto"/>
        <w:right w:val="none" w:sz="0" w:space="0" w:color="auto"/>
      </w:divBdr>
    </w:div>
    <w:div w:id="347996774">
      <w:bodyDiv w:val="1"/>
      <w:marLeft w:val="0"/>
      <w:marRight w:val="0"/>
      <w:marTop w:val="0"/>
      <w:marBottom w:val="0"/>
      <w:divBdr>
        <w:top w:val="none" w:sz="0" w:space="0" w:color="auto"/>
        <w:left w:val="none" w:sz="0" w:space="0" w:color="auto"/>
        <w:bottom w:val="none" w:sz="0" w:space="0" w:color="auto"/>
        <w:right w:val="none" w:sz="0" w:space="0" w:color="auto"/>
      </w:divBdr>
    </w:div>
    <w:div w:id="348263895">
      <w:bodyDiv w:val="1"/>
      <w:marLeft w:val="0"/>
      <w:marRight w:val="0"/>
      <w:marTop w:val="0"/>
      <w:marBottom w:val="0"/>
      <w:divBdr>
        <w:top w:val="none" w:sz="0" w:space="0" w:color="auto"/>
        <w:left w:val="none" w:sz="0" w:space="0" w:color="auto"/>
        <w:bottom w:val="none" w:sz="0" w:space="0" w:color="auto"/>
        <w:right w:val="none" w:sz="0" w:space="0" w:color="auto"/>
      </w:divBdr>
    </w:div>
    <w:div w:id="349111234">
      <w:bodyDiv w:val="1"/>
      <w:marLeft w:val="0"/>
      <w:marRight w:val="0"/>
      <w:marTop w:val="0"/>
      <w:marBottom w:val="0"/>
      <w:divBdr>
        <w:top w:val="none" w:sz="0" w:space="0" w:color="auto"/>
        <w:left w:val="none" w:sz="0" w:space="0" w:color="auto"/>
        <w:bottom w:val="none" w:sz="0" w:space="0" w:color="auto"/>
        <w:right w:val="none" w:sz="0" w:space="0" w:color="auto"/>
      </w:divBdr>
    </w:div>
    <w:div w:id="349376550">
      <w:bodyDiv w:val="1"/>
      <w:marLeft w:val="0"/>
      <w:marRight w:val="0"/>
      <w:marTop w:val="0"/>
      <w:marBottom w:val="0"/>
      <w:divBdr>
        <w:top w:val="none" w:sz="0" w:space="0" w:color="auto"/>
        <w:left w:val="none" w:sz="0" w:space="0" w:color="auto"/>
        <w:bottom w:val="none" w:sz="0" w:space="0" w:color="auto"/>
        <w:right w:val="none" w:sz="0" w:space="0" w:color="auto"/>
      </w:divBdr>
    </w:div>
    <w:div w:id="349449528">
      <w:bodyDiv w:val="1"/>
      <w:marLeft w:val="0"/>
      <w:marRight w:val="0"/>
      <w:marTop w:val="0"/>
      <w:marBottom w:val="0"/>
      <w:divBdr>
        <w:top w:val="none" w:sz="0" w:space="0" w:color="auto"/>
        <w:left w:val="none" w:sz="0" w:space="0" w:color="auto"/>
        <w:bottom w:val="none" w:sz="0" w:space="0" w:color="auto"/>
        <w:right w:val="none" w:sz="0" w:space="0" w:color="auto"/>
      </w:divBdr>
    </w:div>
    <w:div w:id="349576081">
      <w:bodyDiv w:val="1"/>
      <w:marLeft w:val="0"/>
      <w:marRight w:val="0"/>
      <w:marTop w:val="0"/>
      <w:marBottom w:val="0"/>
      <w:divBdr>
        <w:top w:val="none" w:sz="0" w:space="0" w:color="auto"/>
        <w:left w:val="none" w:sz="0" w:space="0" w:color="auto"/>
        <w:bottom w:val="none" w:sz="0" w:space="0" w:color="auto"/>
        <w:right w:val="none" w:sz="0" w:space="0" w:color="auto"/>
      </w:divBdr>
    </w:div>
    <w:div w:id="350423225">
      <w:bodyDiv w:val="1"/>
      <w:marLeft w:val="0"/>
      <w:marRight w:val="0"/>
      <w:marTop w:val="0"/>
      <w:marBottom w:val="0"/>
      <w:divBdr>
        <w:top w:val="none" w:sz="0" w:space="0" w:color="auto"/>
        <w:left w:val="none" w:sz="0" w:space="0" w:color="auto"/>
        <w:bottom w:val="none" w:sz="0" w:space="0" w:color="auto"/>
        <w:right w:val="none" w:sz="0" w:space="0" w:color="auto"/>
      </w:divBdr>
    </w:div>
    <w:div w:id="350880554">
      <w:bodyDiv w:val="1"/>
      <w:marLeft w:val="0"/>
      <w:marRight w:val="0"/>
      <w:marTop w:val="0"/>
      <w:marBottom w:val="0"/>
      <w:divBdr>
        <w:top w:val="none" w:sz="0" w:space="0" w:color="auto"/>
        <w:left w:val="none" w:sz="0" w:space="0" w:color="auto"/>
        <w:bottom w:val="none" w:sz="0" w:space="0" w:color="auto"/>
        <w:right w:val="none" w:sz="0" w:space="0" w:color="auto"/>
      </w:divBdr>
    </w:div>
    <w:div w:id="351035835">
      <w:bodyDiv w:val="1"/>
      <w:marLeft w:val="0"/>
      <w:marRight w:val="0"/>
      <w:marTop w:val="0"/>
      <w:marBottom w:val="0"/>
      <w:divBdr>
        <w:top w:val="none" w:sz="0" w:space="0" w:color="auto"/>
        <w:left w:val="none" w:sz="0" w:space="0" w:color="auto"/>
        <w:bottom w:val="none" w:sz="0" w:space="0" w:color="auto"/>
        <w:right w:val="none" w:sz="0" w:space="0" w:color="auto"/>
      </w:divBdr>
    </w:div>
    <w:div w:id="351685640">
      <w:bodyDiv w:val="1"/>
      <w:marLeft w:val="0"/>
      <w:marRight w:val="0"/>
      <w:marTop w:val="0"/>
      <w:marBottom w:val="0"/>
      <w:divBdr>
        <w:top w:val="none" w:sz="0" w:space="0" w:color="auto"/>
        <w:left w:val="none" w:sz="0" w:space="0" w:color="auto"/>
        <w:bottom w:val="none" w:sz="0" w:space="0" w:color="auto"/>
        <w:right w:val="none" w:sz="0" w:space="0" w:color="auto"/>
      </w:divBdr>
    </w:div>
    <w:div w:id="351884136">
      <w:bodyDiv w:val="1"/>
      <w:marLeft w:val="0"/>
      <w:marRight w:val="0"/>
      <w:marTop w:val="0"/>
      <w:marBottom w:val="0"/>
      <w:divBdr>
        <w:top w:val="none" w:sz="0" w:space="0" w:color="auto"/>
        <w:left w:val="none" w:sz="0" w:space="0" w:color="auto"/>
        <w:bottom w:val="none" w:sz="0" w:space="0" w:color="auto"/>
        <w:right w:val="none" w:sz="0" w:space="0" w:color="auto"/>
      </w:divBdr>
    </w:div>
    <w:div w:id="352346933">
      <w:bodyDiv w:val="1"/>
      <w:marLeft w:val="0"/>
      <w:marRight w:val="0"/>
      <w:marTop w:val="0"/>
      <w:marBottom w:val="0"/>
      <w:divBdr>
        <w:top w:val="none" w:sz="0" w:space="0" w:color="auto"/>
        <w:left w:val="none" w:sz="0" w:space="0" w:color="auto"/>
        <w:bottom w:val="none" w:sz="0" w:space="0" w:color="auto"/>
        <w:right w:val="none" w:sz="0" w:space="0" w:color="auto"/>
      </w:divBdr>
    </w:div>
    <w:div w:id="352801775">
      <w:bodyDiv w:val="1"/>
      <w:marLeft w:val="0"/>
      <w:marRight w:val="0"/>
      <w:marTop w:val="0"/>
      <w:marBottom w:val="0"/>
      <w:divBdr>
        <w:top w:val="none" w:sz="0" w:space="0" w:color="auto"/>
        <w:left w:val="none" w:sz="0" w:space="0" w:color="auto"/>
        <w:bottom w:val="none" w:sz="0" w:space="0" w:color="auto"/>
        <w:right w:val="none" w:sz="0" w:space="0" w:color="auto"/>
      </w:divBdr>
    </w:div>
    <w:div w:id="353725537">
      <w:bodyDiv w:val="1"/>
      <w:marLeft w:val="0"/>
      <w:marRight w:val="0"/>
      <w:marTop w:val="0"/>
      <w:marBottom w:val="0"/>
      <w:divBdr>
        <w:top w:val="none" w:sz="0" w:space="0" w:color="auto"/>
        <w:left w:val="none" w:sz="0" w:space="0" w:color="auto"/>
        <w:bottom w:val="none" w:sz="0" w:space="0" w:color="auto"/>
        <w:right w:val="none" w:sz="0" w:space="0" w:color="auto"/>
      </w:divBdr>
    </w:div>
    <w:div w:id="353926242">
      <w:bodyDiv w:val="1"/>
      <w:marLeft w:val="0"/>
      <w:marRight w:val="0"/>
      <w:marTop w:val="0"/>
      <w:marBottom w:val="0"/>
      <w:divBdr>
        <w:top w:val="none" w:sz="0" w:space="0" w:color="auto"/>
        <w:left w:val="none" w:sz="0" w:space="0" w:color="auto"/>
        <w:bottom w:val="none" w:sz="0" w:space="0" w:color="auto"/>
        <w:right w:val="none" w:sz="0" w:space="0" w:color="auto"/>
      </w:divBdr>
    </w:div>
    <w:div w:id="354114406">
      <w:bodyDiv w:val="1"/>
      <w:marLeft w:val="0"/>
      <w:marRight w:val="0"/>
      <w:marTop w:val="0"/>
      <w:marBottom w:val="0"/>
      <w:divBdr>
        <w:top w:val="none" w:sz="0" w:space="0" w:color="auto"/>
        <w:left w:val="none" w:sz="0" w:space="0" w:color="auto"/>
        <w:bottom w:val="none" w:sz="0" w:space="0" w:color="auto"/>
        <w:right w:val="none" w:sz="0" w:space="0" w:color="auto"/>
      </w:divBdr>
    </w:div>
    <w:div w:id="354693485">
      <w:bodyDiv w:val="1"/>
      <w:marLeft w:val="0"/>
      <w:marRight w:val="0"/>
      <w:marTop w:val="0"/>
      <w:marBottom w:val="0"/>
      <w:divBdr>
        <w:top w:val="none" w:sz="0" w:space="0" w:color="auto"/>
        <w:left w:val="none" w:sz="0" w:space="0" w:color="auto"/>
        <w:bottom w:val="none" w:sz="0" w:space="0" w:color="auto"/>
        <w:right w:val="none" w:sz="0" w:space="0" w:color="auto"/>
      </w:divBdr>
    </w:div>
    <w:div w:id="354885327">
      <w:bodyDiv w:val="1"/>
      <w:marLeft w:val="0"/>
      <w:marRight w:val="0"/>
      <w:marTop w:val="0"/>
      <w:marBottom w:val="0"/>
      <w:divBdr>
        <w:top w:val="none" w:sz="0" w:space="0" w:color="auto"/>
        <w:left w:val="none" w:sz="0" w:space="0" w:color="auto"/>
        <w:bottom w:val="none" w:sz="0" w:space="0" w:color="auto"/>
        <w:right w:val="none" w:sz="0" w:space="0" w:color="auto"/>
      </w:divBdr>
    </w:div>
    <w:div w:id="355498948">
      <w:bodyDiv w:val="1"/>
      <w:marLeft w:val="0"/>
      <w:marRight w:val="0"/>
      <w:marTop w:val="0"/>
      <w:marBottom w:val="0"/>
      <w:divBdr>
        <w:top w:val="none" w:sz="0" w:space="0" w:color="auto"/>
        <w:left w:val="none" w:sz="0" w:space="0" w:color="auto"/>
        <w:bottom w:val="none" w:sz="0" w:space="0" w:color="auto"/>
        <w:right w:val="none" w:sz="0" w:space="0" w:color="auto"/>
      </w:divBdr>
    </w:div>
    <w:div w:id="356006847">
      <w:bodyDiv w:val="1"/>
      <w:marLeft w:val="0"/>
      <w:marRight w:val="0"/>
      <w:marTop w:val="0"/>
      <w:marBottom w:val="0"/>
      <w:divBdr>
        <w:top w:val="none" w:sz="0" w:space="0" w:color="auto"/>
        <w:left w:val="none" w:sz="0" w:space="0" w:color="auto"/>
        <w:bottom w:val="none" w:sz="0" w:space="0" w:color="auto"/>
        <w:right w:val="none" w:sz="0" w:space="0" w:color="auto"/>
      </w:divBdr>
    </w:div>
    <w:div w:id="358092077">
      <w:bodyDiv w:val="1"/>
      <w:marLeft w:val="0"/>
      <w:marRight w:val="0"/>
      <w:marTop w:val="0"/>
      <w:marBottom w:val="0"/>
      <w:divBdr>
        <w:top w:val="none" w:sz="0" w:space="0" w:color="auto"/>
        <w:left w:val="none" w:sz="0" w:space="0" w:color="auto"/>
        <w:bottom w:val="none" w:sz="0" w:space="0" w:color="auto"/>
        <w:right w:val="none" w:sz="0" w:space="0" w:color="auto"/>
      </w:divBdr>
    </w:div>
    <w:div w:id="358287850">
      <w:bodyDiv w:val="1"/>
      <w:marLeft w:val="0"/>
      <w:marRight w:val="0"/>
      <w:marTop w:val="0"/>
      <w:marBottom w:val="0"/>
      <w:divBdr>
        <w:top w:val="none" w:sz="0" w:space="0" w:color="auto"/>
        <w:left w:val="none" w:sz="0" w:space="0" w:color="auto"/>
        <w:bottom w:val="none" w:sz="0" w:space="0" w:color="auto"/>
        <w:right w:val="none" w:sz="0" w:space="0" w:color="auto"/>
      </w:divBdr>
    </w:div>
    <w:div w:id="358434285">
      <w:bodyDiv w:val="1"/>
      <w:marLeft w:val="0"/>
      <w:marRight w:val="0"/>
      <w:marTop w:val="0"/>
      <w:marBottom w:val="0"/>
      <w:divBdr>
        <w:top w:val="none" w:sz="0" w:space="0" w:color="auto"/>
        <w:left w:val="none" w:sz="0" w:space="0" w:color="auto"/>
        <w:bottom w:val="none" w:sz="0" w:space="0" w:color="auto"/>
        <w:right w:val="none" w:sz="0" w:space="0" w:color="auto"/>
      </w:divBdr>
    </w:div>
    <w:div w:id="359430134">
      <w:bodyDiv w:val="1"/>
      <w:marLeft w:val="0"/>
      <w:marRight w:val="0"/>
      <w:marTop w:val="0"/>
      <w:marBottom w:val="0"/>
      <w:divBdr>
        <w:top w:val="none" w:sz="0" w:space="0" w:color="auto"/>
        <w:left w:val="none" w:sz="0" w:space="0" w:color="auto"/>
        <w:bottom w:val="none" w:sz="0" w:space="0" w:color="auto"/>
        <w:right w:val="none" w:sz="0" w:space="0" w:color="auto"/>
      </w:divBdr>
    </w:div>
    <w:div w:id="360474165">
      <w:bodyDiv w:val="1"/>
      <w:marLeft w:val="0"/>
      <w:marRight w:val="0"/>
      <w:marTop w:val="0"/>
      <w:marBottom w:val="0"/>
      <w:divBdr>
        <w:top w:val="none" w:sz="0" w:space="0" w:color="auto"/>
        <w:left w:val="none" w:sz="0" w:space="0" w:color="auto"/>
        <w:bottom w:val="none" w:sz="0" w:space="0" w:color="auto"/>
        <w:right w:val="none" w:sz="0" w:space="0" w:color="auto"/>
      </w:divBdr>
    </w:div>
    <w:div w:id="360597761">
      <w:bodyDiv w:val="1"/>
      <w:marLeft w:val="0"/>
      <w:marRight w:val="0"/>
      <w:marTop w:val="0"/>
      <w:marBottom w:val="0"/>
      <w:divBdr>
        <w:top w:val="none" w:sz="0" w:space="0" w:color="auto"/>
        <w:left w:val="none" w:sz="0" w:space="0" w:color="auto"/>
        <w:bottom w:val="none" w:sz="0" w:space="0" w:color="auto"/>
        <w:right w:val="none" w:sz="0" w:space="0" w:color="auto"/>
      </w:divBdr>
    </w:div>
    <w:div w:id="360979915">
      <w:bodyDiv w:val="1"/>
      <w:marLeft w:val="0"/>
      <w:marRight w:val="0"/>
      <w:marTop w:val="0"/>
      <w:marBottom w:val="0"/>
      <w:divBdr>
        <w:top w:val="none" w:sz="0" w:space="0" w:color="auto"/>
        <w:left w:val="none" w:sz="0" w:space="0" w:color="auto"/>
        <w:bottom w:val="none" w:sz="0" w:space="0" w:color="auto"/>
        <w:right w:val="none" w:sz="0" w:space="0" w:color="auto"/>
      </w:divBdr>
    </w:div>
    <w:div w:id="361130338">
      <w:bodyDiv w:val="1"/>
      <w:marLeft w:val="0"/>
      <w:marRight w:val="0"/>
      <w:marTop w:val="0"/>
      <w:marBottom w:val="0"/>
      <w:divBdr>
        <w:top w:val="none" w:sz="0" w:space="0" w:color="auto"/>
        <w:left w:val="none" w:sz="0" w:space="0" w:color="auto"/>
        <w:bottom w:val="none" w:sz="0" w:space="0" w:color="auto"/>
        <w:right w:val="none" w:sz="0" w:space="0" w:color="auto"/>
      </w:divBdr>
    </w:div>
    <w:div w:id="361252485">
      <w:bodyDiv w:val="1"/>
      <w:marLeft w:val="0"/>
      <w:marRight w:val="0"/>
      <w:marTop w:val="0"/>
      <w:marBottom w:val="0"/>
      <w:divBdr>
        <w:top w:val="none" w:sz="0" w:space="0" w:color="auto"/>
        <w:left w:val="none" w:sz="0" w:space="0" w:color="auto"/>
        <w:bottom w:val="none" w:sz="0" w:space="0" w:color="auto"/>
        <w:right w:val="none" w:sz="0" w:space="0" w:color="auto"/>
      </w:divBdr>
    </w:div>
    <w:div w:id="361562222">
      <w:bodyDiv w:val="1"/>
      <w:marLeft w:val="0"/>
      <w:marRight w:val="0"/>
      <w:marTop w:val="0"/>
      <w:marBottom w:val="0"/>
      <w:divBdr>
        <w:top w:val="none" w:sz="0" w:space="0" w:color="auto"/>
        <w:left w:val="none" w:sz="0" w:space="0" w:color="auto"/>
        <w:bottom w:val="none" w:sz="0" w:space="0" w:color="auto"/>
        <w:right w:val="none" w:sz="0" w:space="0" w:color="auto"/>
      </w:divBdr>
    </w:div>
    <w:div w:id="363097311">
      <w:bodyDiv w:val="1"/>
      <w:marLeft w:val="0"/>
      <w:marRight w:val="0"/>
      <w:marTop w:val="0"/>
      <w:marBottom w:val="0"/>
      <w:divBdr>
        <w:top w:val="none" w:sz="0" w:space="0" w:color="auto"/>
        <w:left w:val="none" w:sz="0" w:space="0" w:color="auto"/>
        <w:bottom w:val="none" w:sz="0" w:space="0" w:color="auto"/>
        <w:right w:val="none" w:sz="0" w:space="0" w:color="auto"/>
      </w:divBdr>
    </w:div>
    <w:div w:id="363142559">
      <w:bodyDiv w:val="1"/>
      <w:marLeft w:val="0"/>
      <w:marRight w:val="0"/>
      <w:marTop w:val="0"/>
      <w:marBottom w:val="0"/>
      <w:divBdr>
        <w:top w:val="none" w:sz="0" w:space="0" w:color="auto"/>
        <w:left w:val="none" w:sz="0" w:space="0" w:color="auto"/>
        <w:bottom w:val="none" w:sz="0" w:space="0" w:color="auto"/>
        <w:right w:val="none" w:sz="0" w:space="0" w:color="auto"/>
      </w:divBdr>
    </w:div>
    <w:div w:id="363529148">
      <w:bodyDiv w:val="1"/>
      <w:marLeft w:val="0"/>
      <w:marRight w:val="0"/>
      <w:marTop w:val="0"/>
      <w:marBottom w:val="0"/>
      <w:divBdr>
        <w:top w:val="none" w:sz="0" w:space="0" w:color="auto"/>
        <w:left w:val="none" w:sz="0" w:space="0" w:color="auto"/>
        <w:bottom w:val="none" w:sz="0" w:space="0" w:color="auto"/>
        <w:right w:val="none" w:sz="0" w:space="0" w:color="auto"/>
      </w:divBdr>
    </w:div>
    <w:div w:id="364064242">
      <w:bodyDiv w:val="1"/>
      <w:marLeft w:val="0"/>
      <w:marRight w:val="0"/>
      <w:marTop w:val="0"/>
      <w:marBottom w:val="0"/>
      <w:divBdr>
        <w:top w:val="none" w:sz="0" w:space="0" w:color="auto"/>
        <w:left w:val="none" w:sz="0" w:space="0" w:color="auto"/>
        <w:bottom w:val="none" w:sz="0" w:space="0" w:color="auto"/>
        <w:right w:val="none" w:sz="0" w:space="0" w:color="auto"/>
      </w:divBdr>
    </w:div>
    <w:div w:id="364524985">
      <w:bodyDiv w:val="1"/>
      <w:marLeft w:val="0"/>
      <w:marRight w:val="0"/>
      <w:marTop w:val="0"/>
      <w:marBottom w:val="0"/>
      <w:divBdr>
        <w:top w:val="none" w:sz="0" w:space="0" w:color="auto"/>
        <w:left w:val="none" w:sz="0" w:space="0" w:color="auto"/>
        <w:bottom w:val="none" w:sz="0" w:space="0" w:color="auto"/>
        <w:right w:val="none" w:sz="0" w:space="0" w:color="auto"/>
      </w:divBdr>
    </w:div>
    <w:div w:id="364911668">
      <w:bodyDiv w:val="1"/>
      <w:marLeft w:val="0"/>
      <w:marRight w:val="0"/>
      <w:marTop w:val="0"/>
      <w:marBottom w:val="0"/>
      <w:divBdr>
        <w:top w:val="none" w:sz="0" w:space="0" w:color="auto"/>
        <w:left w:val="none" w:sz="0" w:space="0" w:color="auto"/>
        <w:bottom w:val="none" w:sz="0" w:space="0" w:color="auto"/>
        <w:right w:val="none" w:sz="0" w:space="0" w:color="auto"/>
      </w:divBdr>
    </w:div>
    <w:div w:id="364984053">
      <w:bodyDiv w:val="1"/>
      <w:marLeft w:val="0"/>
      <w:marRight w:val="0"/>
      <w:marTop w:val="0"/>
      <w:marBottom w:val="0"/>
      <w:divBdr>
        <w:top w:val="none" w:sz="0" w:space="0" w:color="auto"/>
        <w:left w:val="none" w:sz="0" w:space="0" w:color="auto"/>
        <w:bottom w:val="none" w:sz="0" w:space="0" w:color="auto"/>
        <w:right w:val="none" w:sz="0" w:space="0" w:color="auto"/>
      </w:divBdr>
    </w:div>
    <w:div w:id="366025205">
      <w:bodyDiv w:val="1"/>
      <w:marLeft w:val="0"/>
      <w:marRight w:val="0"/>
      <w:marTop w:val="0"/>
      <w:marBottom w:val="0"/>
      <w:divBdr>
        <w:top w:val="none" w:sz="0" w:space="0" w:color="auto"/>
        <w:left w:val="none" w:sz="0" w:space="0" w:color="auto"/>
        <w:bottom w:val="none" w:sz="0" w:space="0" w:color="auto"/>
        <w:right w:val="none" w:sz="0" w:space="0" w:color="auto"/>
      </w:divBdr>
    </w:div>
    <w:div w:id="367266949">
      <w:bodyDiv w:val="1"/>
      <w:marLeft w:val="0"/>
      <w:marRight w:val="0"/>
      <w:marTop w:val="0"/>
      <w:marBottom w:val="0"/>
      <w:divBdr>
        <w:top w:val="none" w:sz="0" w:space="0" w:color="auto"/>
        <w:left w:val="none" w:sz="0" w:space="0" w:color="auto"/>
        <w:bottom w:val="none" w:sz="0" w:space="0" w:color="auto"/>
        <w:right w:val="none" w:sz="0" w:space="0" w:color="auto"/>
      </w:divBdr>
    </w:div>
    <w:div w:id="368996556">
      <w:bodyDiv w:val="1"/>
      <w:marLeft w:val="0"/>
      <w:marRight w:val="0"/>
      <w:marTop w:val="0"/>
      <w:marBottom w:val="0"/>
      <w:divBdr>
        <w:top w:val="none" w:sz="0" w:space="0" w:color="auto"/>
        <w:left w:val="none" w:sz="0" w:space="0" w:color="auto"/>
        <w:bottom w:val="none" w:sz="0" w:space="0" w:color="auto"/>
        <w:right w:val="none" w:sz="0" w:space="0" w:color="auto"/>
      </w:divBdr>
    </w:div>
    <w:div w:id="368997304">
      <w:bodyDiv w:val="1"/>
      <w:marLeft w:val="0"/>
      <w:marRight w:val="0"/>
      <w:marTop w:val="0"/>
      <w:marBottom w:val="0"/>
      <w:divBdr>
        <w:top w:val="none" w:sz="0" w:space="0" w:color="auto"/>
        <w:left w:val="none" w:sz="0" w:space="0" w:color="auto"/>
        <w:bottom w:val="none" w:sz="0" w:space="0" w:color="auto"/>
        <w:right w:val="none" w:sz="0" w:space="0" w:color="auto"/>
      </w:divBdr>
    </w:div>
    <w:div w:id="370229477">
      <w:bodyDiv w:val="1"/>
      <w:marLeft w:val="0"/>
      <w:marRight w:val="0"/>
      <w:marTop w:val="0"/>
      <w:marBottom w:val="0"/>
      <w:divBdr>
        <w:top w:val="none" w:sz="0" w:space="0" w:color="auto"/>
        <w:left w:val="none" w:sz="0" w:space="0" w:color="auto"/>
        <w:bottom w:val="none" w:sz="0" w:space="0" w:color="auto"/>
        <w:right w:val="none" w:sz="0" w:space="0" w:color="auto"/>
      </w:divBdr>
    </w:div>
    <w:div w:id="371462256">
      <w:bodyDiv w:val="1"/>
      <w:marLeft w:val="0"/>
      <w:marRight w:val="0"/>
      <w:marTop w:val="0"/>
      <w:marBottom w:val="0"/>
      <w:divBdr>
        <w:top w:val="none" w:sz="0" w:space="0" w:color="auto"/>
        <w:left w:val="none" w:sz="0" w:space="0" w:color="auto"/>
        <w:bottom w:val="none" w:sz="0" w:space="0" w:color="auto"/>
        <w:right w:val="none" w:sz="0" w:space="0" w:color="auto"/>
      </w:divBdr>
    </w:div>
    <w:div w:id="371852303">
      <w:bodyDiv w:val="1"/>
      <w:marLeft w:val="0"/>
      <w:marRight w:val="0"/>
      <w:marTop w:val="0"/>
      <w:marBottom w:val="0"/>
      <w:divBdr>
        <w:top w:val="none" w:sz="0" w:space="0" w:color="auto"/>
        <w:left w:val="none" w:sz="0" w:space="0" w:color="auto"/>
        <w:bottom w:val="none" w:sz="0" w:space="0" w:color="auto"/>
        <w:right w:val="none" w:sz="0" w:space="0" w:color="auto"/>
      </w:divBdr>
    </w:div>
    <w:div w:id="371929328">
      <w:bodyDiv w:val="1"/>
      <w:marLeft w:val="0"/>
      <w:marRight w:val="0"/>
      <w:marTop w:val="0"/>
      <w:marBottom w:val="0"/>
      <w:divBdr>
        <w:top w:val="none" w:sz="0" w:space="0" w:color="auto"/>
        <w:left w:val="none" w:sz="0" w:space="0" w:color="auto"/>
        <w:bottom w:val="none" w:sz="0" w:space="0" w:color="auto"/>
        <w:right w:val="none" w:sz="0" w:space="0" w:color="auto"/>
      </w:divBdr>
    </w:div>
    <w:div w:id="372771229">
      <w:bodyDiv w:val="1"/>
      <w:marLeft w:val="0"/>
      <w:marRight w:val="0"/>
      <w:marTop w:val="0"/>
      <w:marBottom w:val="0"/>
      <w:divBdr>
        <w:top w:val="none" w:sz="0" w:space="0" w:color="auto"/>
        <w:left w:val="none" w:sz="0" w:space="0" w:color="auto"/>
        <w:bottom w:val="none" w:sz="0" w:space="0" w:color="auto"/>
        <w:right w:val="none" w:sz="0" w:space="0" w:color="auto"/>
      </w:divBdr>
    </w:div>
    <w:div w:id="373042182">
      <w:bodyDiv w:val="1"/>
      <w:marLeft w:val="0"/>
      <w:marRight w:val="0"/>
      <w:marTop w:val="0"/>
      <w:marBottom w:val="0"/>
      <w:divBdr>
        <w:top w:val="none" w:sz="0" w:space="0" w:color="auto"/>
        <w:left w:val="none" w:sz="0" w:space="0" w:color="auto"/>
        <w:bottom w:val="none" w:sz="0" w:space="0" w:color="auto"/>
        <w:right w:val="none" w:sz="0" w:space="0" w:color="auto"/>
      </w:divBdr>
    </w:div>
    <w:div w:id="373042686">
      <w:bodyDiv w:val="1"/>
      <w:marLeft w:val="0"/>
      <w:marRight w:val="0"/>
      <w:marTop w:val="0"/>
      <w:marBottom w:val="0"/>
      <w:divBdr>
        <w:top w:val="none" w:sz="0" w:space="0" w:color="auto"/>
        <w:left w:val="none" w:sz="0" w:space="0" w:color="auto"/>
        <w:bottom w:val="none" w:sz="0" w:space="0" w:color="auto"/>
        <w:right w:val="none" w:sz="0" w:space="0" w:color="auto"/>
      </w:divBdr>
    </w:div>
    <w:div w:id="373120922">
      <w:bodyDiv w:val="1"/>
      <w:marLeft w:val="0"/>
      <w:marRight w:val="0"/>
      <w:marTop w:val="0"/>
      <w:marBottom w:val="0"/>
      <w:divBdr>
        <w:top w:val="none" w:sz="0" w:space="0" w:color="auto"/>
        <w:left w:val="none" w:sz="0" w:space="0" w:color="auto"/>
        <w:bottom w:val="none" w:sz="0" w:space="0" w:color="auto"/>
        <w:right w:val="none" w:sz="0" w:space="0" w:color="auto"/>
      </w:divBdr>
    </w:div>
    <w:div w:id="374697344">
      <w:bodyDiv w:val="1"/>
      <w:marLeft w:val="0"/>
      <w:marRight w:val="0"/>
      <w:marTop w:val="0"/>
      <w:marBottom w:val="0"/>
      <w:divBdr>
        <w:top w:val="none" w:sz="0" w:space="0" w:color="auto"/>
        <w:left w:val="none" w:sz="0" w:space="0" w:color="auto"/>
        <w:bottom w:val="none" w:sz="0" w:space="0" w:color="auto"/>
        <w:right w:val="none" w:sz="0" w:space="0" w:color="auto"/>
      </w:divBdr>
    </w:div>
    <w:div w:id="374935932">
      <w:bodyDiv w:val="1"/>
      <w:marLeft w:val="0"/>
      <w:marRight w:val="0"/>
      <w:marTop w:val="0"/>
      <w:marBottom w:val="0"/>
      <w:divBdr>
        <w:top w:val="none" w:sz="0" w:space="0" w:color="auto"/>
        <w:left w:val="none" w:sz="0" w:space="0" w:color="auto"/>
        <w:bottom w:val="none" w:sz="0" w:space="0" w:color="auto"/>
        <w:right w:val="none" w:sz="0" w:space="0" w:color="auto"/>
      </w:divBdr>
    </w:div>
    <w:div w:id="375085372">
      <w:bodyDiv w:val="1"/>
      <w:marLeft w:val="0"/>
      <w:marRight w:val="0"/>
      <w:marTop w:val="0"/>
      <w:marBottom w:val="0"/>
      <w:divBdr>
        <w:top w:val="none" w:sz="0" w:space="0" w:color="auto"/>
        <w:left w:val="none" w:sz="0" w:space="0" w:color="auto"/>
        <w:bottom w:val="none" w:sz="0" w:space="0" w:color="auto"/>
        <w:right w:val="none" w:sz="0" w:space="0" w:color="auto"/>
      </w:divBdr>
    </w:div>
    <w:div w:id="375324824">
      <w:bodyDiv w:val="1"/>
      <w:marLeft w:val="0"/>
      <w:marRight w:val="0"/>
      <w:marTop w:val="0"/>
      <w:marBottom w:val="0"/>
      <w:divBdr>
        <w:top w:val="none" w:sz="0" w:space="0" w:color="auto"/>
        <w:left w:val="none" w:sz="0" w:space="0" w:color="auto"/>
        <w:bottom w:val="none" w:sz="0" w:space="0" w:color="auto"/>
        <w:right w:val="none" w:sz="0" w:space="0" w:color="auto"/>
      </w:divBdr>
    </w:div>
    <w:div w:id="375393391">
      <w:bodyDiv w:val="1"/>
      <w:marLeft w:val="0"/>
      <w:marRight w:val="0"/>
      <w:marTop w:val="0"/>
      <w:marBottom w:val="0"/>
      <w:divBdr>
        <w:top w:val="none" w:sz="0" w:space="0" w:color="auto"/>
        <w:left w:val="none" w:sz="0" w:space="0" w:color="auto"/>
        <w:bottom w:val="none" w:sz="0" w:space="0" w:color="auto"/>
        <w:right w:val="none" w:sz="0" w:space="0" w:color="auto"/>
      </w:divBdr>
    </w:div>
    <w:div w:id="375467201">
      <w:bodyDiv w:val="1"/>
      <w:marLeft w:val="0"/>
      <w:marRight w:val="0"/>
      <w:marTop w:val="0"/>
      <w:marBottom w:val="0"/>
      <w:divBdr>
        <w:top w:val="none" w:sz="0" w:space="0" w:color="auto"/>
        <w:left w:val="none" w:sz="0" w:space="0" w:color="auto"/>
        <w:bottom w:val="none" w:sz="0" w:space="0" w:color="auto"/>
        <w:right w:val="none" w:sz="0" w:space="0" w:color="auto"/>
      </w:divBdr>
    </w:div>
    <w:div w:id="375741301">
      <w:bodyDiv w:val="1"/>
      <w:marLeft w:val="0"/>
      <w:marRight w:val="0"/>
      <w:marTop w:val="0"/>
      <w:marBottom w:val="0"/>
      <w:divBdr>
        <w:top w:val="none" w:sz="0" w:space="0" w:color="auto"/>
        <w:left w:val="none" w:sz="0" w:space="0" w:color="auto"/>
        <w:bottom w:val="none" w:sz="0" w:space="0" w:color="auto"/>
        <w:right w:val="none" w:sz="0" w:space="0" w:color="auto"/>
      </w:divBdr>
    </w:div>
    <w:div w:id="375786562">
      <w:bodyDiv w:val="1"/>
      <w:marLeft w:val="0"/>
      <w:marRight w:val="0"/>
      <w:marTop w:val="0"/>
      <w:marBottom w:val="0"/>
      <w:divBdr>
        <w:top w:val="none" w:sz="0" w:space="0" w:color="auto"/>
        <w:left w:val="none" w:sz="0" w:space="0" w:color="auto"/>
        <w:bottom w:val="none" w:sz="0" w:space="0" w:color="auto"/>
        <w:right w:val="none" w:sz="0" w:space="0" w:color="auto"/>
      </w:divBdr>
    </w:div>
    <w:div w:id="376122354">
      <w:bodyDiv w:val="1"/>
      <w:marLeft w:val="0"/>
      <w:marRight w:val="0"/>
      <w:marTop w:val="0"/>
      <w:marBottom w:val="0"/>
      <w:divBdr>
        <w:top w:val="none" w:sz="0" w:space="0" w:color="auto"/>
        <w:left w:val="none" w:sz="0" w:space="0" w:color="auto"/>
        <w:bottom w:val="none" w:sz="0" w:space="0" w:color="auto"/>
        <w:right w:val="none" w:sz="0" w:space="0" w:color="auto"/>
      </w:divBdr>
    </w:div>
    <w:div w:id="376201273">
      <w:bodyDiv w:val="1"/>
      <w:marLeft w:val="0"/>
      <w:marRight w:val="0"/>
      <w:marTop w:val="0"/>
      <w:marBottom w:val="0"/>
      <w:divBdr>
        <w:top w:val="none" w:sz="0" w:space="0" w:color="auto"/>
        <w:left w:val="none" w:sz="0" w:space="0" w:color="auto"/>
        <w:bottom w:val="none" w:sz="0" w:space="0" w:color="auto"/>
        <w:right w:val="none" w:sz="0" w:space="0" w:color="auto"/>
      </w:divBdr>
    </w:div>
    <w:div w:id="378746234">
      <w:bodyDiv w:val="1"/>
      <w:marLeft w:val="0"/>
      <w:marRight w:val="0"/>
      <w:marTop w:val="0"/>
      <w:marBottom w:val="0"/>
      <w:divBdr>
        <w:top w:val="none" w:sz="0" w:space="0" w:color="auto"/>
        <w:left w:val="none" w:sz="0" w:space="0" w:color="auto"/>
        <w:bottom w:val="none" w:sz="0" w:space="0" w:color="auto"/>
        <w:right w:val="none" w:sz="0" w:space="0" w:color="auto"/>
      </w:divBdr>
    </w:div>
    <w:div w:id="379597253">
      <w:bodyDiv w:val="1"/>
      <w:marLeft w:val="0"/>
      <w:marRight w:val="0"/>
      <w:marTop w:val="0"/>
      <w:marBottom w:val="0"/>
      <w:divBdr>
        <w:top w:val="none" w:sz="0" w:space="0" w:color="auto"/>
        <w:left w:val="none" w:sz="0" w:space="0" w:color="auto"/>
        <w:bottom w:val="none" w:sz="0" w:space="0" w:color="auto"/>
        <w:right w:val="none" w:sz="0" w:space="0" w:color="auto"/>
      </w:divBdr>
    </w:div>
    <w:div w:id="380205678">
      <w:bodyDiv w:val="1"/>
      <w:marLeft w:val="0"/>
      <w:marRight w:val="0"/>
      <w:marTop w:val="0"/>
      <w:marBottom w:val="0"/>
      <w:divBdr>
        <w:top w:val="none" w:sz="0" w:space="0" w:color="auto"/>
        <w:left w:val="none" w:sz="0" w:space="0" w:color="auto"/>
        <w:bottom w:val="none" w:sz="0" w:space="0" w:color="auto"/>
        <w:right w:val="none" w:sz="0" w:space="0" w:color="auto"/>
      </w:divBdr>
    </w:div>
    <w:div w:id="380835370">
      <w:bodyDiv w:val="1"/>
      <w:marLeft w:val="0"/>
      <w:marRight w:val="0"/>
      <w:marTop w:val="0"/>
      <w:marBottom w:val="0"/>
      <w:divBdr>
        <w:top w:val="none" w:sz="0" w:space="0" w:color="auto"/>
        <w:left w:val="none" w:sz="0" w:space="0" w:color="auto"/>
        <w:bottom w:val="none" w:sz="0" w:space="0" w:color="auto"/>
        <w:right w:val="none" w:sz="0" w:space="0" w:color="auto"/>
      </w:divBdr>
    </w:div>
    <w:div w:id="381170451">
      <w:bodyDiv w:val="1"/>
      <w:marLeft w:val="0"/>
      <w:marRight w:val="0"/>
      <w:marTop w:val="0"/>
      <w:marBottom w:val="0"/>
      <w:divBdr>
        <w:top w:val="none" w:sz="0" w:space="0" w:color="auto"/>
        <w:left w:val="none" w:sz="0" w:space="0" w:color="auto"/>
        <w:bottom w:val="none" w:sz="0" w:space="0" w:color="auto"/>
        <w:right w:val="none" w:sz="0" w:space="0" w:color="auto"/>
      </w:divBdr>
    </w:div>
    <w:div w:id="381752587">
      <w:bodyDiv w:val="1"/>
      <w:marLeft w:val="0"/>
      <w:marRight w:val="0"/>
      <w:marTop w:val="0"/>
      <w:marBottom w:val="0"/>
      <w:divBdr>
        <w:top w:val="none" w:sz="0" w:space="0" w:color="auto"/>
        <w:left w:val="none" w:sz="0" w:space="0" w:color="auto"/>
        <w:bottom w:val="none" w:sz="0" w:space="0" w:color="auto"/>
        <w:right w:val="none" w:sz="0" w:space="0" w:color="auto"/>
      </w:divBdr>
    </w:div>
    <w:div w:id="381753453">
      <w:bodyDiv w:val="1"/>
      <w:marLeft w:val="0"/>
      <w:marRight w:val="0"/>
      <w:marTop w:val="0"/>
      <w:marBottom w:val="0"/>
      <w:divBdr>
        <w:top w:val="none" w:sz="0" w:space="0" w:color="auto"/>
        <w:left w:val="none" w:sz="0" w:space="0" w:color="auto"/>
        <w:bottom w:val="none" w:sz="0" w:space="0" w:color="auto"/>
        <w:right w:val="none" w:sz="0" w:space="0" w:color="auto"/>
      </w:divBdr>
    </w:div>
    <w:div w:id="381952101">
      <w:bodyDiv w:val="1"/>
      <w:marLeft w:val="0"/>
      <w:marRight w:val="0"/>
      <w:marTop w:val="0"/>
      <w:marBottom w:val="0"/>
      <w:divBdr>
        <w:top w:val="none" w:sz="0" w:space="0" w:color="auto"/>
        <w:left w:val="none" w:sz="0" w:space="0" w:color="auto"/>
        <w:bottom w:val="none" w:sz="0" w:space="0" w:color="auto"/>
        <w:right w:val="none" w:sz="0" w:space="0" w:color="auto"/>
      </w:divBdr>
    </w:div>
    <w:div w:id="382369501">
      <w:bodyDiv w:val="1"/>
      <w:marLeft w:val="0"/>
      <w:marRight w:val="0"/>
      <w:marTop w:val="0"/>
      <w:marBottom w:val="0"/>
      <w:divBdr>
        <w:top w:val="none" w:sz="0" w:space="0" w:color="auto"/>
        <w:left w:val="none" w:sz="0" w:space="0" w:color="auto"/>
        <w:bottom w:val="none" w:sz="0" w:space="0" w:color="auto"/>
        <w:right w:val="none" w:sz="0" w:space="0" w:color="auto"/>
      </w:divBdr>
    </w:div>
    <w:div w:id="382556644">
      <w:bodyDiv w:val="1"/>
      <w:marLeft w:val="0"/>
      <w:marRight w:val="0"/>
      <w:marTop w:val="0"/>
      <w:marBottom w:val="0"/>
      <w:divBdr>
        <w:top w:val="none" w:sz="0" w:space="0" w:color="auto"/>
        <w:left w:val="none" w:sz="0" w:space="0" w:color="auto"/>
        <w:bottom w:val="none" w:sz="0" w:space="0" w:color="auto"/>
        <w:right w:val="none" w:sz="0" w:space="0" w:color="auto"/>
      </w:divBdr>
    </w:div>
    <w:div w:id="382946093">
      <w:bodyDiv w:val="1"/>
      <w:marLeft w:val="0"/>
      <w:marRight w:val="0"/>
      <w:marTop w:val="0"/>
      <w:marBottom w:val="0"/>
      <w:divBdr>
        <w:top w:val="none" w:sz="0" w:space="0" w:color="auto"/>
        <w:left w:val="none" w:sz="0" w:space="0" w:color="auto"/>
        <w:bottom w:val="none" w:sz="0" w:space="0" w:color="auto"/>
        <w:right w:val="none" w:sz="0" w:space="0" w:color="auto"/>
      </w:divBdr>
    </w:div>
    <w:div w:id="383018843">
      <w:bodyDiv w:val="1"/>
      <w:marLeft w:val="0"/>
      <w:marRight w:val="0"/>
      <w:marTop w:val="0"/>
      <w:marBottom w:val="0"/>
      <w:divBdr>
        <w:top w:val="none" w:sz="0" w:space="0" w:color="auto"/>
        <w:left w:val="none" w:sz="0" w:space="0" w:color="auto"/>
        <w:bottom w:val="none" w:sz="0" w:space="0" w:color="auto"/>
        <w:right w:val="none" w:sz="0" w:space="0" w:color="auto"/>
      </w:divBdr>
    </w:div>
    <w:div w:id="384375267">
      <w:bodyDiv w:val="1"/>
      <w:marLeft w:val="0"/>
      <w:marRight w:val="0"/>
      <w:marTop w:val="0"/>
      <w:marBottom w:val="0"/>
      <w:divBdr>
        <w:top w:val="none" w:sz="0" w:space="0" w:color="auto"/>
        <w:left w:val="none" w:sz="0" w:space="0" w:color="auto"/>
        <w:bottom w:val="none" w:sz="0" w:space="0" w:color="auto"/>
        <w:right w:val="none" w:sz="0" w:space="0" w:color="auto"/>
      </w:divBdr>
    </w:div>
    <w:div w:id="384573973">
      <w:bodyDiv w:val="1"/>
      <w:marLeft w:val="0"/>
      <w:marRight w:val="0"/>
      <w:marTop w:val="0"/>
      <w:marBottom w:val="0"/>
      <w:divBdr>
        <w:top w:val="none" w:sz="0" w:space="0" w:color="auto"/>
        <w:left w:val="none" w:sz="0" w:space="0" w:color="auto"/>
        <w:bottom w:val="none" w:sz="0" w:space="0" w:color="auto"/>
        <w:right w:val="none" w:sz="0" w:space="0" w:color="auto"/>
      </w:divBdr>
    </w:div>
    <w:div w:id="385299609">
      <w:bodyDiv w:val="1"/>
      <w:marLeft w:val="0"/>
      <w:marRight w:val="0"/>
      <w:marTop w:val="0"/>
      <w:marBottom w:val="0"/>
      <w:divBdr>
        <w:top w:val="none" w:sz="0" w:space="0" w:color="auto"/>
        <w:left w:val="none" w:sz="0" w:space="0" w:color="auto"/>
        <w:bottom w:val="none" w:sz="0" w:space="0" w:color="auto"/>
        <w:right w:val="none" w:sz="0" w:space="0" w:color="auto"/>
      </w:divBdr>
    </w:div>
    <w:div w:id="386493688">
      <w:bodyDiv w:val="1"/>
      <w:marLeft w:val="0"/>
      <w:marRight w:val="0"/>
      <w:marTop w:val="0"/>
      <w:marBottom w:val="0"/>
      <w:divBdr>
        <w:top w:val="none" w:sz="0" w:space="0" w:color="auto"/>
        <w:left w:val="none" w:sz="0" w:space="0" w:color="auto"/>
        <w:bottom w:val="none" w:sz="0" w:space="0" w:color="auto"/>
        <w:right w:val="none" w:sz="0" w:space="0" w:color="auto"/>
      </w:divBdr>
    </w:div>
    <w:div w:id="387606058">
      <w:bodyDiv w:val="1"/>
      <w:marLeft w:val="0"/>
      <w:marRight w:val="0"/>
      <w:marTop w:val="0"/>
      <w:marBottom w:val="0"/>
      <w:divBdr>
        <w:top w:val="none" w:sz="0" w:space="0" w:color="auto"/>
        <w:left w:val="none" w:sz="0" w:space="0" w:color="auto"/>
        <w:bottom w:val="none" w:sz="0" w:space="0" w:color="auto"/>
        <w:right w:val="none" w:sz="0" w:space="0" w:color="auto"/>
      </w:divBdr>
    </w:div>
    <w:div w:id="388768220">
      <w:bodyDiv w:val="1"/>
      <w:marLeft w:val="0"/>
      <w:marRight w:val="0"/>
      <w:marTop w:val="0"/>
      <w:marBottom w:val="0"/>
      <w:divBdr>
        <w:top w:val="none" w:sz="0" w:space="0" w:color="auto"/>
        <w:left w:val="none" w:sz="0" w:space="0" w:color="auto"/>
        <w:bottom w:val="none" w:sz="0" w:space="0" w:color="auto"/>
        <w:right w:val="none" w:sz="0" w:space="0" w:color="auto"/>
      </w:divBdr>
    </w:div>
    <w:div w:id="388843884">
      <w:bodyDiv w:val="1"/>
      <w:marLeft w:val="0"/>
      <w:marRight w:val="0"/>
      <w:marTop w:val="0"/>
      <w:marBottom w:val="0"/>
      <w:divBdr>
        <w:top w:val="none" w:sz="0" w:space="0" w:color="auto"/>
        <w:left w:val="none" w:sz="0" w:space="0" w:color="auto"/>
        <w:bottom w:val="none" w:sz="0" w:space="0" w:color="auto"/>
        <w:right w:val="none" w:sz="0" w:space="0" w:color="auto"/>
      </w:divBdr>
    </w:div>
    <w:div w:id="389110982">
      <w:bodyDiv w:val="1"/>
      <w:marLeft w:val="0"/>
      <w:marRight w:val="0"/>
      <w:marTop w:val="0"/>
      <w:marBottom w:val="0"/>
      <w:divBdr>
        <w:top w:val="none" w:sz="0" w:space="0" w:color="auto"/>
        <w:left w:val="none" w:sz="0" w:space="0" w:color="auto"/>
        <w:bottom w:val="none" w:sz="0" w:space="0" w:color="auto"/>
        <w:right w:val="none" w:sz="0" w:space="0" w:color="auto"/>
      </w:divBdr>
    </w:div>
    <w:div w:id="389311952">
      <w:bodyDiv w:val="1"/>
      <w:marLeft w:val="0"/>
      <w:marRight w:val="0"/>
      <w:marTop w:val="0"/>
      <w:marBottom w:val="0"/>
      <w:divBdr>
        <w:top w:val="none" w:sz="0" w:space="0" w:color="auto"/>
        <w:left w:val="none" w:sz="0" w:space="0" w:color="auto"/>
        <w:bottom w:val="none" w:sz="0" w:space="0" w:color="auto"/>
        <w:right w:val="none" w:sz="0" w:space="0" w:color="auto"/>
      </w:divBdr>
    </w:div>
    <w:div w:id="389427627">
      <w:bodyDiv w:val="1"/>
      <w:marLeft w:val="0"/>
      <w:marRight w:val="0"/>
      <w:marTop w:val="0"/>
      <w:marBottom w:val="0"/>
      <w:divBdr>
        <w:top w:val="none" w:sz="0" w:space="0" w:color="auto"/>
        <w:left w:val="none" w:sz="0" w:space="0" w:color="auto"/>
        <w:bottom w:val="none" w:sz="0" w:space="0" w:color="auto"/>
        <w:right w:val="none" w:sz="0" w:space="0" w:color="auto"/>
      </w:divBdr>
    </w:div>
    <w:div w:id="389618589">
      <w:bodyDiv w:val="1"/>
      <w:marLeft w:val="0"/>
      <w:marRight w:val="0"/>
      <w:marTop w:val="0"/>
      <w:marBottom w:val="0"/>
      <w:divBdr>
        <w:top w:val="none" w:sz="0" w:space="0" w:color="auto"/>
        <w:left w:val="none" w:sz="0" w:space="0" w:color="auto"/>
        <w:bottom w:val="none" w:sz="0" w:space="0" w:color="auto"/>
        <w:right w:val="none" w:sz="0" w:space="0" w:color="auto"/>
      </w:divBdr>
    </w:div>
    <w:div w:id="389958033">
      <w:bodyDiv w:val="1"/>
      <w:marLeft w:val="0"/>
      <w:marRight w:val="0"/>
      <w:marTop w:val="0"/>
      <w:marBottom w:val="0"/>
      <w:divBdr>
        <w:top w:val="none" w:sz="0" w:space="0" w:color="auto"/>
        <w:left w:val="none" w:sz="0" w:space="0" w:color="auto"/>
        <w:bottom w:val="none" w:sz="0" w:space="0" w:color="auto"/>
        <w:right w:val="none" w:sz="0" w:space="0" w:color="auto"/>
      </w:divBdr>
    </w:div>
    <w:div w:id="390083916">
      <w:bodyDiv w:val="1"/>
      <w:marLeft w:val="0"/>
      <w:marRight w:val="0"/>
      <w:marTop w:val="0"/>
      <w:marBottom w:val="0"/>
      <w:divBdr>
        <w:top w:val="none" w:sz="0" w:space="0" w:color="auto"/>
        <w:left w:val="none" w:sz="0" w:space="0" w:color="auto"/>
        <w:bottom w:val="none" w:sz="0" w:space="0" w:color="auto"/>
        <w:right w:val="none" w:sz="0" w:space="0" w:color="auto"/>
      </w:divBdr>
    </w:div>
    <w:div w:id="390153091">
      <w:bodyDiv w:val="1"/>
      <w:marLeft w:val="0"/>
      <w:marRight w:val="0"/>
      <w:marTop w:val="0"/>
      <w:marBottom w:val="0"/>
      <w:divBdr>
        <w:top w:val="none" w:sz="0" w:space="0" w:color="auto"/>
        <w:left w:val="none" w:sz="0" w:space="0" w:color="auto"/>
        <w:bottom w:val="none" w:sz="0" w:space="0" w:color="auto"/>
        <w:right w:val="none" w:sz="0" w:space="0" w:color="auto"/>
      </w:divBdr>
    </w:div>
    <w:div w:id="390276471">
      <w:bodyDiv w:val="1"/>
      <w:marLeft w:val="0"/>
      <w:marRight w:val="0"/>
      <w:marTop w:val="0"/>
      <w:marBottom w:val="0"/>
      <w:divBdr>
        <w:top w:val="none" w:sz="0" w:space="0" w:color="auto"/>
        <w:left w:val="none" w:sz="0" w:space="0" w:color="auto"/>
        <w:bottom w:val="none" w:sz="0" w:space="0" w:color="auto"/>
        <w:right w:val="none" w:sz="0" w:space="0" w:color="auto"/>
      </w:divBdr>
    </w:div>
    <w:div w:id="390428434">
      <w:bodyDiv w:val="1"/>
      <w:marLeft w:val="0"/>
      <w:marRight w:val="0"/>
      <w:marTop w:val="0"/>
      <w:marBottom w:val="0"/>
      <w:divBdr>
        <w:top w:val="none" w:sz="0" w:space="0" w:color="auto"/>
        <w:left w:val="none" w:sz="0" w:space="0" w:color="auto"/>
        <w:bottom w:val="none" w:sz="0" w:space="0" w:color="auto"/>
        <w:right w:val="none" w:sz="0" w:space="0" w:color="auto"/>
      </w:divBdr>
    </w:div>
    <w:div w:id="392588004">
      <w:bodyDiv w:val="1"/>
      <w:marLeft w:val="0"/>
      <w:marRight w:val="0"/>
      <w:marTop w:val="0"/>
      <w:marBottom w:val="0"/>
      <w:divBdr>
        <w:top w:val="none" w:sz="0" w:space="0" w:color="auto"/>
        <w:left w:val="none" w:sz="0" w:space="0" w:color="auto"/>
        <w:bottom w:val="none" w:sz="0" w:space="0" w:color="auto"/>
        <w:right w:val="none" w:sz="0" w:space="0" w:color="auto"/>
      </w:divBdr>
    </w:div>
    <w:div w:id="394013253">
      <w:bodyDiv w:val="1"/>
      <w:marLeft w:val="0"/>
      <w:marRight w:val="0"/>
      <w:marTop w:val="0"/>
      <w:marBottom w:val="0"/>
      <w:divBdr>
        <w:top w:val="none" w:sz="0" w:space="0" w:color="auto"/>
        <w:left w:val="none" w:sz="0" w:space="0" w:color="auto"/>
        <w:bottom w:val="none" w:sz="0" w:space="0" w:color="auto"/>
        <w:right w:val="none" w:sz="0" w:space="0" w:color="auto"/>
      </w:divBdr>
    </w:div>
    <w:div w:id="394086054">
      <w:bodyDiv w:val="1"/>
      <w:marLeft w:val="0"/>
      <w:marRight w:val="0"/>
      <w:marTop w:val="0"/>
      <w:marBottom w:val="0"/>
      <w:divBdr>
        <w:top w:val="none" w:sz="0" w:space="0" w:color="auto"/>
        <w:left w:val="none" w:sz="0" w:space="0" w:color="auto"/>
        <w:bottom w:val="none" w:sz="0" w:space="0" w:color="auto"/>
        <w:right w:val="none" w:sz="0" w:space="0" w:color="auto"/>
      </w:divBdr>
    </w:div>
    <w:div w:id="394545547">
      <w:bodyDiv w:val="1"/>
      <w:marLeft w:val="0"/>
      <w:marRight w:val="0"/>
      <w:marTop w:val="0"/>
      <w:marBottom w:val="0"/>
      <w:divBdr>
        <w:top w:val="none" w:sz="0" w:space="0" w:color="auto"/>
        <w:left w:val="none" w:sz="0" w:space="0" w:color="auto"/>
        <w:bottom w:val="none" w:sz="0" w:space="0" w:color="auto"/>
        <w:right w:val="none" w:sz="0" w:space="0" w:color="auto"/>
      </w:divBdr>
    </w:div>
    <w:div w:id="394667399">
      <w:bodyDiv w:val="1"/>
      <w:marLeft w:val="0"/>
      <w:marRight w:val="0"/>
      <w:marTop w:val="0"/>
      <w:marBottom w:val="0"/>
      <w:divBdr>
        <w:top w:val="none" w:sz="0" w:space="0" w:color="auto"/>
        <w:left w:val="none" w:sz="0" w:space="0" w:color="auto"/>
        <w:bottom w:val="none" w:sz="0" w:space="0" w:color="auto"/>
        <w:right w:val="none" w:sz="0" w:space="0" w:color="auto"/>
      </w:divBdr>
    </w:div>
    <w:div w:id="394863329">
      <w:bodyDiv w:val="1"/>
      <w:marLeft w:val="0"/>
      <w:marRight w:val="0"/>
      <w:marTop w:val="0"/>
      <w:marBottom w:val="0"/>
      <w:divBdr>
        <w:top w:val="none" w:sz="0" w:space="0" w:color="auto"/>
        <w:left w:val="none" w:sz="0" w:space="0" w:color="auto"/>
        <w:bottom w:val="none" w:sz="0" w:space="0" w:color="auto"/>
        <w:right w:val="none" w:sz="0" w:space="0" w:color="auto"/>
      </w:divBdr>
    </w:div>
    <w:div w:id="395788693">
      <w:bodyDiv w:val="1"/>
      <w:marLeft w:val="0"/>
      <w:marRight w:val="0"/>
      <w:marTop w:val="0"/>
      <w:marBottom w:val="0"/>
      <w:divBdr>
        <w:top w:val="none" w:sz="0" w:space="0" w:color="auto"/>
        <w:left w:val="none" w:sz="0" w:space="0" w:color="auto"/>
        <w:bottom w:val="none" w:sz="0" w:space="0" w:color="auto"/>
        <w:right w:val="none" w:sz="0" w:space="0" w:color="auto"/>
      </w:divBdr>
    </w:div>
    <w:div w:id="396780299">
      <w:bodyDiv w:val="1"/>
      <w:marLeft w:val="0"/>
      <w:marRight w:val="0"/>
      <w:marTop w:val="0"/>
      <w:marBottom w:val="0"/>
      <w:divBdr>
        <w:top w:val="none" w:sz="0" w:space="0" w:color="auto"/>
        <w:left w:val="none" w:sz="0" w:space="0" w:color="auto"/>
        <w:bottom w:val="none" w:sz="0" w:space="0" w:color="auto"/>
        <w:right w:val="none" w:sz="0" w:space="0" w:color="auto"/>
      </w:divBdr>
    </w:div>
    <w:div w:id="396898245">
      <w:bodyDiv w:val="1"/>
      <w:marLeft w:val="0"/>
      <w:marRight w:val="0"/>
      <w:marTop w:val="0"/>
      <w:marBottom w:val="0"/>
      <w:divBdr>
        <w:top w:val="none" w:sz="0" w:space="0" w:color="auto"/>
        <w:left w:val="none" w:sz="0" w:space="0" w:color="auto"/>
        <w:bottom w:val="none" w:sz="0" w:space="0" w:color="auto"/>
        <w:right w:val="none" w:sz="0" w:space="0" w:color="auto"/>
      </w:divBdr>
    </w:div>
    <w:div w:id="397751835">
      <w:bodyDiv w:val="1"/>
      <w:marLeft w:val="0"/>
      <w:marRight w:val="0"/>
      <w:marTop w:val="0"/>
      <w:marBottom w:val="0"/>
      <w:divBdr>
        <w:top w:val="none" w:sz="0" w:space="0" w:color="auto"/>
        <w:left w:val="none" w:sz="0" w:space="0" w:color="auto"/>
        <w:bottom w:val="none" w:sz="0" w:space="0" w:color="auto"/>
        <w:right w:val="none" w:sz="0" w:space="0" w:color="auto"/>
      </w:divBdr>
    </w:div>
    <w:div w:id="398406918">
      <w:bodyDiv w:val="1"/>
      <w:marLeft w:val="0"/>
      <w:marRight w:val="0"/>
      <w:marTop w:val="0"/>
      <w:marBottom w:val="0"/>
      <w:divBdr>
        <w:top w:val="none" w:sz="0" w:space="0" w:color="auto"/>
        <w:left w:val="none" w:sz="0" w:space="0" w:color="auto"/>
        <w:bottom w:val="none" w:sz="0" w:space="0" w:color="auto"/>
        <w:right w:val="none" w:sz="0" w:space="0" w:color="auto"/>
      </w:divBdr>
    </w:div>
    <w:div w:id="398671997">
      <w:bodyDiv w:val="1"/>
      <w:marLeft w:val="0"/>
      <w:marRight w:val="0"/>
      <w:marTop w:val="0"/>
      <w:marBottom w:val="0"/>
      <w:divBdr>
        <w:top w:val="none" w:sz="0" w:space="0" w:color="auto"/>
        <w:left w:val="none" w:sz="0" w:space="0" w:color="auto"/>
        <w:bottom w:val="none" w:sz="0" w:space="0" w:color="auto"/>
        <w:right w:val="none" w:sz="0" w:space="0" w:color="auto"/>
      </w:divBdr>
    </w:div>
    <w:div w:id="399836279">
      <w:bodyDiv w:val="1"/>
      <w:marLeft w:val="0"/>
      <w:marRight w:val="0"/>
      <w:marTop w:val="0"/>
      <w:marBottom w:val="0"/>
      <w:divBdr>
        <w:top w:val="none" w:sz="0" w:space="0" w:color="auto"/>
        <w:left w:val="none" w:sz="0" w:space="0" w:color="auto"/>
        <w:bottom w:val="none" w:sz="0" w:space="0" w:color="auto"/>
        <w:right w:val="none" w:sz="0" w:space="0" w:color="auto"/>
      </w:divBdr>
    </w:div>
    <w:div w:id="399863670">
      <w:bodyDiv w:val="1"/>
      <w:marLeft w:val="0"/>
      <w:marRight w:val="0"/>
      <w:marTop w:val="0"/>
      <w:marBottom w:val="0"/>
      <w:divBdr>
        <w:top w:val="none" w:sz="0" w:space="0" w:color="auto"/>
        <w:left w:val="none" w:sz="0" w:space="0" w:color="auto"/>
        <w:bottom w:val="none" w:sz="0" w:space="0" w:color="auto"/>
        <w:right w:val="none" w:sz="0" w:space="0" w:color="auto"/>
      </w:divBdr>
    </w:div>
    <w:div w:id="400716558">
      <w:bodyDiv w:val="1"/>
      <w:marLeft w:val="0"/>
      <w:marRight w:val="0"/>
      <w:marTop w:val="0"/>
      <w:marBottom w:val="0"/>
      <w:divBdr>
        <w:top w:val="none" w:sz="0" w:space="0" w:color="auto"/>
        <w:left w:val="none" w:sz="0" w:space="0" w:color="auto"/>
        <w:bottom w:val="none" w:sz="0" w:space="0" w:color="auto"/>
        <w:right w:val="none" w:sz="0" w:space="0" w:color="auto"/>
      </w:divBdr>
    </w:div>
    <w:div w:id="401028817">
      <w:bodyDiv w:val="1"/>
      <w:marLeft w:val="0"/>
      <w:marRight w:val="0"/>
      <w:marTop w:val="0"/>
      <w:marBottom w:val="0"/>
      <w:divBdr>
        <w:top w:val="none" w:sz="0" w:space="0" w:color="auto"/>
        <w:left w:val="none" w:sz="0" w:space="0" w:color="auto"/>
        <w:bottom w:val="none" w:sz="0" w:space="0" w:color="auto"/>
        <w:right w:val="none" w:sz="0" w:space="0" w:color="auto"/>
      </w:divBdr>
    </w:div>
    <w:div w:id="401611226">
      <w:bodyDiv w:val="1"/>
      <w:marLeft w:val="0"/>
      <w:marRight w:val="0"/>
      <w:marTop w:val="0"/>
      <w:marBottom w:val="0"/>
      <w:divBdr>
        <w:top w:val="none" w:sz="0" w:space="0" w:color="auto"/>
        <w:left w:val="none" w:sz="0" w:space="0" w:color="auto"/>
        <w:bottom w:val="none" w:sz="0" w:space="0" w:color="auto"/>
        <w:right w:val="none" w:sz="0" w:space="0" w:color="auto"/>
      </w:divBdr>
    </w:div>
    <w:div w:id="403339997">
      <w:bodyDiv w:val="1"/>
      <w:marLeft w:val="0"/>
      <w:marRight w:val="0"/>
      <w:marTop w:val="0"/>
      <w:marBottom w:val="0"/>
      <w:divBdr>
        <w:top w:val="none" w:sz="0" w:space="0" w:color="auto"/>
        <w:left w:val="none" w:sz="0" w:space="0" w:color="auto"/>
        <w:bottom w:val="none" w:sz="0" w:space="0" w:color="auto"/>
        <w:right w:val="none" w:sz="0" w:space="0" w:color="auto"/>
      </w:divBdr>
    </w:div>
    <w:div w:id="405345290">
      <w:bodyDiv w:val="1"/>
      <w:marLeft w:val="0"/>
      <w:marRight w:val="0"/>
      <w:marTop w:val="0"/>
      <w:marBottom w:val="0"/>
      <w:divBdr>
        <w:top w:val="none" w:sz="0" w:space="0" w:color="auto"/>
        <w:left w:val="none" w:sz="0" w:space="0" w:color="auto"/>
        <w:bottom w:val="none" w:sz="0" w:space="0" w:color="auto"/>
        <w:right w:val="none" w:sz="0" w:space="0" w:color="auto"/>
      </w:divBdr>
    </w:div>
    <w:div w:id="405417294">
      <w:bodyDiv w:val="1"/>
      <w:marLeft w:val="0"/>
      <w:marRight w:val="0"/>
      <w:marTop w:val="0"/>
      <w:marBottom w:val="0"/>
      <w:divBdr>
        <w:top w:val="none" w:sz="0" w:space="0" w:color="auto"/>
        <w:left w:val="none" w:sz="0" w:space="0" w:color="auto"/>
        <w:bottom w:val="none" w:sz="0" w:space="0" w:color="auto"/>
        <w:right w:val="none" w:sz="0" w:space="0" w:color="auto"/>
      </w:divBdr>
    </w:div>
    <w:div w:id="405417470">
      <w:bodyDiv w:val="1"/>
      <w:marLeft w:val="0"/>
      <w:marRight w:val="0"/>
      <w:marTop w:val="0"/>
      <w:marBottom w:val="0"/>
      <w:divBdr>
        <w:top w:val="none" w:sz="0" w:space="0" w:color="auto"/>
        <w:left w:val="none" w:sz="0" w:space="0" w:color="auto"/>
        <w:bottom w:val="none" w:sz="0" w:space="0" w:color="auto"/>
        <w:right w:val="none" w:sz="0" w:space="0" w:color="auto"/>
      </w:divBdr>
    </w:div>
    <w:div w:id="405686378">
      <w:bodyDiv w:val="1"/>
      <w:marLeft w:val="0"/>
      <w:marRight w:val="0"/>
      <w:marTop w:val="0"/>
      <w:marBottom w:val="0"/>
      <w:divBdr>
        <w:top w:val="none" w:sz="0" w:space="0" w:color="auto"/>
        <w:left w:val="none" w:sz="0" w:space="0" w:color="auto"/>
        <w:bottom w:val="none" w:sz="0" w:space="0" w:color="auto"/>
        <w:right w:val="none" w:sz="0" w:space="0" w:color="auto"/>
      </w:divBdr>
    </w:div>
    <w:div w:id="406001962">
      <w:bodyDiv w:val="1"/>
      <w:marLeft w:val="0"/>
      <w:marRight w:val="0"/>
      <w:marTop w:val="0"/>
      <w:marBottom w:val="0"/>
      <w:divBdr>
        <w:top w:val="none" w:sz="0" w:space="0" w:color="auto"/>
        <w:left w:val="none" w:sz="0" w:space="0" w:color="auto"/>
        <w:bottom w:val="none" w:sz="0" w:space="0" w:color="auto"/>
        <w:right w:val="none" w:sz="0" w:space="0" w:color="auto"/>
      </w:divBdr>
    </w:div>
    <w:div w:id="407848635">
      <w:bodyDiv w:val="1"/>
      <w:marLeft w:val="0"/>
      <w:marRight w:val="0"/>
      <w:marTop w:val="0"/>
      <w:marBottom w:val="0"/>
      <w:divBdr>
        <w:top w:val="none" w:sz="0" w:space="0" w:color="auto"/>
        <w:left w:val="none" w:sz="0" w:space="0" w:color="auto"/>
        <w:bottom w:val="none" w:sz="0" w:space="0" w:color="auto"/>
        <w:right w:val="none" w:sz="0" w:space="0" w:color="auto"/>
      </w:divBdr>
    </w:div>
    <w:div w:id="408161078">
      <w:bodyDiv w:val="1"/>
      <w:marLeft w:val="0"/>
      <w:marRight w:val="0"/>
      <w:marTop w:val="0"/>
      <w:marBottom w:val="0"/>
      <w:divBdr>
        <w:top w:val="none" w:sz="0" w:space="0" w:color="auto"/>
        <w:left w:val="none" w:sz="0" w:space="0" w:color="auto"/>
        <w:bottom w:val="none" w:sz="0" w:space="0" w:color="auto"/>
        <w:right w:val="none" w:sz="0" w:space="0" w:color="auto"/>
      </w:divBdr>
    </w:div>
    <w:div w:id="409281202">
      <w:bodyDiv w:val="1"/>
      <w:marLeft w:val="0"/>
      <w:marRight w:val="0"/>
      <w:marTop w:val="0"/>
      <w:marBottom w:val="0"/>
      <w:divBdr>
        <w:top w:val="none" w:sz="0" w:space="0" w:color="auto"/>
        <w:left w:val="none" w:sz="0" w:space="0" w:color="auto"/>
        <w:bottom w:val="none" w:sz="0" w:space="0" w:color="auto"/>
        <w:right w:val="none" w:sz="0" w:space="0" w:color="auto"/>
      </w:divBdr>
    </w:div>
    <w:div w:id="410079093">
      <w:bodyDiv w:val="1"/>
      <w:marLeft w:val="0"/>
      <w:marRight w:val="0"/>
      <w:marTop w:val="0"/>
      <w:marBottom w:val="0"/>
      <w:divBdr>
        <w:top w:val="none" w:sz="0" w:space="0" w:color="auto"/>
        <w:left w:val="none" w:sz="0" w:space="0" w:color="auto"/>
        <w:bottom w:val="none" w:sz="0" w:space="0" w:color="auto"/>
        <w:right w:val="none" w:sz="0" w:space="0" w:color="auto"/>
      </w:divBdr>
    </w:div>
    <w:div w:id="411659714">
      <w:bodyDiv w:val="1"/>
      <w:marLeft w:val="0"/>
      <w:marRight w:val="0"/>
      <w:marTop w:val="0"/>
      <w:marBottom w:val="0"/>
      <w:divBdr>
        <w:top w:val="none" w:sz="0" w:space="0" w:color="auto"/>
        <w:left w:val="none" w:sz="0" w:space="0" w:color="auto"/>
        <w:bottom w:val="none" w:sz="0" w:space="0" w:color="auto"/>
        <w:right w:val="none" w:sz="0" w:space="0" w:color="auto"/>
      </w:divBdr>
    </w:div>
    <w:div w:id="413012550">
      <w:bodyDiv w:val="1"/>
      <w:marLeft w:val="0"/>
      <w:marRight w:val="0"/>
      <w:marTop w:val="0"/>
      <w:marBottom w:val="0"/>
      <w:divBdr>
        <w:top w:val="none" w:sz="0" w:space="0" w:color="auto"/>
        <w:left w:val="none" w:sz="0" w:space="0" w:color="auto"/>
        <w:bottom w:val="none" w:sz="0" w:space="0" w:color="auto"/>
        <w:right w:val="none" w:sz="0" w:space="0" w:color="auto"/>
      </w:divBdr>
    </w:div>
    <w:div w:id="413401160">
      <w:bodyDiv w:val="1"/>
      <w:marLeft w:val="0"/>
      <w:marRight w:val="0"/>
      <w:marTop w:val="0"/>
      <w:marBottom w:val="0"/>
      <w:divBdr>
        <w:top w:val="none" w:sz="0" w:space="0" w:color="auto"/>
        <w:left w:val="none" w:sz="0" w:space="0" w:color="auto"/>
        <w:bottom w:val="none" w:sz="0" w:space="0" w:color="auto"/>
        <w:right w:val="none" w:sz="0" w:space="0" w:color="auto"/>
      </w:divBdr>
    </w:div>
    <w:div w:id="413431411">
      <w:bodyDiv w:val="1"/>
      <w:marLeft w:val="0"/>
      <w:marRight w:val="0"/>
      <w:marTop w:val="0"/>
      <w:marBottom w:val="0"/>
      <w:divBdr>
        <w:top w:val="none" w:sz="0" w:space="0" w:color="auto"/>
        <w:left w:val="none" w:sz="0" w:space="0" w:color="auto"/>
        <w:bottom w:val="none" w:sz="0" w:space="0" w:color="auto"/>
        <w:right w:val="none" w:sz="0" w:space="0" w:color="auto"/>
      </w:divBdr>
    </w:div>
    <w:div w:id="414328350">
      <w:bodyDiv w:val="1"/>
      <w:marLeft w:val="0"/>
      <w:marRight w:val="0"/>
      <w:marTop w:val="0"/>
      <w:marBottom w:val="0"/>
      <w:divBdr>
        <w:top w:val="none" w:sz="0" w:space="0" w:color="auto"/>
        <w:left w:val="none" w:sz="0" w:space="0" w:color="auto"/>
        <w:bottom w:val="none" w:sz="0" w:space="0" w:color="auto"/>
        <w:right w:val="none" w:sz="0" w:space="0" w:color="auto"/>
      </w:divBdr>
    </w:div>
    <w:div w:id="414404669">
      <w:bodyDiv w:val="1"/>
      <w:marLeft w:val="0"/>
      <w:marRight w:val="0"/>
      <w:marTop w:val="0"/>
      <w:marBottom w:val="0"/>
      <w:divBdr>
        <w:top w:val="none" w:sz="0" w:space="0" w:color="auto"/>
        <w:left w:val="none" w:sz="0" w:space="0" w:color="auto"/>
        <w:bottom w:val="none" w:sz="0" w:space="0" w:color="auto"/>
        <w:right w:val="none" w:sz="0" w:space="0" w:color="auto"/>
      </w:divBdr>
    </w:div>
    <w:div w:id="414672648">
      <w:bodyDiv w:val="1"/>
      <w:marLeft w:val="0"/>
      <w:marRight w:val="0"/>
      <w:marTop w:val="0"/>
      <w:marBottom w:val="0"/>
      <w:divBdr>
        <w:top w:val="none" w:sz="0" w:space="0" w:color="auto"/>
        <w:left w:val="none" w:sz="0" w:space="0" w:color="auto"/>
        <w:bottom w:val="none" w:sz="0" w:space="0" w:color="auto"/>
        <w:right w:val="none" w:sz="0" w:space="0" w:color="auto"/>
      </w:divBdr>
    </w:div>
    <w:div w:id="416052861">
      <w:bodyDiv w:val="1"/>
      <w:marLeft w:val="0"/>
      <w:marRight w:val="0"/>
      <w:marTop w:val="0"/>
      <w:marBottom w:val="0"/>
      <w:divBdr>
        <w:top w:val="none" w:sz="0" w:space="0" w:color="auto"/>
        <w:left w:val="none" w:sz="0" w:space="0" w:color="auto"/>
        <w:bottom w:val="none" w:sz="0" w:space="0" w:color="auto"/>
        <w:right w:val="none" w:sz="0" w:space="0" w:color="auto"/>
      </w:divBdr>
    </w:div>
    <w:div w:id="416173931">
      <w:bodyDiv w:val="1"/>
      <w:marLeft w:val="0"/>
      <w:marRight w:val="0"/>
      <w:marTop w:val="0"/>
      <w:marBottom w:val="0"/>
      <w:divBdr>
        <w:top w:val="none" w:sz="0" w:space="0" w:color="auto"/>
        <w:left w:val="none" w:sz="0" w:space="0" w:color="auto"/>
        <w:bottom w:val="none" w:sz="0" w:space="0" w:color="auto"/>
        <w:right w:val="none" w:sz="0" w:space="0" w:color="auto"/>
      </w:divBdr>
    </w:div>
    <w:div w:id="418063469">
      <w:bodyDiv w:val="1"/>
      <w:marLeft w:val="0"/>
      <w:marRight w:val="0"/>
      <w:marTop w:val="0"/>
      <w:marBottom w:val="0"/>
      <w:divBdr>
        <w:top w:val="none" w:sz="0" w:space="0" w:color="auto"/>
        <w:left w:val="none" w:sz="0" w:space="0" w:color="auto"/>
        <w:bottom w:val="none" w:sz="0" w:space="0" w:color="auto"/>
        <w:right w:val="none" w:sz="0" w:space="0" w:color="auto"/>
      </w:divBdr>
    </w:div>
    <w:div w:id="418134162">
      <w:bodyDiv w:val="1"/>
      <w:marLeft w:val="0"/>
      <w:marRight w:val="0"/>
      <w:marTop w:val="0"/>
      <w:marBottom w:val="0"/>
      <w:divBdr>
        <w:top w:val="none" w:sz="0" w:space="0" w:color="auto"/>
        <w:left w:val="none" w:sz="0" w:space="0" w:color="auto"/>
        <w:bottom w:val="none" w:sz="0" w:space="0" w:color="auto"/>
        <w:right w:val="none" w:sz="0" w:space="0" w:color="auto"/>
      </w:divBdr>
    </w:div>
    <w:div w:id="419523049">
      <w:bodyDiv w:val="1"/>
      <w:marLeft w:val="0"/>
      <w:marRight w:val="0"/>
      <w:marTop w:val="0"/>
      <w:marBottom w:val="0"/>
      <w:divBdr>
        <w:top w:val="none" w:sz="0" w:space="0" w:color="auto"/>
        <w:left w:val="none" w:sz="0" w:space="0" w:color="auto"/>
        <w:bottom w:val="none" w:sz="0" w:space="0" w:color="auto"/>
        <w:right w:val="none" w:sz="0" w:space="0" w:color="auto"/>
      </w:divBdr>
    </w:div>
    <w:div w:id="419714762">
      <w:bodyDiv w:val="1"/>
      <w:marLeft w:val="0"/>
      <w:marRight w:val="0"/>
      <w:marTop w:val="0"/>
      <w:marBottom w:val="0"/>
      <w:divBdr>
        <w:top w:val="none" w:sz="0" w:space="0" w:color="auto"/>
        <w:left w:val="none" w:sz="0" w:space="0" w:color="auto"/>
        <w:bottom w:val="none" w:sz="0" w:space="0" w:color="auto"/>
        <w:right w:val="none" w:sz="0" w:space="0" w:color="auto"/>
      </w:divBdr>
    </w:div>
    <w:div w:id="420756975">
      <w:bodyDiv w:val="1"/>
      <w:marLeft w:val="0"/>
      <w:marRight w:val="0"/>
      <w:marTop w:val="0"/>
      <w:marBottom w:val="0"/>
      <w:divBdr>
        <w:top w:val="none" w:sz="0" w:space="0" w:color="auto"/>
        <w:left w:val="none" w:sz="0" w:space="0" w:color="auto"/>
        <w:bottom w:val="none" w:sz="0" w:space="0" w:color="auto"/>
        <w:right w:val="none" w:sz="0" w:space="0" w:color="auto"/>
      </w:divBdr>
    </w:div>
    <w:div w:id="421612287">
      <w:bodyDiv w:val="1"/>
      <w:marLeft w:val="0"/>
      <w:marRight w:val="0"/>
      <w:marTop w:val="0"/>
      <w:marBottom w:val="0"/>
      <w:divBdr>
        <w:top w:val="none" w:sz="0" w:space="0" w:color="auto"/>
        <w:left w:val="none" w:sz="0" w:space="0" w:color="auto"/>
        <w:bottom w:val="none" w:sz="0" w:space="0" w:color="auto"/>
        <w:right w:val="none" w:sz="0" w:space="0" w:color="auto"/>
      </w:divBdr>
    </w:div>
    <w:div w:id="421755174">
      <w:bodyDiv w:val="1"/>
      <w:marLeft w:val="0"/>
      <w:marRight w:val="0"/>
      <w:marTop w:val="0"/>
      <w:marBottom w:val="0"/>
      <w:divBdr>
        <w:top w:val="none" w:sz="0" w:space="0" w:color="auto"/>
        <w:left w:val="none" w:sz="0" w:space="0" w:color="auto"/>
        <w:bottom w:val="none" w:sz="0" w:space="0" w:color="auto"/>
        <w:right w:val="none" w:sz="0" w:space="0" w:color="auto"/>
      </w:divBdr>
    </w:div>
    <w:div w:id="421995092">
      <w:bodyDiv w:val="1"/>
      <w:marLeft w:val="0"/>
      <w:marRight w:val="0"/>
      <w:marTop w:val="0"/>
      <w:marBottom w:val="0"/>
      <w:divBdr>
        <w:top w:val="none" w:sz="0" w:space="0" w:color="auto"/>
        <w:left w:val="none" w:sz="0" w:space="0" w:color="auto"/>
        <w:bottom w:val="none" w:sz="0" w:space="0" w:color="auto"/>
        <w:right w:val="none" w:sz="0" w:space="0" w:color="auto"/>
      </w:divBdr>
    </w:div>
    <w:div w:id="422185809">
      <w:bodyDiv w:val="1"/>
      <w:marLeft w:val="0"/>
      <w:marRight w:val="0"/>
      <w:marTop w:val="0"/>
      <w:marBottom w:val="0"/>
      <w:divBdr>
        <w:top w:val="none" w:sz="0" w:space="0" w:color="auto"/>
        <w:left w:val="none" w:sz="0" w:space="0" w:color="auto"/>
        <w:bottom w:val="none" w:sz="0" w:space="0" w:color="auto"/>
        <w:right w:val="none" w:sz="0" w:space="0" w:color="auto"/>
      </w:divBdr>
    </w:div>
    <w:div w:id="423722663">
      <w:bodyDiv w:val="1"/>
      <w:marLeft w:val="0"/>
      <w:marRight w:val="0"/>
      <w:marTop w:val="0"/>
      <w:marBottom w:val="0"/>
      <w:divBdr>
        <w:top w:val="none" w:sz="0" w:space="0" w:color="auto"/>
        <w:left w:val="none" w:sz="0" w:space="0" w:color="auto"/>
        <w:bottom w:val="none" w:sz="0" w:space="0" w:color="auto"/>
        <w:right w:val="none" w:sz="0" w:space="0" w:color="auto"/>
      </w:divBdr>
    </w:div>
    <w:div w:id="423839212">
      <w:bodyDiv w:val="1"/>
      <w:marLeft w:val="0"/>
      <w:marRight w:val="0"/>
      <w:marTop w:val="0"/>
      <w:marBottom w:val="0"/>
      <w:divBdr>
        <w:top w:val="none" w:sz="0" w:space="0" w:color="auto"/>
        <w:left w:val="none" w:sz="0" w:space="0" w:color="auto"/>
        <w:bottom w:val="none" w:sz="0" w:space="0" w:color="auto"/>
        <w:right w:val="none" w:sz="0" w:space="0" w:color="auto"/>
      </w:divBdr>
    </w:div>
    <w:div w:id="423965359">
      <w:bodyDiv w:val="1"/>
      <w:marLeft w:val="0"/>
      <w:marRight w:val="0"/>
      <w:marTop w:val="0"/>
      <w:marBottom w:val="0"/>
      <w:divBdr>
        <w:top w:val="none" w:sz="0" w:space="0" w:color="auto"/>
        <w:left w:val="none" w:sz="0" w:space="0" w:color="auto"/>
        <w:bottom w:val="none" w:sz="0" w:space="0" w:color="auto"/>
        <w:right w:val="none" w:sz="0" w:space="0" w:color="auto"/>
      </w:divBdr>
    </w:div>
    <w:div w:id="424348409">
      <w:bodyDiv w:val="1"/>
      <w:marLeft w:val="0"/>
      <w:marRight w:val="0"/>
      <w:marTop w:val="0"/>
      <w:marBottom w:val="0"/>
      <w:divBdr>
        <w:top w:val="none" w:sz="0" w:space="0" w:color="auto"/>
        <w:left w:val="none" w:sz="0" w:space="0" w:color="auto"/>
        <w:bottom w:val="none" w:sz="0" w:space="0" w:color="auto"/>
        <w:right w:val="none" w:sz="0" w:space="0" w:color="auto"/>
      </w:divBdr>
    </w:div>
    <w:div w:id="425007588">
      <w:bodyDiv w:val="1"/>
      <w:marLeft w:val="0"/>
      <w:marRight w:val="0"/>
      <w:marTop w:val="0"/>
      <w:marBottom w:val="0"/>
      <w:divBdr>
        <w:top w:val="none" w:sz="0" w:space="0" w:color="auto"/>
        <w:left w:val="none" w:sz="0" w:space="0" w:color="auto"/>
        <w:bottom w:val="none" w:sz="0" w:space="0" w:color="auto"/>
        <w:right w:val="none" w:sz="0" w:space="0" w:color="auto"/>
      </w:divBdr>
    </w:div>
    <w:div w:id="425266831">
      <w:bodyDiv w:val="1"/>
      <w:marLeft w:val="0"/>
      <w:marRight w:val="0"/>
      <w:marTop w:val="0"/>
      <w:marBottom w:val="0"/>
      <w:divBdr>
        <w:top w:val="none" w:sz="0" w:space="0" w:color="auto"/>
        <w:left w:val="none" w:sz="0" w:space="0" w:color="auto"/>
        <w:bottom w:val="none" w:sz="0" w:space="0" w:color="auto"/>
        <w:right w:val="none" w:sz="0" w:space="0" w:color="auto"/>
      </w:divBdr>
    </w:div>
    <w:div w:id="425619114">
      <w:bodyDiv w:val="1"/>
      <w:marLeft w:val="0"/>
      <w:marRight w:val="0"/>
      <w:marTop w:val="0"/>
      <w:marBottom w:val="0"/>
      <w:divBdr>
        <w:top w:val="none" w:sz="0" w:space="0" w:color="auto"/>
        <w:left w:val="none" w:sz="0" w:space="0" w:color="auto"/>
        <w:bottom w:val="none" w:sz="0" w:space="0" w:color="auto"/>
        <w:right w:val="none" w:sz="0" w:space="0" w:color="auto"/>
      </w:divBdr>
    </w:div>
    <w:div w:id="427427152">
      <w:bodyDiv w:val="1"/>
      <w:marLeft w:val="0"/>
      <w:marRight w:val="0"/>
      <w:marTop w:val="0"/>
      <w:marBottom w:val="0"/>
      <w:divBdr>
        <w:top w:val="none" w:sz="0" w:space="0" w:color="auto"/>
        <w:left w:val="none" w:sz="0" w:space="0" w:color="auto"/>
        <w:bottom w:val="none" w:sz="0" w:space="0" w:color="auto"/>
        <w:right w:val="none" w:sz="0" w:space="0" w:color="auto"/>
      </w:divBdr>
    </w:div>
    <w:div w:id="428308930">
      <w:bodyDiv w:val="1"/>
      <w:marLeft w:val="0"/>
      <w:marRight w:val="0"/>
      <w:marTop w:val="0"/>
      <w:marBottom w:val="0"/>
      <w:divBdr>
        <w:top w:val="none" w:sz="0" w:space="0" w:color="auto"/>
        <w:left w:val="none" w:sz="0" w:space="0" w:color="auto"/>
        <w:bottom w:val="none" w:sz="0" w:space="0" w:color="auto"/>
        <w:right w:val="none" w:sz="0" w:space="0" w:color="auto"/>
      </w:divBdr>
    </w:div>
    <w:div w:id="429087769">
      <w:bodyDiv w:val="1"/>
      <w:marLeft w:val="0"/>
      <w:marRight w:val="0"/>
      <w:marTop w:val="0"/>
      <w:marBottom w:val="0"/>
      <w:divBdr>
        <w:top w:val="none" w:sz="0" w:space="0" w:color="auto"/>
        <w:left w:val="none" w:sz="0" w:space="0" w:color="auto"/>
        <w:bottom w:val="none" w:sz="0" w:space="0" w:color="auto"/>
        <w:right w:val="none" w:sz="0" w:space="0" w:color="auto"/>
      </w:divBdr>
    </w:div>
    <w:div w:id="430273053">
      <w:bodyDiv w:val="1"/>
      <w:marLeft w:val="0"/>
      <w:marRight w:val="0"/>
      <w:marTop w:val="0"/>
      <w:marBottom w:val="0"/>
      <w:divBdr>
        <w:top w:val="none" w:sz="0" w:space="0" w:color="auto"/>
        <w:left w:val="none" w:sz="0" w:space="0" w:color="auto"/>
        <w:bottom w:val="none" w:sz="0" w:space="0" w:color="auto"/>
        <w:right w:val="none" w:sz="0" w:space="0" w:color="auto"/>
      </w:divBdr>
    </w:div>
    <w:div w:id="431703938">
      <w:bodyDiv w:val="1"/>
      <w:marLeft w:val="0"/>
      <w:marRight w:val="0"/>
      <w:marTop w:val="0"/>
      <w:marBottom w:val="0"/>
      <w:divBdr>
        <w:top w:val="none" w:sz="0" w:space="0" w:color="auto"/>
        <w:left w:val="none" w:sz="0" w:space="0" w:color="auto"/>
        <w:bottom w:val="none" w:sz="0" w:space="0" w:color="auto"/>
        <w:right w:val="none" w:sz="0" w:space="0" w:color="auto"/>
      </w:divBdr>
    </w:div>
    <w:div w:id="431898268">
      <w:bodyDiv w:val="1"/>
      <w:marLeft w:val="0"/>
      <w:marRight w:val="0"/>
      <w:marTop w:val="0"/>
      <w:marBottom w:val="0"/>
      <w:divBdr>
        <w:top w:val="none" w:sz="0" w:space="0" w:color="auto"/>
        <w:left w:val="none" w:sz="0" w:space="0" w:color="auto"/>
        <w:bottom w:val="none" w:sz="0" w:space="0" w:color="auto"/>
        <w:right w:val="none" w:sz="0" w:space="0" w:color="auto"/>
      </w:divBdr>
    </w:div>
    <w:div w:id="432474947">
      <w:bodyDiv w:val="1"/>
      <w:marLeft w:val="0"/>
      <w:marRight w:val="0"/>
      <w:marTop w:val="0"/>
      <w:marBottom w:val="0"/>
      <w:divBdr>
        <w:top w:val="none" w:sz="0" w:space="0" w:color="auto"/>
        <w:left w:val="none" w:sz="0" w:space="0" w:color="auto"/>
        <w:bottom w:val="none" w:sz="0" w:space="0" w:color="auto"/>
        <w:right w:val="none" w:sz="0" w:space="0" w:color="auto"/>
      </w:divBdr>
    </w:div>
    <w:div w:id="434134165">
      <w:bodyDiv w:val="1"/>
      <w:marLeft w:val="0"/>
      <w:marRight w:val="0"/>
      <w:marTop w:val="0"/>
      <w:marBottom w:val="0"/>
      <w:divBdr>
        <w:top w:val="none" w:sz="0" w:space="0" w:color="auto"/>
        <w:left w:val="none" w:sz="0" w:space="0" w:color="auto"/>
        <w:bottom w:val="none" w:sz="0" w:space="0" w:color="auto"/>
        <w:right w:val="none" w:sz="0" w:space="0" w:color="auto"/>
      </w:divBdr>
    </w:div>
    <w:div w:id="435029549">
      <w:bodyDiv w:val="1"/>
      <w:marLeft w:val="0"/>
      <w:marRight w:val="0"/>
      <w:marTop w:val="0"/>
      <w:marBottom w:val="0"/>
      <w:divBdr>
        <w:top w:val="none" w:sz="0" w:space="0" w:color="auto"/>
        <w:left w:val="none" w:sz="0" w:space="0" w:color="auto"/>
        <w:bottom w:val="none" w:sz="0" w:space="0" w:color="auto"/>
        <w:right w:val="none" w:sz="0" w:space="0" w:color="auto"/>
      </w:divBdr>
    </w:div>
    <w:div w:id="436146660">
      <w:bodyDiv w:val="1"/>
      <w:marLeft w:val="0"/>
      <w:marRight w:val="0"/>
      <w:marTop w:val="0"/>
      <w:marBottom w:val="0"/>
      <w:divBdr>
        <w:top w:val="none" w:sz="0" w:space="0" w:color="auto"/>
        <w:left w:val="none" w:sz="0" w:space="0" w:color="auto"/>
        <w:bottom w:val="none" w:sz="0" w:space="0" w:color="auto"/>
        <w:right w:val="none" w:sz="0" w:space="0" w:color="auto"/>
      </w:divBdr>
    </w:div>
    <w:div w:id="436750860">
      <w:bodyDiv w:val="1"/>
      <w:marLeft w:val="0"/>
      <w:marRight w:val="0"/>
      <w:marTop w:val="0"/>
      <w:marBottom w:val="0"/>
      <w:divBdr>
        <w:top w:val="none" w:sz="0" w:space="0" w:color="auto"/>
        <w:left w:val="none" w:sz="0" w:space="0" w:color="auto"/>
        <w:bottom w:val="none" w:sz="0" w:space="0" w:color="auto"/>
        <w:right w:val="none" w:sz="0" w:space="0" w:color="auto"/>
      </w:divBdr>
    </w:div>
    <w:div w:id="436952212">
      <w:bodyDiv w:val="1"/>
      <w:marLeft w:val="0"/>
      <w:marRight w:val="0"/>
      <w:marTop w:val="0"/>
      <w:marBottom w:val="0"/>
      <w:divBdr>
        <w:top w:val="none" w:sz="0" w:space="0" w:color="auto"/>
        <w:left w:val="none" w:sz="0" w:space="0" w:color="auto"/>
        <w:bottom w:val="none" w:sz="0" w:space="0" w:color="auto"/>
        <w:right w:val="none" w:sz="0" w:space="0" w:color="auto"/>
      </w:divBdr>
    </w:div>
    <w:div w:id="437530541">
      <w:bodyDiv w:val="1"/>
      <w:marLeft w:val="0"/>
      <w:marRight w:val="0"/>
      <w:marTop w:val="0"/>
      <w:marBottom w:val="0"/>
      <w:divBdr>
        <w:top w:val="none" w:sz="0" w:space="0" w:color="auto"/>
        <w:left w:val="none" w:sz="0" w:space="0" w:color="auto"/>
        <w:bottom w:val="none" w:sz="0" w:space="0" w:color="auto"/>
        <w:right w:val="none" w:sz="0" w:space="0" w:color="auto"/>
      </w:divBdr>
    </w:div>
    <w:div w:id="437987406">
      <w:bodyDiv w:val="1"/>
      <w:marLeft w:val="0"/>
      <w:marRight w:val="0"/>
      <w:marTop w:val="0"/>
      <w:marBottom w:val="0"/>
      <w:divBdr>
        <w:top w:val="none" w:sz="0" w:space="0" w:color="auto"/>
        <w:left w:val="none" w:sz="0" w:space="0" w:color="auto"/>
        <w:bottom w:val="none" w:sz="0" w:space="0" w:color="auto"/>
        <w:right w:val="none" w:sz="0" w:space="0" w:color="auto"/>
      </w:divBdr>
    </w:div>
    <w:div w:id="438137566">
      <w:bodyDiv w:val="1"/>
      <w:marLeft w:val="0"/>
      <w:marRight w:val="0"/>
      <w:marTop w:val="0"/>
      <w:marBottom w:val="0"/>
      <w:divBdr>
        <w:top w:val="none" w:sz="0" w:space="0" w:color="auto"/>
        <w:left w:val="none" w:sz="0" w:space="0" w:color="auto"/>
        <w:bottom w:val="none" w:sz="0" w:space="0" w:color="auto"/>
        <w:right w:val="none" w:sz="0" w:space="0" w:color="auto"/>
      </w:divBdr>
    </w:div>
    <w:div w:id="439224542">
      <w:bodyDiv w:val="1"/>
      <w:marLeft w:val="0"/>
      <w:marRight w:val="0"/>
      <w:marTop w:val="0"/>
      <w:marBottom w:val="0"/>
      <w:divBdr>
        <w:top w:val="none" w:sz="0" w:space="0" w:color="auto"/>
        <w:left w:val="none" w:sz="0" w:space="0" w:color="auto"/>
        <w:bottom w:val="none" w:sz="0" w:space="0" w:color="auto"/>
        <w:right w:val="none" w:sz="0" w:space="0" w:color="auto"/>
      </w:divBdr>
    </w:div>
    <w:div w:id="439567468">
      <w:bodyDiv w:val="1"/>
      <w:marLeft w:val="0"/>
      <w:marRight w:val="0"/>
      <w:marTop w:val="0"/>
      <w:marBottom w:val="0"/>
      <w:divBdr>
        <w:top w:val="none" w:sz="0" w:space="0" w:color="auto"/>
        <w:left w:val="none" w:sz="0" w:space="0" w:color="auto"/>
        <w:bottom w:val="none" w:sz="0" w:space="0" w:color="auto"/>
        <w:right w:val="none" w:sz="0" w:space="0" w:color="auto"/>
      </w:divBdr>
    </w:div>
    <w:div w:id="440104120">
      <w:bodyDiv w:val="1"/>
      <w:marLeft w:val="0"/>
      <w:marRight w:val="0"/>
      <w:marTop w:val="0"/>
      <w:marBottom w:val="0"/>
      <w:divBdr>
        <w:top w:val="none" w:sz="0" w:space="0" w:color="auto"/>
        <w:left w:val="none" w:sz="0" w:space="0" w:color="auto"/>
        <w:bottom w:val="none" w:sz="0" w:space="0" w:color="auto"/>
        <w:right w:val="none" w:sz="0" w:space="0" w:color="auto"/>
      </w:divBdr>
    </w:div>
    <w:div w:id="440606953">
      <w:bodyDiv w:val="1"/>
      <w:marLeft w:val="0"/>
      <w:marRight w:val="0"/>
      <w:marTop w:val="0"/>
      <w:marBottom w:val="0"/>
      <w:divBdr>
        <w:top w:val="none" w:sz="0" w:space="0" w:color="auto"/>
        <w:left w:val="none" w:sz="0" w:space="0" w:color="auto"/>
        <w:bottom w:val="none" w:sz="0" w:space="0" w:color="auto"/>
        <w:right w:val="none" w:sz="0" w:space="0" w:color="auto"/>
      </w:divBdr>
    </w:div>
    <w:div w:id="440877885">
      <w:bodyDiv w:val="1"/>
      <w:marLeft w:val="0"/>
      <w:marRight w:val="0"/>
      <w:marTop w:val="0"/>
      <w:marBottom w:val="0"/>
      <w:divBdr>
        <w:top w:val="none" w:sz="0" w:space="0" w:color="auto"/>
        <w:left w:val="none" w:sz="0" w:space="0" w:color="auto"/>
        <w:bottom w:val="none" w:sz="0" w:space="0" w:color="auto"/>
        <w:right w:val="none" w:sz="0" w:space="0" w:color="auto"/>
      </w:divBdr>
    </w:div>
    <w:div w:id="441458779">
      <w:bodyDiv w:val="1"/>
      <w:marLeft w:val="0"/>
      <w:marRight w:val="0"/>
      <w:marTop w:val="0"/>
      <w:marBottom w:val="0"/>
      <w:divBdr>
        <w:top w:val="none" w:sz="0" w:space="0" w:color="auto"/>
        <w:left w:val="none" w:sz="0" w:space="0" w:color="auto"/>
        <w:bottom w:val="none" w:sz="0" w:space="0" w:color="auto"/>
        <w:right w:val="none" w:sz="0" w:space="0" w:color="auto"/>
      </w:divBdr>
    </w:div>
    <w:div w:id="441994815">
      <w:bodyDiv w:val="1"/>
      <w:marLeft w:val="0"/>
      <w:marRight w:val="0"/>
      <w:marTop w:val="0"/>
      <w:marBottom w:val="0"/>
      <w:divBdr>
        <w:top w:val="none" w:sz="0" w:space="0" w:color="auto"/>
        <w:left w:val="none" w:sz="0" w:space="0" w:color="auto"/>
        <w:bottom w:val="none" w:sz="0" w:space="0" w:color="auto"/>
        <w:right w:val="none" w:sz="0" w:space="0" w:color="auto"/>
      </w:divBdr>
    </w:div>
    <w:div w:id="442043927">
      <w:bodyDiv w:val="1"/>
      <w:marLeft w:val="0"/>
      <w:marRight w:val="0"/>
      <w:marTop w:val="0"/>
      <w:marBottom w:val="0"/>
      <w:divBdr>
        <w:top w:val="none" w:sz="0" w:space="0" w:color="auto"/>
        <w:left w:val="none" w:sz="0" w:space="0" w:color="auto"/>
        <w:bottom w:val="none" w:sz="0" w:space="0" w:color="auto"/>
        <w:right w:val="none" w:sz="0" w:space="0" w:color="auto"/>
      </w:divBdr>
    </w:div>
    <w:div w:id="442506291">
      <w:bodyDiv w:val="1"/>
      <w:marLeft w:val="0"/>
      <w:marRight w:val="0"/>
      <w:marTop w:val="0"/>
      <w:marBottom w:val="0"/>
      <w:divBdr>
        <w:top w:val="none" w:sz="0" w:space="0" w:color="auto"/>
        <w:left w:val="none" w:sz="0" w:space="0" w:color="auto"/>
        <w:bottom w:val="none" w:sz="0" w:space="0" w:color="auto"/>
        <w:right w:val="none" w:sz="0" w:space="0" w:color="auto"/>
      </w:divBdr>
    </w:div>
    <w:div w:id="445781085">
      <w:bodyDiv w:val="1"/>
      <w:marLeft w:val="0"/>
      <w:marRight w:val="0"/>
      <w:marTop w:val="0"/>
      <w:marBottom w:val="0"/>
      <w:divBdr>
        <w:top w:val="none" w:sz="0" w:space="0" w:color="auto"/>
        <w:left w:val="none" w:sz="0" w:space="0" w:color="auto"/>
        <w:bottom w:val="none" w:sz="0" w:space="0" w:color="auto"/>
        <w:right w:val="none" w:sz="0" w:space="0" w:color="auto"/>
      </w:divBdr>
    </w:div>
    <w:div w:id="446436140">
      <w:bodyDiv w:val="1"/>
      <w:marLeft w:val="0"/>
      <w:marRight w:val="0"/>
      <w:marTop w:val="0"/>
      <w:marBottom w:val="0"/>
      <w:divBdr>
        <w:top w:val="none" w:sz="0" w:space="0" w:color="auto"/>
        <w:left w:val="none" w:sz="0" w:space="0" w:color="auto"/>
        <w:bottom w:val="none" w:sz="0" w:space="0" w:color="auto"/>
        <w:right w:val="none" w:sz="0" w:space="0" w:color="auto"/>
      </w:divBdr>
    </w:div>
    <w:div w:id="446660528">
      <w:bodyDiv w:val="1"/>
      <w:marLeft w:val="0"/>
      <w:marRight w:val="0"/>
      <w:marTop w:val="0"/>
      <w:marBottom w:val="0"/>
      <w:divBdr>
        <w:top w:val="none" w:sz="0" w:space="0" w:color="auto"/>
        <w:left w:val="none" w:sz="0" w:space="0" w:color="auto"/>
        <w:bottom w:val="none" w:sz="0" w:space="0" w:color="auto"/>
        <w:right w:val="none" w:sz="0" w:space="0" w:color="auto"/>
      </w:divBdr>
    </w:div>
    <w:div w:id="447241114">
      <w:bodyDiv w:val="1"/>
      <w:marLeft w:val="0"/>
      <w:marRight w:val="0"/>
      <w:marTop w:val="0"/>
      <w:marBottom w:val="0"/>
      <w:divBdr>
        <w:top w:val="none" w:sz="0" w:space="0" w:color="auto"/>
        <w:left w:val="none" w:sz="0" w:space="0" w:color="auto"/>
        <w:bottom w:val="none" w:sz="0" w:space="0" w:color="auto"/>
        <w:right w:val="none" w:sz="0" w:space="0" w:color="auto"/>
      </w:divBdr>
    </w:div>
    <w:div w:id="447284251">
      <w:bodyDiv w:val="1"/>
      <w:marLeft w:val="0"/>
      <w:marRight w:val="0"/>
      <w:marTop w:val="0"/>
      <w:marBottom w:val="0"/>
      <w:divBdr>
        <w:top w:val="none" w:sz="0" w:space="0" w:color="auto"/>
        <w:left w:val="none" w:sz="0" w:space="0" w:color="auto"/>
        <w:bottom w:val="none" w:sz="0" w:space="0" w:color="auto"/>
        <w:right w:val="none" w:sz="0" w:space="0" w:color="auto"/>
      </w:divBdr>
    </w:div>
    <w:div w:id="447504064">
      <w:bodyDiv w:val="1"/>
      <w:marLeft w:val="0"/>
      <w:marRight w:val="0"/>
      <w:marTop w:val="0"/>
      <w:marBottom w:val="0"/>
      <w:divBdr>
        <w:top w:val="none" w:sz="0" w:space="0" w:color="auto"/>
        <w:left w:val="none" w:sz="0" w:space="0" w:color="auto"/>
        <w:bottom w:val="none" w:sz="0" w:space="0" w:color="auto"/>
        <w:right w:val="none" w:sz="0" w:space="0" w:color="auto"/>
      </w:divBdr>
    </w:div>
    <w:div w:id="448282334">
      <w:bodyDiv w:val="1"/>
      <w:marLeft w:val="0"/>
      <w:marRight w:val="0"/>
      <w:marTop w:val="0"/>
      <w:marBottom w:val="0"/>
      <w:divBdr>
        <w:top w:val="none" w:sz="0" w:space="0" w:color="auto"/>
        <w:left w:val="none" w:sz="0" w:space="0" w:color="auto"/>
        <w:bottom w:val="none" w:sz="0" w:space="0" w:color="auto"/>
        <w:right w:val="none" w:sz="0" w:space="0" w:color="auto"/>
      </w:divBdr>
    </w:div>
    <w:div w:id="448820045">
      <w:bodyDiv w:val="1"/>
      <w:marLeft w:val="0"/>
      <w:marRight w:val="0"/>
      <w:marTop w:val="0"/>
      <w:marBottom w:val="0"/>
      <w:divBdr>
        <w:top w:val="none" w:sz="0" w:space="0" w:color="auto"/>
        <w:left w:val="none" w:sz="0" w:space="0" w:color="auto"/>
        <w:bottom w:val="none" w:sz="0" w:space="0" w:color="auto"/>
        <w:right w:val="none" w:sz="0" w:space="0" w:color="auto"/>
      </w:divBdr>
    </w:div>
    <w:div w:id="449009122">
      <w:bodyDiv w:val="1"/>
      <w:marLeft w:val="0"/>
      <w:marRight w:val="0"/>
      <w:marTop w:val="0"/>
      <w:marBottom w:val="0"/>
      <w:divBdr>
        <w:top w:val="none" w:sz="0" w:space="0" w:color="auto"/>
        <w:left w:val="none" w:sz="0" w:space="0" w:color="auto"/>
        <w:bottom w:val="none" w:sz="0" w:space="0" w:color="auto"/>
        <w:right w:val="none" w:sz="0" w:space="0" w:color="auto"/>
      </w:divBdr>
    </w:div>
    <w:div w:id="449058579">
      <w:bodyDiv w:val="1"/>
      <w:marLeft w:val="0"/>
      <w:marRight w:val="0"/>
      <w:marTop w:val="0"/>
      <w:marBottom w:val="0"/>
      <w:divBdr>
        <w:top w:val="none" w:sz="0" w:space="0" w:color="auto"/>
        <w:left w:val="none" w:sz="0" w:space="0" w:color="auto"/>
        <w:bottom w:val="none" w:sz="0" w:space="0" w:color="auto"/>
        <w:right w:val="none" w:sz="0" w:space="0" w:color="auto"/>
      </w:divBdr>
    </w:div>
    <w:div w:id="449082612">
      <w:bodyDiv w:val="1"/>
      <w:marLeft w:val="0"/>
      <w:marRight w:val="0"/>
      <w:marTop w:val="0"/>
      <w:marBottom w:val="0"/>
      <w:divBdr>
        <w:top w:val="none" w:sz="0" w:space="0" w:color="auto"/>
        <w:left w:val="none" w:sz="0" w:space="0" w:color="auto"/>
        <w:bottom w:val="none" w:sz="0" w:space="0" w:color="auto"/>
        <w:right w:val="none" w:sz="0" w:space="0" w:color="auto"/>
      </w:divBdr>
    </w:div>
    <w:div w:id="449204266">
      <w:bodyDiv w:val="1"/>
      <w:marLeft w:val="0"/>
      <w:marRight w:val="0"/>
      <w:marTop w:val="0"/>
      <w:marBottom w:val="0"/>
      <w:divBdr>
        <w:top w:val="none" w:sz="0" w:space="0" w:color="auto"/>
        <w:left w:val="none" w:sz="0" w:space="0" w:color="auto"/>
        <w:bottom w:val="none" w:sz="0" w:space="0" w:color="auto"/>
        <w:right w:val="none" w:sz="0" w:space="0" w:color="auto"/>
      </w:divBdr>
    </w:div>
    <w:div w:id="450128327">
      <w:bodyDiv w:val="1"/>
      <w:marLeft w:val="0"/>
      <w:marRight w:val="0"/>
      <w:marTop w:val="0"/>
      <w:marBottom w:val="0"/>
      <w:divBdr>
        <w:top w:val="none" w:sz="0" w:space="0" w:color="auto"/>
        <w:left w:val="none" w:sz="0" w:space="0" w:color="auto"/>
        <w:bottom w:val="none" w:sz="0" w:space="0" w:color="auto"/>
        <w:right w:val="none" w:sz="0" w:space="0" w:color="auto"/>
      </w:divBdr>
    </w:div>
    <w:div w:id="450322656">
      <w:bodyDiv w:val="1"/>
      <w:marLeft w:val="0"/>
      <w:marRight w:val="0"/>
      <w:marTop w:val="0"/>
      <w:marBottom w:val="0"/>
      <w:divBdr>
        <w:top w:val="none" w:sz="0" w:space="0" w:color="auto"/>
        <w:left w:val="none" w:sz="0" w:space="0" w:color="auto"/>
        <w:bottom w:val="none" w:sz="0" w:space="0" w:color="auto"/>
        <w:right w:val="none" w:sz="0" w:space="0" w:color="auto"/>
      </w:divBdr>
    </w:div>
    <w:div w:id="452096699">
      <w:bodyDiv w:val="1"/>
      <w:marLeft w:val="0"/>
      <w:marRight w:val="0"/>
      <w:marTop w:val="0"/>
      <w:marBottom w:val="0"/>
      <w:divBdr>
        <w:top w:val="none" w:sz="0" w:space="0" w:color="auto"/>
        <w:left w:val="none" w:sz="0" w:space="0" w:color="auto"/>
        <w:bottom w:val="none" w:sz="0" w:space="0" w:color="auto"/>
        <w:right w:val="none" w:sz="0" w:space="0" w:color="auto"/>
      </w:divBdr>
    </w:div>
    <w:div w:id="453452593">
      <w:bodyDiv w:val="1"/>
      <w:marLeft w:val="0"/>
      <w:marRight w:val="0"/>
      <w:marTop w:val="0"/>
      <w:marBottom w:val="0"/>
      <w:divBdr>
        <w:top w:val="none" w:sz="0" w:space="0" w:color="auto"/>
        <w:left w:val="none" w:sz="0" w:space="0" w:color="auto"/>
        <w:bottom w:val="none" w:sz="0" w:space="0" w:color="auto"/>
        <w:right w:val="none" w:sz="0" w:space="0" w:color="auto"/>
      </w:divBdr>
    </w:div>
    <w:div w:id="453519662">
      <w:bodyDiv w:val="1"/>
      <w:marLeft w:val="0"/>
      <w:marRight w:val="0"/>
      <w:marTop w:val="0"/>
      <w:marBottom w:val="0"/>
      <w:divBdr>
        <w:top w:val="none" w:sz="0" w:space="0" w:color="auto"/>
        <w:left w:val="none" w:sz="0" w:space="0" w:color="auto"/>
        <w:bottom w:val="none" w:sz="0" w:space="0" w:color="auto"/>
        <w:right w:val="none" w:sz="0" w:space="0" w:color="auto"/>
      </w:divBdr>
    </w:div>
    <w:div w:id="453792981">
      <w:bodyDiv w:val="1"/>
      <w:marLeft w:val="0"/>
      <w:marRight w:val="0"/>
      <w:marTop w:val="0"/>
      <w:marBottom w:val="0"/>
      <w:divBdr>
        <w:top w:val="none" w:sz="0" w:space="0" w:color="auto"/>
        <w:left w:val="none" w:sz="0" w:space="0" w:color="auto"/>
        <w:bottom w:val="none" w:sz="0" w:space="0" w:color="auto"/>
        <w:right w:val="none" w:sz="0" w:space="0" w:color="auto"/>
      </w:divBdr>
    </w:div>
    <w:div w:id="453982619">
      <w:bodyDiv w:val="1"/>
      <w:marLeft w:val="0"/>
      <w:marRight w:val="0"/>
      <w:marTop w:val="0"/>
      <w:marBottom w:val="0"/>
      <w:divBdr>
        <w:top w:val="none" w:sz="0" w:space="0" w:color="auto"/>
        <w:left w:val="none" w:sz="0" w:space="0" w:color="auto"/>
        <w:bottom w:val="none" w:sz="0" w:space="0" w:color="auto"/>
        <w:right w:val="none" w:sz="0" w:space="0" w:color="auto"/>
      </w:divBdr>
    </w:div>
    <w:div w:id="454107593">
      <w:bodyDiv w:val="1"/>
      <w:marLeft w:val="0"/>
      <w:marRight w:val="0"/>
      <w:marTop w:val="0"/>
      <w:marBottom w:val="0"/>
      <w:divBdr>
        <w:top w:val="none" w:sz="0" w:space="0" w:color="auto"/>
        <w:left w:val="none" w:sz="0" w:space="0" w:color="auto"/>
        <w:bottom w:val="none" w:sz="0" w:space="0" w:color="auto"/>
        <w:right w:val="none" w:sz="0" w:space="0" w:color="auto"/>
      </w:divBdr>
    </w:div>
    <w:div w:id="456030155">
      <w:bodyDiv w:val="1"/>
      <w:marLeft w:val="0"/>
      <w:marRight w:val="0"/>
      <w:marTop w:val="0"/>
      <w:marBottom w:val="0"/>
      <w:divBdr>
        <w:top w:val="none" w:sz="0" w:space="0" w:color="auto"/>
        <w:left w:val="none" w:sz="0" w:space="0" w:color="auto"/>
        <w:bottom w:val="none" w:sz="0" w:space="0" w:color="auto"/>
        <w:right w:val="none" w:sz="0" w:space="0" w:color="auto"/>
      </w:divBdr>
    </w:div>
    <w:div w:id="456682564">
      <w:bodyDiv w:val="1"/>
      <w:marLeft w:val="0"/>
      <w:marRight w:val="0"/>
      <w:marTop w:val="0"/>
      <w:marBottom w:val="0"/>
      <w:divBdr>
        <w:top w:val="none" w:sz="0" w:space="0" w:color="auto"/>
        <w:left w:val="none" w:sz="0" w:space="0" w:color="auto"/>
        <w:bottom w:val="none" w:sz="0" w:space="0" w:color="auto"/>
        <w:right w:val="none" w:sz="0" w:space="0" w:color="auto"/>
      </w:divBdr>
    </w:div>
    <w:div w:id="457144962">
      <w:bodyDiv w:val="1"/>
      <w:marLeft w:val="0"/>
      <w:marRight w:val="0"/>
      <w:marTop w:val="0"/>
      <w:marBottom w:val="0"/>
      <w:divBdr>
        <w:top w:val="none" w:sz="0" w:space="0" w:color="auto"/>
        <w:left w:val="none" w:sz="0" w:space="0" w:color="auto"/>
        <w:bottom w:val="none" w:sz="0" w:space="0" w:color="auto"/>
        <w:right w:val="none" w:sz="0" w:space="0" w:color="auto"/>
      </w:divBdr>
    </w:div>
    <w:div w:id="457257784">
      <w:bodyDiv w:val="1"/>
      <w:marLeft w:val="0"/>
      <w:marRight w:val="0"/>
      <w:marTop w:val="0"/>
      <w:marBottom w:val="0"/>
      <w:divBdr>
        <w:top w:val="none" w:sz="0" w:space="0" w:color="auto"/>
        <w:left w:val="none" w:sz="0" w:space="0" w:color="auto"/>
        <w:bottom w:val="none" w:sz="0" w:space="0" w:color="auto"/>
        <w:right w:val="none" w:sz="0" w:space="0" w:color="auto"/>
      </w:divBdr>
    </w:div>
    <w:div w:id="458303749">
      <w:bodyDiv w:val="1"/>
      <w:marLeft w:val="0"/>
      <w:marRight w:val="0"/>
      <w:marTop w:val="0"/>
      <w:marBottom w:val="0"/>
      <w:divBdr>
        <w:top w:val="none" w:sz="0" w:space="0" w:color="auto"/>
        <w:left w:val="none" w:sz="0" w:space="0" w:color="auto"/>
        <w:bottom w:val="none" w:sz="0" w:space="0" w:color="auto"/>
        <w:right w:val="none" w:sz="0" w:space="0" w:color="auto"/>
      </w:divBdr>
    </w:div>
    <w:div w:id="459031753">
      <w:bodyDiv w:val="1"/>
      <w:marLeft w:val="0"/>
      <w:marRight w:val="0"/>
      <w:marTop w:val="0"/>
      <w:marBottom w:val="0"/>
      <w:divBdr>
        <w:top w:val="none" w:sz="0" w:space="0" w:color="auto"/>
        <w:left w:val="none" w:sz="0" w:space="0" w:color="auto"/>
        <w:bottom w:val="none" w:sz="0" w:space="0" w:color="auto"/>
        <w:right w:val="none" w:sz="0" w:space="0" w:color="auto"/>
      </w:divBdr>
    </w:div>
    <w:div w:id="460272246">
      <w:bodyDiv w:val="1"/>
      <w:marLeft w:val="0"/>
      <w:marRight w:val="0"/>
      <w:marTop w:val="0"/>
      <w:marBottom w:val="0"/>
      <w:divBdr>
        <w:top w:val="none" w:sz="0" w:space="0" w:color="auto"/>
        <w:left w:val="none" w:sz="0" w:space="0" w:color="auto"/>
        <w:bottom w:val="none" w:sz="0" w:space="0" w:color="auto"/>
        <w:right w:val="none" w:sz="0" w:space="0" w:color="auto"/>
      </w:divBdr>
    </w:div>
    <w:div w:id="460611511">
      <w:bodyDiv w:val="1"/>
      <w:marLeft w:val="0"/>
      <w:marRight w:val="0"/>
      <w:marTop w:val="0"/>
      <w:marBottom w:val="0"/>
      <w:divBdr>
        <w:top w:val="none" w:sz="0" w:space="0" w:color="auto"/>
        <w:left w:val="none" w:sz="0" w:space="0" w:color="auto"/>
        <w:bottom w:val="none" w:sz="0" w:space="0" w:color="auto"/>
        <w:right w:val="none" w:sz="0" w:space="0" w:color="auto"/>
      </w:divBdr>
    </w:div>
    <w:div w:id="460810477">
      <w:bodyDiv w:val="1"/>
      <w:marLeft w:val="0"/>
      <w:marRight w:val="0"/>
      <w:marTop w:val="0"/>
      <w:marBottom w:val="0"/>
      <w:divBdr>
        <w:top w:val="none" w:sz="0" w:space="0" w:color="auto"/>
        <w:left w:val="none" w:sz="0" w:space="0" w:color="auto"/>
        <w:bottom w:val="none" w:sz="0" w:space="0" w:color="auto"/>
        <w:right w:val="none" w:sz="0" w:space="0" w:color="auto"/>
      </w:divBdr>
    </w:div>
    <w:div w:id="462161338">
      <w:bodyDiv w:val="1"/>
      <w:marLeft w:val="0"/>
      <w:marRight w:val="0"/>
      <w:marTop w:val="0"/>
      <w:marBottom w:val="0"/>
      <w:divBdr>
        <w:top w:val="none" w:sz="0" w:space="0" w:color="auto"/>
        <w:left w:val="none" w:sz="0" w:space="0" w:color="auto"/>
        <w:bottom w:val="none" w:sz="0" w:space="0" w:color="auto"/>
        <w:right w:val="none" w:sz="0" w:space="0" w:color="auto"/>
      </w:divBdr>
    </w:div>
    <w:div w:id="462309383">
      <w:bodyDiv w:val="1"/>
      <w:marLeft w:val="0"/>
      <w:marRight w:val="0"/>
      <w:marTop w:val="0"/>
      <w:marBottom w:val="0"/>
      <w:divBdr>
        <w:top w:val="none" w:sz="0" w:space="0" w:color="auto"/>
        <w:left w:val="none" w:sz="0" w:space="0" w:color="auto"/>
        <w:bottom w:val="none" w:sz="0" w:space="0" w:color="auto"/>
        <w:right w:val="none" w:sz="0" w:space="0" w:color="auto"/>
      </w:divBdr>
    </w:div>
    <w:div w:id="467548883">
      <w:bodyDiv w:val="1"/>
      <w:marLeft w:val="0"/>
      <w:marRight w:val="0"/>
      <w:marTop w:val="0"/>
      <w:marBottom w:val="0"/>
      <w:divBdr>
        <w:top w:val="none" w:sz="0" w:space="0" w:color="auto"/>
        <w:left w:val="none" w:sz="0" w:space="0" w:color="auto"/>
        <w:bottom w:val="none" w:sz="0" w:space="0" w:color="auto"/>
        <w:right w:val="none" w:sz="0" w:space="0" w:color="auto"/>
      </w:divBdr>
    </w:div>
    <w:div w:id="467820047">
      <w:bodyDiv w:val="1"/>
      <w:marLeft w:val="0"/>
      <w:marRight w:val="0"/>
      <w:marTop w:val="0"/>
      <w:marBottom w:val="0"/>
      <w:divBdr>
        <w:top w:val="none" w:sz="0" w:space="0" w:color="auto"/>
        <w:left w:val="none" w:sz="0" w:space="0" w:color="auto"/>
        <w:bottom w:val="none" w:sz="0" w:space="0" w:color="auto"/>
        <w:right w:val="none" w:sz="0" w:space="0" w:color="auto"/>
      </w:divBdr>
    </w:div>
    <w:div w:id="468476274">
      <w:bodyDiv w:val="1"/>
      <w:marLeft w:val="0"/>
      <w:marRight w:val="0"/>
      <w:marTop w:val="0"/>
      <w:marBottom w:val="0"/>
      <w:divBdr>
        <w:top w:val="none" w:sz="0" w:space="0" w:color="auto"/>
        <w:left w:val="none" w:sz="0" w:space="0" w:color="auto"/>
        <w:bottom w:val="none" w:sz="0" w:space="0" w:color="auto"/>
        <w:right w:val="none" w:sz="0" w:space="0" w:color="auto"/>
      </w:divBdr>
    </w:div>
    <w:div w:id="469371757">
      <w:bodyDiv w:val="1"/>
      <w:marLeft w:val="0"/>
      <w:marRight w:val="0"/>
      <w:marTop w:val="0"/>
      <w:marBottom w:val="0"/>
      <w:divBdr>
        <w:top w:val="none" w:sz="0" w:space="0" w:color="auto"/>
        <w:left w:val="none" w:sz="0" w:space="0" w:color="auto"/>
        <w:bottom w:val="none" w:sz="0" w:space="0" w:color="auto"/>
        <w:right w:val="none" w:sz="0" w:space="0" w:color="auto"/>
      </w:divBdr>
    </w:div>
    <w:div w:id="469442480">
      <w:bodyDiv w:val="1"/>
      <w:marLeft w:val="0"/>
      <w:marRight w:val="0"/>
      <w:marTop w:val="0"/>
      <w:marBottom w:val="0"/>
      <w:divBdr>
        <w:top w:val="none" w:sz="0" w:space="0" w:color="auto"/>
        <w:left w:val="none" w:sz="0" w:space="0" w:color="auto"/>
        <w:bottom w:val="none" w:sz="0" w:space="0" w:color="auto"/>
        <w:right w:val="none" w:sz="0" w:space="0" w:color="auto"/>
      </w:divBdr>
    </w:div>
    <w:div w:id="469985489">
      <w:bodyDiv w:val="1"/>
      <w:marLeft w:val="0"/>
      <w:marRight w:val="0"/>
      <w:marTop w:val="0"/>
      <w:marBottom w:val="0"/>
      <w:divBdr>
        <w:top w:val="none" w:sz="0" w:space="0" w:color="auto"/>
        <w:left w:val="none" w:sz="0" w:space="0" w:color="auto"/>
        <w:bottom w:val="none" w:sz="0" w:space="0" w:color="auto"/>
        <w:right w:val="none" w:sz="0" w:space="0" w:color="auto"/>
      </w:divBdr>
    </w:div>
    <w:div w:id="471412744">
      <w:bodyDiv w:val="1"/>
      <w:marLeft w:val="0"/>
      <w:marRight w:val="0"/>
      <w:marTop w:val="0"/>
      <w:marBottom w:val="0"/>
      <w:divBdr>
        <w:top w:val="none" w:sz="0" w:space="0" w:color="auto"/>
        <w:left w:val="none" w:sz="0" w:space="0" w:color="auto"/>
        <w:bottom w:val="none" w:sz="0" w:space="0" w:color="auto"/>
        <w:right w:val="none" w:sz="0" w:space="0" w:color="auto"/>
      </w:divBdr>
    </w:div>
    <w:div w:id="471481247">
      <w:bodyDiv w:val="1"/>
      <w:marLeft w:val="0"/>
      <w:marRight w:val="0"/>
      <w:marTop w:val="0"/>
      <w:marBottom w:val="0"/>
      <w:divBdr>
        <w:top w:val="none" w:sz="0" w:space="0" w:color="auto"/>
        <w:left w:val="none" w:sz="0" w:space="0" w:color="auto"/>
        <w:bottom w:val="none" w:sz="0" w:space="0" w:color="auto"/>
        <w:right w:val="none" w:sz="0" w:space="0" w:color="auto"/>
      </w:divBdr>
    </w:div>
    <w:div w:id="471482807">
      <w:bodyDiv w:val="1"/>
      <w:marLeft w:val="0"/>
      <w:marRight w:val="0"/>
      <w:marTop w:val="0"/>
      <w:marBottom w:val="0"/>
      <w:divBdr>
        <w:top w:val="none" w:sz="0" w:space="0" w:color="auto"/>
        <w:left w:val="none" w:sz="0" w:space="0" w:color="auto"/>
        <w:bottom w:val="none" w:sz="0" w:space="0" w:color="auto"/>
        <w:right w:val="none" w:sz="0" w:space="0" w:color="auto"/>
      </w:divBdr>
    </w:div>
    <w:div w:id="472335163">
      <w:bodyDiv w:val="1"/>
      <w:marLeft w:val="0"/>
      <w:marRight w:val="0"/>
      <w:marTop w:val="0"/>
      <w:marBottom w:val="0"/>
      <w:divBdr>
        <w:top w:val="none" w:sz="0" w:space="0" w:color="auto"/>
        <w:left w:val="none" w:sz="0" w:space="0" w:color="auto"/>
        <w:bottom w:val="none" w:sz="0" w:space="0" w:color="auto"/>
        <w:right w:val="none" w:sz="0" w:space="0" w:color="auto"/>
      </w:divBdr>
    </w:div>
    <w:div w:id="472674097">
      <w:bodyDiv w:val="1"/>
      <w:marLeft w:val="0"/>
      <w:marRight w:val="0"/>
      <w:marTop w:val="0"/>
      <w:marBottom w:val="0"/>
      <w:divBdr>
        <w:top w:val="none" w:sz="0" w:space="0" w:color="auto"/>
        <w:left w:val="none" w:sz="0" w:space="0" w:color="auto"/>
        <w:bottom w:val="none" w:sz="0" w:space="0" w:color="auto"/>
        <w:right w:val="none" w:sz="0" w:space="0" w:color="auto"/>
      </w:divBdr>
    </w:div>
    <w:div w:id="472874867">
      <w:bodyDiv w:val="1"/>
      <w:marLeft w:val="0"/>
      <w:marRight w:val="0"/>
      <w:marTop w:val="0"/>
      <w:marBottom w:val="0"/>
      <w:divBdr>
        <w:top w:val="none" w:sz="0" w:space="0" w:color="auto"/>
        <w:left w:val="none" w:sz="0" w:space="0" w:color="auto"/>
        <w:bottom w:val="none" w:sz="0" w:space="0" w:color="auto"/>
        <w:right w:val="none" w:sz="0" w:space="0" w:color="auto"/>
      </w:divBdr>
    </w:div>
    <w:div w:id="474181678">
      <w:bodyDiv w:val="1"/>
      <w:marLeft w:val="0"/>
      <w:marRight w:val="0"/>
      <w:marTop w:val="0"/>
      <w:marBottom w:val="0"/>
      <w:divBdr>
        <w:top w:val="none" w:sz="0" w:space="0" w:color="auto"/>
        <w:left w:val="none" w:sz="0" w:space="0" w:color="auto"/>
        <w:bottom w:val="none" w:sz="0" w:space="0" w:color="auto"/>
        <w:right w:val="none" w:sz="0" w:space="0" w:color="auto"/>
      </w:divBdr>
    </w:div>
    <w:div w:id="474643437">
      <w:bodyDiv w:val="1"/>
      <w:marLeft w:val="0"/>
      <w:marRight w:val="0"/>
      <w:marTop w:val="0"/>
      <w:marBottom w:val="0"/>
      <w:divBdr>
        <w:top w:val="none" w:sz="0" w:space="0" w:color="auto"/>
        <w:left w:val="none" w:sz="0" w:space="0" w:color="auto"/>
        <w:bottom w:val="none" w:sz="0" w:space="0" w:color="auto"/>
        <w:right w:val="none" w:sz="0" w:space="0" w:color="auto"/>
      </w:divBdr>
    </w:div>
    <w:div w:id="475418437">
      <w:bodyDiv w:val="1"/>
      <w:marLeft w:val="0"/>
      <w:marRight w:val="0"/>
      <w:marTop w:val="0"/>
      <w:marBottom w:val="0"/>
      <w:divBdr>
        <w:top w:val="none" w:sz="0" w:space="0" w:color="auto"/>
        <w:left w:val="none" w:sz="0" w:space="0" w:color="auto"/>
        <w:bottom w:val="none" w:sz="0" w:space="0" w:color="auto"/>
        <w:right w:val="none" w:sz="0" w:space="0" w:color="auto"/>
      </w:divBdr>
    </w:div>
    <w:div w:id="475612069">
      <w:bodyDiv w:val="1"/>
      <w:marLeft w:val="0"/>
      <w:marRight w:val="0"/>
      <w:marTop w:val="0"/>
      <w:marBottom w:val="0"/>
      <w:divBdr>
        <w:top w:val="none" w:sz="0" w:space="0" w:color="auto"/>
        <w:left w:val="none" w:sz="0" w:space="0" w:color="auto"/>
        <w:bottom w:val="none" w:sz="0" w:space="0" w:color="auto"/>
        <w:right w:val="none" w:sz="0" w:space="0" w:color="auto"/>
      </w:divBdr>
    </w:div>
    <w:div w:id="475880262">
      <w:bodyDiv w:val="1"/>
      <w:marLeft w:val="0"/>
      <w:marRight w:val="0"/>
      <w:marTop w:val="0"/>
      <w:marBottom w:val="0"/>
      <w:divBdr>
        <w:top w:val="none" w:sz="0" w:space="0" w:color="auto"/>
        <w:left w:val="none" w:sz="0" w:space="0" w:color="auto"/>
        <w:bottom w:val="none" w:sz="0" w:space="0" w:color="auto"/>
        <w:right w:val="none" w:sz="0" w:space="0" w:color="auto"/>
      </w:divBdr>
    </w:div>
    <w:div w:id="476580528">
      <w:bodyDiv w:val="1"/>
      <w:marLeft w:val="0"/>
      <w:marRight w:val="0"/>
      <w:marTop w:val="0"/>
      <w:marBottom w:val="0"/>
      <w:divBdr>
        <w:top w:val="none" w:sz="0" w:space="0" w:color="auto"/>
        <w:left w:val="none" w:sz="0" w:space="0" w:color="auto"/>
        <w:bottom w:val="none" w:sz="0" w:space="0" w:color="auto"/>
        <w:right w:val="none" w:sz="0" w:space="0" w:color="auto"/>
      </w:divBdr>
    </w:div>
    <w:div w:id="478497543">
      <w:bodyDiv w:val="1"/>
      <w:marLeft w:val="0"/>
      <w:marRight w:val="0"/>
      <w:marTop w:val="0"/>
      <w:marBottom w:val="0"/>
      <w:divBdr>
        <w:top w:val="none" w:sz="0" w:space="0" w:color="auto"/>
        <w:left w:val="none" w:sz="0" w:space="0" w:color="auto"/>
        <w:bottom w:val="none" w:sz="0" w:space="0" w:color="auto"/>
        <w:right w:val="none" w:sz="0" w:space="0" w:color="auto"/>
      </w:divBdr>
    </w:div>
    <w:div w:id="478957102">
      <w:bodyDiv w:val="1"/>
      <w:marLeft w:val="0"/>
      <w:marRight w:val="0"/>
      <w:marTop w:val="0"/>
      <w:marBottom w:val="0"/>
      <w:divBdr>
        <w:top w:val="none" w:sz="0" w:space="0" w:color="auto"/>
        <w:left w:val="none" w:sz="0" w:space="0" w:color="auto"/>
        <w:bottom w:val="none" w:sz="0" w:space="0" w:color="auto"/>
        <w:right w:val="none" w:sz="0" w:space="0" w:color="auto"/>
      </w:divBdr>
    </w:div>
    <w:div w:id="478962306">
      <w:bodyDiv w:val="1"/>
      <w:marLeft w:val="0"/>
      <w:marRight w:val="0"/>
      <w:marTop w:val="0"/>
      <w:marBottom w:val="0"/>
      <w:divBdr>
        <w:top w:val="none" w:sz="0" w:space="0" w:color="auto"/>
        <w:left w:val="none" w:sz="0" w:space="0" w:color="auto"/>
        <w:bottom w:val="none" w:sz="0" w:space="0" w:color="auto"/>
        <w:right w:val="none" w:sz="0" w:space="0" w:color="auto"/>
      </w:divBdr>
    </w:div>
    <w:div w:id="481897924">
      <w:bodyDiv w:val="1"/>
      <w:marLeft w:val="0"/>
      <w:marRight w:val="0"/>
      <w:marTop w:val="0"/>
      <w:marBottom w:val="0"/>
      <w:divBdr>
        <w:top w:val="none" w:sz="0" w:space="0" w:color="auto"/>
        <w:left w:val="none" w:sz="0" w:space="0" w:color="auto"/>
        <w:bottom w:val="none" w:sz="0" w:space="0" w:color="auto"/>
        <w:right w:val="none" w:sz="0" w:space="0" w:color="auto"/>
      </w:divBdr>
    </w:div>
    <w:div w:id="482241421">
      <w:bodyDiv w:val="1"/>
      <w:marLeft w:val="0"/>
      <w:marRight w:val="0"/>
      <w:marTop w:val="0"/>
      <w:marBottom w:val="0"/>
      <w:divBdr>
        <w:top w:val="none" w:sz="0" w:space="0" w:color="auto"/>
        <w:left w:val="none" w:sz="0" w:space="0" w:color="auto"/>
        <w:bottom w:val="none" w:sz="0" w:space="0" w:color="auto"/>
        <w:right w:val="none" w:sz="0" w:space="0" w:color="auto"/>
      </w:divBdr>
    </w:div>
    <w:div w:id="482282937">
      <w:bodyDiv w:val="1"/>
      <w:marLeft w:val="0"/>
      <w:marRight w:val="0"/>
      <w:marTop w:val="0"/>
      <w:marBottom w:val="0"/>
      <w:divBdr>
        <w:top w:val="none" w:sz="0" w:space="0" w:color="auto"/>
        <w:left w:val="none" w:sz="0" w:space="0" w:color="auto"/>
        <w:bottom w:val="none" w:sz="0" w:space="0" w:color="auto"/>
        <w:right w:val="none" w:sz="0" w:space="0" w:color="auto"/>
      </w:divBdr>
    </w:div>
    <w:div w:id="482426132">
      <w:bodyDiv w:val="1"/>
      <w:marLeft w:val="0"/>
      <w:marRight w:val="0"/>
      <w:marTop w:val="0"/>
      <w:marBottom w:val="0"/>
      <w:divBdr>
        <w:top w:val="none" w:sz="0" w:space="0" w:color="auto"/>
        <w:left w:val="none" w:sz="0" w:space="0" w:color="auto"/>
        <w:bottom w:val="none" w:sz="0" w:space="0" w:color="auto"/>
        <w:right w:val="none" w:sz="0" w:space="0" w:color="auto"/>
      </w:divBdr>
    </w:div>
    <w:div w:id="482433938">
      <w:bodyDiv w:val="1"/>
      <w:marLeft w:val="0"/>
      <w:marRight w:val="0"/>
      <w:marTop w:val="0"/>
      <w:marBottom w:val="0"/>
      <w:divBdr>
        <w:top w:val="none" w:sz="0" w:space="0" w:color="auto"/>
        <w:left w:val="none" w:sz="0" w:space="0" w:color="auto"/>
        <w:bottom w:val="none" w:sz="0" w:space="0" w:color="auto"/>
        <w:right w:val="none" w:sz="0" w:space="0" w:color="auto"/>
      </w:divBdr>
    </w:div>
    <w:div w:id="483817991">
      <w:bodyDiv w:val="1"/>
      <w:marLeft w:val="0"/>
      <w:marRight w:val="0"/>
      <w:marTop w:val="0"/>
      <w:marBottom w:val="0"/>
      <w:divBdr>
        <w:top w:val="none" w:sz="0" w:space="0" w:color="auto"/>
        <w:left w:val="none" w:sz="0" w:space="0" w:color="auto"/>
        <w:bottom w:val="none" w:sz="0" w:space="0" w:color="auto"/>
        <w:right w:val="none" w:sz="0" w:space="0" w:color="auto"/>
      </w:divBdr>
    </w:div>
    <w:div w:id="484054674">
      <w:bodyDiv w:val="1"/>
      <w:marLeft w:val="0"/>
      <w:marRight w:val="0"/>
      <w:marTop w:val="0"/>
      <w:marBottom w:val="0"/>
      <w:divBdr>
        <w:top w:val="none" w:sz="0" w:space="0" w:color="auto"/>
        <w:left w:val="none" w:sz="0" w:space="0" w:color="auto"/>
        <w:bottom w:val="none" w:sz="0" w:space="0" w:color="auto"/>
        <w:right w:val="none" w:sz="0" w:space="0" w:color="auto"/>
      </w:divBdr>
    </w:div>
    <w:div w:id="484206591">
      <w:bodyDiv w:val="1"/>
      <w:marLeft w:val="0"/>
      <w:marRight w:val="0"/>
      <w:marTop w:val="0"/>
      <w:marBottom w:val="0"/>
      <w:divBdr>
        <w:top w:val="none" w:sz="0" w:space="0" w:color="auto"/>
        <w:left w:val="none" w:sz="0" w:space="0" w:color="auto"/>
        <w:bottom w:val="none" w:sz="0" w:space="0" w:color="auto"/>
        <w:right w:val="none" w:sz="0" w:space="0" w:color="auto"/>
      </w:divBdr>
    </w:div>
    <w:div w:id="485047871">
      <w:bodyDiv w:val="1"/>
      <w:marLeft w:val="0"/>
      <w:marRight w:val="0"/>
      <w:marTop w:val="0"/>
      <w:marBottom w:val="0"/>
      <w:divBdr>
        <w:top w:val="none" w:sz="0" w:space="0" w:color="auto"/>
        <w:left w:val="none" w:sz="0" w:space="0" w:color="auto"/>
        <w:bottom w:val="none" w:sz="0" w:space="0" w:color="auto"/>
        <w:right w:val="none" w:sz="0" w:space="0" w:color="auto"/>
      </w:divBdr>
    </w:div>
    <w:div w:id="485827400">
      <w:bodyDiv w:val="1"/>
      <w:marLeft w:val="0"/>
      <w:marRight w:val="0"/>
      <w:marTop w:val="0"/>
      <w:marBottom w:val="0"/>
      <w:divBdr>
        <w:top w:val="none" w:sz="0" w:space="0" w:color="auto"/>
        <w:left w:val="none" w:sz="0" w:space="0" w:color="auto"/>
        <w:bottom w:val="none" w:sz="0" w:space="0" w:color="auto"/>
        <w:right w:val="none" w:sz="0" w:space="0" w:color="auto"/>
      </w:divBdr>
    </w:div>
    <w:div w:id="485828315">
      <w:bodyDiv w:val="1"/>
      <w:marLeft w:val="0"/>
      <w:marRight w:val="0"/>
      <w:marTop w:val="0"/>
      <w:marBottom w:val="0"/>
      <w:divBdr>
        <w:top w:val="none" w:sz="0" w:space="0" w:color="auto"/>
        <w:left w:val="none" w:sz="0" w:space="0" w:color="auto"/>
        <w:bottom w:val="none" w:sz="0" w:space="0" w:color="auto"/>
        <w:right w:val="none" w:sz="0" w:space="0" w:color="auto"/>
      </w:divBdr>
    </w:div>
    <w:div w:id="486551697">
      <w:bodyDiv w:val="1"/>
      <w:marLeft w:val="0"/>
      <w:marRight w:val="0"/>
      <w:marTop w:val="0"/>
      <w:marBottom w:val="0"/>
      <w:divBdr>
        <w:top w:val="none" w:sz="0" w:space="0" w:color="auto"/>
        <w:left w:val="none" w:sz="0" w:space="0" w:color="auto"/>
        <w:bottom w:val="none" w:sz="0" w:space="0" w:color="auto"/>
        <w:right w:val="none" w:sz="0" w:space="0" w:color="auto"/>
      </w:divBdr>
    </w:div>
    <w:div w:id="486750608">
      <w:bodyDiv w:val="1"/>
      <w:marLeft w:val="0"/>
      <w:marRight w:val="0"/>
      <w:marTop w:val="0"/>
      <w:marBottom w:val="0"/>
      <w:divBdr>
        <w:top w:val="none" w:sz="0" w:space="0" w:color="auto"/>
        <w:left w:val="none" w:sz="0" w:space="0" w:color="auto"/>
        <w:bottom w:val="none" w:sz="0" w:space="0" w:color="auto"/>
        <w:right w:val="none" w:sz="0" w:space="0" w:color="auto"/>
      </w:divBdr>
    </w:div>
    <w:div w:id="487790981">
      <w:bodyDiv w:val="1"/>
      <w:marLeft w:val="0"/>
      <w:marRight w:val="0"/>
      <w:marTop w:val="0"/>
      <w:marBottom w:val="0"/>
      <w:divBdr>
        <w:top w:val="none" w:sz="0" w:space="0" w:color="auto"/>
        <w:left w:val="none" w:sz="0" w:space="0" w:color="auto"/>
        <w:bottom w:val="none" w:sz="0" w:space="0" w:color="auto"/>
        <w:right w:val="none" w:sz="0" w:space="0" w:color="auto"/>
      </w:divBdr>
    </w:div>
    <w:div w:id="488134532">
      <w:bodyDiv w:val="1"/>
      <w:marLeft w:val="0"/>
      <w:marRight w:val="0"/>
      <w:marTop w:val="0"/>
      <w:marBottom w:val="0"/>
      <w:divBdr>
        <w:top w:val="none" w:sz="0" w:space="0" w:color="auto"/>
        <w:left w:val="none" w:sz="0" w:space="0" w:color="auto"/>
        <w:bottom w:val="none" w:sz="0" w:space="0" w:color="auto"/>
        <w:right w:val="none" w:sz="0" w:space="0" w:color="auto"/>
      </w:divBdr>
    </w:div>
    <w:div w:id="488445552">
      <w:bodyDiv w:val="1"/>
      <w:marLeft w:val="0"/>
      <w:marRight w:val="0"/>
      <w:marTop w:val="0"/>
      <w:marBottom w:val="0"/>
      <w:divBdr>
        <w:top w:val="none" w:sz="0" w:space="0" w:color="auto"/>
        <w:left w:val="none" w:sz="0" w:space="0" w:color="auto"/>
        <w:bottom w:val="none" w:sz="0" w:space="0" w:color="auto"/>
        <w:right w:val="none" w:sz="0" w:space="0" w:color="auto"/>
      </w:divBdr>
    </w:div>
    <w:div w:id="489559284">
      <w:bodyDiv w:val="1"/>
      <w:marLeft w:val="0"/>
      <w:marRight w:val="0"/>
      <w:marTop w:val="0"/>
      <w:marBottom w:val="0"/>
      <w:divBdr>
        <w:top w:val="none" w:sz="0" w:space="0" w:color="auto"/>
        <w:left w:val="none" w:sz="0" w:space="0" w:color="auto"/>
        <w:bottom w:val="none" w:sz="0" w:space="0" w:color="auto"/>
        <w:right w:val="none" w:sz="0" w:space="0" w:color="auto"/>
      </w:divBdr>
    </w:div>
    <w:div w:id="490562931">
      <w:bodyDiv w:val="1"/>
      <w:marLeft w:val="0"/>
      <w:marRight w:val="0"/>
      <w:marTop w:val="0"/>
      <w:marBottom w:val="0"/>
      <w:divBdr>
        <w:top w:val="none" w:sz="0" w:space="0" w:color="auto"/>
        <w:left w:val="none" w:sz="0" w:space="0" w:color="auto"/>
        <w:bottom w:val="none" w:sz="0" w:space="0" w:color="auto"/>
        <w:right w:val="none" w:sz="0" w:space="0" w:color="auto"/>
      </w:divBdr>
    </w:div>
    <w:div w:id="490604389">
      <w:bodyDiv w:val="1"/>
      <w:marLeft w:val="0"/>
      <w:marRight w:val="0"/>
      <w:marTop w:val="0"/>
      <w:marBottom w:val="0"/>
      <w:divBdr>
        <w:top w:val="none" w:sz="0" w:space="0" w:color="auto"/>
        <w:left w:val="none" w:sz="0" w:space="0" w:color="auto"/>
        <w:bottom w:val="none" w:sz="0" w:space="0" w:color="auto"/>
        <w:right w:val="none" w:sz="0" w:space="0" w:color="auto"/>
      </w:divBdr>
    </w:div>
    <w:div w:id="491222590">
      <w:bodyDiv w:val="1"/>
      <w:marLeft w:val="0"/>
      <w:marRight w:val="0"/>
      <w:marTop w:val="0"/>
      <w:marBottom w:val="0"/>
      <w:divBdr>
        <w:top w:val="none" w:sz="0" w:space="0" w:color="auto"/>
        <w:left w:val="none" w:sz="0" w:space="0" w:color="auto"/>
        <w:bottom w:val="none" w:sz="0" w:space="0" w:color="auto"/>
        <w:right w:val="none" w:sz="0" w:space="0" w:color="auto"/>
      </w:divBdr>
    </w:div>
    <w:div w:id="491415442">
      <w:bodyDiv w:val="1"/>
      <w:marLeft w:val="0"/>
      <w:marRight w:val="0"/>
      <w:marTop w:val="0"/>
      <w:marBottom w:val="0"/>
      <w:divBdr>
        <w:top w:val="none" w:sz="0" w:space="0" w:color="auto"/>
        <w:left w:val="none" w:sz="0" w:space="0" w:color="auto"/>
        <w:bottom w:val="none" w:sz="0" w:space="0" w:color="auto"/>
        <w:right w:val="none" w:sz="0" w:space="0" w:color="auto"/>
      </w:divBdr>
    </w:div>
    <w:div w:id="491995630">
      <w:bodyDiv w:val="1"/>
      <w:marLeft w:val="0"/>
      <w:marRight w:val="0"/>
      <w:marTop w:val="0"/>
      <w:marBottom w:val="0"/>
      <w:divBdr>
        <w:top w:val="none" w:sz="0" w:space="0" w:color="auto"/>
        <w:left w:val="none" w:sz="0" w:space="0" w:color="auto"/>
        <w:bottom w:val="none" w:sz="0" w:space="0" w:color="auto"/>
        <w:right w:val="none" w:sz="0" w:space="0" w:color="auto"/>
      </w:divBdr>
    </w:div>
    <w:div w:id="492066624">
      <w:bodyDiv w:val="1"/>
      <w:marLeft w:val="0"/>
      <w:marRight w:val="0"/>
      <w:marTop w:val="0"/>
      <w:marBottom w:val="0"/>
      <w:divBdr>
        <w:top w:val="none" w:sz="0" w:space="0" w:color="auto"/>
        <w:left w:val="none" w:sz="0" w:space="0" w:color="auto"/>
        <w:bottom w:val="none" w:sz="0" w:space="0" w:color="auto"/>
        <w:right w:val="none" w:sz="0" w:space="0" w:color="auto"/>
      </w:divBdr>
    </w:div>
    <w:div w:id="492111104">
      <w:bodyDiv w:val="1"/>
      <w:marLeft w:val="0"/>
      <w:marRight w:val="0"/>
      <w:marTop w:val="0"/>
      <w:marBottom w:val="0"/>
      <w:divBdr>
        <w:top w:val="none" w:sz="0" w:space="0" w:color="auto"/>
        <w:left w:val="none" w:sz="0" w:space="0" w:color="auto"/>
        <w:bottom w:val="none" w:sz="0" w:space="0" w:color="auto"/>
        <w:right w:val="none" w:sz="0" w:space="0" w:color="auto"/>
      </w:divBdr>
    </w:div>
    <w:div w:id="494419833">
      <w:bodyDiv w:val="1"/>
      <w:marLeft w:val="0"/>
      <w:marRight w:val="0"/>
      <w:marTop w:val="0"/>
      <w:marBottom w:val="0"/>
      <w:divBdr>
        <w:top w:val="none" w:sz="0" w:space="0" w:color="auto"/>
        <w:left w:val="none" w:sz="0" w:space="0" w:color="auto"/>
        <w:bottom w:val="none" w:sz="0" w:space="0" w:color="auto"/>
        <w:right w:val="none" w:sz="0" w:space="0" w:color="auto"/>
      </w:divBdr>
    </w:div>
    <w:div w:id="494537790">
      <w:bodyDiv w:val="1"/>
      <w:marLeft w:val="0"/>
      <w:marRight w:val="0"/>
      <w:marTop w:val="0"/>
      <w:marBottom w:val="0"/>
      <w:divBdr>
        <w:top w:val="none" w:sz="0" w:space="0" w:color="auto"/>
        <w:left w:val="none" w:sz="0" w:space="0" w:color="auto"/>
        <w:bottom w:val="none" w:sz="0" w:space="0" w:color="auto"/>
        <w:right w:val="none" w:sz="0" w:space="0" w:color="auto"/>
      </w:divBdr>
    </w:div>
    <w:div w:id="494999214">
      <w:bodyDiv w:val="1"/>
      <w:marLeft w:val="0"/>
      <w:marRight w:val="0"/>
      <w:marTop w:val="0"/>
      <w:marBottom w:val="0"/>
      <w:divBdr>
        <w:top w:val="none" w:sz="0" w:space="0" w:color="auto"/>
        <w:left w:val="none" w:sz="0" w:space="0" w:color="auto"/>
        <w:bottom w:val="none" w:sz="0" w:space="0" w:color="auto"/>
        <w:right w:val="none" w:sz="0" w:space="0" w:color="auto"/>
      </w:divBdr>
    </w:div>
    <w:div w:id="495731900">
      <w:bodyDiv w:val="1"/>
      <w:marLeft w:val="0"/>
      <w:marRight w:val="0"/>
      <w:marTop w:val="0"/>
      <w:marBottom w:val="0"/>
      <w:divBdr>
        <w:top w:val="none" w:sz="0" w:space="0" w:color="auto"/>
        <w:left w:val="none" w:sz="0" w:space="0" w:color="auto"/>
        <w:bottom w:val="none" w:sz="0" w:space="0" w:color="auto"/>
        <w:right w:val="none" w:sz="0" w:space="0" w:color="auto"/>
      </w:divBdr>
    </w:div>
    <w:div w:id="495806950">
      <w:bodyDiv w:val="1"/>
      <w:marLeft w:val="0"/>
      <w:marRight w:val="0"/>
      <w:marTop w:val="0"/>
      <w:marBottom w:val="0"/>
      <w:divBdr>
        <w:top w:val="none" w:sz="0" w:space="0" w:color="auto"/>
        <w:left w:val="none" w:sz="0" w:space="0" w:color="auto"/>
        <w:bottom w:val="none" w:sz="0" w:space="0" w:color="auto"/>
        <w:right w:val="none" w:sz="0" w:space="0" w:color="auto"/>
      </w:divBdr>
    </w:div>
    <w:div w:id="496070211">
      <w:bodyDiv w:val="1"/>
      <w:marLeft w:val="0"/>
      <w:marRight w:val="0"/>
      <w:marTop w:val="0"/>
      <w:marBottom w:val="0"/>
      <w:divBdr>
        <w:top w:val="none" w:sz="0" w:space="0" w:color="auto"/>
        <w:left w:val="none" w:sz="0" w:space="0" w:color="auto"/>
        <w:bottom w:val="none" w:sz="0" w:space="0" w:color="auto"/>
        <w:right w:val="none" w:sz="0" w:space="0" w:color="auto"/>
      </w:divBdr>
    </w:div>
    <w:div w:id="497036259">
      <w:bodyDiv w:val="1"/>
      <w:marLeft w:val="0"/>
      <w:marRight w:val="0"/>
      <w:marTop w:val="0"/>
      <w:marBottom w:val="0"/>
      <w:divBdr>
        <w:top w:val="none" w:sz="0" w:space="0" w:color="auto"/>
        <w:left w:val="none" w:sz="0" w:space="0" w:color="auto"/>
        <w:bottom w:val="none" w:sz="0" w:space="0" w:color="auto"/>
        <w:right w:val="none" w:sz="0" w:space="0" w:color="auto"/>
      </w:divBdr>
    </w:div>
    <w:div w:id="497187105">
      <w:bodyDiv w:val="1"/>
      <w:marLeft w:val="0"/>
      <w:marRight w:val="0"/>
      <w:marTop w:val="0"/>
      <w:marBottom w:val="0"/>
      <w:divBdr>
        <w:top w:val="none" w:sz="0" w:space="0" w:color="auto"/>
        <w:left w:val="none" w:sz="0" w:space="0" w:color="auto"/>
        <w:bottom w:val="none" w:sz="0" w:space="0" w:color="auto"/>
        <w:right w:val="none" w:sz="0" w:space="0" w:color="auto"/>
      </w:divBdr>
    </w:div>
    <w:div w:id="497354539">
      <w:bodyDiv w:val="1"/>
      <w:marLeft w:val="0"/>
      <w:marRight w:val="0"/>
      <w:marTop w:val="0"/>
      <w:marBottom w:val="0"/>
      <w:divBdr>
        <w:top w:val="none" w:sz="0" w:space="0" w:color="auto"/>
        <w:left w:val="none" w:sz="0" w:space="0" w:color="auto"/>
        <w:bottom w:val="none" w:sz="0" w:space="0" w:color="auto"/>
        <w:right w:val="none" w:sz="0" w:space="0" w:color="auto"/>
      </w:divBdr>
    </w:div>
    <w:div w:id="498233285">
      <w:bodyDiv w:val="1"/>
      <w:marLeft w:val="0"/>
      <w:marRight w:val="0"/>
      <w:marTop w:val="0"/>
      <w:marBottom w:val="0"/>
      <w:divBdr>
        <w:top w:val="none" w:sz="0" w:space="0" w:color="auto"/>
        <w:left w:val="none" w:sz="0" w:space="0" w:color="auto"/>
        <w:bottom w:val="none" w:sz="0" w:space="0" w:color="auto"/>
        <w:right w:val="none" w:sz="0" w:space="0" w:color="auto"/>
      </w:divBdr>
    </w:div>
    <w:div w:id="499927412">
      <w:bodyDiv w:val="1"/>
      <w:marLeft w:val="0"/>
      <w:marRight w:val="0"/>
      <w:marTop w:val="0"/>
      <w:marBottom w:val="0"/>
      <w:divBdr>
        <w:top w:val="none" w:sz="0" w:space="0" w:color="auto"/>
        <w:left w:val="none" w:sz="0" w:space="0" w:color="auto"/>
        <w:bottom w:val="none" w:sz="0" w:space="0" w:color="auto"/>
        <w:right w:val="none" w:sz="0" w:space="0" w:color="auto"/>
      </w:divBdr>
    </w:div>
    <w:div w:id="501094383">
      <w:bodyDiv w:val="1"/>
      <w:marLeft w:val="0"/>
      <w:marRight w:val="0"/>
      <w:marTop w:val="0"/>
      <w:marBottom w:val="0"/>
      <w:divBdr>
        <w:top w:val="none" w:sz="0" w:space="0" w:color="auto"/>
        <w:left w:val="none" w:sz="0" w:space="0" w:color="auto"/>
        <w:bottom w:val="none" w:sz="0" w:space="0" w:color="auto"/>
        <w:right w:val="none" w:sz="0" w:space="0" w:color="auto"/>
      </w:divBdr>
    </w:div>
    <w:div w:id="501624753">
      <w:bodyDiv w:val="1"/>
      <w:marLeft w:val="0"/>
      <w:marRight w:val="0"/>
      <w:marTop w:val="0"/>
      <w:marBottom w:val="0"/>
      <w:divBdr>
        <w:top w:val="none" w:sz="0" w:space="0" w:color="auto"/>
        <w:left w:val="none" w:sz="0" w:space="0" w:color="auto"/>
        <w:bottom w:val="none" w:sz="0" w:space="0" w:color="auto"/>
        <w:right w:val="none" w:sz="0" w:space="0" w:color="auto"/>
      </w:divBdr>
    </w:div>
    <w:div w:id="502625358">
      <w:bodyDiv w:val="1"/>
      <w:marLeft w:val="0"/>
      <w:marRight w:val="0"/>
      <w:marTop w:val="0"/>
      <w:marBottom w:val="0"/>
      <w:divBdr>
        <w:top w:val="none" w:sz="0" w:space="0" w:color="auto"/>
        <w:left w:val="none" w:sz="0" w:space="0" w:color="auto"/>
        <w:bottom w:val="none" w:sz="0" w:space="0" w:color="auto"/>
        <w:right w:val="none" w:sz="0" w:space="0" w:color="auto"/>
      </w:divBdr>
    </w:div>
    <w:div w:id="503283202">
      <w:bodyDiv w:val="1"/>
      <w:marLeft w:val="0"/>
      <w:marRight w:val="0"/>
      <w:marTop w:val="0"/>
      <w:marBottom w:val="0"/>
      <w:divBdr>
        <w:top w:val="none" w:sz="0" w:space="0" w:color="auto"/>
        <w:left w:val="none" w:sz="0" w:space="0" w:color="auto"/>
        <w:bottom w:val="none" w:sz="0" w:space="0" w:color="auto"/>
        <w:right w:val="none" w:sz="0" w:space="0" w:color="auto"/>
      </w:divBdr>
    </w:div>
    <w:div w:id="503935064">
      <w:bodyDiv w:val="1"/>
      <w:marLeft w:val="0"/>
      <w:marRight w:val="0"/>
      <w:marTop w:val="0"/>
      <w:marBottom w:val="0"/>
      <w:divBdr>
        <w:top w:val="none" w:sz="0" w:space="0" w:color="auto"/>
        <w:left w:val="none" w:sz="0" w:space="0" w:color="auto"/>
        <w:bottom w:val="none" w:sz="0" w:space="0" w:color="auto"/>
        <w:right w:val="none" w:sz="0" w:space="0" w:color="auto"/>
      </w:divBdr>
    </w:div>
    <w:div w:id="504632388">
      <w:bodyDiv w:val="1"/>
      <w:marLeft w:val="0"/>
      <w:marRight w:val="0"/>
      <w:marTop w:val="0"/>
      <w:marBottom w:val="0"/>
      <w:divBdr>
        <w:top w:val="none" w:sz="0" w:space="0" w:color="auto"/>
        <w:left w:val="none" w:sz="0" w:space="0" w:color="auto"/>
        <w:bottom w:val="none" w:sz="0" w:space="0" w:color="auto"/>
        <w:right w:val="none" w:sz="0" w:space="0" w:color="auto"/>
      </w:divBdr>
    </w:div>
    <w:div w:id="504982837">
      <w:bodyDiv w:val="1"/>
      <w:marLeft w:val="0"/>
      <w:marRight w:val="0"/>
      <w:marTop w:val="0"/>
      <w:marBottom w:val="0"/>
      <w:divBdr>
        <w:top w:val="none" w:sz="0" w:space="0" w:color="auto"/>
        <w:left w:val="none" w:sz="0" w:space="0" w:color="auto"/>
        <w:bottom w:val="none" w:sz="0" w:space="0" w:color="auto"/>
        <w:right w:val="none" w:sz="0" w:space="0" w:color="auto"/>
      </w:divBdr>
    </w:div>
    <w:div w:id="505442144">
      <w:bodyDiv w:val="1"/>
      <w:marLeft w:val="0"/>
      <w:marRight w:val="0"/>
      <w:marTop w:val="0"/>
      <w:marBottom w:val="0"/>
      <w:divBdr>
        <w:top w:val="none" w:sz="0" w:space="0" w:color="auto"/>
        <w:left w:val="none" w:sz="0" w:space="0" w:color="auto"/>
        <w:bottom w:val="none" w:sz="0" w:space="0" w:color="auto"/>
        <w:right w:val="none" w:sz="0" w:space="0" w:color="auto"/>
      </w:divBdr>
    </w:div>
    <w:div w:id="506332841">
      <w:bodyDiv w:val="1"/>
      <w:marLeft w:val="0"/>
      <w:marRight w:val="0"/>
      <w:marTop w:val="0"/>
      <w:marBottom w:val="0"/>
      <w:divBdr>
        <w:top w:val="none" w:sz="0" w:space="0" w:color="auto"/>
        <w:left w:val="none" w:sz="0" w:space="0" w:color="auto"/>
        <w:bottom w:val="none" w:sz="0" w:space="0" w:color="auto"/>
        <w:right w:val="none" w:sz="0" w:space="0" w:color="auto"/>
      </w:divBdr>
    </w:div>
    <w:div w:id="506479449">
      <w:bodyDiv w:val="1"/>
      <w:marLeft w:val="0"/>
      <w:marRight w:val="0"/>
      <w:marTop w:val="0"/>
      <w:marBottom w:val="0"/>
      <w:divBdr>
        <w:top w:val="none" w:sz="0" w:space="0" w:color="auto"/>
        <w:left w:val="none" w:sz="0" w:space="0" w:color="auto"/>
        <w:bottom w:val="none" w:sz="0" w:space="0" w:color="auto"/>
        <w:right w:val="none" w:sz="0" w:space="0" w:color="auto"/>
      </w:divBdr>
    </w:div>
    <w:div w:id="507403165">
      <w:bodyDiv w:val="1"/>
      <w:marLeft w:val="0"/>
      <w:marRight w:val="0"/>
      <w:marTop w:val="0"/>
      <w:marBottom w:val="0"/>
      <w:divBdr>
        <w:top w:val="none" w:sz="0" w:space="0" w:color="auto"/>
        <w:left w:val="none" w:sz="0" w:space="0" w:color="auto"/>
        <w:bottom w:val="none" w:sz="0" w:space="0" w:color="auto"/>
        <w:right w:val="none" w:sz="0" w:space="0" w:color="auto"/>
      </w:divBdr>
    </w:div>
    <w:div w:id="508377459">
      <w:bodyDiv w:val="1"/>
      <w:marLeft w:val="0"/>
      <w:marRight w:val="0"/>
      <w:marTop w:val="0"/>
      <w:marBottom w:val="0"/>
      <w:divBdr>
        <w:top w:val="none" w:sz="0" w:space="0" w:color="auto"/>
        <w:left w:val="none" w:sz="0" w:space="0" w:color="auto"/>
        <w:bottom w:val="none" w:sz="0" w:space="0" w:color="auto"/>
        <w:right w:val="none" w:sz="0" w:space="0" w:color="auto"/>
      </w:divBdr>
    </w:div>
    <w:div w:id="509301535">
      <w:bodyDiv w:val="1"/>
      <w:marLeft w:val="0"/>
      <w:marRight w:val="0"/>
      <w:marTop w:val="0"/>
      <w:marBottom w:val="0"/>
      <w:divBdr>
        <w:top w:val="none" w:sz="0" w:space="0" w:color="auto"/>
        <w:left w:val="none" w:sz="0" w:space="0" w:color="auto"/>
        <w:bottom w:val="none" w:sz="0" w:space="0" w:color="auto"/>
        <w:right w:val="none" w:sz="0" w:space="0" w:color="auto"/>
      </w:divBdr>
    </w:div>
    <w:div w:id="510099098">
      <w:bodyDiv w:val="1"/>
      <w:marLeft w:val="0"/>
      <w:marRight w:val="0"/>
      <w:marTop w:val="0"/>
      <w:marBottom w:val="0"/>
      <w:divBdr>
        <w:top w:val="none" w:sz="0" w:space="0" w:color="auto"/>
        <w:left w:val="none" w:sz="0" w:space="0" w:color="auto"/>
        <w:bottom w:val="none" w:sz="0" w:space="0" w:color="auto"/>
        <w:right w:val="none" w:sz="0" w:space="0" w:color="auto"/>
      </w:divBdr>
    </w:div>
    <w:div w:id="510923391">
      <w:bodyDiv w:val="1"/>
      <w:marLeft w:val="0"/>
      <w:marRight w:val="0"/>
      <w:marTop w:val="0"/>
      <w:marBottom w:val="0"/>
      <w:divBdr>
        <w:top w:val="none" w:sz="0" w:space="0" w:color="auto"/>
        <w:left w:val="none" w:sz="0" w:space="0" w:color="auto"/>
        <w:bottom w:val="none" w:sz="0" w:space="0" w:color="auto"/>
        <w:right w:val="none" w:sz="0" w:space="0" w:color="auto"/>
      </w:divBdr>
    </w:div>
    <w:div w:id="511070998">
      <w:bodyDiv w:val="1"/>
      <w:marLeft w:val="0"/>
      <w:marRight w:val="0"/>
      <w:marTop w:val="0"/>
      <w:marBottom w:val="0"/>
      <w:divBdr>
        <w:top w:val="none" w:sz="0" w:space="0" w:color="auto"/>
        <w:left w:val="none" w:sz="0" w:space="0" w:color="auto"/>
        <w:bottom w:val="none" w:sz="0" w:space="0" w:color="auto"/>
        <w:right w:val="none" w:sz="0" w:space="0" w:color="auto"/>
      </w:divBdr>
    </w:div>
    <w:div w:id="512115933">
      <w:bodyDiv w:val="1"/>
      <w:marLeft w:val="0"/>
      <w:marRight w:val="0"/>
      <w:marTop w:val="0"/>
      <w:marBottom w:val="0"/>
      <w:divBdr>
        <w:top w:val="none" w:sz="0" w:space="0" w:color="auto"/>
        <w:left w:val="none" w:sz="0" w:space="0" w:color="auto"/>
        <w:bottom w:val="none" w:sz="0" w:space="0" w:color="auto"/>
        <w:right w:val="none" w:sz="0" w:space="0" w:color="auto"/>
      </w:divBdr>
    </w:div>
    <w:div w:id="512307325">
      <w:bodyDiv w:val="1"/>
      <w:marLeft w:val="0"/>
      <w:marRight w:val="0"/>
      <w:marTop w:val="0"/>
      <w:marBottom w:val="0"/>
      <w:divBdr>
        <w:top w:val="none" w:sz="0" w:space="0" w:color="auto"/>
        <w:left w:val="none" w:sz="0" w:space="0" w:color="auto"/>
        <w:bottom w:val="none" w:sz="0" w:space="0" w:color="auto"/>
        <w:right w:val="none" w:sz="0" w:space="0" w:color="auto"/>
      </w:divBdr>
    </w:div>
    <w:div w:id="512688973">
      <w:bodyDiv w:val="1"/>
      <w:marLeft w:val="0"/>
      <w:marRight w:val="0"/>
      <w:marTop w:val="0"/>
      <w:marBottom w:val="0"/>
      <w:divBdr>
        <w:top w:val="none" w:sz="0" w:space="0" w:color="auto"/>
        <w:left w:val="none" w:sz="0" w:space="0" w:color="auto"/>
        <w:bottom w:val="none" w:sz="0" w:space="0" w:color="auto"/>
        <w:right w:val="none" w:sz="0" w:space="0" w:color="auto"/>
      </w:divBdr>
    </w:div>
    <w:div w:id="513611075">
      <w:bodyDiv w:val="1"/>
      <w:marLeft w:val="0"/>
      <w:marRight w:val="0"/>
      <w:marTop w:val="0"/>
      <w:marBottom w:val="0"/>
      <w:divBdr>
        <w:top w:val="none" w:sz="0" w:space="0" w:color="auto"/>
        <w:left w:val="none" w:sz="0" w:space="0" w:color="auto"/>
        <w:bottom w:val="none" w:sz="0" w:space="0" w:color="auto"/>
        <w:right w:val="none" w:sz="0" w:space="0" w:color="auto"/>
      </w:divBdr>
    </w:div>
    <w:div w:id="514000434">
      <w:bodyDiv w:val="1"/>
      <w:marLeft w:val="0"/>
      <w:marRight w:val="0"/>
      <w:marTop w:val="0"/>
      <w:marBottom w:val="0"/>
      <w:divBdr>
        <w:top w:val="none" w:sz="0" w:space="0" w:color="auto"/>
        <w:left w:val="none" w:sz="0" w:space="0" w:color="auto"/>
        <w:bottom w:val="none" w:sz="0" w:space="0" w:color="auto"/>
        <w:right w:val="none" w:sz="0" w:space="0" w:color="auto"/>
      </w:divBdr>
    </w:div>
    <w:div w:id="514416059">
      <w:bodyDiv w:val="1"/>
      <w:marLeft w:val="0"/>
      <w:marRight w:val="0"/>
      <w:marTop w:val="0"/>
      <w:marBottom w:val="0"/>
      <w:divBdr>
        <w:top w:val="none" w:sz="0" w:space="0" w:color="auto"/>
        <w:left w:val="none" w:sz="0" w:space="0" w:color="auto"/>
        <w:bottom w:val="none" w:sz="0" w:space="0" w:color="auto"/>
        <w:right w:val="none" w:sz="0" w:space="0" w:color="auto"/>
      </w:divBdr>
    </w:div>
    <w:div w:id="516039564">
      <w:bodyDiv w:val="1"/>
      <w:marLeft w:val="0"/>
      <w:marRight w:val="0"/>
      <w:marTop w:val="0"/>
      <w:marBottom w:val="0"/>
      <w:divBdr>
        <w:top w:val="none" w:sz="0" w:space="0" w:color="auto"/>
        <w:left w:val="none" w:sz="0" w:space="0" w:color="auto"/>
        <w:bottom w:val="none" w:sz="0" w:space="0" w:color="auto"/>
        <w:right w:val="none" w:sz="0" w:space="0" w:color="auto"/>
      </w:divBdr>
    </w:div>
    <w:div w:id="516699317">
      <w:bodyDiv w:val="1"/>
      <w:marLeft w:val="0"/>
      <w:marRight w:val="0"/>
      <w:marTop w:val="0"/>
      <w:marBottom w:val="0"/>
      <w:divBdr>
        <w:top w:val="none" w:sz="0" w:space="0" w:color="auto"/>
        <w:left w:val="none" w:sz="0" w:space="0" w:color="auto"/>
        <w:bottom w:val="none" w:sz="0" w:space="0" w:color="auto"/>
        <w:right w:val="none" w:sz="0" w:space="0" w:color="auto"/>
      </w:divBdr>
    </w:div>
    <w:div w:id="516962986">
      <w:bodyDiv w:val="1"/>
      <w:marLeft w:val="0"/>
      <w:marRight w:val="0"/>
      <w:marTop w:val="0"/>
      <w:marBottom w:val="0"/>
      <w:divBdr>
        <w:top w:val="none" w:sz="0" w:space="0" w:color="auto"/>
        <w:left w:val="none" w:sz="0" w:space="0" w:color="auto"/>
        <w:bottom w:val="none" w:sz="0" w:space="0" w:color="auto"/>
        <w:right w:val="none" w:sz="0" w:space="0" w:color="auto"/>
      </w:divBdr>
    </w:div>
    <w:div w:id="517238765">
      <w:bodyDiv w:val="1"/>
      <w:marLeft w:val="0"/>
      <w:marRight w:val="0"/>
      <w:marTop w:val="0"/>
      <w:marBottom w:val="0"/>
      <w:divBdr>
        <w:top w:val="none" w:sz="0" w:space="0" w:color="auto"/>
        <w:left w:val="none" w:sz="0" w:space="0" w:color="auto"/>
        <w:bottom w:val="none" w:sz="0" w:space="0" w:color="auto"/>
        <w:right w:val="none" w:sz="0" w:space="0" w:color="auto"/>
      </w:divBdr>
    </w:div>
    <w:div w:id="517621549">
      <w:bodyDiv w:val="1"/>
      <w:marLeft w:val="0"/>
      <w:marRight w:val="0"/>
      <w:marTop w:val="0"/>
      <w:marBottom w:val="0"/>
      <w:divBdr>
        <w:top w:val="none" w:sz="0" w:space="0" w:color="auto"/>
        <w:left w:val="none" w:sz="0" w:space="0" w:color="auto"/>
        <w:bottom w:val="none" w:sz="0" w:space="0" w:color="auto"/>
        <w:right w:val="none" w:sz="0" w:space="0" w:color="auto"/>
      </w:divBdr>
    </w:div>
    <w:div w:id="518006834">
      <w:bodyDiv w:val="1"/>
      <w:marLeft w:val="0"/>
      <w:marRight w:val="0"/>
      <w:marTop w:val="0"/>
      <w:marBottom w:val="0"/>
      <w:divBdr>
        <w:top w:val="none" w:sz="0" w:space="0" w:color="auto"/>
        <w:left w:val="none" w:sz="0" w:space="0" w:color="auto"/>
        <w:bottom w:val="none" w:sz="0" w:space="0" w:color="auto"/>
        <w:right w:val="none" w:sz="0" w:space="0" w:color="auto"/>
      </w:divBdr>
    </w:div>
    <w:div w:id="518007195">
      <w:bodyDiv w:val="1"/>
      <w:marLeft w:val="0"/>
      <w:marRight w:val="0"/>
      <w:marTop w:val="0"/>
      <w:marBottom w:val="0"/>
      <w:divBdr>
        <w:top w:val="none" w:sz="0" w:space="0" w:color="auto"/>
        <w:left w:val="none" w:sz="0" w:space="0" w:color="auto"/>
        <w:bottom w:val="none" w:sz="0" w:space="0" w:color="auto"/>
        <w:right w:val="none" w:sz="0" w:space="0" w:color="auto"/>
      </w:divBdr>
    </w:div>
    <w:div w:id="519005439">
      <w:bodyDiv w:val="1"/>
      <w:marLeft w:val="0"/>
      <w:marRight w:val="0"/>
      <w:marTop w:val="0"/>
      <w:marBottom w:val="0"/>
      <w:divBdr>
        <w:top w:val="none" w:sz="0" w:space="0" w:color="auto"/>
        <w:left w:val="none" w:sz="0" w:space="0" w:color="auto"/>
        <w:bottom w:val="none" w:sz="0" w:space="0" w:color="auto"/>
        <w:right w:val="none" w:sz="0" w:space="0" w:color="auto"/>
      </w:divBdr>
    </w:div>
    <w:div w:id="520094815">
      <w:bodyDiv w:val="1"/>
      <w:marLeft w:val="0"/>
      <w:marRight w:val="0"/>
      <w:marTop w:val="0"/>
      <w:marBottom w:val="0"/>
      <w:divBdr>
        <w:top w:val="none" w:sz="0" w:space="0" w:color="auto"/>
        <w:left w:val="none" w:sz="0" w:space="0" w:color="auto"/>
        <w:bottom w:val="none" w:sz="0" w:space="0" w:color="auto"/>
        <w:right w:val="none" w:sz="0" w:space="0" w:color="auto"/>
      </w:divBdr>
    </w:div>
    <w:div w:id="520317627">
      <w:bodyDiv w:val="1"/>
      <w:marLeft w:val="0"/>
      <w:marRight w:val="0"/>
      <w:marTop w:val="0"/>
      <w:marBottom w:val="0"/>
      <w:divBdr>
        <w:top w:val="none" w:sz="0" w:space="0" w:color="auto"/>
        <w:left w:val="none" w:sz="0" w:space="0" w:color="auto"/>
        <w:bottom w:val="none" w:sz="0" w:space="0" w:color="auto"/>
        <w:right w:val="none" w:sz="0" w:space="0" w:color="auto"/>
      </w:divBdr>
    </w:div>
    <w:div w:id="520359755">
      <w:bodyDiv w:val="1"/>
      <w:marLeft w:val="0"/>
      <w:marRight w:val="0"/>
      <w:marTop w:val="0"/>
      <w:marBottom w:val="0"/>
      <w:divBdr>
        <w:top w:val="none" w:sz="0" w:space="0" w:color="auto"/>
        <w:left w:val="none" w:sz="0" w:space="0" w:color="auto"/>
        <w:bottom w:val="none" w:sz="0" w:space="0" w:color="auto"/>
        <w:right w:val="none" w:sz="0" w:space="0" w:color="auto"/>
      </w:divBdr>
    </w:div>
    <w:div w:id="520626092">
      <w:bodyDiv w:val="1"/>
      <w:marLeft w:val="0"/>
      <w:marRight w:val="0"/>
      <w:marTop w:val="0"/>
      <w:marBottom w:val="0"/>
      <w:divBdr>
        <w:top w:val="none" w:sz="0" w:space="0" w:color="auto"/>
        <w:left w:val="none" w:sz="0" w:space="0" w:color="auto"/>
        <w:bottom w:val="none" w:sz="0" w:space="0" w:color="auto"/>
        <w:right w:val="none" w:sz="0" w:space="0" w:color="auto"/>
      </w:divBdr>
    </w:div>
    <w:div w:id="522213128">
      <w:bodyDiv w:val="1"/>
      <w:marLeft w:val="0"/>
      <w:marRight w:val="0"/>
      <w:marTop w:val="0"/>
      <w:marBottom w:val="0"/>
      <w:divBdr>
        <w:top w:val="none" w:sz="0" w:space="0" w:color="auto"/>
        <w:left w:val="none" w:sz="0" w:space="0" w:color="auto"/>
        <w:bottom w:val="none" w:sz="0" w:space="0" w:color="auto"/>
        <w:right w:val="none" w:sz="0" w:space="0" w:color="auto"/>
      </w:divBdr>
    </w:div>
    <w:div w:id="522937083">
      <w:bodyDiv w:val="1"/>
      <w:marLeft w:val="0"/>
      <w:marRight w:val="0"/>
      <w:marTop w:val="0"/>
      <w:marBottom w:val="0"/>
      <w:divBdr>
        <w:top w:val="none" w:sz="0" w:space="0" w:color="auto"/>
        <w:left w:val="none" w:sz="0" w:space="0" w:color="auto"/>
        <w:bottom w:val="none" w:sz="0" w:space="0" w:color="auto"/>
        <w:right w:val="none" w:sz="0" w:space="0" w:color="auto"/>
      </w:divBdr>
    </w:div>
    <w:div w:id="523062231">
      <w:bodyDiv w:val="1"/>
      <w:marLeft w:val="0"/>
      <w:marRight w:val="0"/>
      <w:marTop w:val="0"/>
      <w:marBottom w:val="0"/>
      <w:divBdr>
        <w:top w:val="none" w:sz="0" w:space="0" w:color="auto"/>
        <w:left w:val="none" w:sz="0" w:space="0" w:color="auto"/>
        <w:bottom w:val="none" w:sz="0" w:space="0" w:color="auto"/>
        <w:right w:val="none" w:sz="0" w:space="0" w:color="auto"/>
      </w:divBdr>
    </w:div>
    <w:div w:id="523448627">
      <w:bodyDiv w:val="1"/>
      <w:marLeft w:val="0"/>
      <w:marRight w:val="0"/>
      <w:marTop w:val="0"/>
      <w:marBottom w:val="0"/>
      <w:divBdr>
        <w:top w:val="none" w:sz="0" w:space="0" w:color="auto"/>
        <w:left w:val="none" w:sz="0" w:space="0" w:color="auto"/>
        <w:bottom w:val="none" w:sz="0" w:space="0" w:color="auto"/>
        <w:right w:val="none" w:sz="0" w:space="0" w:color="auto"/>
      </w:divBdr>
    </w:div>
    <w:div w:id="523590623">
      <w:bodyDiv w:val="1"/>
      <w:marLeft w:val="0"/>
      <w:marRight w:val="0"/>
      <w:marTop w:val="0"/>
      <w:marBottom w:val="0"/>
      <w:divBdr>
        <w:top w:val="none" w:sz="0" w:space="0" w:color="auto"/>
        <w:left w:val="none" w:sz="0" w:space="0" w:color="auto"/>
        <w:bottom w:val="none" w:sz="0" w:space="0" w:color="auto"/>
        <w:right w:val="none" w:sz="0" w:space="0" w:color="auto"/>
      </w:divBdr>
      <w:divsChild>
        <w:div w:id="1277370775">
          <w:marLeft w:val="0"/>
          <w:marRight w:val="0"/>
          <w:marTop w:val="0"/>
          <w:marBottom w:val="0"/>
          <w:divBdr>
            <w:top w:val="none" w:sz="0" w:space="0" w:color="auto"/>
            <w:left w:val="none" w:sz="0" w:space="0" w:color="auto"/>
            <w:bottom w:val="none" w:sz="0" w:space="0" w:color="auto"/>
            <w:right w:val="none" w:sz="0" w:space="0" w:color="auto"/>
          </w:divBdr>
          <w:divsChild>
            <w:div w:id="1201017018">
              <w:marLeft w:val="0"/>
              <w:marRight w:val="0"/>
              <w:marTop w:val="0"/>
              <w:marBottom w:val="0"/>
              <w:divBdr>
                <w:top w:val="none" w:sz="0" w:space="0" w:color="auto"/>
                <w:left w:val="none" w:sz="0" w:space="0" w:color="auto"/>
                <w:bottom w:val="none" w:sz="0" w:space="0" w:color="auto"/>
                <w:right w:val="none" w:sz="0" w:space="0" w:color="auto"/>
              </w:divBdr>
              <w:divsChild>
                <w:div w:id="140105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859558">
      <w:bodyDiv w:val="1"/>
      <w:marLeft w:val="0"/>
      <w:marRight w:val="0"/>
      <w:marTop w:val="0"/>
      <w:marBottom w:val="0"/>
      <w:divBdr>
        <w:top w:val="none" w:sz="0" w:space="0" w:color="auto"/>
        <w:left w:val="none" w:sz="0" w:space="0" w:color="auto"/>
        <w:bottom w:val="none" w:sz="0" w:space="0" w:color="auto"/>
        <w:right w:val="none" w:sz="0" w:space="0" w:color="auto"/>
      </w:divBdr>
    </w:div>
    <w:div w:id="523902187">
      <w:bodyDiv w:val="1"/>
      <w:marLeft w:val="0"/>
      <w:marRight w:val="0"/>
      <w:marTop w:val="0"/>
      <w:marBottom w:val="0"/>
      <w:divBdr>
        <w:top w:val="none" w:sz="0" w:space="0" w:color="auto"/>
        <w:left w:val="none" w:sz="0" w:space="0" w:color="auto"/>
        <w:bottom w:val="none" w:sz="0" w:space="0" w:color="auto"/>
        <w:right w:val="none" w:sz="0" w:space="0" w:color="auto"/>
      </w:divBdr>
    </w:div>
    <w:div w:id="524097996">
      <w:bodyDiv w:val="1"/>
      <w:marLeft w:val="0"/>
      <w:marRight w:val="0"/>
      <w:marTop w:val="0"/>
      <w:marBottom w:val="0"/>
      <w:divBdr>
        <w:top w:val="none" w:sz="0" w:space="0" w:color="auto"/>
        <w:left w:val="none" w:sz="0" w:space="0" w:color="auto"/>
        <w:bottom w:val="none" w:sz="0" w:space="0" w:color="auto"/>
        <w:right w:val="none" w:sz="0" w:space="0" w:color="auto"/>
      </w:divBdr>
    </w:div>
    <w:div w:id="524249453">
      <w:bodyDiv w:val="1"/>
      <w:marLeft w:val="0"/>
      <w:marRight w:val="0"/>
      <w:marTop w:val="0"/>
      <w:marBottom w:val="0"/>
      <w:divBdr>
        <w:top w:val="none" w:sz="0" w:space="0" w:color="auto"/>
        <w:left w:val="none" w:sz="0" w:space="0" w:color="auto"/>
        <w:bottom w:val="none" w:sz="0" w:space="0" w:color="auto"/>
        <w:right w:val="none" w:sz="0" w:space="0" w:color="auto"/>
      </w:divBdr>
    </w:div>
    <w:div w:id="524902950">
      <w:bodyDiv w:val="1"/>
      <w:marLeft w:val="0"/>
      <w:marRight w:val="0"/>
      <w:marTop w:val="0"/>
      <w:marBottom w:val="0"/>
      <w:divBdr>
        <w:top w:val="none" w:sz="0" w:space="0" w:color="auto"/>
        <w:left w:val="none" w:sz="0" w:space="0" w:color="auto"/>
        <w:bottom w:val="none" w:sz="0" w:space="0" w:color="auto"/>
        <w:right w:val="none" w:sz="0" w:space="0" w:color="auto"/>
      </w:divBdr>
    </w:div>
    <w:div w:id="527449497">
      <w:bodyDiv w:val="1"/>
      <w:marLeft w:val="0"/>
      <w:marRight w:val="0"/>
      <w:marTop w:val="0"/>
      <w:marBottom w:val="0"/>
      <w:divBdr>
        <w:top w:val="none" w:sz="0" w:space="0" w:color="auto"/>
        <w:left w:val="none" w:sz="0" w:space="0" w:color="auto"/>
        <w:bottom w:val="none" w:sz="0" w:space="0" w:color="auto"/>
        <w:right w:val="none" w:sz="0" w:space="0" w:color="auto"/>
      </w:divBdr>
    </w:div>
    <w:div w:id="527793563">
      <w:bodyDiv w:val="1"/>
      <w:marLeft w:val="0"/>
      <w:marRight w:val="0"/>
      <w:marTop w:val="0"/>
      <w:marBottom w:val="0"/>
      <w:divBdr>
        <w:top w:val="none" w:sz="0" w:space="0" w:color="auto"/>
        <w:left w:val="none" w:sz="0" w:space="0" w:color="auto"/>
        <w:bottom w:val="none" w:sz="0" w:space="0" w:color="auto"/>
        <w:right w:val="none" w:sz="0" w:space="0" w:color="auto"/>
      </w:divBdr>
    </w:div>
    <w:div w:id="528181876">
      <w:bodyDiv w:val="1"/>
      <w:marLeft w:val="0"/>
      <w:marRight w:val="0"/>
      <w:marTop w:val="0"/>
      <w:marBottom w:val="0"/>
      <w:divBdr>
        <w:top w:val="none" w:sz="0" w:space="0" w:color="auto"/>
        <w:left w:val="none" w:sz="0" w:space="0" w:color="auto"/>
        <w:bottom w:val="none" w:sz="0" w:space="0" w:color="auto"/>
        <w:right w:val="none" w:sz="0" w:space="0" w:color="auto"/>
      </w:divBdr>
    </w:div>
    <w:div w:id="529224165">
      <w:bodyDiv w:val="1"/>
      <w:marLeft w:val="0"/>
      <w:marRight w:val="0"/>
      <w:marTop w:val="0"/>
      <w:marBottom w:val="0"/>
      <w:divBdr>
        <w:top w:val="none" w:sz="0" w:space="0" w:color="auto"/>
        <w:left w:val="none" w:sz="0" w:space="0" w:color="auto"/>
        <w:bottom w:val="none" w:sz="0" w:space="0" w:color="auto"/>
        <w:right w:val="none" w:sz="0" w:space="0" w:color="auto"/>
      </w:divBdr>
    </w:div>
    <w:div w:id="530069627">
      <w:bodyDiv w:val="1"/>
      <w:marLeft w:val="0"/>
      <w:marRight w:val="0"/>
      <w:marTop w:val="0"/>
      <w:marBottom w:val="0"/>
      <w:divBdr>
        <w:top w:val="none" w:sz="0" w:space="0" w:color="auto"/>
        <w:left w:val="none" w:sz="0" w:space="0" w:color="auto"/>
        <w:bottom w:val="none" w:sz="0" w:space="0" w:color="auto"/>
        <w:right w:val="none" w:sz="0" w:space="0" w:color="auto"/>
      </w:divBdr>
    </w:div>
    <w:div w:id="530339769">
      <w:bodyDiv w:val="1"/>
      <w:marLeft w:val="0"/>
      <w:marRight w:val="0"/>
      <w:marTop w:val="0"/>
      <w:marBottom w:val="0"/>
      <w:divBdr>
        <w:top w:val="none" w:sz="0" w:space="0" w:color="auto"/>
        <w:left w:val="none" w:sz="0" w:space="0" w:color="auto"/>
        <w:bottom w:val="none" w:sz="0" w:space="0" w:color="auto"/>
        <w:right w:val="none" w:sz="0" w:space="0" w:color="auto"/>
      </w:divBdr>
    </w:div>
    <w:div w:id="530538460">
      <w:bodyDiv w:val="1"/>
      <w:marLeft w:val="0"/>
      <w:marRight w:val="0"/>
      <w:marTop w:val="0"/>
      <w:marBottom w:val="0"/>
      <w:divBdr>
        <w:top w:val="none" w:sz="0" w:space="0" w:color="auto"/>
        <w:left w:val="none" w:sz="0" w:space="0" w:color="auto"/>
        <w:bottom w:val="none" w:sz="0" w:space="0" w:color="auto"/>
        <w:right w:val="none" w:sz="0" w:space="0" w:color="auto"/>
      </w:divBdr>
    </w:div>
    <w:div w:id="530649336">
      <w:bodyDiv w:val="1"/>
      <w:marLeft w:val="0"/>
      <w:marRight w:val="0"/>
      <w:marTop w:val="0"/>
      <w:marBottom w:val="0"/>
      <w:divBdr>
        <w:top w:val="none" w:sz="0" w:space="0" w:color="auto"/>
        <w:left w:val="none" w:sz="0" w:space="0" w:color="auto"/>
        <w:bottom w:val="none" w:sz="0" w:space="0" w:color="auto"/>
        <w:right w:val="none" w:sz="0" w:space="0" w:color="auto"/>
      </w:divBdr>
    </w:div>
    <w:div w:id="531459994">
      <w:bodyDiv w:val="1"/>
      <w:marLeft w:val="0"/>
      <w:marRight w:val="0"/>
      <w:marTop w:val="0"/>
      <w:marBottom w:val="0"/>
      <w:divBdr>
        <w:top w:val="none" w:sz="0" w:space="0" w:color="auto"/>
        <w:left w:val="none" w:sz="0" w:space="0" w:color="auto"/>
        <w:bottom w:val="none" w:sz="0" w:space="0" w:color="auto"/>
        <w:right w:val="none" w:sz="0" w:space="0" w:color="auto"/>
      </w:divBdr>
    </w:div>
    <w:div w:id="532428770">
      <w:bodyDiv w:val="1"/>
      <w:marLeft w:val="0"/>
      <w:marRight w:val="0"/>
      <w:marTop w:val="0"/>
      <w:marBottom w:val="0"/>
      <w:divBdr>
        <w:top w:val="none" w:sz="0" w:space="0" w:color="auto"/>
        <w:left w:val="none" w:sz="0" w:space="0" w:color="auto"/>
        <w:bottom w:val="none" w:sz="0" w:space="0" w:color="auto"/>
        <w:right w:val="none" w:sz="0" w:space="0" w:color="auto"/>
      </w:divBdr>
    </w:div>
    <w:div w:id="532813099">
      <w:bodyDiv w:val="1"/>
      <w:marLeft w:val="0"/>
      <w:marRight w:val="0"/>
      <w:marTop w:val="0"/>
      <w:marBottom w:val="0"/>
      <w:divBdr>
        <w:top w:val="none" w:sz="0" w:space="0" w:color="auto"/>
        <w:left w:val="none" w:sz="0" w:space="0" w:color="auto"/>
        <w:bottom w:val="none" w:sz="0" w:space="0" w:color="auto"/>
        <w:right w:val="none" w:sz="0" w:space="0" w:color="auto"/>
      </w:divBdr>
    </w:div>
    <w:div w:id="532963497">
      <w:bodyDiv w:val="1"/>
      <w:marLeft w:val="0"/>
      <w:marRight w:val="0"/>
      <w:marTop w:val="0"/>
      <w:marBottom w:val="0"/>
      <w:divBdr>
        <w:top w:val="none" w:sz="0" w:space="0" w:color="auto"/>
        <w:left w:val="none" w:sz="0" w:space="0" w:color="auto"/>
        <w:bottom w:val="none" w:sz="0" w:space="0" w:color="auto"/>
        <w:right w:val="none" w:sz="0" w:space="0" w:color="auto"/>
      </w:divBdr>
    </w:div>
    <w:div w:id="533076501">
      <w:bodyDiv w:val="1"/>
      <w:marLeft w:val="0"/>
      <w:marRight w:val="0"/>
      <w:marTop w:val="0"/>
      <w:marBottom w:val="0"/>
      <w:divBdr>
        <w:top w:val="none" w:sz="0" w:space="0" w:color="auto"/>
        <w:left w:val="none" w:sz="0" w:space="0" w:color="auto"/>
        <w:bottom w:val="none" w:sz="0" w:space="0" w:color="auto"/>
        <w:right w:val="none" w:sz="0" w:space="0" w:color="auto"/>
      </w:divBdr>
    </w:div>
    <w:div w:id="533081883">
      <w:bodyDiv w:val="1"/>
      <w:marLeft w:val="0"/>
      <w:marRight w:val="0"/>
      <w:marTop w:val="0"/>
      <w:marBottom w:val="0"/>
      <w:divBdr>
        <w:top w:val="none" w:sz="0" w:space="0" w:color="auto"/>
        <w:left w:val="none" w:sz="0" w:space="0" w:color="auto"/>
        <w:bottom w:val="none" w:sz="0" w:space="0" w:color="auto"/>
        <w:right w:val="none" w:sz="0" w:space="0" w:color="auto"/>
      </w:divBdr>
    </w:div>
    <w:div w:id="533269698">
      <w:bodyDiv w:val="1"/>
      <w:marLeft w:val="0"/>
      <w:marRight w:val="0"/>
      <w:marTop w:val="0"/>
      <w:marBottom w:val="0"/>
      <w:divBdr>
        <w:top w:val="none" w:sz="0" w:space="0" w:color="auto"/>
        <w:left w:val="none" w:sz="0" w:space="0" w:color="auto"/>
        <w:bottom w:val="none" w:sz="0" w:space="0" w:color="auto"/>
        <w:right w:val="none" w:sz="0" w:space="0" w:color="auto"/>
      </w:divBdr>
    </w:div>
    <w:div w:id="533662423">
      <w:bodyDiv w:val="1"/>
      <w:marLeft w:val="0"/>
      <w:marRight w:val="0"/>
      <w:marTop w:val="0"/>
      <w:marBottom w:val="0"/>
      <w:divBdr>
        <w:top w:val="none" w:sz="0" w:space="0" w:color="auto"/>
        <w:left w:val="none" w:sz="0" w:space="0" w:color="auto"/>
        <w:bottom w:val="none" w:sz="0" w:space="0" w:color="auto"/>
        <w:right w:val="none" w:sz="0" w:space="0" w:color="auto"/>
      </w:divBdr>
    </w:div>
    <w:div w:id="533926348">
      <w:bodyDiv w:val="1"/>
      <w:marLeft w:val="0"/>
      <w:marRight w:val="0"/>
      <w:marTop w:val="0"/>
      <w:marBottom w:val="0"/>
      <w:divBdr>
        <w:top w:val="none" w:sz="0" w:space="0" w:color="auto"/>
        <w:left w:val="none" w:sz="0" w:space="0" w:color="auto"/>
        <w:bottom w:val="none" w:sz="0" w:space="0" w:color="auto"/>
        <w:right w:val="none" w:sz="0" w:space="0" w:color="auto"/>
      </w:divBdr>
    </w:div>
    <w:div w:id="536550724">
      <w:bodyDiv w:val="1"/>
      <w:marLeft w:val="0"/>
      <w:marRight w:val="0"/>
      <w:marTop w:val="0"/>
      <w:marBottom w:val="0"/>
      <w:divBdr>
        <w:top w:val="none" w:sz="0" w:space="0" w:color="auto"/>
        <w:left w:val="none" w:sz="0" w:space="0" w:color="auto"/>
        <w:bottom w:val="none" w:sz="0" w:space="0" w:color="auto"/>
        <w:right w:val="none" w:sz="0" w:space="0" w:color="auto"/>
      </w:divBdr>
    </w:div>
    <w:div w:id="538663020">
      <w:bodyDiv w:val="1"/>
      <w:marLeft w:val="0"/>
      <w:marRight w:val="0"/>
      <w:marTop w:val="0"/>
      <w:marBottom w:val="0"/>
      <w:divBdr>
        <w:top w:val="none" w:sz="0" w:space="0" w:color="auto"/>
        <w:left w:val="none" w:sz="0" w:space="0" w:color="auto"/>
        <w:bottom w:val="none" w:sz="0" w:space="0" w:color="auto"/>
        <w:right w:val="none" w:sz="0" w:space="0" w:color="auto"/>
      </w:divBdr>
    </w:div>
    <w:div w:id="539172886">
      <w:bodyDiv w:val="1"/>
      <w:marLeft w:val="0"/>
      <w:marRight w:val="0"/>
      <w:marTop w:val="0"/>
      <w:marBottom w:val="0"/>
      <w:divBdr>
        <w:top w:val="none" w:sz="0" w:space="0" w:color="auto"/>
        <w:left w:val="none" w:sz="0" w:space="0" w:color="auto"/>
        <w:bottom w:val="none" w:sz="0" w:space="0" w:color="auto"/>
        <w:right w:val="none" w:sz="0" w:space="0" w:color="auto"/>
      </w:divBdr>
    </w:div>
    <w:div w:id="539440468">
      <w:bodyDiv w:val="1"/>
      <w:marLeft w:val="0"/>
      <w:marRight w:val="0"/>
      <w:marTop w:val="0"/>
      <w:marBottom w:val="0"/>
      <w:divBdr>
        <w:top w:val="none" w:sz="0" w:space="0" w:color="auto"/>
        <w:left w:val="none" w:sz="0" w:space="0" w:color="auto"/>
        <w:bottom w:val="none" w:sz="0" w:space="0" w:color="auto"/>
        <w:right w:val="none" w:sz="0" w:space="0" w:color="auto"/>
      </w:divBdr>
    </w:div>
    <w:div w:id="539977088">
      <w:bodyDiv w:val="1"/>
      <w:marLeft w:val="0"/>
      <w:marRight w:val="0"/>
      <w:marTop w:val="0"/>
      <w:marBottom w:val="0"/>
      <w:divBdr>
        <w:top w:val="none" w:sz="0" w:space="0" w:color="auto"/>
        <w:left w:val="none" w:sz="0" w:space="0" w:color="auto"/>
        <w:bottom w:val="none" w:sz="0" w:space="0" w:color="auto"/>
        <w:right w:val="none" w:sz="0" w:space="0" w:color="auto"/>
      </w:divBdr>
    </w:div>
    <w:div w:id="542715669">
      <w:bodyDiv w:val="1"/>
      <w:marLeft w:val="0"/>
      <w:marRight w:val="0"/>
      <w:marTop w:val="0"/>
      <w:marBottom w:val="0"/>
      <w:divBdr>
        <w:top w:val="none" w:sz="0" w:space="0" w:color="auto"/>
        <w:left w:val="none" w:sz="0" w:space="0" w:color="auto"/>
        <w:bottom w:val="none" w:sz="0" w:space="0" w:color="auto"/>
        <w:right w:val="none" w:sz="0" w:space="0" w:color="auto"/>
      </w:divBdr>
    </w:div>
    <w:div w:id="543566392">
      <w:bodyDiv w:val="1"/>
      <w:marLeft w:val="0"/>
      <w:marRight w:val="0"/>
      <w:marTop w:val="0"/>
      <w:marBottom w:val="0"/>
      <w:divBdr>
        <w:top w:val="none" w:sz="0" w:space="0" w:color="auto"/>
        <w:left w:val="none" w:sz="0" w:space="0" w:color="auto"/>
        <w:bottom w:val="none" w:sz="0" w:space="0" w:color="auto"/>
        <w:right w:val="none" w:sz="0" w:space="0" w:color="auto"/>
      </w:divBdr>
    </w:div>
    <w:div w:id="543761909">
      <w:bodyDiv w:val="1"/>
      <w:marLeft w:val="0"/>
      <w:marRight w:val="0"/>
      <w:marTop w:val="0"/>
      <w:marBottom w:val="0"/>
      <w:divBdr>
        <w:top w:val="none" w:sz="0" w:space="0" w:color="auto"/>
        <w:left w:val="none" w:sz="0" w:space="0" w:color="auto"/>
        <w:bottom w:val="none" w:sz="0" w:space="0" w:color="auto"/>
        <w:right w:val="none" w:sz="0" w:space="0" w:color="auto"/>
      </w:divBdr>
    </w:div>
    <w:div w:id="543908899">
      <w:bodyDiv w:val="1"/>
      <w:marLeft w:val="0"/>
      <w:marRight w:val="0"/>
      <w:marTop w:val="0"/>
      <w:marBottom w:val="0"/>
      <w:divBdr>
        <w:top w:val="none" w:sz="0" w:space="0" w:color="auto"/>
        <w:left w:val="none" w:sz="0" w:space="0" w:color="auto"/>
        <w:bottom w:val="none" w:sz="0" w:space="0" w:color="auto"/>
        <w:right w:val="none" w:sz="0" w:space="0" w:color="auto"/>
      </w:divBdr>
    </w:div>
    <w:div w:id="544146971">
      <w:bodyDiv w:val="1"/>
      <w:marLeft w:val="0"/>
      <w:marRight w:val="0"/>
      <w:marTop w:val="0"/>
      <w:marBottom w:val="0"/>
      <w:divBdr>
        <w:top w:val="none" w:sz="0" w:space="0" w:color="auto"/>
        <w:left w:val="none" w:sz="0" w:space="0" w:color="auto"/>
        <w:bottom w:val="none" w:sz="0" w:space="0" w:color="auto"/>
        <w:right w:val="none" w:sz="0" w:space="0" w:color="auto"/>
      </w:divBdr>
    </w:div>
    <w:div w:id="545336565">
      <w:bodyDiv w:val="1"/>
      <w:marLeft w:val="0"/>
      <w:marRight w:val="0"/>
      <w:marTop w:val="0"/>
      <w:marBottom w:val="0"/>
      <w:divBdr>
        <w:top w:val="none" w:sz="0" w:space="0" w:color="auto"/>
        <w:left w:val="none" w:sz="0" w:space="0" w:color="auto"/>
        <w:bottom w:val="none" w:sz="0" w:space="0" w:color="auto"/>
        <w:right w:val="none" w:sz="0" w:space="0" w:color="auto"/>
      </w:divBdr>
    </w:div>
    <w:div w:id="546381144">
      <w:bodyDiv w:val="1"/>
      <w:marLeft w:val="0"/>
      <w:marRight w:val="0"/>
      <w:marTop w:val="0"/>
      <w:marBottom w:val="0"/>
      <w:divBdr>
        <w:top w:val="none" w:sz="0" w:space="0" w:color="auto"/>
        <w:left w:val="none" w:sz="0" w:space="0" w:color="auto"/>
        <w:bottom w:val="none" w:sz="0" w:space="0" w:color="auto"/>
        <w:right w:val="none" w:sz="0" w:space="0" w:color="auto"/>
      </w:divBdr>
    </w:div>
    <w:div w:id="547568134">
      <w:bodyDiv w:val="1"/>
      <w:marLeft w:val="0"/>
      <w:marRight w:val="0"/>
      <w:marTop w:val="0"/>
      <w:marBottom w:val="0"/>
      <w:divBdr>
        <w:top w:val="none" w:sz="0" w:space="0" w:color="auto"/>
        <w:left w:val="none" w:sz="0" w:space="0" w:color="auto"/>
        <w:bottom w:val="none" w:sz="0" w:space="0" w:color="auto"/>
        <w:right w:val="none" w:sz="0" w:space="0" w:color="auto"/>
      </w:divBdr>
    </w:div>
    <w:div w:id="547760820">
      <w:bodyDiv w:val="1"/>
      <w:marLeft w:val="0"/>
      <w:marRight w:val="0"/>
      <w:marTop w:val="0"/>
      <w:marBottom w:val="0"/>
      <w:divBdr>
        <w:top w:val="none" w:sz="0" w:space="0" w:color="auto"/>
        <w:left w:val="none" w:sz="0" w:space="0" w:color="auto"/>
        <w:bottom w:val="none" w:sz="0" w:space="0" w:color="auto"/>
        <w:right w:val="none" w:sz="0" w:space="0" w:color="auto"/>
      </w:divBdr>
    </w:div>
    <w:div w:id="548885955">
      <w:bodyDiv w:val="1"/>
      <w:marLeft w:val="0"/>
      <w:marRight w:val="0"/>
      <w:marTop w:val="0"/>
      <w:marBottom w:val="0"/>
      <w:divBdr>
        <w:top w:val="none" w:sz="0" w:space="0" w:color="auto"/>
        <w:left w:val="none" w:sz="0" w:space="0" w:color="auto"/>
        <w:bottom w:val="none" w:sz="0" w:space="0" w:color="auto"/>
        <w:right w:val="none" w:sz="0" w:space="0" w:color="auto"/>
      </w:divBdr>
    </w:div>
    <w:div w:id="548997270">
      <w:bodyDiv w:val="1"/>
      <w:marLeft w:val="0"/>
      <w:marRight w:val="0"/>
      <w:marTop w:val="0"/>
      <w:marBottom w:val="0"/>
      <w:divBdr>
        <w:top w:val="none" w:sz="0" w:space="0" w:color="auto"/>
        <w:left w:val="none" w:sz="0" w:space="0" w:color="auto"/>
        <w:bottom w:val="none" w:sz="0" w:space="0" w:color="auto"/>
        <w:right w:val="none" w:sz="0" w:space="0" w:color="auto"/>
      </w:divBdr>
    </w:div>
    <w:div w:id="549001972">
      <w:bodyDiv w:val="1"/>
      <w:marLeft w:val="0"/>
      <w:marRight w:val="0"/>
      <w:marTop w:val="0"/>
      <w:marBottom w:val="0"/>
      <w:divBdr>
        <w:top w:val="none" w:sz="0" w:space="0" w:color="auto"/>
        <w:left w:val="none" w:sz="0" w:space="0" w:color="auto"/>
        <w:bottom w:val="none" w:sz="0" w:space="0" w:color="auto"/>
        <w:right w:val="none" w:sz="0" w:space="0" w:color="auto"/>
      </w:divBdr>
    </w:div>
    <w:div w:id="550381601">
      <w:bodyDiv w:val="1"/>
      <w:marLeft w:val="0"/>
      <w:marRight w:val="0"/>
      <w:marTop w:val="0"/>
      <w:marBottom w:val="0"/>
      <w:divBdr>
        <w:top w:val="none" w:sz="0" w:space="0" w:color="auto"/>
        <w:left w:val="none" w:sz="0" w:space="0" w:color="auto"/>
        <w:bottom w:val="none" w:sz="0" w:space="0" w:color="auto"/>
        <w:right w:val="none" w:sz="0" w:space="0" w:color="auto"/>
      </w:divBdr>
    </w:div>
    <w:div w:id="550653304">
      <w:bodyDiv w:val="1"/>
      <w:marLeft w:val="0"/>
      <w:marRight w:val="0"/>
      <w:marTop w:val="0"/>
      <w:marBottom w:val="0"/>
      <w:divBdr>
        <w:top w:val="none" w:sz="0" w:space="0" w:color="auto"/>
        <w:left w:val="none" w:sz="0" w:space="0" w:color="auto"/>
        <w:bottom w:val="none" w:sz="0" w:space="0" w:color="auto"/>
        <w:right w:val="none" w:sz="0" w:space="0" w:color="auto"/>
      </w:divBdr>
    </w:div>
    <w:div w:id="550699258">
      <w:bodyDiv w:val="1"/>
      <w:marLeft w:val="0"/>
      <w:marRight w:val="0"/>
      <w:marTop w:val="0"/>
      <w:marBottom w:val="0"/>
      <w:divBdr>
        <w:top w:val="none" w:sz="0" w:space="0" w:color="auto"/>
        <w:left w:val="none" w:sz="0" w:space="0" w:color="auto"/>
        <w:bottom w:val="none" w:sz="0" w:space="0" w:color="auto"/>
        <w:right w:val="none" w:sz="0" w:space="0" w:color="auto"/>
      </w:divBdr>
    </w:div>
    <w:div w:id="550771674">
      <w:bodyDiv w:val="1"/>
      <w:marLeft w:val="0"/>
      <w:marRight w:val="0"/>
      <w:marTop w:val="0"/>
      <w:marBottom w:val="0"/>
      <w:divBdr>
        <w:top w:val="none" w:sz="0" w:space="0" w:color="auto"/>
        <w:left w:val="none" w:sz="0" w:space="0" w:color="auto"/>
        <w:bottom w:val="none" w:sz="0" w:space="0" w:color="auto"/>
        <w:right w:val="none" w:sz="0" w:space="0" w:color="auto"/>
      </w:divBdr>
    </w:div>
    <w:div w:id="551042120">
      <w:bodyDiv w:val="1"/>
      <w:marLeft w:val="0"/>
      <w:marRight w:val="0"/>
      <w:marTop w:val="0"/>
      <w:marBottom w:val="0"/>
      <w:divBdr>
        <w:top w:val="none" w:sz="0" w:space="0" w:color="auto"/>
        <w:left w:val="none" w:sz="0" w:space="0" w:color="auto"/>
        <w:bottom w:val="none" w:sz="0" w:space="0" w:color="auto"/>
        <w:right w:val="none" w:sz="0" w:space="0" w:color="auto"/>
      </w:divBdr>
    </w:div>
    <w:div w:id="552275404">
      <w:bodyDiv w:val="1"/>
      <w:marLeft w:val="0"/>
      <w:marRight w:val="0"/>
      <w:marTop w:val="0"/>
      <w:marBottom w:val="0"/>
      <w:divBdr>
        <w:top w:val="none" w:sz="0" w:space="0" w:color="auto"/>
        <w:left w:val="none" w:sz="0" w:space="0" w:color="auto"/>
        <w:bottom w:val="none" w:sz="0" w:space="0" w:color="auto"/>
        <w:right w:val="none" w:sz="0" w:space="0" w:color="auto"/>
      </w:divBdr>
    </w:div>
    <w:div w:id="552623889">
      <w:bodyDiv w:val="1"/>
      <w:marLeft w:val="0"/>
      <w:marRight w:val="0"/>
      <w:marTop w:val="0"/>
      <w:marBottom w:val="0"/>
      <w:divBdr>
        <w:top w:val="none" w:sz="0" w:space="0" w:color="auto"/>
        <w:left w:val="none" w:sz="0" w:space="0" w:color="auto"/>
        <w:bottom w:val="none" w:sz="0" w:space="0" w:color="auto"/>
        <w:right w:val="none" w:sz="0" w:space="0" w:color="auto"/>
      </w:divBdr>
    </w:div>
    <w:div w:id="552810372">
      <w:bodyDiv w:val="1"/>
      <w:marLeft w:val="0"/>
      <w:marRight w:val="0"/>
      <w:marTop w:val="0"/>
      <w:marBottom w:val="0"/>
      <w:divBdr>
        <w:top w:val="none" w:sz="0" w:space="0" w:color="auto"/>
        <w:left w:val="none" w:sz="0" w:space="0" w:color="auto"/>
        <w:bottom w:val="none" w:sz="0" w:space="0" w:color="auto"/>
        <w:right w:val="none" w:sz="0" w:space="0" w:color="auto"/>
      </w:divBdr>
    </w:div>
    <w:div w:id="553202956">
      <w:bodyDiv w:val="1"/>
      <w:marLeft w:val="0"/>
      <w:marRight w:val="0"/>
      <w:marTop w:val="0"/>
      <w:marBottom w:val="0"/>
      <w:divBdr>
        <w:top w:val="none" w:sz="0" w:space="0" w:color="auto"/>
        <w:left w:val="none" w:sz="0" w:space="0" w:color="auto"/>
        <w:bottom w:val="none" w:sz="0" w:space="0" w:color="auto"/>
        <w:right w:val="none" w:sz="0" w:space="0" w:color="auto"/>
      </w:divBdr>
    </w:div>
    <w:div w:id="553389431">
      <w:bodyDiv w:val="1"/>
      <w:marLeft w:val="0"/>
      <w:marRight w:val="0"/>
      <w:marTop w:val="0"/>
      <w:marBottom w:val="0"/>
      <w:divBdr>
        <w:top w:val="none" w:sz="0" w:space="0" w:color="auto"/>
        <w:left w:val="none" w:sz="0" w:space="0" w:color="auto"/>
        <w:bottom w:val="none" w:sz="0" w:space="0" w:color="auto"/>
        <w:right w:val="none" w:sz="0" w:space="0" w:color="auto"/>
      </w:divBdr>
    </w:div>
    <w:div w:id="553585120">
      <w:bodyDiv w:val="1"/>
      <w:marLeft w:val="0"/>
      <w:marRight w:val="0"/>
      <w:marTop w:val="0"/>
      <w:marBottom w:val="0"/>
      <w:divBdr>
        <w:top w:val="none" w:sz="0" w:space="0" w:color="auto"/>
        <w:left w:val="none" w:sz="0" w:space="0" w:color="auto"/>
        <w:bottom w:val="none" w:sz="0" w:space="0" w:color="auto"/>
        <w:right w:val="none" w:sz="0" w:space="0" w:color="auto"/>
      </w:divBdr>
    </w:div>
    <w:div w:id="553665102">
      <w:bodyDiv w:val="1"/>
      <w:marLeft w:val="0"/>
      <w:marRight w:val="0"/>
      <w:marTop w:val="0"/>
      <w:marBottom w:val="0"/>
      <w:divBdr>
        <w:top w:val="none" w:sz="0" w:space="0" w:color="auto"/>
        <w:left w:val="none" w:sz="0" w:space="0" w:color="auto"/>
        <w:bottom w:val="none" w:sz="0" w:space="0" w:color="auto"/>
        <w:right w:val="none" w:sz="0" w:space="0" w:color="auto"/>
      </w:divBdr>
    </w:div>
    <w:div w:id="554856563">
      <w:bodyDiv w:val="1"/>
      <w:marLeft w:val="0"/>
      <w:marRight w:val="0"/>
      <w:marTop w:val="0"/>
      <w:marBottom w:val="0"/>
      <w:divBdr>
        <w:top w:val="none" w:sz="0" w:space="0" w:color="auto"/>
        <w:left w:val="none" w:sz="0" w:space="0" w:color="auto"/>
        <w:bottom w:val="none" w:sz="0" w:space="0" w:color="auto"/>
        <w:right w:val="none" w:sz="0" w:space="0" w:color="auto"/>
      </w:divBdr>
    </w:div>
    <w:div w:id="556473452">
      <w:bodyDiv w:val="1"/>
      <w:marLeft w:val="0"/>
      <w:marRight w:val="0"/>
      <w:marTop w:val="0"/>
      <w:marBottom w:val="0"/>
      <w:divBdr>
        <w:top w:val="none" w:sz="0" w:space="0" w:color="auto"/>
        <w:left w:val="none" w:sz="0" w:space="0" w:color="auto"/>
        <w:bottom w:val="none" w:sz="0" w:space="0" w:color="auto"/>
        <w:right w:val="none" w:sz="0" w:space="0" w:color="auto"/>
      </w:divBdr>
    </w:div>
    <w:div w:id="556939202">
      <w:bodyDiv w:val="1"/>
      <w:marLeft w:val="0"/>
      <w:marRight w:val="0"/>
      <w:marTop w:val="0"/>
      <w:marBottom w:val="0"/>
      <w:divBdr>
        <w:top w:val="none" w:sz="0" w:space="0" w:color="auto"/>
        <w:left w:val="none" w:sz="0" w:space="0" w:color="auto"/>
        <w:bottom w:val="none" w:sz="0" w:space="0" w:color="auto"/>
        <w:right w:val="none" w:sz="0" w:space="0" w:color="auto"/>
      </w:divBdr>
    </w:div>
    <w:div w:id="557281982">
      <w:bodyDiv w:val="1"/>
      <w:marLeft w:val="0"/>
      <w:marRight w:val="0"/>
      <w:marTop w:val="0"/>
      <w:marBottom w:val="0"/>
      <w:divBdr>
        <w:top w:val="none" w:sz="0" w:space="0" w:color="auto"/>
        <w:left w:val="none" w:sz="0" w:space="0" w:color="auto"/>
        <w:bottom w:val="none" w:sz="0" w:space="0" w:color="auto"/>
        <w:right w:val="none" w:sz="0" w:space="0" w:color="auto"/>
      </w:divBdr>
    </w:div>
    <w:div w:id="557976540">
      <w:bodyDiv w:val="1"/>
      <w:marLeft w:val="0"/>
      <w:marRight w:val="0"/>
      <w:marTop w:val="0"/>
      <w:marBottom w:val="0"/>
      <w:divBdr>
        <w:top w:val="none" w:sz="0" w:space="0" w:color="auto"/>
        <w:left w:val="none" w:sz="0" w:space="0" w:color="auto"/>
        <w:bottom w:val="none" w:sz="0" w:space="0" w:color="auto"/>
        <w:right w:val="none" w:sz="0" w:space="0" w:color="auto"/>
      </w:divBdr>
    </w:div>
    <w:div w:id="559054598">
      <w:bodyDiv w:val="1"/>
      <w:marLeft w:val="0"/>
      <w:marRight w:val="0"/>
      <w:marTop w:val="0"/>
      <w:marBottom w:val="0"/>
      <w:divBdr>
        <w:top w:val="none" w:sz="0" w:space="0" w:color="auto"/>
        <w:left w:val="none" w:sz="0" w:space="0" w:color="auto"/>
        <w:bottom w:val="none" w:sz="0" w:space="0" w:color="auto"/>
        <w:right w:val="none" w:sz="0" w:space="0" w:color="auto"/>
      </w:divBdr>
    </w:div>
    <w:div w:id="559293508">
      <w:bodyDiv w:val="1"/>
      <w:marLeft w:val="0"/>
      <w:marRight w:val="0"/>
      <w:marTop w:val="0"/>
      <w:marBottom w:val="0"/>
      <w:divBdr>
        <w:top w:val="none" w:sz="0" w:space="0" w:color="auto"/>
        <w:left w:val="none" w:sz="0" w:space="0" w:color="auto"/>
        <w:bottom w:val="none" w:sz="0" w:space="0" w:color="auto"/>
        <w:right w:val="none" w:sz="0" w:space="0" w:color="auto"/>
      </w:divBdr>
    </w:div>
    <w:div w:id="559706513">
      <w:bodyDiv w:val="1"/>
      <w:marLeft w:val="0"/>
      <w:marRight w:val="0"/>
      <w:marTop w:val="0"/>
      <w:marBottom w:val="0"/>
      <w:divBdr>
        <w:top w:val="none" w:sz="0" w:space="0" w:color="auto"/>
        <w:left w:val="none" w:sz="0" w:space="0" w:color="auto"/>
        <w:bottom w:val="none" w:sz="0" w:space="0" w:color="auto"/>
        <w:right w:val="none" w:sz="0" w:space="0" w:color="auto"/>
      </w:divBdr>
    </w:div>
    <w:div w:id="561020726">
      <w:bodyDiv w:val="1"/>
      <w:marLeft w:val="0"/>
      <w:marRight w:val="0"/>
      <w:marTop w:val="0"/>
      <w:marBottom w:val="0"/>
      <w:divBdr>
        <w:top w:val="none" w:sz="0" w:space="0" w:color="auto"/>
        <w:left w:val="none" w:sz="0" w:space="0" w:color="auto"/>
        <w:bottom w:val="none" w:sz="0" w:space="0" w:color="auto"/>
        <w:right w:val="none" w:sz="0" w:space="0" w:color="auto"/>
      </w:divBdr>
    </w:div>
    <w:div w:id="561067308">
      <w:bodyDiv w:val="1"/>
      <w:marLeft w:val="0"/>
      <w:marRight w:val="0"/>
      <w:marTop w:val="0"/>
      <w:marBottom w:val="0"/>
      <w:divBdr>
        <w:top w:val="none" w:sz="0" w:space="0" w:color="auto"/>
        <w:left w:val="none" w:sz="0" w:space="0" w:color="auto"/>
        <w:bottom w:val="none" w:sz="0" w:space="0" w:color="auto"/>
        <w:right w:val="none" w:sz="0" w:space="0" w:color="auto"/>
      </w:divBdr>
    </w:div>
    <w:div w:id="561255249">
      <w:bodyDiv w:val="1"/>
      <w:marLeft w:val="0"/>
      <w:marRight w:val="0"/>
      <w:marTop w:val="0"/>
      <w:marBottom w:val="0"/>
      <w:divBdr>
        <w:top w:val="none" w:sz="0" w:space="0" w:color="auto"/>
        <w:left w:val="none" w:sz="0" w:space="0" w:color="auto"/>
        <w:bottom w:val="none" w:sz="0" w:space="0" w:color="auto"/>
        <w:right w:val="none" w:sz="0" w:space="0" w:color="auto"/>
      </w:divBdr>
    </w:div>
    <w:div w:id="561672203">
      <w:bodyDiv w:val="1"/>
      <w:marLeft w:val="0"/>
      <w:marRight w:val="0"/>
      <w:marTop w:val="0"/>
      <w:marBottom w:val="0"/>
      <w:divBdr>
        <w:top w:val="none" w:sz="0" w:space="0" w:color="auto"/>
        <w:left w:val="none" w:sz="0" w:space="0" w:color="auto"/>
        <w:bottom w:val="none" w:sz="0" w:space="0" w:color="auto"/>
        <w:right w:val="none" w:sz="0" w:space="0" w:color="auto"/>
      </w:divBdr>
    </w:div>
    <w:div w:id="561789200">
      <w:bodyDiv w:val="1"/>
      <w:marLeft w:val="0"/>
      <w:marRight w:val="0"/>
      <w:marTop w:val="0"/>
      <w:marBottom w:val="0"/>
      <w:divBdr>
        <w:top w:val="none" w:sz="0" w:space="0" w:color="auto"/>
        <w:left w:val="none" w:sz="0" w:space="0" w:color="auto"/>
        <w:bottom w:val="none" w:sz="0" w:space="0" w:color="auto"/>
        <w:right w:val="none" w:sz="0" w:space="0" w:color="auto"/>
      </w:divBdr>
    </w:div>
    <w:div w:id="562177194">
      <w:bodyDiv w:val="1"/>
      <w:marLeft w:val="0"/>
      <w:marRight w:val="0"/>
      <w:marTop w:val="0"/>
      <w:marBottom w:val="0"/>
      <w:divBdr>
        <w:top w:val="none" w:sz="0" w:space="0" w:color="auto"/>
        <w:left w:val="none" w:sz="0" w:space="0" w:color="auto"/>
        <w:bottom w:val="none" w:sz="0" w:space="0" w:color="auto"/>
        <w:right w:val="none" w:sz="0" w:space="0" w:color="auto"/>
      </w:divBdr>
    </w:div>
    <w:div w:id="562374371">
      <w:bodyDiv w:val="1"/>
      <w:marLeft w:val="0"/>
      <w:marRight w:val="0"/>
      <w:marTop w:val="0"/>
      <w:marBottom w:val="0"/>
      <w:divBdr>
        <w:top w:val="none" w:sz="0" w:space="0" w:color="auto"/>
        <w:left w:val="none" w:sz="0" w:space="0" w:color="auto"/>
        <w:bottom w:val="none" w:sz="0" w:space="0" w:color="auto"/>
        <w:right w:val="none" w:sz="0" w:space="0" w:color="auto"/>
      </w:divBdr>
    </w:div>
    <w:div w:id="563836626">
      <w:bodyDiv w:val="1"/>
      <w:marLeft w:val="0"/>
      <w:marRight w:val="0"/>
      <w:marTop w:val="0"/>
      <w:marBottom w:val="0"/>
      <w:divBdr>
        <w:top w:val="none" w:sz="0" w:space="0" w:color="auto"/>
        <w:left w:val="none" w:sz="0" w:space="0" w:color="auto"/>
        <w:bottom w:val="none" w:sz="0" w:space="0" w:color="auto"/>
        <w:right w:val="none" w:sz="0" w:space="0" w:color="auto"/>
      </w:divBdr>
    </w:div>
    <w:div w:id="564995402">
      <w:bodyDiv w:val="1"/>
      <w:marLeft w:val="0"/>
      <w:marRight w:val="0"/>
      <w:marTop w:val="0"/>
      <w:marBottom w:val="0"/>
      <w:divBdr>
        <w:top w:val="none" w:sz="0" w:space="0" w:color="auto"/>
        <w:left w:val="none" w:sz="0" w:space="0" w:color="auto"/>
        <w:bottom w:val="none" w:sz="0" w:space="0" w:color="auto"/>
        <w:right w:val="none" w:sz="0" w:space="0" w:color="auto"/>
      </w:divBdr>
    </w:div>
    <w:div w:id="565725619">
      <w:bodyDiv w:val="1"/>
      <w:marLeft w:val="0"/>
      <w:marRight w:val="0"/>
      <w:marTop w:val="0"/>
      <w:marBottom w:val="0"/>
      <w:divBdr>
        <w:top w:val="none" w:sz="0" w:space="0" w:color="auto"/>
        <w:left w:val="none" w:sz="0" w:space="0" w:color="auto"/>
        <w:bottom w:val="none" w:sz="0" w:space="0" w:color="auto"/>
        <w:right w:val="none" w:sz="0" w:space="0" w:color="auto"/>
      </w:divBdr>
    </w:div>
    <w:div w:id="565919345">
      <w:bodyDiv w:val="1"/>
      <w:marLeft w:val="0"/>
      <w:marRight w:val="0"/>
      <w:marTop w:val="0"/>
      <w:marBottom w:val="0"/>
      <w:divBdr>
        <w:top w:val="none" w:sz="0" w:space="0" w:color="auto"/>
        <w:left w:val="none" w:sz="0" w:space="0" w:color="auto"/>
        <w:bottom w:val="none" w:sz="0" w:space="0" w:color="auto"/>
        <w:right w:val="none" w:sz="0" w:space="0" w:color="auto"/>
      </w:divBdr>
    </w:div>
    <w:div w:id="567963386">
      <w:bodyDiv w:val="1"/>
      <w:marLeft w:val="0"/>
      <w:marRight w:val="0"/>
      <w:marTop w:val="0"/>
      <w:marBottom w:val="0"/>
      <w:divBdr>
        <w:top w:val="none" w:sz="0" w:space="0" w:color="auto"/>
        <w:left w:val="none" w:sz="0" w:space="0" w:color="auto"/>
        <w:bottom w:val="none" w:sz="0" w:space="0" w:color="auto"/>
        <w:right w:val="none" w:sz="0" w:space="0" w:color="auto"/>
      </w:divBdr>
    </w:div>
    <w:div w:id="568610635">
      <w:bodyDiv w:val="1"/>
      <w:marLeft w:val="0"/>
      <w:marRight w:val="0"/>
      <w:marTop w:val="0"/>
      <w:marBottom w:val="0"/>
      <w:divBdr>
        <w:top w:val="none" w:sz="0" w:space="0" w:color="auto"/>
        <w:left w:val="none" w:sz="0" w:space="0" w:color="auto"/>
        <w:bottom w:val="none" w:sz="0" w:space="0" w:color="auto"/>
        <w:right w:val="none" w:sz="0" w:space="0" w:color="auto"/>
      </w:divBdr>
    </w:div>
    <w:div w:id="568882598">
      <w:bodyDiv w:val="1"/>
      <w:marLeft w:val="0"/>
      <w:marRight w:val="0"/>
      <w:marTop w:val="0"/>
      <w:marBottom w:val="0"/>
      <w:divBdr>
        <w:top w:val="none" w:sz="0" w:space="0" w:color="auto"/>
        <w:left w:val="none" w:sz="0" w:space="0" w:color="auto"/>
        <w:bottom w:val="none" w:sz="0" w:space="0" w:color="auto"/>
        <w:right w:val="none" w:sz="0" w:space="0" w:color="auto"/>
      </w:divBdr>
    </w:div>
    <w:div w:id="570310178">
      <w:bodyDiv w:val="1"/>
      <w:marLeft w:val="0"/>
      <w:marRight w:val="0"/>
      <w:marTop w:val="0"/>
      <w:marBottom w:val="0"/>
      <w:divBdr>
        <w:top w:val="none" w:sz="0" w:space="0" w:color="auto"/>
        <w:left w:val="none" w:sz="0" w:space="0" w:color="auto"/>
        <w:bottom w:val="none" w:sz="0" w:space="0" w:color="auto"/>
        <w:right w:val="none" w:sz="0" w:space="0" w:color="auto"/>
      </w:divBdr>
    </w:div>
    <w:div w:id="570431174">
      <w:bodyDiv w:val="1"/>
      <w:marLeft w:val="0"/>
      <w:marRight w:val="0"/>
      <w:marTop w:val="0"/>
      <w:marBottom w:val="0"/>
      <w:divBdr>
        <w:top w:val="none" w:sz="0" w:space="0" w:color="auto"/>
        <w:left w:val="none" w:sz="0" w:space="0" w:color="auto"/>
        <w:bottom w:val="none" w:sz="0" w:space="0" w:color="auto"/>
        <w:right w:val="none" w:sz="0" w:space="0" w:color="auto"/>
      </w:divBdr>
    </w:div>
    <w:div w:id="572853409">
      <w:bodyDiv w:val="1"/>
      <w:marLeft w:val="0"/>
      <w:marRight w:val="0"/>
      <w:marTop w:val="0"/>
      <w:marBottom w:val="0"/>
      <w:divBdr>
        <w:top w:val="none" w:sz="0" w:space="0" w:color="auto"/>
        <w:left w:val="none" w:sz="0" w:space="0" w:color="auto"/>
        <w:bottom w:val="none" w:sz="0" w:space="0" w:color="auto"/>
        <w:right w:val="none" w:sz="0" w:space="0" w:color="auto"/>
      </w:divBdr>
    </w:div>
    <w:div w:id="573010782">
      <w:bodyDiv w:val="1"/>
      <w:marLeft w:val="0"/>
      <w:marRight w:val="0"/>
      <w:marTop w:val="0"/>
      <w:marBottom w:val="0"/>
      <w:divBdr>
        <w:top w:val="none" w:sz="0" w:space="0" w:color="auto"/>
        <w:left w:val="none" w:sz="0" w:space="0" w:color="auto"/>
        <w:bottom w:val="none" w:sz="0" w:space="0" w:color="auto"/>
        <w:right w:val="none" w:sz="0" w:space="0" w:color="auto"/>
      </w:divBdr>
    </w:div>
    <w:div w:id="573246133">
      <w:bodyDiv w:val="1"/>
      <w:marLeft w:val="0"/>
      <w:marRight w:val="0"/>
      <w:marTop w:val="0"/>
      <w:marBottom w:val="0"/>
      <w:divBdr>
        <w:top w:val="none" w:sz="0" w:space="0" w:color="auto"/>
        <w:left w:val="none" w:sz="0" w:space="0" w:color="auto"/>
        <w:bottom w:val="none" w:sz="0" w:space="0" w:color="auto"/>
        <w:right w:val="none" w:sz="0" w:space="0" w:color="auto"/>
      </w:divBdr>
    </w:div>
    <w:div w:id="573471168">
      <w:bodyDiv w:val="1"/>
      <w:marLeft w:val="0"/>
      <w:marRight w:val="0"/>
      <w:marTop w:val="0"/>
      <w:marBottom w:val="0"/>
      <w:divBdr>
        <w:top w:val="none" w:sz="0" w:space="0" w:color="auto"/>
        <w:left w:val="none" w:sz="0" w:space="0" w:color="auto"/>
        <w:bottom w:val="none" w:sz="0" w:space="0" w:color="auto"/>
        <w:right w:val="none" w:sz="0" w:space="0" w:color="auto"/>
      </w:divBdr>
    </w:div>
    <w:div w:id="573706612">
      <w:bodyDiv w:val="1"/>
      <w:marLeft w:val="0"/>
      <w:marRight w:val="0"/>
      <w:marTop w:val="0"/>
      <w:marBottom w:val="0"/>
      <w:divBdr>
        <w:top w:val="none" w:sz="0" w:space="0" w:color="auto"/>
        <w:left w:val="none" w:sz="0" w:space="0" w:color="auto"/>
        <w:bottom w:val="none" w:sz="0" w:space="0" w:color="auto"/>
        <w:right w:val="none" w:sz="0" w:space="0" w:color="auto"/>
      </w:divBdr>
    </w:div>
    <w:div w:id="575171876">
      <w:bodyDiv w:val="1"/>
      <w:marLeft w:val="0"/>
      <w:marRight w:val="0"/>
      <w:marTop w:val="0"/>
      <w:marBottom w:val="0"/>
      <w:divBdr>
        <w:top w:val="none" w:sz="0" w:space="0" w:color="auto"/>
        <w:left w:val="none" w:sz="0" w:space="0" w:color="auto"/>
        <w:bottom w:val="none" w:sz="0" w:space="0" w:color="auto"/>
        <w:right w:val="none" w:sz="0" w:space="0" w:color="auto"/>
      </w:divBdr>
    </w:div>
    <w:div w:id="575824113">
      <w:bodyDiv w:val="1"/>
      <w:marLeft w:val="0"/>
      <w:marRight w:val="0"/>
      <w:marTop w:val="0"/>
      <w:marBottom w:val="0"/>
      <w:divBdr>
        <w:top w:val="none" w:sz="0" w:space="0" w:color="auto"/>
        <w:left w:val="none" w:sz="0" w:space="0" w:color="auto"/>
        <w:bottom w:val="none" w:sz="0" w:space="0" w:color="auto"/>
        <w:right w:val="none" w:sz="0" w:space="0" w:color="auto"/>
      </w:divBdr>
    </w:div>
    <w:div w:id="576284037">
      <w:bodyDiv w:val="1"/>
      <w:marLeft w:val="0"/>
      <w:marRight w:val="0"/>
      <w:marTop w:val="0"/>
      <w:marBottom w:val="0"/>
      <w:divBdr>
        <w:top w:val="none" w:sz="0" w:space="0" w:color="auto"/>
        <w:left w:val="none" w:sz="0" w:space="0" w:color="auto"/>
        <w:bottom w:val="none" w:sz="0" w:space="0" w:color="auto"/>
        <w:right w:val="none" w:sz="0" w:space="0" w:color="auto"/>
      </w:divBdr>
    </w:div>
    <w:div w:id="576289060">
      <w:bodyDiv w:val="1"/>
      <w:marLeft w:val="0"/>
      <w:marRight w:val="0"/>
      <w:marTop w:val="0"/>
      <w:marBottom w:val="0"/>
      <w:divBdr>
        <w:top w:val="none" w:sz="0" w:space="0" w:color="auto"/>
        <w:left w:val="none" w:sz="0" w:space="0" w:color="auto"/>
        <w:bottom w:val="none" w:sz="0" w:space="0" w:color="auto"/>
        <w:right w:val="none" w:sz="0" w:space="0" w:color="auto"/>
      </w:divBdr>
    </w:div>
    <w:div w:id="577251242">
      <w:bodyDiv w:val="1"/>
      <w:marLeft w:val="0"/>
      <w:marRight w:val="0"/>
      <w:marTop w:val="0"/>
      <w:marBottom w:val="0"/>
      <w:divBdr>
        <w:top w:val="none" w:sz="0" w:space="0" w:color="auto"/>
        <w:left w:val="none" w:sz="0" w:space="0" w:color="auto"/>
        <w:bottom w:val="none" w:sz="0" w:space="0" w:color="auto"/>
        <w:right w:val="none" w:sz="0" w:space="0" w:color="auto"/>
      </w:divBdr>
    </w:div>
    <w:div w:id="577641786">
      <w:bodyDiv w:val="1"/>
      <w:marLeft w:val="0"/>
      <w:marRight w:val="0"/>
      <w:marTop w:val="0"/>
      <w:marBottom w:val="0"/>
      <w:divBdr>
        <w:top w:val="none" w:sz="0" w:space="0" w:color="auto"/>
        <w:left w:val="none" w:sz="0" w:space="0" w:color="auto"/>
        <w:bottom w:val="none" w:sz="0" w:space="0" w:color="auto"/>
        <w:right w:val="none" w:sz="0" w:space="0" w:color="auto"/>
      </w:divBdr>
    </w:div>
    <w:div w:id="578750385">
      <w:bodyDiv w:val="1"/>
      <w:marLeft w:val="0"/>
      <w:marRight w:val="0"/>
      <w:marTop w:val="0"/>
      <w:marBottom w:val="0"/>
      <w:divBdr>
        <w:top w:val="none" w:sz="0" w:space="0" w:color="auto"/>
        <w:left w:val="none" w:sz="0" w:space="0" w:color="auto"/>
        <w:bottom w:val="none" w:sz="0" w:space="0" w:color="auto"/>
        <w:right w:val="none" w:sz="0" w:space="0" w:color="auto"/>
      </w:divBdr>
    </w:div>
    <w:div w:id="579484606">
      <w:bodyDiv w:val="1"/>
      <w:marLeft w:val="0"/>
      <w:marRight w:val="0"/>
      <w:marTop w:val="0"/>
      <w:marBottom w:val="0"/>
      <w:divBdr>
        <w:top w:val="none" w:sz="0" w:space="0" w:color="auto"/>
        <w:left w:val="none" w:sz="0" w:space="0" w:color="auto"/>
        <w:bottom w:val="none" w:sz="0" w:space="0" w:color="auto"/>
        <w:right w:val="none" w:sz="0" w:space="0" w:color="auto"/>
      </w:divBdr>
    </w:div>
    <w:div w:id="579676489">
      <w:bodyDiv w:val="1"/>
      <w:marLeft w:val="0"/>
      <w:marRight w:val="0"/>
      <w:marTop w:val="0"/>
      <w:marBottom w:val="0"/>
      <w:divBdr>
        <w:top w:val="none" w:sz="0" w:space="0" w:color="auto"/>
        <w:left w:val="none" w:sz="0" w:space="0" w:color="auto"/>
        <w:bottom w:val="none" w:sz="0" w:space="0" w:color="auto"/>
        <w:right w:val="none" w:sz="0" w:space="0" w:color="auto"/>
      </w:divBdr>
    </w:div>
    <w:div w:id="580680551">
      <w:bodyDiv w:val="1"/>
      <w:marLeft w:val="0"/>
      <w:marRight w:val="0"/>
      <w:marTop w:val="0"/>
      <w:marBottom w:val="0"/>
      <w:divBdr>
        <w:top w:val="none" w:sz="0" w:space="0" w:color="auto"/>
        <w:left w:val="none" w:sz="0" w:space="0" w:color="auto"/>
        <w:bottom w:val="none" w:sz="0" w:space="0" w:color="auto"/>
        <w:right w:val="none" w:sz="0" w:space="0" w:color="auto"/>
      </w:divBdr>
    </w:div>
    <w:div w:id="583031440">
      <w:bodyDiv w:val="1"/>
      <w:marLeft w:val="0"/>
      <w:marRight w:val="0"/>
      <w:marTop w:val="0"/>
      <w:marBottom w:val="0"/>
      <w:divBdr>
        <w:top w:val="none" w:sz="0" w:space="0" w:color="auto"/>
        <w:left w:val="none" w:sz="0" w:space="0" w:color="auto"/>
        <w:bottom w:val="none" w:sz="0" w:space="0" w:color="auto"/>
        <w:right w:val="none" w:sz="0" w:space="0" w:color="auto"/>
      </w:divBdr>
    </w:div>
    <w:div w:id="583496578">
      <w:bodyDiv w:val="1"/>
      <w:marLeft w:val="0"/>
      <w:marRight w:val="0"/>
      <w:marTop w:val="0"/>
      <w:marBottom w:val="0"/>
      <w:divBdr>
        <w:top w:val="none" w:sz="0" w:space="0" w:color="auto"/>
        <w:left w:val="none" w:sz="0" w:space="0" w:color="auto"/>
        <w:bottom w:val="none" w:sz="0" w:space="0" w:color="auto"/>
        <w:right w:val="none" w:sz="0" w:space="0" w:color="auto"/>
      </w:divBdr>
    </w:div>
    <w:div w:id="583536411">
      <w:bodyDiv w:val="1"/>
      <w:marLeft w:val="0"/>
      <w:marRight w:val="0"/>
      <w:marTop w:val="0"/>
      <w:marBottom w:val="0"/>
      <w:divBdr>
        <w:top w:val="none" w:sz="0" w:space="0" w:color="auto"/>
        <w:left w:val="none" w:sz="0" w:space="0" w:color="auto"/>
        <w:bottom w:val="none" w:sz="0" w:space="0" w:color="auto"/>
        <w:right w:val="none" w:sz="0" w:space="0" w:color="auto"/>
      </w:divBdr>
    </w:div>
    <w:div w:id="583953569">
      <w:bodyDiv w:val="1"/>
      <w:marLeft w:val="0"/>
      <w:marRight w:val="0"/>
      <w:marTop w:val="0"/>
      <w:marBottom w:val="0"/>
      <w:divBdr>
        <w:top w:val="none" w:sz="0" w:space="0" w:color="auto"/>
        <w:left w:val="none" w:sz="0" w:space="0" w:color="auto"/>
        <w:bottom w:val="none" w:sz="0" w:space="0" w:color="auto"/>
        <w:right w:val="none" w:sz="0" w:space="0" w:color="auto"/>
      </w:divBdr>
    </w:div>
    <w:div w:id="584731421">
      <w:bodyDiv w:val="1"/>
      <w:marLeft w:val="0"/>
      <w:marRight w:val="0"/>
      <w:marTop w:val="0"/>
      <w:marBottom w:val="0"/>
      <w:divBdr>
        <w:top w:val="none" w:sz="0" w:space="0" w:color="auto"/>
        <w:left w:val="none" w:sz="0" w:space="0" w:color="auto"/>
        <w:bottom w:val="none" w:sz="0" w:space="0" w:color="auto"/>
        <w:right w:val="none" w:sz="0" w:space="0" w:color="auto"/>
      </w:divBdr>
    </w:div>
    <w:div w:id="585847856">
      <w:bodyDiv w:val="1"/>
      <w:marLeft w:val="0"/>
      <w:marRight w:val="0"/>
      <w:marTop w:val="0"/>
      <w:marBottom w:val="0"/>
      <w:divBdr>
        <w:top w:val="none" w:sz="0" w:space="0" w:color="auto"/>
        <w:left w:val="none" w:sz="0" w:space="0" w:color="auto"/>
        <w:bottom w:val="none" w:sz="0" w:space="0" w:color="auto"/>
        <w:right w:val="none" w:sz="0" w:space="0" w:color="auto"/>
      </w:divBdr>
    </w:div>
    <w:div w:id="586502472">
      <w:bodyDiv w:val="1"/>
      <w:marLeft w:val="0"/>
      <w:marRight w:val="0"/>
      <w:marTop w:val="0"/>
      <w:marBottom w:val="0"/>
      <w:divBdr>
        <w:top w:val="none" w:sz="0" w:space="0" w:color="auto"/>
        <w:left w:val="none" w:sz="0" w:space="0" w:color="auto"/>
        <w:bottom w:val="none" w:sz="0" w:space="0" w:color="auto"/>
        <w:right w:val="none" w:sz="0" w:space="0" w:color="auto"/>
      </w:divBdr>
    </w:div>
    <w:div w:id="586574475">
      <w:bodyDiv w:val="1"/>
      <w:marLeft w:val="0"/>
      <w:marRight w:val="0"/>
      <w:marTop w:val="0"/>
      <w:marBottom w:val="0"/>
      <w:divBdr>
        <w:top w:val="none" w:sz="0" w:space="0" w:color="auto"/>
        <w:left w:val="none" w:sz="0" w:space="0" w:color="auto"/>
        <w:bottom w:val="none" w:sz="0" w:space="0" w:color="auto"/>
        <w:right w:val="none" w:sz="0" w:space="0" w:color="auto"/>
      </w:divBdr>
    </w:div>
    <w:div w:id="586885982">
      <w:bodyDiv w:val="1"/>
      <w:marLeft w:val="0"/>
      <w:marRight w:val="0"/>
      <w:marTop w:val="0"/>
      <w:marBottom w:val="0"/>
      <w:divBdr>
        <w:top w:val="none" w:sz="0" w:space="0" w:color="auto"/>
        <w:left w:val="none" w:sz="0" w:space="0" w:color="auto"/>
        <w:bottom w:val="none" w:sz="0" w:space="0" w:color="auto"/>
        <w:right w:val="none" w:sz="0" w:space="0" w:color="auto"/>
      </w:divBdr>
    </w:div>
    <w:div w:id="588466166">
      <w:bodyDiv w:val="1"/>
      <w:marLeft w:val="0"/>
      <w:marRight w:val="0"/>
      <w:marTop w:val="0"/>
      <w:marBottom w:val="0"/>
      <w:divBdr>
        <w:top w:val="none" w:sz="0" w:space="0" w:color="auto"/>
        <w:left w:val="none" w:sz="0" w:space="0" w:color="auto"/>
        <w:bottom w:val="none" w:sz="0" w:space="0" w:color="auto"/>
        <w:right w:val="none" w:sz="0" w:space="0" w:color="auto"/>
      </w:divBdr>
    </w:div>
    <w:div w:id="591665436">
      <w:bodyDiv w:val="1"/>
      <w:marLeft w:val="0"/>
      <w:marRight w:val="0"/>
      <w:marTop w:val="0"/>
      <w:marBottom w:val="0"/>
      <w:divBdr>
        <w:top w:val="none" w:sz="0" w:space="0" w:color="auto"/>
        <w:left w:val="none" w:sz="0" w:space="0" w:color="auto"/>
        <w:bottom w:val="none" w:sz="0" w:space="0" w:color="auto"/>
        <w:right w:val="none" w:sz="0" w:space="0" w:color="auto"/>
      </w:divBdr>
    </w:div>
    <w:div w:id="593317578">
      <w:bodyDiv w:val="1"/>
      <w:marLeft w:val="0"/>
      <w:marRight w:val="0"/>
      <w:marTop w:val="0"/>
      <w:marBottom w:val="0"/>
      <w:divBdr>
        <w:top w:val="none" w:sz="0" w:space="0" w:color="auto"/>
        <w:left w:val="none" w:sz="0" w:space="0" w:color="auto"/>
        <w:bottom w:val="none" w:sz="0" w:space="0" w:color="auto"/>
        <w:right w:val="none" w:sz="0" w:space="0" w:color="auto"/>
      </w:divBdr>
    </w:div>
    <w:div w:id="593394582">
      <w:bodyDiv w:val="1"/>
      <w:marLeft w:val="0"/>
      <w:marRight w:val="0"/>
      <w:marTop w:val="0"/>
      <w:marBottom w:val="0"/>
      <w:divBdr>
        <w:top w:val="none" w:sz="0" w:space="0" w:color="auto"/>
        <w:left w:val="none" w:sz="0" w:space="0" w:color="auto"/>
        <w:bottom w:val="none" w:sz="0" w:space="0" w:color="auto"/>
        <w:right w:val="none" w:sz="0" w:space="0" w:color="auto"/>
      </w:divBdr>
    </w:div>
    <w:div w:id="594284559">
      <w:bodyDiv w:val="1"/>
      <w:marLeft w:val="0"/>
      <w:marRight w:val="0"/>
      <w:marTop w:val="0"/>
      <w:marBottom w:val="0"/>
      <w:divBdr>
        <w:top w:val="none" w:sz="0" w:space="0" w:color="auto"/>
        <w:left w:val="none" w:sz="0" w:space="0" w:color="auto"/>
        <w:bottom w:val="none" w:sz="0" w:space="0" w:color="auto"/>
        <w:right w:val="none" w:sz="0" w:space="0" w:color="auto"/>
      </w:divBdr>
    </w:div>
    <w:div w:id="595139016">
      <w:bodyDiv w:val="1"/>
      <w:marLeft w:val="0"/>
      <w:marRight w:val="0"/>
      <w:marTop w:val="0"/>
      <w:marBottom w:val="0"/>
      <w:divBdr>
        <w:top w:val="none" w:sz="0" w:space="0" w:color="auto"/>
        <w:left w:val="none" w:sz="0" w:space="0" w:color="auto"/>
        <w:bottom w:val="none" w:sz="0" w:space="0" w:color="auto"/>
        <w:right w:val="none" w:sz="0" w:space="0" w:color="auto"/>
      </w:divBdr>
    </w:div>
    <w:div w:id="595601409">
      <w:bodyDiv w:val="1"/>
      <w:marLeft w:val="0"/>
      <w:marRight w:val="0"/>
      <w:marTop w:val="0"/>
      <w:marBottom w:val="0"/>
      <w:divBdr>
        <w:top w:val="none" w:sz="0" w:space="0" w:color="auto"/>
        <w:left w:val="none" w:sz="0" w:space="0" w:color="auto"/>
        <w:bottom w:val="none" w:sz="0" w:space="0" w:color="auto"/>
        <w:right w:val="none" w:sz="0" w:space="0" w:color="auto"/>
      </w:divBdr>
    </w:div>
    <w:div w:id="595988390">
      <w:bodyDiv w:val="1"/>
      <w:marLeft w:val="0"/>
      <w:marRight w:val="0"/>
      <w:marTop w:val="0"/>
      <w:marBottom w:val="0"/>
      <w:divBdr>
        <w:top w:val="none" w:sz="0" w:space="0" w:color="auto"/>
        <w:left w:val="none" w:sz="0" w:space="0" w:color="auto"/>
        <w:bottom w:val="none" w:sz="0" w:space="0" w:color="auto"/>
        <w:right w:val="none" w:sz="0" w:space="0" w:color="auto"/>
      </w:divBdr>
    </w:div>
    <w:div w:id="596015662">
      <w:bodyDiv w:val="1"/>
      <w:marLeft w:val="0"/>
      <w:marRight w:val="0"/>
      <w:marTop w:val="0"/>
      <w:marBottom w:val="0"/>
      <w:divBdr>
        <w:top w:val="none" w:sz="0" w:space="0" w:color="auto"/>
        <w:left w:val="none" w:sz="0" w:space="0" w:color="auto"/>
        <w:bottom w:val="none" w:sz="0" w:space="0" w:color="auto"/>
        <w:right w:val="none" w:sz="0" w:space="0" w:color="auto"/>
      </w:divBdr>
    </w:div>
    <w:div w:id="596794474">
      <w:bodyDiv w:val="1"/>
      <w:marLeft w:val="0"/>
      <w:marRight w:val="0"/>
      <w:marTop w:val="0"/>
      <w:marBottom w:val="0"/>
      <w:divBdr>
        <w:top w:val="none" w:sz="0" w:space="0" w:color="auto"/>
        <w:left w:val="none" w:sz="0" w:space="0" w:color="auto"/>
        <w:bottom w:val="none" w:sz="0" w:space="0" w:color="auto"/>
        <w:right w:val="none" w:sz="0" w:space="0" w:color="auto"/>
      </w:divBdr>
    </w:div>
    <w:div w:id="597252495">
      <w:bodyDiv w:val="1"/>
      <w:marLeft w:val="0"/>
      <w:marRight w:val="0"/>
      <w:marTop w:val="0"/>
      <w:marBottom w:val="0"/>
      <w:divBdr>
        <w:top w:val="none" w:sz="0" w:space="0" w:color="auto"/>
        <w:left w:val="none" w:sz="0" w:space="0" w:color="auto"/>
        <w:bottom w:val="none" w:sz="0" w:space="0" w:color="auto"/>
        <w:right w:val="none" w:sz="0" w:space="0" w:color="auto"/>
      </w:divBdr>
    </w:div>
    <w:div w:id="597718839">
      <w:bodyDiv w:val="1"/>
      <w:marLeft w:val="0"/>
      <w:marRight w:val="0"/>
      <w:marTop w:val="0"/>
      <w:marBottom w:val="0"/>
      <w:divBdr>
        <w:top w:val="none" w:sz="0" w:space="0" w:color="auto"/>
        <w:left w:val="none" w:sz="0" w:space="0" w:color="auto"/>
        <w:bottom w:val="none" w:sz="0" w:space="0" w:color="auto"/>
        <w:right w:val="none" w:sz="0" w:space="0" w:color="auto"/>
      </w:divBdr>
    </w:div>
    <w:div w:id="598561739">
      <w:bodyDiv w:val="1"/>
      <w:marLeft w:val="0"/>
      <w:marRight w:val="0"/>
      <w:marTop w:val="0"/>
      <w:marBottom w:val="0"/>
      <w:divBdr>
        <w:top w:val="none" w:sz="0" w:space="0" w:color="auto"/>
        <w:left w:val="none" w:sz="0" w:space="0" w:color="auto"/>
        <w:bottom w:val="none" w:sz="0" w:space="0" w:color="auto"/>
        <w:right w:val="none" w:sz="0" w:space="0" w:color="auto"/>
      </w:divBdr>
    </w:div>
    <w:div w:id="599219753">
      <w:bodyDiv w:val="1"/>
      <w:marLeft w:val="0"/>
      <w:marRight w:val="0"/>
      <w:marTop w:val="0"/>
      <w:marBottom w:val="0"/>
      <w:divBdr>
        <w:top w:val="none" w:sz="0" w:space="0" w:color="auto"/>
        <w:left w:val="none" w:sz="0" w:space="0" w:color="auto"/>
        <w:bottom w:val="none" w:sz="0" w:space="0" w:color="auto"/>
        <w:right w:val="none" w:sz="0" w:space="0" w:color="auto"/>
      </w:divBdr>
    </w:div>
    <w:div w:id="599871948">
      <w:bodyDiv w:val="1"/>
      <w:marLeft w:val="0"/>
      <w:marRight w:val="0"/>
      <w:marTop w:val="0"/>
      <w:marBottom w:val="0"/>
      <w:divBdr>
        <w:top w:val="none" w:sz="0" w:space="0" w:color="auto"/>
        <w:left w:val="none" w:sz="0" w:space="0" w:color="auto"/>
        <w:bottom w:val="none" w:sz="0" w:space="0" w:color="auto"/>
        <w:right w:val="none" w:sz="0" w:space="0" w:color="auto"/>
      </w:divBdr>
    </w:div>
    <w:div w:id="600643014">
      <w:bodyDiv w:val="1"/>
      <w:marLeft w:val="0"/>
      <w:marRight w:val="0"/>
      <w:marTop w:val="0"/>
      <w:marBottom w:val="0"/>
      <w:divBdr>
        <w:top w:val="none" w:sz="0" w:space="0" w:color="auto"/>
        <w:left w:val="none" w:sz="0" w:space="0" w:color="auto"/>
        <w:bottom w:val="none" w:sz="0" w:space="0" w:color="auto"/>
        <w:right w:val="none" w:sz="0" w:space="0" w:color="auto"/>
      </w:divBdr>
    </w:div>
    <w:div w:id="601303801">
      <w:bodyDiv w:val="1"/>
      <w:marLeft w:val="0"/>
      <w:marRight w:val="0"/>
      <w:marTop w:val="0"/>
      <w:marBottom w:val="0"/>
      <w:divBdr>
        <w:top w:val="none" w:sz="0" w:space="0" w:color="auto"/>
        <w:left w:val="none" w:sz="0" w:space="0" w:color="auto"/>
        <w:bottom w:val="none" w:sz="0" w:space="0" w:color="auto"/>
        <w:right w:val="none" w:sz="0" w:space="0" w:color="auto"/>
      </w:divBdr>
    </w:div>
    <w:div w:id="602108950">
      <w:bodyDiv w:val="1"/>
      <w:marLeft w:val="0"/>
      <w:marRight w:val="0"/>
      <w:marTop w:val="0"/>
      <w:marBottom w:val="0"/>
      <w:divBdr>
        <w:top w:val="none" w:sz="0" w:space="0" w:color="auto"/>
        <w:left w:val="none" w:sz="0" w:space="0" w:color="auto"/>
        <w:bottom w:val="none" w:sz="0" w:space="0" w:color="auto"/>
        <w:right w:val="none" w:sz="0" w:space="0" w:color="auto"/>
      </w:divBdr>
    </w:div>
    <w:div w:id="602227561">
      <w:bodyDiv w:val="1"/>
      <w:marLeft w:val="0"/>
      <w:marRight w:val="0"/>
      <w:marTop w:val="0"/>
      <w:marBottom w:val="0"/>
      <w:divBdr>
        <w:top w:val="none" w:sz="0" w:space="0" w:color="auto"/>
        <w:left w:val="none" w:sz="0" w:space="0" w:color="auto"/>
        <w:bottom w:val="none" w:sz="0" w:space="0" w:color="auto"/>
        <w:right w:val="none" w:sz="0" w:space="0" w:color="auto"/>
      </w:divBdr>
    </w:div>
    <w:div w:id="602956570">
      <w:bodyDiv w:val="1"/>
      <w:marLeft w:val="0"/>
      <w:marRight w:val="0"/>
      <w:marTop w:val="0"/>
      <w:marBottom w:val="0"/>
      <w:divBdr>
        <w:top w:val="none" w:sz="0" w:space="0" w:color="auto"/>
        <w:left w:val="none" w:sz="0" w:space="0" w:color="auto"/>
        <w:bottom w:val="none" w:sz="0" w:space="0" w:color="auto"/>
        <w:right w:val="none" w:sz="0" w:space="0" w:color="auto"/>
      </w:divBdr>
    </w:div>
    <w:div w:id="603000093">
      <w:bodyDiv w:val="1"/>
      <w:marLeft w:val="0"/>
      <w:marRight w:val="0"/>
      <w:marTop w:val="0"/>
      <w:marBottom w:val="0"/>
      <w:divBdr>
        <w:top w:val="none" w:sz="0" w:space="0" w:color="auto"/>
        <w:left w:val="none" w:sz="0" w:space="0" w:color="auto"/>
        <w:bottom w:val="none" w:sz="0" w:space="0" w:color="auto"/>
        <w:right w:val="none" w:sz="0" w:space="0" w:color="auto"/>
      </w:divBdr>
    </w:div>
    <w:div w:id="603265605">
      <w:bodyDiv w:val="1"/>
      <w:marLeft w:val="0"/>
      <w:marRight w:val="0"/>
      <w:marTop w:val="0"/>
      <w:marBottom w:val="0"/>
      <w:divBdr>
        <w:top w:val="none" w:sz="0" w:space="0" w:color="auto"/>
        <w:left w:val="none" w:sz="0" w:space="0" w:color="auto"/>
        <w:bottom w:val="none" w:sz="0" w:space="0" w:color="auto"/>
        <w:right w:val="none" w:sz="0" w:space="0" w:color="auto"/>
      </w:divBdr>
    </w:div>
    <w:div w:id="603538096">
      <w:bodyDiv w:val="1"/>
      <w:marLeft w:val="0"/>
      <w:marRight w:val="0"/>
      <w:marTop w:val="0"/>
      <w:marBottom w:val="0"/>
      <w:divBdr>
        <w:top w:val="none" w:sz="0" w:space="0" w:color="auto"/>
        <w:left w:val="none" w:sz="0" w:space="0" w:color="auto"/>
        <w:bottom w:val="none" w:sz="0" w:space="0" w:color="auto"/>
        <w:right w:val="none" w:sz="0" w:space="0" w:color="auto"/>
      </w:divBdr>
    </w:div>
    <w:div w:id="604508728">
      <w:bodyDiv w:val="1"/>
      <w:marLeft w:val="0"/>
      <w:marRight w:val="0"/>
      <w:marTop w:val="0"/>
      <w:marBottom w:val="0"/>
      <w:divBdr>
        <w:top w:val="none" w:sz="0" w:space="0" w:color="auto"/>
        <w:left w:val="none" w:sz="0" w:space="0" w:color="auto"/>
        <w:bottom w:val="none" w:sz="0" w:space="0" w:color="auto"/>
        <w:right w:val="none" w:sz="0" w:space="0" w:color="auto"/>
      </w:divBdr>
    </w:div>
    <w:div w:id="605119442">
      <w:bodyDiv w:val="1"/>
      <w:marLeft w:val="0"/>
      <w:marRight w:val="0"/>
      <w:marTop w:val="0"/>
      <w:marBottom w:val="0"/>
      <w:divBdr>
        <w:top w:val="none" w:sz="0" w:space="0" w:color="auto"/>
        <w:left w:val="none" w:sz="0" w:space="0" w:color="auto"/>
        <w:bottom w:val="none" w:sz="0" w:space="0" w:color="auto"/>
        <w:right w:val="none" w:sz="0" w:space="0" w:color="auto"/>
      </w:divBdr>
    </w:div>
    <w:div w:id="605356864">
      <w:bodyDiv w:val="1"/>
      <w:marLeft w:val="0"/>
      <w:marRight w:val="0"/>
      <w:marTop w:val="0"/>
      <w:marBottom w:val="0"/>
      <w:divBdr>
        <w:top w:val="none" w:sz="0" w:space="0" w:color="auto"/>
        <w:left w:val="none" w:sz="0" w:space="0" w:color="auto"/>
        <w:bottom w:val="none" w:sz="0" w:space="0" w:color="auto"/>
        <w:right w:val="none" w:sz="0" w:space="0" w:color="auto"/>
      </w:divBdr>
    </w:div>
    <w:div w:id="605505826">
      <w:bodyDiv w:val="1"/>
      <w:marLeft w:val="0"/>
      <w:marRight w:val="0"/>
      <w:marTop w:val="0"/>
      <w:marBottom w:val="0"/>
      <w:divBdr>
        <w:top w:val="none" w:sz="0" w:space="0" w:color="auto"/>
        <w:left w:val="none" w:sz="0" w:space="0" w:color="auto"/>
        <w:bottom w:val="none" w:sz="0" w:space="0" w:color="auto"/>
        <w:right w:val="none" w:sz="0" w:space="0" w:color="auto"/>
      </w:divBdr>
    </w:div>
    <w:div w:id="605625341">
      <w:bodyDiv w:val="1"/>
      <w:marLeft w:val="0"/>
      <w:marRight w:val="0"/>
      <w:marTop w:val="0"/>
      <w:marBottom w:val="0"/>
      <w:divBdr>
        <w:top w:val="none" w:sz="0" w:space="0" w:color="auto"/>
        <w:left w:val="none" w:sz="0" w:space="0" w:color="auto"/>
        <w:bottom w:val="none" w:sz="0" w:space="0" w:color="auto"/>
        <w:right w:val="none" w:sz="0" w:space="0" w:color="auto"/>
      </w:divBdr>
    </w:div>
    <w:div w:id="607008185">
      <w:bodyDiv w:val="1"/>
      <w:marLeft w:val="0"/>
      <w:marRight w:val="0"/>
      <w:marTop w:val="0"/>
      <w:marBottom w:val="0"/>
      <w:divBdr>
        <w:top w:val="none" w:sz="0" w:space="0" w:color="auto"/>
        <w:left w:val="none" w:sz="0" w:space="0" w:color="auto"/>
        <w:bottom w:val="none" w:sz="0" w:space="0" w:color="auto"/>
        <w:right w:val="none" w:sz="0" w:space="0" w:color="auto"/>
      </w:divBdr>
    </w:div>
    <w:div w:id="608514735">
      <w:bodyDiv w:val="1"/>
      <w:marLeft w:val="0"/>
      <w:marRight w:val="0"/>
      <w:marTop w:val="0"/>
      <w:marBottom w:val="0"/>
      <w:divBdr>
        <w:top w:val="none" w:sz="0" w:space="0" w:color="auto"/>
        <w:left w:val="none" w:sz="0" w:space="0" w:color="auto"/>
        <w:bottom w:val="none" w:sz="0" w:space="0" w:color="auto"/>
        <w:right w:val="none" w:sz="0" w:space="0" w:color="auto"/>
      </w:divBdr>
    </w:div>
    <w:div w:id="608584831">
      <w:bodyDiv w:val="1"/>
      <w:marLeft w:val="0"/>
      <w:marRight w:val="0"/>
      <w:marTop w:val="0"/>
      <w:marBottom w:val="0"/>
      <w:divBdr>
        <w:top w:val="none" w:sz="0" w:space="0" w:color="auto"/>
        <w:left w:val="none" w:sz="0" w:space="0" w:color="auto"/>
        <w:bottom w:val="none" w:sz="0" w:space="0" w:color="auto"/>
        <w:right w:val="none" w:sz="0" w:space="0" w:color="auto"/>
      </w:divBdr>
    </w:div>
    <w:div w:id="610892938">
      <w:bodyDiv w:val="1"/>
      <w:marLeft w:val="0"/>
      <w:marRight w:val="0"/>
      <w:marTop w:val="0"/>
      <w:marBottom w:val="0"/>
      <w:divBdr>
        <w:top w:val="none" w:sz="0" w:space="0" w:color="auto"/>
        <w:left w:val="none" w:sz="0" w:space="0" w:color="auto"/>
        <w:bottom w:val="none" w:sz="0" w:space="0" w:color="auto"/>
        <w:right w:val="none" w:sz="0" w:space="0" w:color="auto"/>
      </w:divBdr>
    </w:div>
    <w:div w:id="611013865">
      <w:bodyDiv w:val="1"/>
      <w:marLeft w:val="0"/>
      <w:marRight w:val="0"/>
      <w:marTop w:val="0"/>
      <w:marBottom w:val="0"/>
      <w:divBdr>
        <w:top w:val="none" w:sz="0" w:space="0" w:color="auto"/>
        <w:left w:val="none" w:sz="0" w:space="0" w:color="auto"/>
        <w:bottom w:val="none" w:sz="0" w:space="0" w:color="auto"/>
        <w:right w:val="none" w:sz="0" w:space="0" w:color="auto"/>
      </w:divBdr>
    </w:div>
    <w:div w:id="612132403">
      <w:bodyDiv w:val="1"/>
      <w:marLeft w:val="0"/>
      <w:marRight w:val="0"/>
      <w:marTop w:val="0"/>
      <w:marBottom w:val="0"/>
      <w:divBdr>
        <w:top w:val="none" w:sz="0" w:space="0" w:color="auto"/>
        <w:left w:val="none" w:sz="0" w:space="0" w:color="auto"/>
        <w:bottom w:val="none" w:sz="0" w:space="0" w:color="auto"/>
        <w:right w:val="none" w:sz="0" w:space="0" w:color="auto"/>
      </w:divBdr>
    </w:div>
    <w:div w:id="612203433">
      <w:bodyDiv w:val="1"/>
      <w:marLeft w:val="0"/>
      <w:marRight w:val="0"/>
      <w:marTop w:val="0"/>
      <w:marBottom w:val="0"/>
      <w:divBdr>
        <w:top w:val="none" w:sz="0" w:space="0" w:color="auto"/>
        <w:left w:val="none" w:sz="0" w:space="0" w:color="auto"/>
        <w:bottom w:val="none" w:sz="0" w:space="0" w:color="auto"/>
        <w:right w:val="none" w:sz="0" w:space="0" w:color="auto"/>
      </w:divBdr>
    </w:div>
    <w:div w:id="613249302">
      <w:bodyDiv w:val="1"/>
      <w:marLeft w:val="0"/>
      <w:marRight w:val="0"/>
      <w:marTop w:val="0"/>
      <w:marBottom w:val="0"/>
      <w:divBdr>
        <w:top w:val="none" w:sz="0" w:space="0" w:color="auto"/>
        <w:left w:val="none" w:sz="0" w:space="0" w:color="auto"/>
        <w:bottom w:val="none" w:sz="0" w:space="0" w:color="auto"/>
        <w:right w:val="none" w:sz="0" w:space="0" w:color="auto"/>
      </w:divBdr>
    </w:div>
    <w:div w:id="613706714">
      <w:bodyDiv w:val="1"/>
      <w:marLeft w:val="0"/>
      <w:marRight w:val="0"/>
      <w:marTop w:val="0"/>
      <w:marBottom w:val="0"/>
      <w:divBdr>
        <w:top w:val="none" w:sz="0" w:space="0" w:color="auto"/>
        <w:left w:val="none" w:sz="0" w:space="0" w:color="auto"/>
        <w:bottom w:val="none" w:sz="0" w:space="0" w:color="auto"/>
        <w:right w:val="none" w:sz="0" w:space="0" w:color="auto"/>
      </w:divBdr>
    </w:div>
    <w:div w:id="614142632">
      <w:bodyDiv w:val="1"/>
      <w:marLeft w:val="0"/>
      <w:marRight w:val="0"/>
      <w:marTop w:val="0"/>
      <w:marBottom w:val="0"/>
      <w:divBdr>
        <w:top w:val="none" w:sz="0" w:space="0" w:color="auto"/>
        <w:left w:val="none" w:sz="0" w:space="0" w:color="auto"/>
        <w:bottom w:val="none" w:sz="0" w:space="0" w:color="auto"/>
        <w:right w:val="none" w:sz="0" w:space="0" w:color="auto"/>
      </w:divBdr>
    </w:div>
    <w:div w:id="614606298">
      <w:bodyDiv w:val="1"/>
      <w:marLeft w:val="0"/>
      <w:marRight w:val="0"/>
      <w:marTop w:val="0"/>
      <w:marBottom w:val="0"/>
      <w:divBdr>
        <w:top w:val="none" w:sz="0" w:space="0" w:color="auto"/>
        <w:left w:val="none" w:sz="0" w:space="0" w:color="auto"/>
        <w:bottom w:val="none" w:sz="0" w:space="0" w:color="auto"/>
        <w:right w:val="none" w:sz="0" w:space="0" w:color="auto"/>
      </w:divBdr>
    </w:div>
    <w:div w:id="614797309">
      <w:bodyDiv w:val="1"/>
      <w:marLeft w:val="0"/>
      <w:marRight w:val="0"/>
      <w:marTop w:val="0"/>
      <w:marBottom w:val="0"/>
      <w:divBdr>
        <w:top w:val="none" w:sz="0" w:space="0" w:color="auto"/>
        <w:left w:val="none" w:sz="0" w:space="0" w:color="auto"/>
        <w:bottom w:val="none" w:sz="0" w:space="0" w:color="auto"/>
        <w:right w:val="none" w:sz="0" w:space="0" w:color="auto"/>
      </w:divBdr>
    </w:div>
    <w:div w:id="615604288">
      <w:bodyDiv w:val="1"/>
      <w:marLeft w:val="0"/>
      <w:marRight w:val="0"/>
      <w:marTop w:val="0"/>
      <w:marBottom w:val="0"/>
      <w:divBdr>
        <w:top w:val="none" w:sz="0" w:space="0" w:color="auto"/>
        <w:left w:val="none" w:sz="0" w:space="0" w:color="auto"/>
        <w:bottom w:val="none" w:sz="0" w:space="0" w:color="auto"/>
        <w:right w:val="none" w:sz="0" w:space="0" w:color="auto"/>
      </w:divBdr>
    </w:div>
    <w:div w:id="616105412">
      <w:bodyDiv w:val="1"/>
      <w:marLeft w:val="0"/>
      <w:marRight w:val="0"/>
      <w:marTop w:val="0"/>
      <w:marBottom w:val="0"/>
      <w:divBdr>
        <w:top w:val="none" w:sz="0" w:space="0" w:color="auto"/>
        <w:left w:val="none" w:sz="0" w:space="0" w:color="auto"/>
        <w:bottom w:val="none" w:sz="0" w:space="0" w:color="auto"/>
        <w:right w:val="none" w:sz="0" w:space="0" w:color="auto"/>
      </w:divBdr>
    </w:div>
    <w:div w:id="616369904">
      <w:bodyDiv w:val="1"/>
      <w:marLeft w:val="0"/>
      <w:marRight w:val="0"/>
      <w:marTop w:val="0"/>
      <w:marBottom w:val="0"/>
      <w:divBdr>
        <w:top w:val="none" w:sz="0" w:space="0" w:color="auto"/>
        <w:left w:val="none" w:sz="0" w:space="0" w:color="auto"/>
        <w:bottom w:val="none" w:sz="0" w:space="0" w:color="auto"/>
        <w:right w:val="none" w:sz="0" w:space="0" w:color="auto"/>
      </w:divBdr>
    </w:div>
    <w:div w:id="616572419">
      <w:bodyDiv w:val="1"/>
      <w:marLeft w:val="0"/>
      <w:marRight w:val="0"/>
      <w:marTop w:val="0"/>
      <w:marBottom w:val="0"/>
      <w:divBdr>
        <w:top w:val="none" w:sz="0" w:space="0" w:color="auto"/>
        <w:left w:val="none" w:sz="0" w:space="0" w:color="auto"/>
        <w:bottom w:val="none" w:sz="0" w:space="0" w:color="auto"/>
        <w:right w:val="none" w:sz="0" w:space="0" w:color="auto"/>
      </w:divBdr>
    </w:div>
    <w:div w:id="618486300">
      <w:bodyDiv w:val="1"/>
      <w:marLeft w:val="0"/>
      <w:marRight w:val="0"/>
      <w:marTop w:val="0"/>
      <w:marBottom w:val="0"/>
      <w:divBdr>
        <w:top w:val="none" w:sz="0" w:space="0" w:color="auto"/>
        <w:left w:val="none" w:sz="0" w:space="0" w:color="auto"/>
        <w:bottom w:val="none" w:sz="0" w:space="0" w:color="auto"/>
        <w:right w:val="none" w:sz="0" w:space="0" w:color="auto"/>
      </w:divBdr>
    </w:div>
    <w:div w:id="618488863">
      <w:bodyDiv w:val="1"/>
      <w:marLeft w:val="0"/>
      <w:marRight w:val="0"/>
      <w:marTop w:val="0"/>
      <w:marBottom w:val="0"/>
      <w:divBdr>
        <w:top w:val="none" w:sz="0" w:space="0" w:color="auto"/>
        <w:left w:val="none" w:sz="0" w:space="0" w:color="auto"/>
        <w:bottom w:val="none" w:sz="0" w:space="0" w:color="auto"/>
        <w:right w:val="none" w:sz="0" w:space="0" w:color="auto"/>
      </w:divBdr>
    </w:div>
    <w:div w:id="619454046">
      <w:bodyDiv w:val="1"/>
      <w:marLeft w:val="0"/>
      <w:marRight w:val="0"/>
      <w:marTop w:val="0"/>
      <w:marBottom w:val="0"/>
      <w:divBdr>
        <w:top w:val="none" w:sz="0" w:space="0" w:color="auto"/>
        <w:left w:val="none" w:sz="0" w:space="0" w:color="auto"/>
        <w:bottom w:val="none" w:sz="0" w:space="0" w:color="auto"/>
        <w:right w:val="none" w:sz="0" w:space="0" w:color="auto"/>
      </w:divBdr>
    </w:div>
    <w:div w:id="619722176">
      <w:bodyDiv w:val="1"/>
      <w:marLeft w:val="0"/>
      <w:marRight w:val="0"/>
      <w:marTop w:val="0"/>
      <w:marBottom w:val="0"/>
      <w:divBdr>
        <w:top w:val="none" w:sz="0" w:space="0" w:color="auto"/>
        <w:left w:val="none" w:sz="0" w:space="0" w:color="auto"/>
        <w:bottom w:val="none" w:sz="0" w:space="0" w:color="auto"/>
        <w:right w:val="none" w:sz="0" w:space="0" w:color="auto"/>
      </w:divBdr>
    </w:div>
    <w:div w:id="619840617">
      <w:bodyDiv w:val="1"/>
      <w:marLeft w:val="0"/>
      <w:marRight w:val="0"/>
      <w:marTop w:val="0"/>
      <w:marBottom w:val="0"/>
      <w:divBdr>
        <w:top w:val="none" w:sz="0" w:space="0" w:color="auto"/>
        <w:left w:val="none" w:sz="0" w:space="0" w:color="auto"/>
        <w:bottom w:val="none" w:sz="0" w:space="0" w:color="auto"/>
        <w:right w:val="none" w:sz="0" w:space="0" w:color="auto"/>
      </w:divBdr>
    </w:div>
    <w:div w:id="620496352">
      <w:bodyDiv w:val="1"/>
      <w:marLeft w:val="0"/>
      <w:marRight w:val="0"/>
      <w:marTop w:val="0"/>
      <w:marBottom w:val="0"/>
      <w:divBdr>
        <w:top w:val="none" w:sz="0" w:space="0" w:color="auto"/>
        <w:left w:val="none" w:sz="0" w:space="0" w:color="auto"/>
        <w:bottom w:val="none" w:sz="0" w:space="0" w:color="auto"/>
        <w:right w:val="none" w:sz="0" w:space="0" w:color="auto"/>
      </w:divBdr>
    </w:div>
    <w:div w:id="621111337">
      <w:bodyDiv w:val="1"/>
      <w:marLeft w:val="0"/>
      <w:marRight w:val="0"/>
      <w:marTop w:val="0"/>
      <w:marBottom w:val="0"/>
      <w:divBdr>
        <w:top w:val="none" w:sz="0" w:space="0" w:color="auto"/>
        <w:left w:val="none" w:sz="0" w:space="0" w:color="auto"/>
        <w:bottom w:val="none" w:sz="0" w:space="0" w:color="auto"/>
        <w:right w:val="none" w:sz="0" w:space="0" w:color="auto"/>
      </w:divBdr>
    </w:div>
    <w:div w:id="621156238">
      <w:bodyDiv w:val="1"/>
      <w:marLeft w:val="0"/>
      <w:marRight w:val="0"/>
      <w:marTop w:val="0"/>
      <w:marBottom w:val="0"/>
      <w:divBdr>
        <w:top w:val="none" w:sz="0" w:space="0" w:color="auto"/>
        <w:left w:val="none" w:sz="0" w:space="0" w:color="auto"/>
        <w:bottom w:val="none" w:sz="0" w:space="0" w:color="auto"/>
        <w:right w:val="none" w:sz="0" w:space="0" w:color="auto"/>
      </w:divBdr>
    </w:div>
    <w:div w:id="621157925">
      <w:bodyDiv w:val="1"/>
      <w:marLeft w:val="0"/>
      <w:marRight w:val="0"/>
      <w:marTop w:val="0"/>
      <w:marBottom w:val="0"/>
      <w:divBdr>
        <w:top w:val="none" w:sz="0" w:space="0" w:color="auto"/>
        <w:left w:val="none" w:sz="0" w:space="0" w:color="auto"/>
        <w:bottom w:val="none" w:sz="0" w:space="0" w:color="auto"/>
        <w:right w:val="none" w:sz="0" w:space="0" w:color="auto"/>
      </w:divBdr>
    </w:div>
    <w:div w:id="621229620">
      <w:bodyDiv w:val="1"/>
      <w:marLeft w:val="0"/>
      <w:marRight w:val="0"/>
      <w:marTop w:val="0"/>
      <w:marBottom w:val="0"/>
      <w:divBdr>
        <w:top w:val="none" w:sz="0" w:space="0" w:color="auto"/>
        <w:left w:val="none" w:sz="0" w:space="0" w:color="auto"/>
        <w:bottom w:val="none" w:sz="0" w:space="0" w:color="auto"/>
        <w:right w:val="none" w:sz="0" w:space="0" w:color="auto"/>
      </w:divBdr>
    </w:div>
    <w:div w:id="621424153">
      <w:bodyDiv w:val="1"/>
      <w:marLeft w:val="0"/>
      <w:marRight w:val="0"/>
      <w:marTop w:val="0"/>
      <w:marBottom w:val="0"/>
      <w:divBdr>
        <w:top w:val="none" w:sz="0" w:space="0" w:color="auto"/>
        <w:left w:val="none" w:sz="0" w:space="0" w:color="auto"/>
        <w:bottom w:val="none" w:sz="0" w:space="0" w:color="auto"/>
        <w:right w:val="none" w:sz="0" w:space="0" w:color="auto"/>
      </w:divBdr>
    </w:div>
    <w:div w:id="621687632">
      <w:bodyDiv w:val="1"/>
      <w:marLeft w:val="0"/>
      <w:marRight w:val="0"/>
      <w:marTop w:val="0"/>
      <w:marBottom w:val="0"/>
      <w:divBdr>
        <w:top w:val="none" w:sz="0" w:space="0" w:color="auto"/>
        <w:left w:val="none" w:sz="0" w:space="0" w:color="auto"/>
        <w:bottom w:val="none" w:sz="0" w:space="0" w:color="auto"/>
        <w:right w:val="none" w:sz="0" w:space="0" w:color="auto"/>
      </w:divBdr>
    </w:div>
    <w:div w:id="621885126">
      <w:bodyDiv w:val="1"/>
      <w:marLeft w:val="0"/>
      <w:marRight w:val="0"/>
      <w:marTop w:val="0"/>
      <w:marBottom w:val="0"/>
      <w:divBdr>
        <w:top w:val="none" w:sz="0" w:space="0" w:color="auto"/>
        <w:left w:val="none" w:sz="0" w:space="0" w:color="auto"/>
        <w:bottom w:val="none" w:sz="0" w:space="0" w:color="auto"/>
        <w:right w:val="none" w:sz="0" w:space="0" w:color="auto"/>
      </w:divBdr>
    </w:div>
    <w:div w:id="622425990">
      <w:bodyDiv w:val="1"/>
      <w:marLeft w:val="0"/>
      <w:marRight w:val="0"/>
      <w:marTop w:val="0"/>
      <w:marBottom w:val="0"/>
      <w:divBdr>
        <w:top w:val="none" w:sz="0" w:space="0" w:color="auto"/>
        <w:left w:val="none" w:sz="0" w:space="0" w:color="auto"/>
        <w:bottom w:val="none" w:sz="0" w:space="0" w:color="auto"/>
        <w:right w:val="none" w:sz="0" w:space="0" w:color="auto"/>
      </w:divBdr>
    </w:div>
    <w:div w:id="623004189">
      <w:bodyDiv w:val="1"/>
      <w:marLeft w:val="0"/>
      <w:marRight w:val="0"/>
      <w:marTop w:val="0"/>
      <w:marBottom w:val="0"/>
      <w:divBdr>
        <w:top w:val="none" w:sz="0" w:space="0" w:color="auto"/>
        <w:left w:val="none" w:sz="0" w:space="0" w:color="auto"/>
        <w:bottom w:val="none" w:sz="0" w:space="0" w:color="auto"/>
        <w:right w:val="none" w:sz="0" w:space="0" w:color="auto"/>
      </w:divBdr>
    </w:div>
    <w:div w:id="623007032">
      <w:bodyDiv w:val="1"/>
      <w:marLeft w:val="0"/>
      <w:marRight w:val="0"/>
      <w:marTop w:val="0"/>
      <w:marBottom w:val="0"/>
      <w:divBdr>
        <w:top w:val="none" w:sz="0" w:space="0" w:color="auto"/>
        <w:left w:val="none" w:sz="0" w:space="0" w:color="auto"/>
        <w:bottom w:val="none" w:sz="0" w:space="0" w:color="auto"/>
        <w:right w:val="none" w:sz="0" w:space="0" w:color="auto"/>
      </w:divBdr>
    </w:div>
    <w:div w:id="623077314">
      <w:bodyDiv w:val="1"/>
      <w:marLeft w:val="0"/>
      <w:marRight w:val="0"/>
      <w:marTop w:val="0"/>
      <w:marBottom w:val="0"/>
      <w:divBdr>
        <w:top w:val="none" w:sz="0" w:space="0" w:color="auto"/>
        <w:left w:val="none" w:sz="0" w:space="0" w:color="auto"/>
        <w:bottom w:val="none" w:sz="0" w:space="0" w:color="auto"/>
        <w:right w:val="none" w:sz="0" w:space="0" w:color="auto"/>
      </w:divBdr>
    </w:div>
    <w:div w:id="623116358">
      <w:bodyDiv w:val="1"/>
      <w:marLeft w:val="0"/>
      <w:marRight w:val="0"/>
      <w:marTop w:val="0"/>
      <w:marBottom w:val="0"/>
      <w:divBdr>
        <w:top w:val="none" w:sz="0" w:space="0" w:color="auto"/>
        <w:left w:val="none" w:sz="0" w:space="0" w:color="auto"/>
        <w:bottom w:val="none" w:sz="0" w:space="0" w:color="auto"/>
        <w:right w:val="none" w:sz="0" w:space="0" w:color="auto"/>
      </w:divBdr>
    </w:div>
    <w:div w:id="623392623">
      <w:bodyDiv w:val="1"/>
      <w:marLeft w:val="0"/>
      <w:marRight w:val="0"/>
      <w:marTop w:val="0"/>
      <w:marBottom w:val="0"/>
      <w:divBdr>
        <w:top w:val="none" w:sz="0" w:space="0" w:color="auto"/>
        <w:left w:val="none" w:sz="0" w:space="0" w:color="auto"/>
        <w:bottom w:val="none" w:sz="0" w:space="0" w:color="auto"/>
        <w:right w:val="none" w:sz="0" w:space="0" w:color="auto"/>
      </w:divBdr>
    </w:div>
    <w:div w:id="624044424">
      <w:bodyDiv w:val="1"/>
      <w:marLeft w:val="0"/>
      <w:marRight w:val="0"/>
      <w:marTop w:val="0"/>
      <w:marBottom w:val="0"/>
      <w:divBdr>
        <w:top w:val="none" w:sz="0" w:space="0" w:color="auto"/>
        <w:left w:val="none" w:sz="0" w:space="0" w:color="auto"/>
        <w:bottom w:val="none" w:sz="0" w:space="0" w:color="auto"/>
        <w:right w:val="none" w:sz="0" w:space="0" w:color="auto"/>
      </w:divBdr>
    </w:div>
    <w:div w:id="624166207">
      <w:bodyDiv w:val="1"/>
      <w:marLeft w:val="0"/>
      <w:marRight w:val="0"/>
      <w:marTop w:val="0"/>
      <w:marBottom w:val="0"/>
      <w:divBdr>
        <w:top w:val="none" w:sz="0" w:space="0" w:color="auto"/>
        <w:left w:val="none" w:sz="0" w:space="0" w:color="auto"/>
        <w:bottom w:val="none" w:sz="0" w:space="0" w:color="auto"/>
        <w:right w:val="none" w:sz="0" w:space="0" w:color="auto"/>
      </w:divBdr>
    </w:div>
    <w:div w:id="624236859">
      <w:bodyDiv w:val="1"/>
      <w:marLeft w:val="0"/>
      <w:marRight w:val="0"/>
      <w:marTop w:val="0"/>
      <w:marBottom w:val="0"/>
      <w:divBdr>
        <w:top w:val="none" w:sz="0" w:space="0" w:color="auto"/>
        <w:left w:val="none" w:sz="0" w:space="0" w:color="auto"/>
        <w:bottom w:val="none" w:sz="0" w:space="0" w:color="auto"/>
        <w:right w:val="none" w:sz="0" w:space="0" w:color="auto"/>
      </w:divBdr>
    </w:div>
    <w:div w:id="625506308">
      <w:bodyDiv w:val="1"/>
      <w:marLeft w:val="0"/>
      <w:marRight w:val="0"/>
      <w:marTop w:val="0"/>
      <w:marBottom w:val="0"/>
      <w:divBdr>
        <w:top w:val="none" w:sz="0" w:space="0" w:color="auto"/>
        <w:left w:val="none" w:sz="0" w:space="0" w:color="auto"/>
        <w:bottom w:val="none" w:sz="0" w:space="0" w:color="auto"/>
        <w:right w:val="none" w:sz="0" w:space="0" w:color="auto"/>
      </w:divBdr>
    </w:div>
    <w:div w:id="625544422">
      <w:bodyDiv w:val="1"/>
      <w:marLeft w:val="0"/>
      <w:marRight w:val="0"/>
      <w:marTop w:val="0"/>
      <w:marBottom w:val="0"/>
      <w:divBdr>
        <w:top w:val="none" w:sz="0" w:space="0" w:color="auto"/>
        <w:left w:val="none" w:sz="0" w:space="0" w:color="auto"/>
        <w:bottom w:val="none" w:sz="0" w:space="0" w:color="auto"/>
        <w:right w:val="none" w:sz="0" w:space="0" w:color="auto"/>
      </w:divBdr>
    </w:div>
    <w:div w:id="626552101">
      <w:bodyDiv w:val="1"/>
      <w:marLeft w:val="0"/>
      <w:marRight w:val="0"/>
      <w:marTop w:val="0"/>
      <w:marBottom w:val="0"/>
      <w:divBdr>
        <w:top w:val="none" w:sz="0" w:space="0" w:color="auto"/>
        <w:left w:val="none" w:sz="0" w:space="0" w:color="auto"/>
        <w:bottom w:val="none" w:sz="0" w:space="0" w:color="auto"/>
        <w:right w:val="none" w:sz="0" w:space="0" w:color="auto"/>
      </w:divBdr>
    </w:div>
    <w:div w:id="627245242">
      <w:bodyDiv w:val="1"/>
      <w:marLeft w:val="0"/>
      <w:marRight w:val="0"/>
      <w:marTop w:val="0"/>
      <w:marBottom w:val="0"/>
      <w:divBdr>
        <w:top w:val="none" w:sz="0" w:space="0" w:color="auto"/>
        <w:left w:val="none" w:sz="0" w:space="0" w:color="auto"/>
        <w:bottom w:val="none" w:sz="0" w:space="0" w:color="auto"/>
        <w:right w:val="none" w:sz="0" w:space="0" w:color="auto"/>
      </w:divBdr>
    </w:div>
    <w:div w:id="627397837">
      <w:bodyDiv w:val="1"/>
      <w:marLeft w:val="0"/>
      <w:marRight w:val="0"/>
      <w:marTop w:val="0"/>
      <w:marBottom w:val="0"/>
      <w:divBdr>
        <w:top w:val="none" w:sz="0" w:space="0" w:color="auto"/>
        <w:left w:val="none" w:sz="0" w:space="0" w:color="auto"/>
        <w:bottom w:val="none" w:sz="0" w:space="0" w:color="auto"/>
        <w:right w:val="none" w:sz="0" w:space="0" w:color="auto"/>
      </w:divBdr>
    </w:div>
    <w:div w:id="627466817">
      <w:bodyDiv w:val="1"/>
      <w:marLeft w:val="0"/>
      <w:marRight w:val="0"/>
      <w:marTop w:val="0"/>
      <w:marBottom w:val="0"/>
      <w:divBdr>
        <w:top w:val="none" w:sz="0" w:space="0" w:color="auto"/>
        <w:left w:val="none" w:sz="0" w:space="0" w:color="auto"/>
        <w:bottom w:val="none" w:sz="0" w:space="0" w:color="auto"/>
        <w:right w:val="none" w:sz="0" w:space="0" w:color="auto"/>
      </w:divBdr>
    </w:div>
    <w:div w:id="627588022">
      <w:bodyDiv w:val="1"/>
      <w:marLeft w:val="0"/>
      <w:marRight w:val="0"/>
      <w:marTop w:val="0"/>
      <w:marBottom w:val="0"/>
      <w:divBdr>
        <w:top w:val="none" w:sz="0" w:space="0" w:color="auto"/>
        <w:left w:val="none" w:sz="0" w:space="0" w:color="auto"/>
        <w:bottom w:val="none" w:sz="0" w:space="0" w:color="auto"/>
        <w:right w:val="none" w:sz="0" w:space="0" w:color="auto"/>
      </w:divBdr>
    </w:div>
    <w:div w:id="628047682">
      <w:bodyDiv w:val="1"/>
      <w:marLeft w:val="0"/>
      <w:marRight w:val="0"/>
      <w:marTop w:val="0"/>
      <w:marBottom w:val="0"/>
      <w:divBdr>
        <w:top w:val="none" w:sz="0" w:space="0" w:color="auto"/>
        <w:left w:val="none" w:sz="0" w:space="0" w:color="auto"/>
        <w:bottom w:val="none" w:sz="0" w:space="0" w:color="auto"/>
        <w:right w:val="none" w:sz="0" w:space="0" w:color="auto"/>
      </w:divBdr>
    </w:div>
    <w:div w:id="628440986">
      <w:bodyDiv w:val="1"/>
      <w:marLeft w:val="0"/>
      <w:marRight w:val="0"/>
      <w:marTop w:val="0"/>
      <w:marBottom w:val="0"/>
      <w:divBdr>
        <w:top w:val="none" w:sz="0" w:space="0" w:color="auto"/>
        <w:left w:val="none" w:sz="0" w:space="0" w:color="auto"/>
        <w:bottom w:val="none" w:sz="0" w:space="0" w:color="auto"/>
        <w:right w:val="none" w:sz="0" w:space="0" w:color="auto"/>
      </w:divBdr>
    </w:div>
    <w:div w:id="629018049">
      <w:bodyDiv w:val="1"/>
      <w:marLeft w:val="0"/>
      <w:marRight w:val="0"/>
      <w:marTop w:val="0"/>
      <w:marBottom w:val="0"/>
      <w:divBdr>
        <w:top w:val="none" w:sz="0" w:space="0" w:color="auto"/>
        <w:left w:val="none" w:sz="0" w:space="0" w:color="auto"/>
        <w:bottom w:val="none" w:sz="0" w:space="0" w:color="auto"/>
        <w:right w:val="none" w:sz="0" w:space="0" w:color="auto"/>
      </w:divBdr>
    </w:div>
    <w:div w:id="629095015">
      <w:bodyDiv w:val="1"/>
      <w:marLeft w:val="0"/>
      <w:marRight w:val="0"/>
      <w:marTop w:val="0"/>
      <w:marBottom w:val="0"/>
      <w:divBdr>
        <w:top w:val="none" w:sz="0" w:space="0" w:color="auto"/>
        <w:left w:val="none" w:sz="0" w:space="0" w:color="auto"/>
        <w:bottom w:val="none" w:sz="0" w:space="0" w:color="auto"/>
        <w:right w:val="none" w:sz="0" w:space="0" w:color="auto"/>
      </w:divBdr>
    </w:div>
    <w:div w:id="630329561">
      <w:bodyDiv w:val="1"/>
      <w:marLeft w:val="0"/>
      <w:marRight w:val="0"/>
      <w:marTop w:val="0"/>
      <w:marBottom w:val="0"/>
      <w:divBdr>
        <w:top w:val="none" w:sz="0" w:space="0" w:color="auto"/>
        <w:left w:val="none" w:sz="0" w:space="0" w:color="auto"/>
        <w:bottom w:val="none" w:sz="0" w:space="0" w:color="auto"/>
        <w:right w:val="none" w:sz="0" w:space="0" w:color="auto"/>
      </w:divBdr>
    </w:div>
    <w:div w:id="630671484">
      <w:bodyDiv w:val="1"/>
      <w:marLeft w:val="0"/>
      <w:marRight w:val="0"/>
      <w:marTop w:val="0"/>
      <w:marBottom w:val="0"/>
      <w:divBdr>
        <w:top w:val="none" w:sz="0" w:space="0" w:color="auto"/>
        <w:left w:val="none" w:sz="0" w:space="0" w:color="auto"/>
        <w:bottom w:val="none" w:sz="0" w:space="0" w:color="auto"/>
        <w:right w:val="none" w:sz="0" w:space="0" w:color="auto"/>
      </w:divBdr>
    </w:div>
    <w:div w:id="631326846">
      <w:bodyDiv w:val="1"/>
      <w:marLeft w:val="0"/>
      <w:marRight w:val="0"/>
      <w:marTop w:val="0"/>
      <w:marBottom w:val="0"/>
      <w:divBdr>
        <w:top w:val="none" w:sz="0" w:space="0" w:color="auto"/>
        <w:left w:val="none" w:sz="0" w:space="0" w:color="auto"/>
        <w:bottom w:val="none" w:sz="0" w:space="0" w:color="auto"/>
        <w:right w:val="none" w:sz="0" w:space="0" w:color="auto"/>
      </w:divBdr>
    </w:div>
    <w:div w:id="631599163">
      <w:bodyDiv w:val="1"/>
      <w:marLeft w:val="0"/>
      <w:marRight w:val="0"/>
      <w:marTop w:val="0"/>
      <w:marBottom w:val="0"/>
      <w:divBdr>
        <w:top w:val="none" w:sz="0" w:space="0" w:color="auto"/>
        <w:left w:val="none" w:sz="0" w:space="0" w:color="auto"/>
        <w:bottom w:val="none" w:sz="0" w:space="0" w:color="auto"/>
        <w:right w:val="none" w:sz="0" w:space="0" w:color="auto"/>
      </w:divBdr>
    </w:div>
    <w:div w:id="631832801">
      <w:bodyDiv w:val="1"/>
      <w:marLeft w:val="0"/>
      <w:marRight w:val="0"/>
      <w:marTop w:val="0"/>
      <w:marBottom w:val="0"/>
      <w:divBdr>
        <w:top w:val="none" w:sz="0" w:space="0" w:color="auto"/>
        <w:left w:val="none" w:sz="0" w:space="0" w:color="auto"/>
        <w:bottom w:val="none" w:sz="0" w:space="0" w:color="auto"/>
        <w:right w:val="none" w:sz="0" w:space="0" w:color="auto"/>
      </w:divBdr>
    </w:div>
    <w:div w:id="632567378">
      <w:bodyDiv w:val="1"/>
      <w:marLeft w:val="0"/>
      <w:marRight w:val="0"/>
      <w:marTop w:val="0"/>
      <w:marBottom w:val="0"/>
      <w:divBdr>
        <w:top w:val="none" w:sz="0" w:space="0" w:color="auto"/>
        <w:left w:val="none" w:sz="0" w:space="0" w:color="auto"/>
        <w:bottom w:val="none" w:sz="0" w:space="0" w:color="auto"/>
        <w:right w:val="none" w:sz="0" w:space="0" w:color="auto"/>
      </w:divBdr>
    </w:div>
    <w:div w:id="632828904">
      <w:bodyDiv w:val="1"/>
      <w:marLeft w:val="0"/>
      <w:marRight w:val="0"/>
      <w:marTop w:val="0"/>
      <w:marBottom w:val="0"/>
      <w:divBdr>
        <w:top w:val="none" w:sz="0" w:space="0" w:color="auto"/>
        <w:left w:val="none" w:sz="0" w:space="0" w:color="auto"/>
        <w:bottom w:val="none" w:sz="0" w:space="0" w:color="auto"/>
        <w:right w:val="none" w:sz="0" w:space="0" w:color="auto"/>
      </w:divBdr>
    </w:div>
    <w:div w:id="633294653">
      <w:bodyDiv w:val="1"/>
      <w:marLeft w:val="0"/>
      <w:marRight w:val="0"/>
      <w:marTop w:val="0"/>
      <w:marBottom w:val="0"/>
      <w:divBdr>
        <w:top w:val="none" w:sz="0" w:space="0" w:color="auto"/>
        <w:left w:val="none" w:sz="0" w:space="0" w:color="auto"/>
        <w:bottom w:val="none" w:sz="0" w:space="0" w:color="auto"/>
        <w:right w:val="none" w:sz="0" w:space="0" w:color="auto"/>
      </w:divBdr>
    </w:div>
    <w:div w:id="633488286">
      <w:bodyDiv w:val="1"/>
      <w:marLeft w:val="0"/>
      <w:marRight w:val="0"/>
      <w:marTop w:val="0"/>
      <w:marBottom w:val="0"/>
      <w:divBdr>
        <w:top w:val="none" w:sz="0" w:space="0" w:color="auto"/>
        <w:left w:val="none" w:sz="0" w:space="0" w:color="auto"/>
        <w:bottom w:val="none" w:sz="0" w:space="0" w:color="auto"/>
        <w:right w:val="none" w:sz="0" w:space="0" w:color="auto"/>
      </w:divBdr>
    </w:div>
    <w:div w:id="633755823">
      <w:bodyDiv w:val="1"/>
      <w:marLeft w:val="0"/>
      <w:marRight w:val="0"/>
      <w:marTop w:val="0"/>
      <w:marBottom w:val="0"/>
      <w:divBdr>
        <w:top w:val="none" w:sz="0" w:space="0" w:color="auto"/>
        <w:left w:val="none" w:sz="0" w:space="0" w:color="auto"/>
        <w:bottom w:val="none" w:sz="0" w:space="0" w:color="auto"/>
        <w:right w:val="none" w:sz="0" w:space="0" w:color="auto"/>
      </w:divBdr>
    </w:div>
    <w:div w:id="634258108">
      <w:bodyDiv w:val="1"/>
      <w:marLeft w:val="0"/>
      <w:marRight w:val="0"/>
      <w:marTop w:val="0"/>
      <w:marBottom w:val="0"/>
      <w:divBdr>
        <w:top w:val="none" w:sz="0" w:space="0" w:color="auto"/>
        <w:left w:val="none" w:sz="0" w:space="0" w:color="auto"/>
        <w:bottom w:val="none" w:sz="0" w:space="0" w:color="auto"/>
        <w:right w:val="none" w:sz="0" w:space="0" w:color="auto"/>
      </w:divBdr>
    </w:div>
    <w:div w:id="634259186">
      <w:bodyDiv w:val="1"/>
      <w:marLeft w:val="0"/>
      <w:marRight w:val="0"/>
      <w:marTop w:val="0"/>
      <w:marBottom w:val="0"/>
      <w:divBdr>
        <w:top w:val="none" w:sz="0" w:space="0" w:color="auto"/>
        <w:left w:val="none" w:sz="0" w:space="0" w:color="auto"/>
        <w:bottom w:val="none" w:sz="0" w:space="0" w:color="auto"/>
        <w:right w:val="none" w:sz="0" w:space="0" w:color="auto"/>
      </w:divBdr>
    </w:div>
    <w:div w:id="634262168">
      <w:bodyDiv w:val="1"/>
      <w:marLeft w:val="0"/>
      <w:marRight w:val="0"/>
      <w:marTop w:val="0"/>
      <w:marBottom w:val="0"/>
      <w:divBdr>
        <w:top w:val="none" w:sz="0" w:space="0" w:color="auto"/>
        <w:left w:val="none" w:sz="0" w:space="0" w:color="auto"/>
        <w:bottom w:val="none" w:sz="0" w:space="0" w:color="auto"/>
        <w:right w:val="none" w:sz="0" w:space="0" w:color="auto"/>
      </w:divBdr>
    </w:div>
    <w:div w:id="634454928">
      <w:bodyDiv w:val="1"/>
      <w:marLeft w:val="0"/>
      <w:marRight w:val="0"/>
      <w:marTop w:val="0"/>
      <w:marBottom w:val="0"/>
      <w:divBdr>
        <w:top w:val="none" w:sz="0" w:space="0" w:color="auto"/>
        <w:left w:val="none" w:sz="0" w:space="0" w:color="auto"/>
        <w:bottom w:val="none" w:sz="0" w:space="0" w:color="auto"/>
        <w:right w:val="none" w:sz="0" w:space="0" w:color="auto"/>
      </w:divBdr>
    </w:div>
    <w:div w:id="634987025">
      <w:bodyDiv w:val="1"/>
      <w:marLeft w:val="0"/>
      <w:marRight w:val="0"/>
      <w:marTop w:val="0"/>
      <w:marBottom w:val="0"/>
      <w:divBdr>
        <w:top w:val="none" w:sz="0" w:space="0" w:color="auto"/>
        <w:left w:val="none" w:sz="0" w:space="0" w:color="auto"/>
        <w:bottom w:val="none" w:sz="0" w:space="0" w:color="auto"/>
        <w:right w:val="none" w:sz="0" w:space="0" w:color="auto"/>
      </w:divBdr>
    </w:div>
    <w:div w:id="635335649">
      <w:bodyDiv w:val="1"/>
      <w:marLeft w:val="0"/>
      <w:marRight w:val="0"/>
      <w:marTop w:val="0"/>
      <w:marBottom w:val="0"/>
      <w:divBdr>
        <w:top w:val="none" w:sz="0" w:space="0" w:color="auto"/>
        <w:left w:val="none" w:sz="0" w:space="0" w:color="auto"/>
        <w:bottom w:val="none" w:sz="0" w:space="0" w:color="auto"/>
        <w:right w:val="none" w:sz="0" w:space="0" w:color="auto"/>
      </w:divBdr>
    </w:div>
    <w:div w:id="636373221">
      <w:bodyDiv w:val="1"/>
      <w:marLeft w:val="0"/>
      <w:marRight w:val="0"/>
      <w:marTop w:val="0"/>
      <w:marBottom w:val="0"/>
      <w:divBdr>
        <w:top w:val="none" w:sz="0" w:space="0" w:color="auto"/>
        <w:left w:val="none" w:sz="0" w:space="0" w:color="auto"/>
        <w:bottom w:val="none" w:sz="0" w:space="0" w:color="auto"/>
        <w:right w:val="none" w:sz="0" w:space="0" w:color="auto"/>
      </w:divBdr>
    </w:div>
    <w:div w:id="636489737">
      <w:bodyDiv w:val="1"/>
      <w:marLeft w:val="0"/>
      <w:marRight w:val="0"/>
      <w:marTop w:val="0"/>
      <w:marBottom w:val="0"/>
      <w:divBdr>
        <w:top w:val="none" w:sz="0" w:space="0" w:color="auto"/>
        <w:left w:val="none" w:sz="0" w:space="0" w:color="auto"/>
        <w:bottom w:val="none" w:sz="0" w:space="0" w:color="auto"/>
        <w:right w:val="none" w:sz="0" w:space="0" w:color="auto"/>
      </w:divBdr>
    </w:div>
    <w:div w:id="636691555">
      <w:bodyDiv w:val="1"/>
      <w:marLeft w:val="0"/>
      <w:marRight w:val="0"/>
      <w:marTop w:val="0"/>
      <w:marBottom w:val="0"/>
      <w:divBdr>
        <w:top w:val="none" w:sz="0" w:space="0" w:color="auto"/>
        <w:left w:val="none" w:sz="0" w:space="0" w:color="auto"/>
        <w:bottom w:val="none" w:sz="0" w:space="0" w:color="auto"/>
        <w:right w:val="none" w:sz="0" w:space="0" w:color="auto"/>
      </w:divBdr>
    </w:div>
    <w:div w:id="637339125">
      <w:bodyDiv w:val="1"/>
      <w:marLeft w:val="0"/>
      <w:marRight w:val="0"/>
      <w:marTop w:val="0"/>
      <w:marBottom w:val="0"/>
      <w:divBdr>
        <w:top w:val="none" w:sz="0" w:space="0" w:color="auto"/>
        <w:left w:val="none" w:sz="0" w:space="0" w:color="auto"/>
        <w:bottom w:val="none" w:sz="0" w:space="0" w:color="auto"/>
        <w:right w:val="none" w:sz="0" w:space="0" w:color="auto"/>
      </w:divBdr>
    </w:div>
    <w:div w:id="637538780">
      <w:bodyDiv w:val="1"/>
      <w:marLeft w:val="0"/>
      <w:marRight w:val="0"/>
      <w:marTop w:val="0"/>
      <w:marBottom w:val="0"/>
      <w:divBdr>
        <w:top w:val="none" w:sz="0" w:space="0" w:color="auto"/>
        <w:left w:val="none" w:sz="0" w:space="0" w:color="auto"/>
        <w:bottom w:val="none" w:sz="0" w:space="0" w:color="auto"/>
        <w:right w:val="none" w:sz="0" w:space="0" w:color="auto"/>
      </w:divBdr>
    </w:div>
    <w:div w:id="637762465">
      <w:bodyDiv w:val="1"/>
      <w:marLeft w:val="0"/>
      <w:marRight w:val="0"/>
      <w:marTop w:val="0"/>
      <w:marBottom w:val="0"/>
      <w:divBdr>
        <w:top w:val="none" w:sz="0" w:space="0" w:color="auto"/>
        <w:left w:val="none" w:sz="0" w:space="0" w:color="auto"/>
        <w:bottom w:val="none" w:sz="0" w:space="0" w:color="auto"/>
        <w:right w:val="none" w:sz="0" w:space="0" w:color="auto"/>
      </w:divBdr>
    </w:div>
    <w:div w:id="640110177">
      <w:bodyDiv w:val="1"/>
      <w:marLeft w:val="0"/>
      <w:marRight w:val="0"/>
      <w:marTop w:val="0"/>
      <w:marBottom w:val="0"/>
      <w:divBdr>
        <w:top w:val="none" w:sz="0" w:space="0" w:color="auto"/>
        <w:left w:val="none" w:sz="0" w:space="0" w:color="auto"/>
        <w:bottom w:val="none" w:sz="0" w:space="0" w:color="auto"/>
        <w:right w:val="none" w:sz="0" w:space="0" w:color="auto"/>
      </w:divBdr>
    </w:div>
    <w:div w:id="642462220">
      <w:bodyDiv w:val="1"/>
      <w:marLeft w:val="0"/>
      <w:marRight w:val="0"/>
      <w:marTop w:val="0"/>
      <w:marBottom w:val="0"/>
      <w:divBdr>
        <w:top w:val="none" w:sz="0" w:space="0" w:color="auto"/>
        <w:left w:val="none" w:sz="0" w:space="0" w:color="auto"/>
        <w:bottom w:val="none" w:sz="0" w:space="0" w:color="auto"/>
        <w:right w:val="none" w:sz="0" w:space="0" w:color="auto"/>
      </w:divBdr>
    </w:div>
    <w:div w:id="643241600">
      <w:bodyDiv w:val="1"/>
      <w:marLeft w:val="0"/>
      <w:marRight w:val="0"/>
      <w:marTop w:val="0"/>
      <w:marBottom w:val="0"/>
      <w:divBdr>
        <w:top w:val="none" w:sz="0" w:space="0" w:color="auto"/>
        <w:left w:val="none" w:sz="0" w:space="0" w:color="auto"/>
        <w:bottom w:val="none" w:sz="0" w:space="0" w:color="auto"/>
        <w:right w:val="none" w:sz="0" w:space="0" w:color="auto"/>
      </w:divBdr>
    </w:div>
    <w:div w:id="643510483">
      <w:bodyDiv w:val="1"/>
      <w:marLeft w:val="0"/>
      <w:marRight w:val="0"/>
      <w:marTop w:val="0"/>
      <w:marBottom w:val="0"/>
      <w:divBdr>
        <w:top w:val="none" w:sz="0" w:space="0" w:color="auto"/>
        <w:left w:val="none" w:sz="0" w:space="0" w:color="auto"/>
        <w:bottom w:val="none" w:sz="0" w:space="0" w:color="auto"/>
        <w:right w:val="none" w:sz="0" w:space="0" w:color="auto"/>
      </w:divBdr>
    </w:div>
    <w:div w:id="643657766">
      <w:bodyDiv w:val="1"/>
      <w:marLeft w:val="0"/>
      <w:marRight w:val="0"/>
      <w:marTop w:val="0"/>
      <w:marBottom w:val="0"/>
      <w:divBdr>
        <w:top w:val="none" w:sz="0" w:space="0" w:color="auto"/>
        <w:left w:val="none" w:sz="0" w:space="0" w:color="auto"/>
        <w:bottom w:val="none" w:sz="0" w:space="0" w:color="auto"/>
        <w:right w:val="none" w:sz="0" w:space="0" w:color="auto"/>
      </w:divBdr>
    </w:div>
    <w:div w:id="643780968">
      <w:bodyDiv w:val="1"/>
      <w:marLeft w:val="0"/>
      <w:marRight w:val="0"/>
      <w:marTop w:val="0"/>
      <w:marBottom w:val="0"/>
      <w:divBdr>
        <w:top w:val="none" w:sz="0" w:space="0" w:color="auto"/>
        <w:left w:val="none" w:sz="0" w:space="0" w:color="auto"/>
        <w:bottom w:val="none" w:sz="0" w:space="0" w:color="auto"/>
        <w:right w:val="none" w:sz="0" w:space="0" w:color="auto"/>
      </w:divBdr>
    </w:div>
    <w:div w:id="644630767">
      <w:bodyDiv w:val="1"/>
      <w:marLeft w:val="0"/>
      <w:marRight w:val="0"/>
      <w:marTop w:val="0"/>
      <w:marBottom w:val="0"/>
      <w:divBdr>
        <w:top w:val="none" w:sz="0" w:space="0" w:color="auto"/>
        <w:left w:val="none" w:sz="0" w:space="0" w:color="auto"/>
        <w:bottom w:val="none" w:sz="0" w:space="0" w:color="auto"/>
        <w:right w:val="none" w:sz="0" w:space="0" w:color="auto"/>
      </w:divBdr>
    </w:div>
    <w:div w:id="645359946">
      <w:bodyDiv w:val="1"/>
      <w:marLeft w:val="0"/>
      <w:marRight w:val="0"/>
      <w:marTop w:val="0"/>
      <w:marBottom w:val="0"/>
      <w:divBdr>
        <w:top w:val="none" w:sz="0" w:space="0" w:color="auto"/>
        <w:left w:val="none" w:sz="0" w:space="0" w:color="auto"/>
        <w:bottom w:val="none" w:sz="0" w:space="0" w:color="auto"/>
        <w:right w:val="none" w:sz="0" w:space="0" w:color="auto"/>
      </w:divBdr>
    </w:div>
    <w:div w:id="646594299">
      <w:bodyDiv w:val="1"/>
      <w:marLeft w:val="0"/>
      <w:marRight w:val="0"/>
      <w:marTop w:val="0"/>
      <w:marBottom w:val="0"/>
      <w:divBdr>
        <w:top w:val="none" w:sz="0" w:space="0" w:color="auto"/>
        <w:left w:val="none" w:sz="0" w:space="0" w:color="auto"/>
        <w:bottom w:val="none" w:sz="0" w:space="0" w:color="auto"/>
        <w:right w:val="none" w:sz="0" w:space="0" w:color="auto"/>
      </w:divBdr>
    </w:div>
    <w:div w:id="648827676">
      <w:bodyDiv w:val="1"/>
      <w:marLeft w:val="0"/>
      <w:marRight w:val="0"/>
      <w:marTop w:val="0"/>
      <w:marBottom w:val="0"/>
      <w:divBdr>
        <w:top w:val="none" w:sz="0" w:space="0" w:color="auto"/>
        <w:left w:val="none" w:sz="0" w:space="0" w:color="auto"/>
        <w:bottom w:val="none" w:sz="0" w:space="0" w:color="auto"/>
        <w:right w:val="none" w:sz="0" w:space="0" w:color="auto"/>
      </w:divBdr>
    </w:div>
    <w:div w:id="649406259">
      <w:bodyDiv w:val="1"/>
      <w:marLeft w:val="0"/>
      <w:marRight w:val="0"/>
      <w:marTop w:val="0"/>
      <w:marBottom w:val="0"/>
      <w:divBdr>
        <w:top w:val="none" w:sz="0" w:space="0" w:color="auto"/>
        <w:left w:val="none" w:sz="0" w:space="0" w:color="auto"/>
        <w:bottom w:val="none" w:sz="0" w:space="0" w:color="auto"/>
        <w:right w:val="none" w:sz="0" w:space="0" w:color="auto"/>
      </w:divBdr>
    </w:div>
    <w:div w:id="650720368">
      <w:bodyDiv w:val="1"/>
      <w:marLeft w:val="0"/>
      <w:marRight w:val="0"/>
      <w:marTop w:val="0"/>
      <w:marBottom w:val="0"/>
      <w:divBdr>
        <w:top w:val="none" w:sz="0" w:space="0" w:color="auto"/>
        <w:left w:val="none" w:sz="0" w:space="0" w:color="auto"/>
        <w:bottom w:val="none" w:sz="0" w:space="0" w:color="auto"/>
        <w:right w:val="none" w:sz="0" w:space="0" w:color="auto"/>
      </w:divBdr>
    </w:div>
    <w:div w:id="651565829">
      <w:bodyDiv w:val="1"/>
      <w:marLeft w:val="0"/>
      <w:marRight w:val="0"/>
      <w:marTop w:val="0"/>
      <w:marBottom w:val="0"/>
      <w:divBdr>
        <w:top w:val="none" w:sz="0" w:space="0" w:color="auto"/>
        <w:left w:val="none" w:sz="0" w:space="0" w:color="auto"/>
        <w:bottom w:val="none" w:sz="0" w:space="0" w:color="auto"/>
        <w:right w:val="none" w:sz="0" w:space="0" w:color="auto"/>
      </w:divBdr>
    </w:div>
    <w:div w:id="652295525">
      <w:bodyDiv w:val="1"/>
      <w:marLeft w:val="0"/>
      <w:marRight w:val="0"/>
      <w:marTop w:val="0"/>
      <w:marBottom w:val="0"/>
      <w:divBdr>
        <w:top w:val="none" w:sz="0" w:space="0" w:color="auto"/>
        <w:left w:val="none" w:sz="0" w:space="0" w:color="auto"/>
        <w:bottom w:val="none" w:sz="0" w:space="0" w:color="auto"/>
        <w:right w:val="none" w:sz="0" w:space="0" w:color="auto"/>
      </w:divBdr>
    </w:div>
    <w:div w:id="653144074">
      <w:bodyDiv w:val="1"/>
      <w:marLeft w:val="0"/>
      <w:marRight w:val="0"/>
      <w:marTop w:val="0"/>
      <w:marBottom w:val="0"/>
      <w:divBdr>
        <w:top w:val="none" w:sz="0" w:space="0" w:color="auto"/>
        <w:left w:val="none" w:sz="0" w:space="0" w:color="auto"/>
        <w:bottom w:val="none" w:sz="0" w:space="0" w:color="auto"/>
        <w:right w:val="none" w:sz="0" w:space="0" w:color="auto"/>
      </w:divBdr>
    </w:div>
    <w:div w:id="653879956">
      <w:bodyDiv w:val="1"/>
      <w:marLeft w:val="0"/>
      <w:marRight w:val="0"/>
      <w:marTop w:val="0"/>
      <w:marBottom w:val="0"/>
      <w:divBdr>
        <w:top w:val="none" w:sz="0" w:space="0" w:color="auto"/>
        <w:left w:val="none" w:sz="0" w:space="0" w:color="auto"/>
        <w:bottom w:val="none" w:sz="0" w:space="0" w:color="auto"/>
        <w:right w:val="none" w:sz="0" w:space="0" w:color="auto"/>
      </w:divBdr>
    </w:div>
    <w:div w:id="654338031">
      <w:bodyDiv w:val="1"/>
      <w:marLeft w:val="0"/>
      <w:marRight w:val="0"/>
      <w:marTop w:val="0"/>
      <w:marBottom w:val="0"/>
      <w:divBdr>
        <w:top w:val="none" w:sz="0" w:space="0" w:color="auto"/>
        <w:left w:val="none" w:sz="0" w:space="0" w:color="auto"/>
        <w:bottom w:val="none" w:sz="0" w:space="0" w:color="auto"/>
        <w:right w:val="none" w:sz="0" w:space="0" w:color="auto"/>
      </w:divBdr>
    </w:div>
    <w:div w:id="654728529">
      <w:bodyDiv w:val="1"/>
      <w:marLeft w:val="0"/>
      <w:marRight w:val="0"/>
      <w:marTop w:val="0"/>
      <w:marBottom w:val="0"/>
      <w:divBdr>
        <w:top w:val="none" w:sz="0" w:space="0" w:color="auto"/>
        <w:left w:val="none" w:sz="0" w:space="0" w:color="auto"/>
        <w:bottom w:val="none" w:sz="0" w:space="0" w:color="auto"/>
        <w:right w:val="none" w:sz="0" w:space="0" w:color="auto"/>
      </w:divBdr>
    </w:div>
    <w:div w:id="654837820">
      <w:bodyDiv w:val="1"/>
      <w:marLeft w:val="0"/>
      <w:marRight w:val="0"/>
      <w:marTop w:val="0"/>
      <w:marBottom w:val="0"/>
      <w:divBdr>
        <w:top w:val="none" w:sz="0" w:space="0" w:color="auto"/>
        <w:left w:val="none" w:sz="0" w:space="0" w:color="auto"/>
        <w:bottom w:val="none" w:sz="0" w:space="0" w:color="auto"/>
        <w:right w:val="none" w:sz="0" w:space="0" w:color="auto"/>
      </w:divBdr>
    </w:div>
    <w:div w:id="654845021">
      <w:bodyDiv w:val="1"/>
      <w:marLeft w:val="0"/>
      <w:marRight w:val="0"/>
      <w:marTop w:val="0"/>
      <w:marBottom w:val="0"/>
      <w:divBdr>
        <w:top w:val="none" w:sz="0" w:space="0" w:color="auto"/>
        <w:left w:val="none" w:sz="0" w:space="0" w:color="auto"/>
        <w:bottom w:val="none" w:sz="0" w:space="0" w:color="auto"/>
        <w:right w:val="none" w:sz="0" w:space="0" w:color="auto"/>
      </w:divBdr>
    </w:div>
    <w:div w:id="656031205">
      <w:bodyDiv w:val="1"/>
      <w:marLeft w:val="0"/>
      <w:marRight w:val="0"/>
      <w:marTop w:val="0"/>
      <w:marBottom w:val="0"/>
      <w:divBdr>
        <w:top w:val="none" w:sz="0" w:space="0" w:color="auto"/>
        <w:left w:val="none" w:sz="0" w:space="0" w:color="auto"/>
        <w:bottom w:val="none" w:sz="0" w:space="0" w:color="auto"/>
        <w:right w:val="none" w:sz="0" w:space="0" w:color="auto"/>
      </w:divBdr>
    </w:div>
    <w:div w:id="656567856">
      <w:bodyDiv w:val="1"/>
      <w:marLeft w:val="0"/>
      <w:marRight w:val="0"/>
      <w:marTop w:val="0"/>
      <w:marBottom w:val="0"/>
      <w:divBdr>
        <w:top w:val="none" w:sz="0" w:space="0" w:color="auto"/>
        <w:left w:val="none" w:sz="0" w:space="0" w:color="auto"/>
        <w:bottom w:val="none" w:sz="0" w:space="0" w:color="auto"/>
        <w:right w:val="none" w:sz="0" w:space="0" w:color="auto"/>
      </w:divBdr>
    </w:div>
    <w:div w:id="657610749">
      <w:bodyDiv w:val="1"/>
      <w:marLeft w:val="0"/>
      <w:marRight w:val="0"/>
      <w:marTop w:val="0"/>
      <w:marBottom w:val="0"/>
      <w:divBdr>
        <w:top w:val="none" w:sz="0" w:space="0" w:color="auto"/>
        <w:left w:val="none" w:sz="0" w:space="0" w:color="auto"/>
        <w:bottom w:val="none" w:sz="0" w:space="0" w:color="auto"/>
        <w:right w:val="none" w:sz="0" w:space="0" w:color="auto"/>
      </w:divBdr>
    </w:div>
    <w:div w:id="658116599">
      <w:bodyDiv w:val="1"/>
      <w:marLeft w:val="0"/>
      <w:marRight w:val="0"/>
      <w:marTop w:val="0"/>
      <w:marBottom w:val="0"/>
      <w:divBdr>
        <w:top w:val="none" w:sz="0" w:space="0" w:color="auto"/>
        <w:left w:val="none" w:sz="0" w:space="0" w:color="auto"/>
        <w:bottom w:val="none" w:sz="0" w:space="0" w:color="auto"/>
        <w:right w:val="none" w:sz="0" w:space="0" w:color="auto"/>
      </w:divBdr>
    </w:div>
    <w:div w:id="659845217">
      <w:bodyDiv w:val="1"/>
      <w:marLeft w:val="0"/>
      <w:marRight w:val="0"/>
      <w:marTop w:val="0"/>
      <w:marBottom w:val="0"/>
      <w:divBdr>
        <w:top w:val="none" w:sz="0" w:space="0" w:color="auto"/>
        <w:left w:val="none" w:sz="0" w:space="0" w:color="auto"/>
        <w:bottom w:val="none" w:sz="0" w:space="0" w:color="auto"/>
        <w:right w:val="none" w:sz="0" w:space="0" w:color="auto"/>
      </w:divBdr>
    </w:div>
    <w:div w:id="660239125">
      <w:bodyDiv w:val="1"/>
      <w:marLeft w:val="0"/>
      <w:marRight w:val="0"/>
      <w:marTop w:val="0"/>
      <w:marBottom w:val="0"/>
      <w:divBdr>
        <w:top w:val="none" w:sz="0" w:space="0" w:color="auto"/>
        <w:left w:val="none" w:sz="0" w:space="0" w:color="auto"/>
        <w:bottom w:val="none" w:sz="0" w:space="0" w:color="auto"/>
        <w:right w:val="none" w:sz="0" w:space="0" w:color="auto"/>
      </w:divBdr>
    </w:div>
    <w:div w:id="661154393">
      <w:bodyDiv w:val="1"/>
      <w:marLeft w:val="0"/>
      <w:marRight w:val="0"/>
      <w:marTop w:val="0"/>
      <w:marBottom w:val="0"/>
      <w:divBdr>
        <w:top w:val="none" w:sz="0" w:space="0" w:color="auto"/>
        <w:left w:val="none" w:sz="0" w:space="0" w:color="auto"/>
        <w:bottom w:val="none" w:sz="0" w:space="0" w:color="auto"/>
        <w:right w:val="none" w:sz="0" w:space="0" w:color="auto"/>
      </w:divBdr>
    </w:div>
    <w:div w:id="661155182">
      <w:bodyDiv w:val="1"/>
      <w:marLeft w:val="0"/>
      <w:marRight w:val="0"/>
      <w:marTop w:val="0"/>
      <w:marBottom w:val="0"/>
      <w:divBdr>
        <w:top w:val="none" w:sz="0" w:space="0" w:color="auto"/>
        <w:left w:val="none" w:sz="0" w:space="0" w:color="auto"/>
        <w:bottom w:val="none" w:sz="0" w:space="0" w:color="auto"/>
        <w:right w:val="none" w:sz="0" w:space="0" w:color="auto"/>
      </w:divBdr>
    </w:div>
    <w:div w:id="662125780">
      <w:bodyDiv w:val="1"/>
      <w:marLeft w:val="0"/>
      <w:marRight w:val="0"/>
      <w:marTop w:val="0"/>
      <w:marBottom w:val="0"/>
      <w:divBdr>
        <w:top w:val="none" w:sz="0" w:space="0" w:color="auto"/>
        <w:left w:val="none" w:sz="0" w:space="0" w:color="auto"/>
        <w:bottom w:val="none" w:sz="0" w:space="0" w:color="auto"/>
        <w:right w:val="none" w:sz="0" w:space="0" w:color="auto"/>
      </w:divBdr>
    </w:div>
    <w:div w:id="662203896">
      <w:bodyDiv w:val="1"/>
      <w:marLeft w:val="0"/>
      <w:marRight w:val="0"/>
      <w:marTop w:val="0"/>
      <w:marBottom w:val="0"/>
      <w:divBdr>
        <w:top w:val="none" w:sz="0" w:space="0" w:color="auto"/>
        <w:left w:val="none" w:sz="0" w:space="0" w:color="auto"/>
        <w:bottom w:val="none" w:sz="0" w:space="0" w:color="auto"/>
        <w:right w:val="none" w:sz="0" w:space="0" w:color="auto"/>
      </w:divBdr>
    </w:div>
    <w:div w:id="662587626">
      <w:bodyDiv w:val="1"/>
      <w:marLeft w:val="0"/>
      <w:marRight w:val="0"/>
      <w:marTop w:val="0"/>
      <w:marBottom w:val="0"/>
      <w:divBdr>
        <w:top w:val="none" w:sz="0" w:space="0" w:color="auto"/>
        <w:left w:val="none" w:sz="0" w:space="0" w:color="auto"/>
        <w:bottom w:val="none" w:sz="0" w:space="0" w:color="auto"/>
        <w:right w:val="none" w:sz="0" w:space="0" w:color="auto"/>
      </w:divBdr>
    </w:div>
    <w:div w:id="663775032">
      <w:bodyDiv w:val="1"/>
      <w:marLeft w:val="0"/>
      <w:marRight w:val="0"/>
      <w:marTop w:val="0"/>
      <w:marBottom w:val="0"/>
      <w:divBdr>
        <w:top w:val="none" w:sz="0" w:space="0" w:color="auto"/>
        <w:left w:val="none" w:sz="0" w:space="0" w:color="auto"/>
        <w:bottom w:val="none" w:sz="0" w:space="0" w:color="auto"/>
        <w:right w:val="none" w:sz="0" w:space="0" w:color="auto"/>
      </w:divBdr>
    </w:div>
    <w:div w:id="663817948">
      <w:bodyDiv w:val="1"/>
      <w:marLeft w:val="0"/>
      <w:marRight w:val="0"/>
      <w:marTop w:val="0"/>
      <w:marBottom w:val="0"/>
      <w:divBdr>
        <w:top w:val="none" w:sz="0" w:space="0" w:color="auto"/>
        <w:left w:val="none" w:sz="0" w:space="0" w:color="auto"/>
        <w:bottom w:val="none" w:sz="0" w:space="0" w:color="auto"/>
        <w:right w:val="none" w:sz="0" w:space="0" w:color="auto"/>
      </w:divBdr>
    </w:div>
    <w:div w:id="664170743">
      <w:bodyDiv w:val="1"/>
      <w:marLeft w:val="0"/>
      <w:marRight w:val="0"/>
      <w:marTop w:val="0"/>
      <w:marBottom w:val="0"/>
      <w:divBdr>
        <w:top w:val="none" w:sz="0" w:space="0" w:color="auto"/>
        <w:left w:val="none" w:sz="0" w:space="0" w:color="auto"/>
        <w:bottom w:val="none" w:sz="0" w:space="0" w:color="auto"/>
        <w:right w:val="none" w:sz="0" w:space="0" w:color="auto"/>
      </w:divBdr>
    </w:div>
    <w:div w:id="664358004">
      <w:bodyDiv w:val="1"/>
      <w:marLeft w:val="0"/>
      <w:marRight w:val="0"/>
      <w:marTop w:val="0"/>
      <w:marBottom w:val="0"/>
      <w:divBdr>
        <w:top w:val="none" w:sz="0" w:space="0" w:color="auto"/>
        <w:left w:val="none" w:sz="0" w:space="0" w:color="auto"/>
        <w:bottom w:val="none" w:sz="0" w:space="0" w:color="auto"/>
        <w:right w:val="none" w:sz="0" w:space="0" w:color="auto"/>
      </w:divBdr>
    </w:div>
    <w:div w:id="664631609">
      <w:bodyDiv w:val="1"/>
      <w:marLeft w:val="0"/>
      <w:marRight w:val="0"/>
      <w:marTop w:val="0"/>
      <w:marBottom w:val="0"/>
      <w:divBdr>
        <w:top w:val="none" w:sz="0" w:space="0" w:color="auto"/>
        <w:left w:val="none" w:sz="0" w:space="0" w:color="auto"/>
        <w:bottom w:val="none" w:sz="0" w:space="0" w:color="auto"/>
        <w:right w:val="none" w:sz="0" w:space="0" w:color="auto"/>
      </w:divBdr>
    </w:div>
    <w:div w:id="665521738">
      <w:bodyDiv w:val="1"/>
      <w:marLeft w:val="0"/>
      <w:marRight w:val="0"/>
      <w:marTop w:val="0"/>
      <w:marBottom w:val="0"/>
      <w:divBdr>
        <w:top w:val="none" w:sz="0" w:space="0" w:color="auto"/>
        <w:left w:val="none" w:sz="0" w:space="0" w:color="auto"/>
        <w:bottom w:val="none" w:sz="0" w:space="0" w:color="auto"/>
        <w:right w:val="none" w:sz="0" w:space="0" w:color="auto"/>
      </w:divBdr>
    </w:div>
    <w:div w:id="665672409">
      <w:bodyDiv w:val="1"/>
      <w:marLeft w:val="0"/>
      <w:marRight w:val="0"/>
      <w:marTop w:val="0"/>
      <w:marBottom w:val="0"/>
      <w:divBdr>
        <w:top w:val="none" w:sz="0" w:space="0" w:color="auto"/>
        <w:left w:val="none" w:sz="0" w:space="0" w:color="auto"/>
        <w:bottom w:val="none" w:sz="0" w:space="0" w:color="auto"/>
        <w:right w:val="none" w:sz="0" w:space="0" w:color="auto"/>
      </w:divBdr>
    </w:div>
    <w:div w:id="665983925">
      <w:bodyDiv w:val="1"/>
      <w:marLeft w:val="0"/>
      <w:marRight w:val="0"/>
      <w:marTop w:val="0"/>
      <w:marBottom w:val="0"/>
      <w:divBdr>
        <w:top w:val="none" w:sz="0" w:space="0" w:color="auto"/>
        <w:left w:val="none" w:sz="0" w:space="0" w:color="auto"/>
        <w:bottom w:val="none" w:sz="0" w:space="0" w:color="auto"/>
        <w:right w:val="none" w:sz="0" w:space="0" w:color="auto"/>
      </w:divBdr>
    </w:div>
    <w:div w:id="666058732">
      <w:bodyDiv w:val="1"/>
      <w:marLeft w:val="0"/>
      <w:marRight w:val="0"/>
      <w:marTop w:val="0"/>
      <w:marBottom w:val="0"/>
      <w:divBdr>
        <w:top w:val="none" w:sz="0" w:space="0" w:color="auto"/>
        <w:left w:val="none" w:sz="0" w:space="0" w:color="auto"/>
        <w:bottom w:val="none" w:sz="0" w:space="0" w:color="auto"/>
        <w:right w:val="none" w:sz="0" w:space="0" w:color="auto"/>
      </w:divBdr>
    </w:div>
    <w:div w:id="666176523">
      <w:bodyDiv w:val="1"/>
      <w:marLeft w:val="0"/>
      <w:marRight w:val="0"/>
      <w:marTop w:val="0"/>
      <w:marBottom w:val="0"/>
      <w:divBdr>
        <w:top w:val="none" w:sz="0" w:space="0" w:color="auto"/>
        <w:left w:val="none" w:sz="0" w:space="0" w:color="auto"/>
        <w:bottom w:val="none" w:sz="0" w:space="0" w:color="auto"/>
        <w:right w:val="none" w:sz="0" w:space="0" w:color="auto"/>
      </w:divBdr>
    </w:div>
    <w:div w:id="666639356">
      <w:bodyDiv w:val="1"/>
      <w:marLeft w:val="0"/>
      <w:marRight w:val="0"/>
      <w:marTop w:val="0"/>
      <w:marBottom w:val="0"/>
      <w:divBdr>
        <w:top w:val="none" w:sz="0" w:space="0" w:color="auto"/>
        <w:left w:val="none" w:sz="0" w:space="0" w:color="auto"/>
        <w:bottom w:val="none" w:sz="0" w:space="0" w:color="auto"/>
        <w:right w:val="none" w:sz="0" w:space="0" w:color="auto"/>
      </w:divBdr>
    </w:div>
    <w:div w:id="667094360">
      <w:bodyDiv w:val="1"/>
      <w:marLeft w:val="0"/>
      <w:marRight w:val="0"/>
      <w:marTop w:val="0"/>
      <w:marBottom w:val="0"/>
      <w:divBdr>
        <w:top w:val="none" w:sz="0" w:space="0" w:color="auto"/>
        <w:left w:val="none" w:sz="0" w:space="0" w:color="auto"/>
        <w:bottom w:val="none" w:sz="0" w:space="0" w:color="auto"/>
        <w:right w:val="none" w:sz="0" w:space="0" w:color="auto"/>
      </w:divBdr>
    </w:div>
    <w:div w:id="667171050">
      <w:bodyDiv w:val="1"/>
      <w:marLeft w:val="0"/>
      <w:marRight w:val="0"/>
      <w:marTop w:val="0"/>
      <w:marBottom w:val="0"/>
      <w:divBdr>
        <w:top w:val="none" w:sz="0" w:space="0" w:color="auto"/>
        <w:left w:val="none" w:sz="0" w:space="0" w:color="auto"/>
        <w:bottom w:val="none" w:sz="0" w:space="0" w:color="auto"/>
        <w:right w:val="none" w:sz="0" w:space="0" w:color="auto"/>
      </w:divBdr>
    </w:div>
    <w:div w:id="667634163">
      <w:bodyDiv w:val="1"/>
      <w:marLeft w:val="0"/>
      <w:marRight w:val="0"/>
      <w:marTop w:val="0"/>
      <w:marBottom w:val="0"/>
      <w:divBdr>
        <w:top w:val="none" w:sz="0" w:space="0" w:color="auto"/>
        <w:left w:val="none" w:sz="0" w:space="0" w:color="auto"/>
        <w:bottom w:val="none" w:sz="0" w:space="0" w:color="auto"/>
        <w:right w:val="none" w:sz="0" w:space="0" w:color="auto"/>
      </w:divBdr>
    </w:div>
    <w:div w:id="667907262">
      <w:bodyDiv w:val="1"/>
      <w:marLeft w:val="0"/>
      <w:marRight w:val="0"/>
      <w:marTop w:val="0"/>
      <w:marBottom w:val="0"/>
      <w:divBdr>
        <w:top w:val="none" w:sz="0" w:space="0" w:color="auto"/>
        <w:left w:val="none" w:sz="0" w:space="0" w:color="auto"/>
        <w:bottom w:val="none" w:sz="0" w:space="0" w:color="auto"/>
        <w:right w:val="none" w:sz="0" w:space="0" w:color="auto"/>
      </w:divBdr>
    </w:div>
    <w:div w:id="668292620">
      <w:bodyDiv w:val="1"/>
      <w:marLeft w:val="0"/>
      <w:marRight w:val="0"/>
      <w:marTop w:val="0"/>
      <w:marBottom w:val="0"/>
      <w:divBdr>
        <w:top w:val="none" w:sz="0" w:space="0" w:color="auto"/>
        <w:left w:val="none" w:sz="0" w:space="0" w:color="auto"/>
        <w:bottom w:val="none" w:sz="0" w:space="0" w:color="auto"/>
        <w:right w:val="none" w:sz="0" w:space="0" w:color="auto"/>
      </w:divBdr>
    </w:div>
    <w:div w:id="668558552">
      <w:bodyDiv w:val="1"/>
      <w:marLeft w:val="0"/>
      <w:marRight w:val="0"/>
      <w:marTop w:val="0"/>
      <w:marBottom w:val="0"/>
      <w:divBdr>
        <w:top w:val="none" w:sz="0" w:space="0" w:color="auto"/>
        <w:left w:val="none" w:sz="0" w:space="0" w:color="auto"/>
        <w:bottom w:val="none" w:sz="0" w:space="0" w:color="auto"/>
        <w:right w:val="none" w:sz="0" w:space="0" w:color="auto"/>
      </w:divBdr>
    </w:div>
    <w:div w:id="668599019">
      <w:bodyDiv w:val="1"/>
      <w:marLeft w:val="0"/>
      <w:marRight w:val="0"/>
      <w:marTop w:val="0"/>
      <w:marBottom w:val="0"/>
      <w:divBdr>
        <w:top w:val="none" w:sz="0" w:space="0" w:color="auto"/>
        <w:left w:val="none" w:sz="0" w:space="0" w:color="auto"/>
        <w:bottom w:val="none" w:sz="0" w:space="0" w:color="auto"/>
        <w:right w:val="none" w:sz="0" w:space="0" w:color="auto"/>
      </w:divBdr>
    </w:div>
    <w:div w:id="669334131">
      <w:bodyDiv w:val="1"/>
      <w:marLeft w:val="0"/>
      <w:marRight w:val="0"/>
      <w:marTop w:val="0"/>
      <w:marBottom w:val="0"/>
      <w:divBdr>
        <w:top w:val="none" w:sz="0" w:space="0" w:color="auto"/>
        <w:left w:val="none" w:sz="0" w:space="0" w:color="auto"/>
        <w:bottom w:val="none" w:sz="0" w:space="0" w:color="auto"/>
        <w:right w:val="none" w:sz="0" w:space="0" w:color="auto"/>
      </w:divBdr>
    </w:div>
    <w:div w:id="669605409">
      <w:bodyDiv w:val="1"/>
      <w:marLeft w:val="0"/>
      <w:marRight w:val="0"/>
      <w:marTop w:val="0"/>
      <w:marBottom w:val="0"/>
      <w:divBdr>
        <w:top w:val="none" w:sz="0" w:space="0" w:color="auto"/>
        <w:left w:val="none" w:sz="0" w:space="0" w:color="auto"/>
        <w:bottom w:val="none" w:sz="0" w:space="0" w:color="auto"/>
        <w:right w:val="none" w:sz="0" w:space="0" w:color="auto"/>
      </w:divBdr>
    </w:div>
    <w:div w:id="670303831">
      <w:bodyDiv w:val="1"/>
      <w:marLeft w:val="0"/>
      <w:marRight w:val="0"/>
      <w:marTop w:val="0"/>
      <w:marBottom w:val="0"/>
      <w:divBdr>
        <w:top w:val="none" w:sz="0" w:space="0" w:color="auto"/>
        <w:left w:val="none" w:sz="0" w:space="0" w:color="auto"/>
        <w:bottom w:val="none" w:sz="0" w:space="0" w:color="auto"/>
        <w:right w:val="none" w:sz="0" w:space="0" w:color="auto"/>
      </w:divBdr>
    </w:div>
    <w:div w:id="670524241">
      <w:bodyDiv w:val="1"/>
      <w:marLeft w:val="0"/>
      <w:marRight w:val="0"/>
      <w:marTop w:val="0"/>
      <w:marBottom w:val="0"/>
      <w:divBdr>
        <w:top w:val="none" w:sz="0" w:space="0" w:color="auto"/>
        <w:left w:val="none" w:sz="0" w:space="0" w:color="auto"/>
        <w:bottom w:val="none" w:sz="0" w:space="0" w:color="auto"/>
        <w:right w:val="none" w:sz="0" w:space="0" w:color="auto"/>
      </w:divBdr>
    </w:div>
    <w:div w:id="672101074">
      <w:bodyDiv w:val="1"/>
      <w:marLeft w:val="0"/>
      <w:marRight w:val="0"/>
      <w:marTop w:val="0"/>
      <w:marBottom w:val="0"/>
      <w:divBdr>
        <w:top w:val="none" w:sz="0" w:space="0" w:color="auto"/>
        <w:left w:val="none" w:sz="0" w:space="0" w:color="auto"/>
        <w:bottom w:val="none" w:sz="0" w:space="0" w:color="auto"/>
        <w:right w:val="none" w:sz="0" w:space="0" w:color="auto"/>
      </w:divBdr>
    </w:div>
    <w:div w:id="672145956">
      <w:bodyDiv w:val="1"/>
      <w:marLeft w:val="0"/>
      <w:marRight w:val="0"/>
      <w:marTop w:val="0"/>
      <w:marBottom w:val="0"/>
      <w:divBdr>
        <w:top w:val="none" w:sz="0" w:space="0" w:color="auto"/>
        <w:left w:val="none" w:sz="0" w:space="0" w:color="auto"/>
        <w:bottom w:val="none" w:sz="0" w:space="0" w:color="auto"/>
        <w:right w:val="none" w:sz="0" w:space="0" w:color="auto"/>
      </w:divBdr>
    </w:div>
    <w:div w:id="672538923">
      <w:bodyDiv w:val="1"/>
      <w:marLeft w:val="0"/>
      <w:marRight w:val="0"/>
      <w:marTop w:val="0"/>
      <w:marBottom w:val="0"/>
      <w:divBdr>
        <w:top w:val="none" w:sz="0" w:space="0" w:color="auto"/>
        <w:left w:val="none" w:sz="0" w:space="0" w:color="auto"/>
        <w:bottom w:val="none" w:sz="0" w:space="0" w:color="auto"/>
        <w:right w:val="none" w:sz="0" w:space="0" w:color="auto"/>
      </w:divBdr>
    </w:div>
    <w:div w:id="674578160">
      <w:bodyDiv w:val="1"/>
      <w:marLeft w:val="0"/>
      <w:marRight w:val="0"/>
      <w:marTop w:val="0"/>
      <w:marBottom w:val="0"/>
      <w:divBdr>
        <w:top w:val="none" w:sz="0" w:space="0" w:color="auto"/>
        <w:left w:val="none" w:sz="0" w:space="0" w:color="auto"/>
        <w:bottom w:val="none" w:sz="0" w:space="0" w:color="auto"/>
        <w:right w:val="none" w:sz="0" w:space="0" w:color="auto"/>
      </w:divBdr>
    </w:div>
    <w:div w:id="674578448">
      <w:bodyDiv w:val="1"/>
      <w:marLeft w:val="0"/>
      <w:marRight w:val="0"/>
      <w:marTop w:val="0"/>
      <w:marBottom w:val="0"/>
      <w:divBdr>
        <w:top w:val="none" w:sz="0" w:space="0" w:color="auto"/>
        <w:left w:val="none" w:sz="0" w:space="0" w:color="auto"/>
        <w:bottom w:val="none" w:sz="0" w:space="0" w:color="auto"/>
        <w:right w:val="none" w:sz="0" w:space="0" w:color="auto"/>
      </w:divBdr>
    </w:div>
    <w:div w:id="675304507">
      <w:bodyDiv w:val="1"/>
      <w:marLeft w:val="0"/>
      <w:marRight w:val="0"/>
      <w:marTop w:val="0"/>
      <w:marBottom w:val="0"/>
      <w:divBdr>
        <w:top w:val="none" w:sz="0" w:space="0" w:color="auto"/>
        <w:left w:val="none" w:sz="0" w:space="0" w:color="auto"/>
        <w:bottom w:val="none" w:sz="0" w:space="0" w:color="auto"/>
        <w:right w:val="none" w:sz="0" w:space="0" w:color="auto"/>
      </w:divBdr>
    </w:div>
    <w:div w:id="676422275">
      <w:bodyDiv w:val="1"/>
      <w:marLeft w:val="0"/>
      <w:marRight w:val="0"/>
      <w:marTop w:val="0"/>
      <w:marBottom w:val="0"/>
      <w:divBdr>
        <w:top w:val="none" w:sz="0" w:space="0" w:color="auto"/>
        <w:left w:val="none" w:sz="0" w:space="0" w:color="auto"/>
        <w:bottom w:val="none" w:sz="0" w:space="0" w:color="auto"/>
        <w:right w:val="none" w:sz="0" w:space="0" w:color="auto"/>
      </w:divBdr>
    </w:div>
    <w:div w:id="676617284">
      <w:bodyDiv w:val="1"/>
      <w:marLeft w:val="0"/>
      <w:marRight w:val="0"/>
      <w:marTop w:val="0"/>
      <w:marBottom w:val="0"/>
      <w:divBdr>
        <w:top w:val="none" w:sz="0" w:space="0" w:color="auto"/>
        <w:left w:val="none" w:sz="0" w:space="0" w:color="auto"/>
        <w:bottom w:val="none" w:sz="0" w:space="0" w:color="auto"/>
        <w:right w:val="none" w:sz="0" w:space="0" w:color="auto"/>
      </w:divBdr>
    </w:div>
    <w:div w:id="676999081">
      <w:bodyDiv w:val="1"/>
      <w:marLeft w:val="0"/>
      <w:marRight w:val="0"/>
      <w:marTop w:val="0"/>
      <w:marBottom w:val="0"/>
      <w:divBdr>
        <w:top w:val="none" w:sz="0" w:space="0" w:color="auto"/>
        <w:left w:val="none" w:sz="0" w:space="0" w:color="auto"/>
        <w:bottom w:val="none" w:sz="0" w:space="0" w:color="auto"/>
        <w:right w:val="none" w:sz="0" w:space="0" w:color="auto"/>
      </w:divBdr>
    </w:div>
    <w:div w:id="677778739">
      <w:bodyDiv w:val="1"/>
      <w:marLeft w:val="0"/>
      <w:marRight w:val="0"/>
      <w:marTop w:val="0"/>
      <w:marBottom w:val="0"/>
      <w:divBdr>
        <w:top w:val="none" w:sz="0" w:space="0" w:color="auto"/>
        <w:left w:val="none" w:sz="0" w:space="0" w:color="auto"/>
        <w:bottom w:val="none" w:sz="0" w:space="0" w:color="auto"/>
        <w:right w:val="none" w:sz="0" w:space="0" w:color="auto"/>
      </w:divBdr>
    </w:div>
    <w:div w:id="677778982">
      <w:bodyDiv w:val="1"/>
      <w:marLeft w:val="0"/>
      <w:marRight w:val="0"/>
      <w:marTop w:val="0"/>
      <w:marBottom w:val="0"/>
      <w:divBdr>
        <w:top w:val="none" w:sz="0" w:space="0" w:color="auto"/>
        <w:left w:val="none" w:sz="0" w:space="0" w:color="auto"/>
        <w:bottom w:val="none" w:sz="0" w:space="0" w:color="auto"/>
        <w:right w:val="none" w:sz="0" w:space="0" w:color="auto"/>
      </w:divBdr>
    </w:div>
    <w:div w:id="677848640">
      <w:bodyDiv w:val="1"/>
      <w:marLeft w:val="0"/>
      <w:marRight w:val="0"/>
      <w:marTop w:val="0"/>
      <w:marBottom w:val="0"/>
      <w:divBdr>
        <w:top w:val="none" w:sz="0" w:space="0" w:color="auto"/>
        <w:left w:val="none" w:sz="0" w:space="0" w:color="auto"/>
        <w:bottom w:val="none" w:sz="0" w:space="0" w:color="auto"/>
        <w:right w:val="none" w:sz="0" w:space="0" w:color="auto"/>
      </w:divBdr>
    </w:div>
    <w:div w:id="678384081">
      <w:bodyDiv w:val="1"/>
      <w:marLeft w:val="0"/>
      <w:marRight w:val="0"/>
      <w:marTop w:val="0"/>
      <w:marBottom w:val="0"/>
      <w:divBdr>
        <w:top w:val="none" w:sz="0" w:space="0" w:color="auto"/>
        <w:left w:val="none" w:sz="0" w:space="0" w:color="auto"/>
        <w:bottom w:val="none" w:sz="0" w:space="0" w:color="auto"/>
        <w:right w:val="none" w:sz="0" w:space="0" w:color="auto"/>
      </w:divBdr>
    </w:div>
    <w:div w:id="680159432">
      <w:bodyDiv w:val="1"/>
      <w:marLeft w:val="0"/>
      <w:marRight w:val="0"/>
      <w:marTop w:val="0"/>
      <w:marBottom w:val="0"/>
      <w:divBdr>
        <w:top w:val="none" w:sz="0" w:space="0" w:color="auto"/>
        <w:left w:val="none" w:sz="0" w:space="0" w:color="auto"/>
        <w:bottom w:val="none" w:sz="0" w:space="0" w:color="auto"/>
        <w:right w:val="none" w:sz="0" w:space="0" w:color="auto"/>
      </w:divBdr>
    </w:div>
    <w:div w:id="680350450">
      <w:bodyDiv w:val="1"/>
      <w:marLeft w:val="0"/>
      <w:marRight w:val="0"/>
      <w:marTop w:val="0"/>
      <w:marBottom w:val="0"/>
      <w:divBdr>
        <w:top w:val="none" w:sz="0" w:space="0" w:color="auto"/>
        <w:left w:val="none" w:sz="0" w:space="0" w:color="auto"/>
        <w:bottom w:val="none" w:sz="0" w:space="0" w:color="auto"/>
        <w:right w:val="none" w:sz="0" w:space="0" w:color="auto"/>
      </w:divBdr>
    </w:div>
    <w:div w:id="680668040">
      <w:bodyDiv w:val="1"/>
      <w:marLeft w:val="0"/>
      <w:marRight w:val="0"/>
      <w:marTop w:val="0"/>
      <w:marBottom w:val="0"/>
      <w:divBdr>
        <w:top w:val="none" w:sz="0" w:space="0" w:color="auto"/>
        <w:left w:val="none" w:sz="0" w:space="0" w:color="auto"/>
        <w:bottom w:val="none" w:sz="0" w:space="0" w:color="auto"/>
        <w:right w:val="none" w:sz="0" w:space="0" w:color="auto"/>
      </w:divBdr>
    </w:div>
    <w:div w:id="681591427">
      <w:bodyDiv w:val="1"/>
      <w:marLeft w:val="0"/>
      <w:marRight w:val="0"/>
      <w:marTop w:val="0"/>
      <w:marBottom w:val="0"/>
      <w:divBdr>
        <w:top w:val="none" w:sz="0" w:space="0" w:color="auto"/>
        <w:left w:val="none" w:sz="0" w:space="0" w:color="auto"/>
        <w:bottom w:val="none" w:sz="0" w:space="0" w:color="auto"/>
        <w:right w:val="none" w:sz="0" w:space="0" w:color="auto"/>
      </w:divBdr>
    </w:div>
    <w:div w:id="681667133">
      <w:bodyDiv w:val="1"/>
      <w:marLeft w:val="0"/>
      <w:marRight w:val="0"/>
      <w:marTop w:val="0"/>
      <w:marBottom w:val="0"/>
      <w:divBdr>
        <w:top w:val="none" w:sz="0" w:space="0" w:color="auto"/>
        <w:left w:val="none" w:sz="0" w:space="0" w:color="auto"/>
        <w:bottom w:val="none" w:sz="0" w:space="0" w:color="auto"/>
        <w:right w:val="none" w:sz="0" w:space="0" w:color="auto"/>
      </w:divBdr>
    </w:div>
    <w:div w:id="681709738">
      <w:bodyDiv w:val="1"/>
      <w:marLeft w:val="0"/>
      <w:marRight w:val="0"/>
      <w:marTop w:val="0"/>
      <w:marBottom w:val="0"/>
      <w:divBdr>
        <w:top w:val="none" w:sz="0" w:space="0" w:color="auto"/>
        <w:left w:val="none" w:sz="0" w:space="0" w:color="auto"/>
        <w:bottom w:val="none" w:sz="0" w:space="0" w:color="auto"/>
        <w:right w:val="none" w:sz="0" w:space="0" w:color="auto"/>
      </w:divBdr>
    </w:div>
    <w:div w:id="682362435">
      <w:bodyDiv w:val="1"/>
      <w:marLeft w:val="0"/>
      <w:marRight w:val="0"/>
      <w:marTop w:val="0"/>
      <w:marBottom w:val="0"/>
      <w:divBdr>
        <w:top w:val="none" w:sz="0" w:space="0" w:color="auto"/>
        <w:left w:val="none" w:sz="0" w:space="0" w:color="auto"/>
        <w:bottom w:val="none" w:sz="0" w:space="0" w:color="auto"/>
        <w:right w:val="none" w:sz="0" w:space="0" w:color="auto"/>
      </w:divBdr>
    </w:div>
    <w:div w:id="682633058">
      <w:bodyDiv w:val="1"/>
      <w:marLeft w:val="0"/>
      <w:marRight w:val="0"/>
      <w:marTop w:val="0"/>
      <w:marBottom w:val="0"/>
      <w:divBdr>
        <w:top w:val="none" w:sz="0" w:space="0" w:color="auto"/>
        <w:left w:val="none" w:sz="0" w:space="0" w:color="auto"/>
        <w:bottom w:val="none" w:sz="0" w:space="0" w:color="auto"/>
        <w:right w:val="none" w:sz="0" w:space="0" w:color="auto"/>
      </w:divBdr>
    </w:div>
    <w:div w:id="683434251">
      <w:bodyDiv w:val="1"/>
      <w:marLeft w:val="0"/>
      <w:marRight w:val="0"/>
      <w:marTop w:val="0"/>
      <w:marBottom w:val="0"/>
      <w:divBdr>
        <w:top w:val="none" w:sz="0" w:space="0" w:color="auto"/>
        <w:left w:val="none" w:sz="0" w:space="0" w:color="auto"/>
        <w:bottom w:val="none" w:sz="0" w:space="0" w:color="auto"/>
        <w:right w:val="none" w:sz="0" w:space="0" w:color="auto"/>
      </w:divBdr>
    </w:div>
    <w:div w:id="683631841">
      <w:bodyDiv w:val="1"/>
      <w:marLeft w:val="0"/>
      <w:marRight w:val="0"/>
      <w:marTop w:val="0"/>
      <w:marBottom w:val="0"/>
      <w:divBdr>
        <w:top w:val="none" w:sz="0" w:space="0" w:color="auto"/>
        <w:left w:val="none" w:sz="0" w:space="0" w:color="auto"/>
        <w:bottom w:val="none" w:sz="0" w:space="0" w:color="auto"/>
        <w:right w:val="none" w:sz="0" w:space="0" w:color="auto"/>
      </w:divBdr>
    </w:div>
    <w:div w:id="683703363">
      <w:bodyDiv w:val="1"/>
      <w:marLeft w:val="0"/>
      <w:marRight w:val="0"/>
      <w:marTop w:val="0"/>
      <w:marBottom w:val="0"/>
      <w:divBdr>
        <w:top w:val="none" w:sz="0" w:space="0" w:color="auto"/>
        <w:left w:val="none" w:sz="0" w:space="0" w:color="auto"/>
        <w:bottom w:val="none" w:sz="0" w:space="0" w:color="auto"/>
        <w:right w:val="none" w:sz="0" w:space="0" w:color="auto"/>
      </w:divBdr>
    </w:div>
    <w:div w:id="683870443">
      <w:bodyDiv w:val="1"/>
      <w:marLeft w:val="0"/>
      <w:marRight w:val="0"/>
      <w:marTop w:val="0"/>
      <w:marBottom w:val="0"/>
      <w:divBdr>
        <w:top w:val="none" w:sz="0" w:space="0" w:color="auto"/>
        <w:left w:val="none" w:sz="0" w:space="0" w:color="auto"/>
        <w:bottom w:val="none" w:sz="0" w:space="0" w:color="auto"/>
        <w:right w:val="none" w:sz="0" w:space="0" w:color="auto"/>
      </w:divBdr>
    </w:div>
    <w:div w:id="684329006">
      <w:bodyDiv w:val="1"/>
      <w:marLeft w:val="0"/>
      <w:marRight w:val="0"/>
      <w:marTop w:val="0"/>
      <w:marBottom w:val="0"/>
      <w:divBdr>
        <w:top w:val="none" w:sz="0" w:space="0" w:color="auto"/>
        <w:left w:val="none" w:sz="0" w:space="0" w:color="auto"/>
        <w:bottom w:val="none" w:sz="0" w:space="0" w:color="auto"/>
        <w:right w:val="none" w:sz="0" w:space="0" w:color="auto"/>
      </w:divBdr>
    </w:div>
    <w:div w:id="684594575">
      <w:bodyDiv w:val="1"/>
      <w:marLeft w:val="0"/>
      <w:marRight w:val="0"/>
      <w:marTop w:val="0"/>
      <w:marBottom w:val="0"/>
      <w:divBdr>
        <w:top w:val="none" w:sz="0" w:space="0" w:color="auto"/>
        <w:left w:val="none" w:sz="0" w:space="0" w:color="auto"/>
        <w:bottom w:val="none" w:sz="0" w:space="0" w:color="auto"/>
        <w:right w:val="none" w:sz="0" w:space="0" w:color="auto"/>
      </w:divBdr>
    </w:div>
    <w:div w:id="684675485">
      <w:bodyDiv w:val="1"/>
      <w:marLeft w:val="0"/>
      <w:marRight w:val="0"/>
      <w:marTop w:val="0"/>
      <w:marBottom w:val="0"/>
      <w:divBdr>
        <w:top w:val="none" w:sz="0" w:space="0" w:color="auto"/>
        <w:left w:val="none" w:sz="0" w:space="0" w:color="auto"/>
        <w:bottom w:val="none" w:sz="0" w:space="0" w:color="auto"/>
        <w:right w:val="none" w:sz="0" w:space="0" w:color="auto"/>
      </w:divBdr>
    </w:div>
    <w:div w:id="685248746">
      <w:bodyDiv w:val="1"/>
      <w:marLeft w:val="0"/>
      <w:marRight w:val="0"/>
      <w:marTop w:val="0"/>
      <w:marBottom w:val="0"/>
      <w:divBdr>
        <w:top w:val="none" w:sz="0" w:space="0" w:color="auto"/>
        <w:left w:val="none" w:sz="0" w:space="0" w:color="auto"/>
        <w:bottom w:val="none" w:sz="0" w:space="0" w:color="auto"/>
        <w:right w:val="none" w:sz="0" w:space="0" w:color="auto"/>
      </w:divBdr>
    </w:div>
    <w:div w:id="685253995">
      <w:bodyDiv w:val="1"/>
      <w:marLeft w:val="0"/>
      <w:marRight w:val="0"/>
      <w:marTop w:val="0"/>
      <w:marBottom w:val="0"/>
      <w:divBdr>
        <w:top w:val="none" w:sz="0" w:space="0" w:color="auto"/>
        <w:left w:val="none" w:sz="0" w:space="0" w:color="auto"/>
        <w:bottom w:val="none" w:sz="0" w:space="0" w:color="auto"/>
        <w:right w:val="none" w:sz="0" w:space="0" w:color="auto"/>
      </w:divBdr>
    </w:div>
    <w:div w:id="685518935">
      <w:bodyDiv w:val="1"/>
      <w:marLeft w:val="0"/>
      <w:marRight w:val="0"/>
      <w:marTop w:val="0"/>
      <w:marBottom w:val="0"/>
      <w:divBdr>
        <w:top w:val="none" w:sz="0" w:space="0" w:color="auto"/>
        <w:left w:val="none" w:sz="0" w:space="0" w:color="auto"/>
        <w:bottom w:val="none" w:sz="0" w:space="0" w:color="auto"/>
        <w:right w:val="none" w:sz="0" w:space="0" w:color="auto"/>
      </w:divBdr>
    </w:div>
    <w:div w:id="685717487">
      <w:bodyDiv w:val="1"/>
      <w:marLeft w:val="0"/>
      <w:marRight w:val="0"/>
      <w:marTop w:val="0"/>
      <w:marBottom w:val="0"/>
      <w:divBdr>
        <w:top w:val="none" w:sz="0" w:space="0" w:color="auto"/>
        <w:left w:val="none" w:sz="0" w:space="0" w:color="auto"/>
        <w:bottom w:val="none" w:sz="0" w:space="0" w:color="auto"/>
        <w:right w:val="none" w:sz="0" w:space="0" w:color="auto"/>
      </w:divBdr>
    </w:div>
    <w:div w:id="685910472">
      <w:bodyDiv w:val="1"/>
      <w:marLeft w:val="0"/>
      <w:marRight w:val="0"/>
      <w:marTop w:val="0"/>
      <w:marBottom w:val="0"/>
      <w:divBdr>
        <w:top w:val="none" w:sz="0" w:space="0" w:color="auto"/>
        <w:left w:val="none" w:sz="0" w:space="0" w:color="auto"/>
        <w:bottom w:val="none" w:sz="0" w:space="0" w:color="auto"/>
        <w:right w:val="none" w:sz="0" w:space="0" w:color="auto"/>
      </w:divBdr>
    </w:div>
    <w:div w:id="686980406">
      <w:bodyDiv w:val="1"/>
      <w:marLeft w:val="0"/>
      <w:marRight w:val="0"/>
      <w:marTop w:val="0"/>
      <w:marBottom w:val="0"/>
      <w:divBdr>
        <w:top w:val="none" w:sz="0" w:space="0" w:color="auto"/>
        <w:left w:val="none" w:sz="0" w:space="0" w:color="auto"/>
        <w:bottom w:val="none" w:sz="0" w:space="0" w:color="auto"/>
        <w:right w:val="none" w:sz="0" w:space="0" w:color="auto"/>
      </w:divBdr>
    </w:div>
    <w:div w:id="687295005">
      <w:bodyDiv w:val="1"/>
      <w:marLeft w:val="0"/>
      <w:marRight w:val="0"/>
      <w:marTop w:val="0"/>
      <w:marBottom w:val="0"/>
      <w:divBdr>
        <w:top w:val="none" w:sz="0" w:space="0" w:color="auto"/>
        <w:left w:val="none" w:sz="0" w:space="0" w:color="auto"/>
        <w:bottom w:val="none" w:sz="0" w:space="0" w:color="auto"/>
        <w:right w:val="none" w:sz="0" w:space="0" w:color="auto"/>
      </w:divBdr>
    </w:div>
    <w:div w:id="687563978">
      <w:bodyDiv w:val="1"/>
      <w:marLeft w:val="0"/>
      <w:marRight w:val="0"/>
      <w:marTop w:val="0"/>
      <w:marBottom w:val="0"/>
      <w:divBdr>
        <w:top w:val="none" w:sz="0" w:space="0" w:color="auto"/>
        <w:left w:val="none" w:sz="0" w:space="0" w:color="auto"/>
        <w:bottom w:val="none" w:sz="0" w:space="0" w:color="auto"/>
        <w:right w:val="none" w:sz="0" w:space="0" w:color="auto"/>
      </w:divBdr>
    </w:div>
    <w:div w:id="688144418">
      <w:bodyDiv w:val="1"/>
      <w:marLeft w:val="0"/>
      <w:marRight w:val="0"/>
      <w:marTop w:val="0"/>
      <w:marBottom w:val="0"/>
      <w:divBdr>
        <w:top w:val="none" w:sz="0" w:space="0" w:color="auto"/>
        <w:left w:val="none" w:sz="0" w:space="0" w:color="auto"/>
        <w:bottom w:val="none" w:sz="0" w:space="0" w:color="auto"/>
        <w:right w:val="none" w:sz="0" w:space="0" w:color="auto"/>
      </w:divBdr>
    </w:div>
    <w:div w:id="690303774">
      <w:bodyDiv w:val="1"/>
      <w:marLeft w:val="0"/>
      <w:marRight w:val="0"/>
      <w:marTop w:val="0"/>
      <w:marBottom w:val="0"/>
      <w:divBdr>
        <w:top w:val="none" w:sz="0" w:space="0" w:color="auto"/>
        <w:left w:val="none" w:sz="0" w:space="0" w:color="auto"/>
        <w:bottom w:val="none" w:sz="0" w:space="0" w:color="auto"/>
        <w:right w:val="none" w:sz="0" w:space="0" w:color="auto"/>
      </w:divBdr>
    </w:div>
    <w:div w:id="690768484">
      <w:bodyDiv w:val="1"/>
      <w:marLeft w:val="0"/>
      <w:marRight w:val="0"/>
      <w:marTop w:val="0"/>
      <w:marBottom w:val="0"/>
      <w:divBdr>
        <w:top w:val="none" w:sz="0" w:space="0" w:color="auto"/>
        <w:left w:val="none" w:sz="0" w:space="0" w:color="auto"/>
        <w:bottom w:val="none" w:sz="0" w:space="0" w:color="auto"/>
        <w:right w:val="none" w:sz="0" w:space="0" w:color="auto"/>
      </w:divBdr>
    </w:div>
    <w:div w:id="691034840">
      <w:bodyDiv w:val="1"/>
      <w:marLeft w:val="0"/>
      <w:marRight w:val="0"/>
      <w:marTop w:val="0"/>
      <w:marBottom w:val="0"/>
      <w:divBdr>
        <w:top w:val="none" w:sz="0" w:space="0" w:color="auto"/>
        <w:left w:val="none" w:sz="0" w:space="0" w:color="auto"/>
        <w:bottom w:val="none" w:sz="0" w:space="0" w:color="auto"/>
        <w:right w:val="none" w:sz="0" w:space="0" w:color="auto"/>
      </w:divBdr>
    </w:div>
    <w:div w:id="692077941">
      <w:bodyDiv w:val="1"/>
      <w:marLeft w:val="0"/>
      <w:marRight w:val="0"/>
      <w:marTop w:val="0"/>
      <w:marBottom w:val="0"/>
      <w:divBdr>
        <w:top w:val="none" w:sz="0" w:space="0" w:color="auto"/>
        <w:left w:val="none" w:sz="0" w:space="0" w:color="auto"/>
        <w:bottom w:val="none" w:sz="0" w:space="0" w:color="auto"/>
        <w:right w:val="none" w:sz="0" w:space="0" w:color="auto"/>
      </w:divBdr>
    </w:div>
    <w:div w:id="692078785">
      <w:bodyDiv w:val="1"/>
      <w:marLeft w:val="0"/>
      <w:marRight w:val="0"/>
      <w:marTop w:val="0"/>
      <w:marBottom w:val="0"/>
      <w:divBdr>
        <w:top w:val="none" w:sz="0" w:space="0" w:color="auto"/>
        <w:left w:val="none" w:sz="0" w:space="0" w:color="auto"/>
        <w:bottom w:val="none" w:sz="0" w:space="0" w:color="auto"/>
        <w:right w:val="none" w:sz="0" w:space="0" w:color="auto"/>
      </w:divBdr>
    </w:div>
    <w:div w:id="692919163">
      <w:bodyDiv w:val="1"/>
      <w:marLeft w:val="0"/>
      <w:marRight w:val="0"/>
      <w:marTop w:val="0"/>
      <w:marBottom w:val="0"/>
      <w:divBdr>
        <w:top w:val="none" w:sz="0" w:space="0" w:color="auto"/>
        <w:left w:val="none" w:sz="0" w:space="0" w:color="auto"/>
        <w:bottom w:val="none" w:sz="0" w:space="0" w:color="auto"/>
        <w:right w:val="none" w:sz="0" w:space="0" w:color="auto"/>
      </w:divBdr>
    </w:div>
    <w:div w:id="693268411">
      <w:bodyDiv w:val="1"/>
      <w:marLeft w:val="0"/>
      <w:marRight w:val="0"/>
      <w:marTop w:val="0"/>
      <w:marBottom w:val="0"/>
      <w:divBdr>
        <w:top w:val="none" w:sz="0" w:space="0" w:color="auto"/>
        <w:left w:val="none" w:sz="0" w:space="0" w:color="auto"/>
        <w:bottom w:val="none" w:sz="0" w:space="0" w:color="auto"/>
        <w:right w:val="none" w:sz="0" w:space="0" w:color="auto"/>
      </w:divBdr>
    </w:div>
    <w:div w:id="693505915">
      <w:bodyDiv w:val="1"/>
      <w:marLeft w:val="0"/>
      <w:marRight w:val="0"/>
      <w:marTop w:val="0"/>
      <w:marBottom w:val="0"/>
      <w:divBdr>
        <w:top w:val="none" w:sz="0" w:space="0" w:color="auto"/>
        <w:left w:val="none" w:sz="0" w:space="0" w:color="auto"/>
        <w:bottom w:val="none" w:sz="0" w:space="0" w:color="auto"/>
        <w:right w:val="none" w:sz="0" w:space="0" w:color="auto"/>
      </w:divBdr>
    </w:div>
    <w:div w:id="694425233">
      <w:bodyDiv w:val="1"/>
      <w:marLeft w:val="0"/>
      <w:marRight w:val="0"/>
      <w:marTop w:val="0"/>
      <w:marBottom w:val="0"/>
      <w:divBdr>
        <w:top w:val="none" w:sz="0" w:space="0" w:color="auto"/>
        <w:left w:val="none" w:sz="0" w:space="0" w:color="auto"/>
        <w:bottom w:val="none" w:sz="0" w:space="0" w:color="auto"/>
        <w:right w:val="none" w:sz="0" w:space="0" w:color="auto"/>
      </w:divBdr>
    </w:div>
    <w:div w:id="694892820">
      <w:bodyDiv w:val="1"/>
      <w:marLeft w:val="0"/>
      <w:marRight w:val="0"/>
      <w:marTop w:val="0"/>
      <w:marBottom w:val="0"/>
      <w:divBdr>
        <w:top w:val="none" w:sz="0" w:space="0" w:color="auto"/>
        <w:left w:val="none" w:sz="0" w:space="0" w:color="auto"/>
        <w:bottom w:val="none" w:sz="0" w:space="0" w:color="auto"/>
        <w:right w:val="none" w:sz="0" w:space="0" w:color="auto"/>
      </w:divBdr>
    </w:div>
    <w:div w:id="695036426">
      <w:bodyDiv w:val="1"/>
      <w:marLeft w:val="0"/>
      <w:marRight w:val="0"/>
      <w:marTop w:val="0"/>
      <w:marBottom w:val="0"/>
      <w:divBdr>
        <w:top w:val="none" w:sz="0" w:space="0" w:color="auto"/>
        <w:left w:val="none" w:sz="0" w:space="0" w:color="auto"/>
        <w:bottom w:val="none" w:sz="0" w:space="0" w:color="auto"/>
        <w:right w:val="none" w:sz="0" w:space="0" w:color="auto"/>
      </w:divBdr>
    </w:div>
    <w:div w:id="695077527">
      <w:bodyDiv w:val="1"/>
      <w:marLeft w:val="0"/>
      <w:marRight w:val="0"/>
      <w:marTop w:val="0"/>
      <w:marBottom w:val="0"/>
      <w:divBdr>
        <w:top w:val="none" w:sz="0" w:space="0" w:color="auto"/>
        <w:left w:val="none" w:sz="0" w:space="0" w:color="auto"/>
        <w:bottom w:val="none" w:sz="0" w:space="0" w:color="auto"/>
        <w:right w:val="none" w:sz="0" w:space="0" w:color="auto"/>
      </w:divBdr>
    </w:div>
    <w:div w:id="695621304">
      <w:bodyDiv w:val="1"/>
      <w:marLeft w:val="0"/>
      <w:marRight w:val="0"/>
      <w:marTop w:val="0"/>
      <w:marBottom w:val="0"/>
      <w:divBdr>
        <w:top w:val="none" w:sz="0" w:space="0" w:color="auto"/>
        <w:left w:val="none" w:sz="0" w:space="0" w:color="auto"/>
        <w:bottom w:val="none" w:sz="0" w:space="0" w:color="auto"/>
        <w:right w:val="none" w:sz="0" w:space="0" w:color="auto"/>
      </w:divBdr>
    </w:div>
    <w:div w:id="695928287">
      <w:bodyDiv w:val="1"/>
      <w:marLeft w:val="0"/>
      <w:marRight w:val="0"/>
      <w:marTop w:val="0"/>
      <w:marBottom w:val="0"/>
      <w:divBdr>
        <w:top w:val="none" w:sz="0" w:space="0" w:color="auto"/>
        <w:left w:val="none" w:sz="0" w:space="0" w:color="auto"/>
        <w:bottom w:val="none" w:sz="0" w:space="0" w:color="auto"/>
        <w:right w:val="none" w:sz="0" w:space="0" w:color="auto"/>
      </w:divBdr>
    </w:div>
    <w:div w:id="697312924">
      <w:bodyDiv w:val="1"/>
      <w:marLeft w:val="0"/>
      <w:marRight w:val="0"/>
      <w:marTop w:val="0"/>
      <w:marBottom w:val="0"/>
      <w:divBdr>
        <w:top w:val="none" w:sz="0" w:space="0" w:color="auto"/>
        <w:left w:val="none" w:sz="0" w:space="0" w:color="auto"/>
        <w:bottom w:val="none" w:sz="0" w:space="0" w:color="auto"/>
        <w:right w:val="none" w:sz="0" w:space="0" w:color="auto"/>
      </w:divBdr>
    </w:div>
    <w:div w:id="697392851">
      <w:bodyDiv w:val="1"/>
      <w:marLeft w:val="0"/>
      <w:marRight w:val="0"/>
      <w:marTop w:val="0"/>
      <w:marBottom w:val="0"/>
      <w:divBdr>
        <w:top w:val="none" w:sz="0" w:space="0" w:color="auto"/>
        <w:left w:val="none" w:sz="0" w:space="0" w:color="auto"/>
        <w:bottom w:val="none" w:sz="0" w:space="0" w:color="auto"/>
        <w:right w:val="none" w:sz="0" w:space="0" w:color="auto"/>
      </w:divBdr>
    </w:div>
    <w:div w:id="697700464">
      <w:bodyDiv w:val="1"/>
      <w:marLeft w:val="0"/>
      <w:marRight w:val="0"/>
      <w:marTop w:val="0"/>
      <w:marBottom w:val="0"/>
      <w:divBdr>
        <w:top w:val="none" w:sz="0" w:space="0" w:color="auto"/>
        <w:left w:val="none" w:sz="0" w:space="0" w:color="auto"/>
        <w:bottom w:val="none" w:sz="0" w:space="0" w:color="auto"/>
        <w:right w:val="none" w:sz="0" w:space="0" w:color="auto"/>
      </w:divBdr>
    </w:div>
    <w:div w:id="697848799">
      <w:bodyDiv w:val="1"/>
      <w:marLeft w:val="0"/>
      <w:marRight w:val="0"/>
      <w:marTop w:val="0"/>
      <w:marBottom w:val="0"/>
      <w:divBdr>
        <w:top w:val="none" w:sz="0" w:space="0" w:color="auto"/>
        <w:left w:val="none" w:sz="0" w:space="0" w:color="auto"/>
        <w:bottom w:val="none" w:sz="0" w:space="0" w:color="auto"/>
        <w:right w:val="none" w:sz="0" w:space="0" w:color="auto"/>
      </w:divBdr>
    </w:div>
    <w:div w:id="697967163">
      <w:bodyDiv w:val="1"/>
      <w:marLeft w:val="0"/>
      <w:marRight w:val="0"/>
      <w:marTop w:val="0"/>
      <w:marBottom w:val="0"/>
      <w:divBdr>
        <w:top w:val="none" w:sz="0" w:space="0" w:color="auto"/>
        <w:left w:val="none" w:sz="0" w:space="0" w:color="auto"/>
        <w:bottom w:val="none" w:sz="0" w:space="0" w:color="auto"/>
        <w:right w:val="none" w:sz="0" w:space="0" w:color="auto"/>
      </w:divBdr>
    </w:div>
    <w:div w:id="698160528">
      <w:bodyDiv w:val="1"/>
      <w:marLeft w:val="0"/>
      <w:marRight w:val="0"/>
      <w:marTop w:val="0"/>
      <w:marBottom w:val="0"/>
      <w:divBdr>
        <w:top w:val="none" w:sz="0" w:space="0" w:color="auto"/>
        <w:left w:val="none" w:sz="0" w:space="0" w:color="auto"/>
        <w:bottom w:val="none" w:sz="0" w:space="0" w:color="auto"/>
        <w:right w:val="none" w:sz="0" w:space="0" w:color="auto"/>
      </w:divBdr>
    </w:div>
    <w:div w:id="698239978">
      <w:bodyDiv w:val="1"/>
      <w:marLeft w:val="0"/>
      <w:marRight w:val="0"/>
      <w:marTop w:val="0"/>
      <w:marBottom w:val="0"/>
      <w:divBdr>
        <w:top w:val="none" w:sz="0" w:space="0" w:color="auto"/>
        <w:left w:val="none" w:sz="0" w:space="0" w:color="auto"/>
        <w:bottom w:val="none" w:sz="0" w:space="0" w:color="auto"/>
        <w:right w:val="none" w:sz="0" w:space="0" w:color="auto"/>
      </w:divBdr>
    </w:div>
    <w:div w:id="698241896">
      <w:bodyDiv w:val="1"/>
      <w:marLeft w:val="0"/>
      <w:marRight w:val="0"/>
      <w:marTop w:val="0"/>
      <w:marBottom w:val="0"/>
      <w:divBdr>
        <w:top w:val="none" w:sz="0" w:space="0" w:color="auto"/>
        <w:left w:val="none" w:sz="0" w:space="0" w:color="auto"/>
        <w:bottom w:val="none" w:sz="0" w:space="0" w:color="auto"/>
        <w:right w:val="none" w:sz="0" w:space="0" w:color="auto"/>
      </w:divBdr>
    </w:div>
    <w:div w:id="698625817">
      <w:bodyDiv w:val="1"/>
      <w:marLeft w:val="0"/>
      <w:marRight w:val="0"/>
      <w:marTop w:val="0"/>
      <w:marBottom w:val="0"/>
      <w:divBdr>
        <w:top w:val="none" w:sz="0" w:space="0" w:color="auto"/>
        <w:left w:val="none" w:sz="0" w:space="0" w:color="auto"/>
        <w:bottom w:val="none" w:sz="0" w:space="0" w:color="auto"/>
        <w:right w:val="none" w:sz="0" w:space="0" w:color="auto"/>
      </w:divBdr>
    </w:div>
    <w:div w:id="698824364">
      <w:bodyDiv w:val="1"/>
      <w:marLeft w:val="0"/>
      <w:marRight w:val="0"/>
      <w:marTop w:val="0"/>
      <w:marBottom w:val="0"/>
      <w:divBdr>
        <w:top w:val="none" w:sz="0" w:space="0" w:color="auto"/>
        <w:left w:val="none" w:sz="0" w:space="0" w:color="auto"/>
        <w:bottom w:val="none" w:sz="0" w:space="0" w:color="auto"/>
        <w:right w:val="none" w:sz="0" w:space="0" w:color="auto"/>
      </w:divBdr>
    </w:div>
    <w:div w:id="699355216">
      <w:bodyDiv w:val="1"/>
      <w:marLeft w:val="0"/>
      <w:marRight w:val="0"/>
      <w:marTop w:val="0"/>
      <w:marBottom w:val="0"/>
      <w:divBdr>
        <w:top w:val="none" w:sz="0" w:space="0" w:color="auto"/>
        <w:left w:val="none" w:sz="0" w:space="0" w:color="auto"/>
        <w:bottom w:val="none" w:sz="0" w:space="0" w:color="auto"/>
        <w:right w:val="none" w:sz="0" w:space="0" w:color="auto"/>
      </w:divBdr>
    </w:div>
    <w:div w:id="699933643">
      <w:bodyDiv w:val="1"/>
      <w:marLeft w:val="0"/>
      <w:marRight w:val="0"/>
      <w:marTop w:val="0"/>
      <w:marBottom w:val="0"/>
      <w:divBdr>
        <w:top w:val="none" w:sz="0" w:space="0" w:color="auto"/>
        <w:left w:val="none" w:sz="0" w:space="0" w:color="auto"/>
        <w:bottom w:val="none" w:sz="0" w:space="0" w:color="auto"/>
        <w:right w:val="none" w:sz="0" w:space="0" w:color="auto"/>
      </w:divBdr>
    </w:div>
    <w:div w:id="700974964">
      <w:bodyDiv w:val="1"/>
      <w:marLeft w:val="0"/>
      <w:marRight w:val="0"/>
      <w:marTop w:val="0"/>
      <w:marBottom w:val="0"/>
      <w:divBdr>
        <w:top w:val="none" w:sz="0" w:space="0" w:color="auto"/>
        <w:left w:val="none" w:sz="0" w:space="0" w:color="auto"/>
        <w:bottom w:val="none" w:sz="0" w:space="0" w:color="auto"/>
        <w:right w:val="none" w:sz="0" w:space="0" w:color="auto"/>
      </w:divBdr>
    </w:div>
    <w:div w:id="701710684">
      <w:bodyDiv w:val="1"/>
      <w:marLeft w:val="0"/>
      <w:marRight w:val="0"/>
      <w:marTop w:val="0"/>
      <w:marBottom w:val="0"/>
      <w:divBdr>
        <w:top w:val="none" w:sz="0" w:space="0" w:color="auto"/>
        <w:left w:val="none" w:sz="0" w:space="0" w:color="auto"/>
        <w:bottom w:val="none" w:sz="0" w:space="0" w:color="auto"/>
        <w:right w:val="none" w:sz="0" w:space="0" w:color="auto"/>
      </w:divBdr>
    </w:div>
    <w:div w:id="704016171">
      <w:bodyDiv w:val="1"/>
      <w:marLeft w:val="0"/>
      <w:marRight w:val="0"/>
      <w:marTop w:val="0"/>
      <w:marBottom w:val="0"/>
      <w:divBdr>
        <w:top w:val="none" w:sz="0" w:space="0" w:color="auto"/>
        <w:left w:val="none" w:sz="0" w:space="0" w:color="auto"/>
        <w:bottom w:val="none" w:sz="0" w:space="0" w:color="auto"/>
        <w:right w:val="none" w:sz="0" w:space="0" w:color="auto"/>
      </w:divBdr>
    </w:div>
    <w:div w:id="704522123">
      <w:bodyDiv w:val="1"/>
      <w:marLeft w:val="0"/>
      <w:marRight w:val="0"/>
      <w:marTop w:val="0"/>
      <w:marBottom w:val="0"/>
      <w:divBdr>
        <w:top w:val="none" w:sz="0" w:space="0" w:color="auto"/>
        <w:left w:val="none" w:sz="0" w:space="0" w:color="auto"/>
        <w:bottom w:val="none" w:sz="0" w:space="0" w:color="auto"/>
        <w:right w:val="none" w:sz="0" w:space="0" w:color="auto"/>
      </w:divBdr>
    </w:div>
    <w:div w:id="704595519">
      <w:bodyDiv w:val="1"/>
      <w:marLeft w:val="0"/>
      <w:marRight w:val="0"/>
      <w:marTop w:val="0"/>
      <w:marBottom w:val="0"/>
      <w:divBdr>
        <w:top w:val="none" w:sz="0" w:space="0" w:color="auto"/>
        <w:left w:val="none" w:sz="0" w:space="0" w:color="auto"/>
        <w:bottom w:val="none" w:sz="0" w:space="0" w:color="auto"/>
        <w:right w:val="none" w:sz="0" w:space="0" w:color="auto"/>
      </w:divBdr>
    </w:div>
    <w:div w:id="704789120">
      <w:bodyDiv w:val="1"/>
      <w:marLeft w:val="0"/>
      <w:marRight w:val="0"/>
      <w:marTop w:val="0"/>
      <w:marBottom w:val="0"/>
      <w:divBdr>
        <w:top w:val="none" w:sz="0" w:space="0" w:color="auto"/>
        <w:left w:val="none" w:sz="0" w:space="0" w:color="auto"/>
        <w:bottom w:val="none" w:sz="0" w:space="0" w:color="auto"/>
        <w:right w:val="none" w:sz="0" w:space="0" w:color="auto"/>
      </w:divBdr>
    </w:div>
    <w:div w:id="705446153">
      <w:bodyDiv w:val="1"/>
      <w:marLeft w:val="0"/>
      <w:marRight w:val="0"/>
      <w:marTop w:val="0"/>
      <w:marBottom w:val="0"/>
      <w:divBdr>
        <w:top w:val="none" w:sz="0" w:space="0" w:color="auto"/>
        <w:left w:val="none" w:sz="0" w:space="0" w:color="auto"/>
        <w:bottom w:val="none" w:sz="0" w:space="0" w:color="auto"/>
        <w:right w:val="none" w:sz="0" w:space="0" w:color="auto"/>
      </w:divBdr>
    </w:div>
    <w:div w:id="705564104">
      <w:bodyDiv w:val="1"/>
      <w:marLeft w:val="0"/>
      <w:marRight w:val="0"/>
      <w:marTop w:val="0"/>
      <w:marBottom w:val="0"/>
      <w:divBdr>
        <w:top w:val="none" w:sz="0" w:space="0" w:color="auto"/>
        <w:left w:val="none" w:sz="0" w:space="0" w:color="auto"/>
        <w:bottom w:val="none" w:sz="0" w:space="0" w:color="auto"/>
        <w:right w:val="none" w:sz="0" w:space="0" w:color="auto"/>
      </w:divBdr>
    </w:div>
    <w:div w:id="706566757">
      <w:bodyDiv w:val="1"/>
      <w:marLeft w:val="0"/>
      <w:marRight w:val="0"/>
      <w:marTop w:val="0"/>
      <w:marBottom w:val="0"/>
      <w:divBdr>
        <w:top w:val="none" w:sz="0" w:space="0" w:color="auto"/>
        <w:left w:val="none" w:sz="0" w:space="0" w:color="auto"/>
        <w:bottom w:val="none" w:sz="0" w:space="0" w:color="auto"/>
        <w:right w:val="none" w:sz="0" w:space="0" w:color="auto"/>
      </w:divBdr>
    </w:div>
    <w:div w:id="706680698">
      <w:bodyDiv w:val="1"/>
      <w:marLeft w:val="0"/>
      <w:marRight w:val="0"/>
      <w:marTop w:val="0"/>
      <w:marBottom w:val="0"/>
      <w:divBdr>
        <w:top w:val="none" w:sz="0" w:space="0" w:color="auto"/>
        <w:left w:val="none" w:sz="0" w:space="0" w:color="auto"/>
        <w:bottom w:val="none" w:sz="0" w:space="0" w:color="auto"/>
        <w:right w:val="none" w:sz="0" w:space="0" w:color="auto"/>
      </w:divBdr>
    </w:div>
    <w:div w:id="706874052">
      <w:bodyDiv w:val="1"/>
      <w:marLeft w:val="0"/>
      <w:marRight w:val="0"/>
      <w:marTop w:val="0"/>
      <w:marBottom w:val="0"/>
      <w:divBdr>
        <w:top w:val="none" w:sz="0" w:space="0" w:color="auto"/>
        <w:left w:val="none" w:sz="0" w:space="0" w:color="auto"/>
        <w:bottom w:val="none" w:sz="0" w:space="0" w:color="auto"/>
        <w:right w:val="none" w:sz="0" w:space="0" w:color="auto"/>
      </w:divBdr>
    </w:div>
    <w:div w:id="707068725">
      <w:bodyDiv w:val="1"/>
      <w:marLeft w:val="0"/>
      <w:marRight w:val="0"/>
      <w:marTop w:val="0"/>
      <w:marBottom w:val="0"/>
      <w:divBdr>
        <w:top w:val="none" w:sz="0" w:space="0" w:color="auto"/>
        <w:left w:val="none" w:sz="0" w:space="0" w:color="auto"/>
        <w:bottom w:val="none" w:sz="0" w:space="0" w:color="auto"/>
        <w:right w:val="none" w:sz="0" w:space="0" w:color="auto"/>
      </w:divBdr>
    </w:div>
    <w:div w:id="707099391">
      <w:bodyDiv w:val="1"/>
      <w:marLeft w:val="0"/>
      <w:marRight w:val="0"/>
      <w:marTop w:val="0"/>
      <w:marBottom w:val="0"/>
      <w:divBdr>
        <w:top w:val="none" w:sz="0" w:space="0" w:color="auto"/>
        <w:left w:val="none" w:sz="0" w:space="0" w:color="auto"/>
        <w:bottom w:val="none" w:sz="0" w:space="0" w:color="auto"/>
        <w:right w:val="none" w:sz="0" w:space="0" w:color="auto"/>
      </w:divBdr>
    </w:div>
    <w:div w:id="707335134">
      <w:bodyDiv w:val="1"/>
      <w:marLeft w:val="0"/>
      <w:marRight w:val="0"/>
      <w:marTop w:val="0"/>
      <w:marBottom w:val="0"/>
      <w:divBdr>
        <w:top w:val="none" w:sz="0" w:space="0" w:color="auto"/>
        <w:left w:val="none" w:sz="0" w:space="0" w:color="auto"/>
        <w:bottom w:val="none" w:sz="0" w:space="0" w:color="auto"/>
        <w:right w:val="none" w:sz="0" w:space="0" w:color="auto"/>
      </w:divBdr>
    </w:div>
    <w:div w:id="707485561">
      <w:bodyDiv w:val="1"/>
      <w:marLeft w:val="0"/>
      <w:marRight w:val="0"/>
      <w:marTop w:val="0"/>
      <w:marBottom w:val="0"/>
      <w:divBdr>
        <w:top w:val="none" w:sz="0" w:space="0" w:color="auto"/>
        <w:left w:val="none" w:sz="0" w:space="0" w:color="auto"/>
        <w:bottom w:val="none" w:sz="0" w:space="0" w:color="auto"/>
        <w:right w:val="none" w:sz="0" w:space="0" w:color="auto"/>
      </w:divBdr>
    </w:div>
    <w:div w:id="707492634">
      <w:bodyDiv w:val="1"/>
      <w:marLeft w:val="0"/>
      <w:marRight w:val="0"/>
      <w:marTop w:val="0"/>
      <w:marBottom w:val="0"/>
      <w:divBdr>
        <w:top w:val="none" w:sz="0" w:space="0" w:color="auto"/>
        <w:left w:val="none" w:sz="0" w:space="0" w:color="auto"/>
        <w:bottom w:val="none" w:sz="0" w:space="0" w:color="auto"/>
        <w:right w:val="none" w:sz="0" w:space="0" w:color="auto"/>
      </w:divBdr>
    </w:div>
    <w:div w:id="707682802">
      <w:bodyDiv w:val="1"/>
      <w:marLeft w:val="0"/>
      <w:marRight w:val="0"/>
      <w:marTop w:val="0"/>
      <w:marBottom w:val="0"/>
      <w:divBdr>
        <w:top w:val="none" w:sz="0" w:space="0" w:color="auto"/>
        <w:left w:val="none" w:sz="0" w:space="0" w:color="auto"/>
        <w:bottom w:val="none" w:sz="0" w:space="0" w:color="auto"/>
        <w:right w:val="none" w:sz="0" w:space="0" w:color="auto"/>
      </w:divBdr>
    </w:div>
    <w:div w:id="708188954">
      <w:bodyDiv w:val="1"/>
      <w:marLeft w:val="0"/>
      <w:marRight w:val="0"/>
      <w:marTop w:val="0"/>
      <w:marBottom w:val="0"/>
      <w:divBdr>
        <w:top w:val="none" w:sz="0" w:space="0" w:color="auto"/>
        <w:left w:val="none" w:sz="0" w:space="0" w:color="auto"/>
        <w:bottom w:val="none" w:sz="0" w:space="0" w:color="auto"/>
        <w:right w:val="none" w:sz="0" w:space="0" w:color="auto"/>
      </w:divBdr>
    </w:div>
    <w:div w:id="708532897">
      <w:bodyDiv w:val="1"/>
      <w:marLeft w:val="0"/>
      <w:marRight w:val="0"/>
      <w:marTop w:val="0"/>
      <w:marBottom w:val="0"/>
      <w:divBdr>
        <w:top w:val="none" w:sz="0" w:space="0" w:color="auto"/>
        <w:left w:val="none" w:sz="0" w:space="0" w:color="auto"/>
        <w:bottom w:val="none" w:sz="0" w:space="0" w:color="auto"/>
        <w:right w:val="none" w:sz="0" w:space="0" w:color="auto"/>
      </w:divBdr>
    </w:div>
    <w:div w:id="708720187">
      <w:bodyDiv w:val="1"/>
      <w:marLeft w:val="0"/>
      <w:marRight w:val="0"/>
      <w:marTop w:val="0"/>
      <w:marBottom w:val="0"/>
      <w:divBdr>
        <w:top w:val="none" w:sz="0" w:space="0" w:color="auto"/>
        <w:left w:val="none" w:sz="0" w:space="0" w:color="auto"/>
        <w:bottom w:val="none" w:sz="0" w:space="0" w:color="auto"/>
        <w:right w:val="none" w:sz="0" w:space="0" w:color="auto"/>
      </w:divBdr>
    </w:div>
    <w:div w:id="709494971">
      <w:bodyDiv w:val="1"/>
      <w:marLeft w:val="0"/>
      <w:marRight w:val="0"/>
      <w:marTop w:val="0"/>
      <w:marBottom w:val="0"/>
      <w:divBdr>
        <w:top w:val="none" w:sz="0" w:space="0" w:color="auto"/>
        <w:left w:val="none" w:sz="0" w:space="0" w:color="auto"/>
        <w:bottom w:val="none" w:sz="0" w:space="0" w:color="auto"/>
        <w:right w:val="none" w:sz="0" w:space="0" w:color="auto"/>
      </w:divBdr>
    </w:div>
    <w:div w:id="709569992">
      <w:bodyDiv w:val="1"/>
      <w:marLeft w:val="0"/>
      <w:marRight w:val="0"/>
      <w:marTop w:val="0"/>
      <w:marBottom w:val="0"/>
      <w:divBdr>
        <w:top w:val="none" w:sz="0" w:space="0" w:color="auto"/>
        <w:left w:val="none" w:sz="0" w:space="0" w:color="auto"/>
        <w:bottom w:val="none" w:sz="0" w:space="0" w:color="auto"/>
        <w:right w:val="none" w:sz="0" w:space="0" w:color="auto"/>
      </w:divBdr>
    </w:div>
    <w:div w:id="709844501">
      <w:bodyDiv w:val="1"/>
      <w:marLeft w:val="0"/>
      <w:marRight w:val="0"/>
      <w:marTop w:val="0"/>
      <w:marBottom w:val="0"/>
      <w:divBdr>
        <w:top w:val="none" w:sz="0" w:space="0" w:color="auto"/>
        <w:left w:val="none" w:sz="0" w:space="0" w:color="auto"/>
        <w:bottom w:val="none" w:sz="0" w:space="0" w:color="auto"/>
        <w:right w:val="none" w:sz="0" w:space="0" w:color="auto"/>
      </w:divBdr>
    </w:div>
    <w:div w:id="709886379">
      <w:bodyDiv w:val="1"/>
      <w:marLeft w:val="0"/>
      <w:marRight w:val="0"/>
      <w:marTop w:val="0"/>
      <w:marBottom w:val="0"/>
      <w:divBdr>
        <w:top w:val="none" w:sz="0" w:space="0" w:color="auto"/>
        <w:left w:val="none" w:sz="0" w:space="0" w:color="auto"/>
        <w:bottom w:val="none" w:sz="0" w:space="0" w:color="auto"/>
        <w:right w:val="none" w:sz="0" w:space="0" w:color="auto"/>
      </w:divBdr>
    </w:div>
    <w:div w:id="712002834">
      <w:bodyDiv w:val="1"/>
      <w:marLeft w:val="0"/>
      <w:marRight w:val="0"/>
      <w:marTop w:val="0"/>
      <w:marBottom w:val="0"/>
      <w:divBdr>
        <w:top w:val="none" w:sz="0" w:space="0" w:color="auto"/>
        <w:left w:val="none" w:sz="0" w:space="0" w:color="auto"/>
        <w:bottom w:val="none" w:sz="0" w:space="0" w:color="auto"/>
        <w:right w:val="none" w:sz="0" w:space="0" w:color="auto"/>
      </w:divBdr>
    </w:div>
    <w:div w:id="712658688">
      <w:bodyDiv w:val="1"/>
      <w:marLeft w:val="0"/>
      <w:marRight w:val="0"/>
      <w:marTop w:val="0"/>
      <w:marBottom w:val="0"/>
      <w:divBdr>
        <w:top w:val="none" w:sz="0" w:space="0" w:color="auto"/>
        <w:left w:val="none" w:sz="0" w:space="0" w:color="auto"/>
        <w:bottom w:val="none" w:sz="0" w:space="0" w:color="auto"/>
        <w:right w:val="none" w:sz="0" w:space="0" w:color="auto"/>
      </w:divBdr>
    </w:div>
    <w:div w:id="713038310">
      <w:bodyDiv w:val="1"/>
      <w:marLeft w:val="0"/>
      <w:marRight w:val="0"/>
      <w:marTop w:val="0"/>
      <w:marBottom w:val="0"/>
      <w:divBdr>
        <w:top w:val="none" w:sz="0" w:space="0" w:color="auto"/>
        <w:left w:val="none" w:sz="0" w:space="0" w:color="auto"/>
        <w:bottom w:val="none" w:sz="0" w:space="0" w:color="auto"/>
        <w:right w:val="none" w:sz="0" w:space="0" w:color="auto"/>
      </w:divBdr>
    </w:div>
    <w:div w:id="713426202">
      <w:bodyDiv w:val="1"/>
      <w:marLeft w:val="0"/>
      <w:marRight w:val="0"/>
      <w:marTop w:val="0"/>
      <w:marBottom w:val="0"/>
      <w:divBdr>
        <w:top w:val="none" w:sz="0" w:space="0" w:color="auto"/>
        <w:left w:val="none" w:sz="0" w:space="0" w:color="auto"/>
        <w:bottom w:val="none" w:sz="0" w:space="0" w:color="auto"/>
        <w:right w:val="none" w:sz="0" w:space="0" w:color="auto"/>
      </w:divBdr>
    </w:div>
    <w:div w:id="713427444">
      <w:bodyDiv w:val="1"/>
      <w:marLeft w:val="0"/>
      <w:marRight w:val="0"/>
      <w:marTop w:val="0"/>
      <w:marBottom w:val="0"/>
      <w:divBdr>
        <w:top w:val="none" w:sz="0" w:space="0" w:color="auto"/>
        <w:left w:val="none" w:sz="0" w:space="0" w:color="auto"/>
        <w:bottom w:val="none" w:sz="0" w:space="0" w:color="auto"/>
        <w:right w:val="none" w:sz="0" w:space="0" w:color="auto"/>
      </w:divBdr>
    </w:div>
    <w:div w:id="714084766">
      <w:bodyDiv w:val="1"/>
      <w:marLeft w:val="0"/>
      <w:marRight w:val="0"/>
      <w:marTop w:val="0"/>
      <w:marBottom w:val="0"/>
      <w:divBdr>
        <w:top w:val="none" w:sz="0" w:space="0" w:color="auto"/>
        <w:left w:val="none" w:sz="0" w:space="0" w:color="auto"/>
        <w:bottom w:val="none" w:sz="0" w:space="0" w:color="auto"/>
        <w:right w:val="none" w:sz="0" w:space="0" w:color="auto"/>
      </w:divBdr>
    </w:div>
    <w:div w:id="714626620">
      <w:bodyDiv w:val="1"/>
      <w:marLeft w:val="0"/>
      <w:marRight w:val="0"/>
      <w:marTop w:val="0"/>
      <w:marBottom w:val="0"/>
      <w:divBdr>
        <w:top w:val="none" w:sz="0" w:space="0" w:color="auto"/>
        <w:left w:val="none" w:sz="0" w:space="0" w:color="auto"/>
        <w:bottom w:val="none" w:sz="0" w:space="0" w:color="auto"/>
        <w:right w:val="none" w:sz="0" w:space="0" w:color="auto"/>
      </w:divBdr>
    </w:div>
    <w:div w:id="714701305">
      <w:bodyDiv w:val="1"/>
      <w:marLeft w:val="0"/>
      <w:marRight w:val="0"/>
      <w:marTop w:val="0"/>
      <w:marBottom w:val="0"/>
      <w:divBdr>
        <w:top w:val="none" w:sz="0" w:space="0" w:color="auto"/>
        <w:left w:val="none" w:sz="0" w:space="0" w:color="auto"/>
        <w:bottom w:val="none" w:sz="0" w:space="0" w:color="auto"/>
        <w:right w:val="none" w:sz="0" w:space="0" w:color="auto"/>
      </w:divBdr>
    </w:div>
    <w:div w:id="714814971">
      <w:bodyDiv w:val="1"/>
      <w:marLeft w:val="0"/>
      <w:marRight w:val="0"/>
      <w:marTop w:val="0"/>
      <w:marBottom w:val="0"/>
      <w:divBdr>
        <w:top w:val="none" w:sz="0" w:space="0" w:color="auto"/>
        <w:left w:val="none" w:sz="0" w:space="0" w:color="auto"/>
        <w:bottom w:val="none" w:sz="0" w:space="0" w:color="auto"/>
        <w:right w:val="none" w:sz="0" w:space="0" w:color="auto"/>
      </w:divBdr>
    </w:div>
    <w:div w:id="715279610">
      <w:bodyDiv w:val="1"/>
      <w:marLeft w:val="0"/>
      <w:marRight w:val="0"/>
      <w:marTop w:val="0"/>
      <w:marBottom w:val="0"/>
      <w:divBdr>
        <w:top w:val="none" w:sz="0" w:space="0" w:color="auto"/>
        <w:left w:val="none" w:sz="0" w:space="0" w:color="auto"/>
        <w:bottom w:val="none" w:sz="0" w:space="0" w:color="auto"/>
        <w:right w:val="none" w:sz="0" w:space="0" w:color="auto"/>
      </w:divBdr>
    </w:div>
    <w:div w:id="715810096">
      <w:bodyDiv w:val="1"/>
      <w:marLeft w:val="0"/>
      <w:marRight w:val="0"/>
      <w:marTop w:val="0"/>
      <w:marBottom w:val="0"/>
      <w:divBdr>
        <w:top w:val="none" w:sz="0" w:space="0" w:color="auto"/>
        <w:left w:val="none" w:sz="0" w:space="0" w:color="auto"/>
        <w:bottom w:val="none" w:sz="0" w:space="0" w:color="auto"/>
        <w:right w:val="none" w:sz="0" w:space="0" w:color="auto"/>
      </w:divBdr>
    </w:div>
    <w:div w:id="715861550">
      <w:bodyDiv w:val="1"/>
      <w:marLeft w:val="0"/>
      <w:marRight w:val="0"/>
      <w:marTop w:val="0"/>
      <w:marBottom w:val="0"/>
      <w:divBdr>
        <w:top w:val="none" w:sz="0" w:space="0" w:color="auto"/>
        <w:left w:val="none" w:sz="0" w:space="0" w:color="auto"/>
        <w:bottom w:val="none" w:sz="0" w:space="0" w:color="auto"/>
        <w:right w:val="none" w:sz="0" w:space="0" w:color="auto"/>
      </w:divBdr>
    </w:div>
    <w:div w:id="716048487">
      <w:bodyDiv w:val="1"/>
      <w:marLeft w:val="0"/>
      <w:marRight w:val="0"/>
      <w:marTop w:val="0"/>
      <w:marBottom w:val="0"/>
      <w:divBdr>
        <w:top w:val="none" w:sz="0" w:space="0" w:color="auto"/>
        <w:left w:val="none" w:sz="0" w:space="0" w:color="auto"/>
        <w:bottom w:val="none" w:sz="0" w:space="0" w:color="auto"/>
        <w:right w:val="none" w:sz="0" w:space="0" w:color="auto"/>
      </w:divBdr>
    </w:div>
    <w:div w:id="716777943">
      <w:bodyDiv w:val="1"/>
      <w:marLeft w:val="0"/>
      <w:marRight w:val="0"/>
      <w:marTop w:val="0"/>
      <w:marBottom w:val="0"/>
      <w:divBdr>
        <w:top w:val="none" w:sz="0" w:space="0" w:color="auto"/>
        <w:left w:val="none" w:sz="0" w:space="0" w:color="auto"/>
        <w:bottom w:val="none" w:sz="0" w:space="0" w:color="auto"/>
        <w:right w:val="none" w:sz="0" w:space="0" w:color="auto"/>
      </w:divBdr>
    </w:div>
    <w:div w:id="717971522">
      <w:bodyDiv w:val="1"/>
      <w:marLeft w:val="0"/>
      <w:marRight w:val="0"/>
      <w:marTop w:val="0"/>
      <w:marBottom w:val="0"/>
      <w:divBdr>
        <w:top w:val="none" w:sz="0" w:space="0" w:color="auto"/>
        <w:left w:val="none" w:sz="0" w:space="0" w:color="auto"/>
        <w:bottom w:val="none" w:sz="0" w:space="0" w:color="auto"/>
        <w:right w:val="none" w:sz="0" w:space="0" w:color="auto"/>
      </w:divBdr>
    </w:div>
    <w:div w:id="719205927">
      <w:bodyDiv w:val="1"/>
      <w:marLeft w:val="0"/>
      <w:marRight w:val="0"/>
      <w:marTop w:val="0"/>
      <w:marBottom w:val="0"/>
      <w:divBdr>
        <w:top w:val="none" w:sz="0" w:space="0" w:color="auto"/>
        <w:left w:val="none" w:sz="0" w:space="0" w:color="auto"/>
        <w:bottom w:val="none" w:sz="0" w:space="0" w:color="auto"/>
        <w:right w:val="none" w:sz="0" w:space="0" w:color="auto"/>
      </w:divBdr>
    </w:div>
    <w:div w:id="719206014">
      <w:bodyDiv w:val="1"/>
      <w:marLeft w:val="0"/>
      <w:marRight w:val="0"/>
      <w:marTop w:val="0"/>
      <w:marBottom w:val="0"/>
      <w:divBdr>
        <w:top w:val="none" w:sz="0" w:space="0" w:color="auto"/>
        <w:left w:val="none" w:sz="0" w:space="0" w:color="auto"/>
        <w:bottom w:val="none" w:sz="0" w:space="0" w:color="auto"/>
        <w:right w:val="none" w:sz="0" w:space="0" w:color="auto"/>
      </w:divBdr>
    </w:div>
    <w:div w:id="720254837">
      <w:bodyDiv w:val="1"/>
      <w:marLeft w:val="0"/>
      <w:marRight w:val="0"/>
      <w:marTop w:val="0"/>
      <w:marBottom w:val="0"/>
      <w:divBdr>
        <w:top w:val="none" w:sz="0" w:space="0" w:color="auto"/>
        <w:left w:val="none" w:sz="0" w:space="0" w:color="auto"/>
        <w:bottom w:val="none" w:sz="0" w:space="0" w:color="auto"/>
        <w:right w:val="none" w:sz="0" w:space="0" w:color="auto"/>
      </w:divBdr>
    </w:div>
    <w:div w:id="721951825">
      <w:bodyDiv w:val="1"/>
      <w:marLeft w:val="0"/>
      <w:marRight w:val="0"/>
      <w:marTop w:val="0"/>
      <w:marBottom w:val="0"/>
      <w:divBdr>
        <w:top w:val="none" w:sz="0" w:space="0" w:color="auto"/>
        <w:left w:val="none" w:sz="0" w:space="0" w:color="auto"/>
        <w:bottom w:val="none" w:sz="0" w:space="0" w:color="auto"/>
        <w:right w:val="none" w:sz="0" w:space="0" w:color="auto"/>
      </w:divBdr>
    </w:div>
    <w:div w:id="723338684">
      <w:bodyDiv w:val="1"/>
      <w:marLeft w:val="0"/>
      <w:marRight w:val="0"/>
      <w:marTop w:val="0"/>
      <w:marBottom w:val="0"/>
      <w:divBdr>
        <w:top w:val="none" w:sz="0" w:space="0" w:color="auto"/>
        <w:left w:val="none" w:sz="0" w:space="0" w:color="auto"/>
        <w:bottom w:val="none" w:sz="0" w:space="0" w:color="auto"/>
        <w:right w:val="none" w:sz="0" w:space="0" w:color="auto"/>
      </w:divBdr>
    </w:div>
    <w:div w:id="723872412">
      <w:bodyDiv w:val="1"/>
      <w:marLeft w:val="0"/>
      <w:marRight w:val="0"/>
      <w:marTop w:val="0"/>
      <w:marBottom w:val="0"/>
      <w:divBdr>
        <w:top w:val="none" w:sz="0" w:space="0" w:color="auto"/>
        <w:left w:val="none" w:sz="0" w:space="0" w:color="auto"/>
        <w:bottom w:val="none" w:sz="0" w:space="0" w:color="auto"/>
        <w:right w:val="none" w:sz="0" w:space="0" w:color="auto"/>
      </w:divBdr>
    </w:div>
    <w:div w:id="724379730">
      <w:bodyDiv w:val="1"/>
      <w:marLeft w:val="0"/>
      <w:marRight w:val="0"/>
      <w:marTop w:val="0"/>
      <w:marBottom w:val="0"/>
      <w:divBdr>
        <w:top w:val="none" w:sz="0" w:space="0" w:color="auto"/>
        <w:left w:val="none" w:sz="0" w:space="0" w:color="auto"/>
        <w:bottom w:val="none" w:sz="0" w:space="0" w:color="auto"/>
        <w:right w:val="none" w:sz="0" w:space="0" w:color="auto"/>
      </w:divBdr>
    </w:div>
    <w:div w:id="724450249">
      <w:bodyDiv w:val="1"/>
      <w:marLeft w:val="0"/>
      <w:marRight w:val="0"/>
      <w:marTop w:val="0"/>
      <w:marBottom w:val="0"/>
      <w:divBdr>
        <w:top w:val="none" w:sz="0" w:space="0" w:color="auto"/>
        <w:left w:val="none" w:sz="0" w:space="0" w:color="auto"/>
        <w:bottom w:val="none" w:sz="0" w:space="0" w:color="auto"/>
        <w:right w:val="none" w:sz="0" w:space="0" w:color="auto"/>
      </w:divBdr>
    </w:div>
    <w:div w:id="724717044">
      <w:bodyDiv w:val="1"/>
      <w:marLeft w:val="0"/>
      <w:marRight w:val="0"/>
      <w:marTop w:val="0"/>
      <w:marBottom w:val="0"/>
      <w:divBdr>
        <w:top w:val="none" w:sz="0" w:space="0" w:color="auto"/>
        <w:left w:val="none" w:sz="0" w:space="0" w:color="auto"/>
        <w:bottom w:val="none" w:sz="0" w:space="0" w:color="auto"/>
        <w:right w:val="none" w:sz="0" w:space="0" w:color="auto"/>
      </w:divBdr>
    </w:div>
    <w:div w:id="725690629">
      <w:bodyDiv w:val="1"/>
      <w:marLeft w:val="0"/>
      <w:marRight w:val="0"/>
      <w:marTop w:val="0"/>
      <w:marBottom w:val="0"/>
      <w:divBdr>
        <w:top w:val="none" w:sz="0" w:space="0" w:color="auto"/>
        <w:left w:val="none" w:sz="0" w:space="0" w:color="auto"/>
        <w:bottom w:val="none" w:sz="0" w:space="0" w:color="auto"/>
        <w:right w:val="none" w:sz="0" w:space="0" w:color="auto"/>
      </w:divBdr>
    </w:div>
    <w:div w:id="725952888">
      <w:bodyDiv w:val="1"/>
      <w:marLeft w:val="0"/>
      <w:marRight w:val="0"/>
      <w:marTop w:val="0"/>
      <w:marBottom w:val="0"/>
      <w:divBdr>
        <w:top w:val="none" w:sz="0" w:space="0" w:color="auto"/>
        <w:left w:val="none" w:sz="0" w:space="0" w:color="auto"/>
        <w:bottom w:val="none" w:sz="0" w:space="0" w:color="auto"/>
        <w:right w:val="none" w:sz="0" w:space="0" w:color="auto"/>
      </w:divBdr>
    </w:div>
    <w:div w:id="726996399">
      <w:bodyDiv w:val="1"/>
      <w:marLeft w:val="0"/>
      <w:marRight w:val="0"/>
      <w:marTop w:val="0"/>
      <w:marBottom w:val="0"/>
      <w:divBdr>
        <w:top w:val="none" w:sz="0" w:space="0" w:color="auto"/>
        <w:left w:val="none" w:sz="0" w:space="0" w:color="auto"/>
        <w:bottom w:val="none" w:sz="0" w:space="0" w:color="auto"/>
        <w:right w:val="none" w:sz="0" w:space="0" w:color="auto"/>
      </w:divBdr>
    </w:div>
    <w:div w:id="727341677">
      <w:bodyDiv w:val="1"/>
      <w:marLeft w:val="0"/>
      <w:marRight w:val="0"/>
      <w:marTop w:val="0"/>
      <w:marBottom w:val="0"/>
      <w:divBdr>
        <w:top w:val="none" w:sz="0" w:space="0" w:color="auto"/>
        <w:left w:val="none" w:sz="0" w:space="0" w:color="auto"/>
        <w:bottom w:val="none" w:sz="0" w:space="0" w:color="auto"/>
        <w:right w:val="none" w:sz="0" w:space="0" w:color="auto"/>
      </w:divBdr>
    </w:div>
    <w:div w:id="729041117">
      <w:bodyDiv w:val="1"/>
      <w:marLeft w:val="0"/>
      <w:marRight w:val="0"/>
      <w:marTop w:val="0"/>
      <w:marBottom w:val="0"/>
      <w:divBdr>
        <w:top w:val="none" w:sz="0" w:space="0" w:color="auto"/>
        <w:left w:val="none" w:sz="0" w:space="0" w:color="auto"/>
        <w:bottom w:val="none" w:sz="0" w:space="0" w:color="auto"/>
        <w:right w:val="none" w:sz="0" w:space="0" w:color="auto"/>
      </w:divBdr>
    </w:div>
    <w:div w:id="729496438">
      <w:bodyDiv w:val="1"/>
      <w:marLeft w:val="0"/>
      <w:marRight w:val="0"/>
      <w:marTop w:val="0"/>
      <w:marBottom w:val="0"/>
      <w:divBdr>
        <w:top w:val="none" w:sz="0" w:space="0" w:color="auto"/>
        <w:left w:val="none" w:sz="0" w:space="0" w:color="auto"/>
        <w:bottom w:val="none" w:sz="0" w:space="0" w:color="auto"/>
        <w:right w:val="none" w:sz="0" w:space="0" w:color="auto"/>
      </w:divBdr>
    </w:div>
    <w:div w:id="729766966">
      <w:bodyDiv w:val="1"/>
      <w:marLeft w:val="0"/>
      <w:marRight w:val="0"/>
      <w:marTop w:val="0"/>
      <w:marBottom w:val="0"/>
      <w:divBdr>
        <w:top w:val="none" w:sz="0" w:space="0" w:color="auto"/>
        <w:left w:val="none" w:sz="0" w:space="0" w:color="auto"/>
        <w:bottom w:val="none" w:sz="0" w:space="0" w:color="auto"/>
        <w:right w:val="none" w:sz="0" w:space="0" w:color="auto"/>
      </w:divBdr>
    </w:div>
    <w:div w:id="730232519">
      <w:bodyDiv w:val="1"/>
      <w:marLeft w:val="0"/>
      <w:marRight w:val="0"/>
      <w:marTop w:val="0"/>
      <w:marBottom w:val="0"/>
      <w:divBdr>
        <w:top w:val="none" w:sz="0" w:space="0" w:color="auto"/>
        <w:left w:val="none" w:sz="0" w:space="0" w:color="auto"/>
        <w:bottom w:val="none" w:sz="0" w:space="0" w:color="auto"/>
        <w:right w:val="none" w:sz="0" w:space="0" w:color="auto"/>
      </w:divBdr>
    </w:div>
    <w:div w:id="730808332">
      <w:bodyDiv w:val="1"/>
      <w:marLeft w:val="0"/>
      <w:marRight w:val="0"/>
      <w:marTop w:val="0"/>
      <w:marBottom w:val="0"/>
      <w:divBdr>
        <w:top w:val="none" w:sz="0" w:space="0" w:color="auto"/>
        <w:left w:val="none" w:sz="0" w:space="0" w:color="auto"/>
        <w:bottom w:val="none" w:sz="0" w:space="0" w:color="auto"/>
        <w:right w:val="none" w:sz="0" w:space="0" w:color="auto"/>
      </w:divBdr>
    </w:div>
    <w:div w:id="732193028">
      <w:bodyDiv w:val="1"/>
      <w:marLeft w:val="0"/>
      <w:marRight w:val="0"/>
      <w:marTop w:val="0"/>
      <w:marBottom w:val="0"/>
      <w:divBdr>
        <w:top w:val="none" w:sz="0" w:space="0" w:color="auto"/>
        <w:left w:val="none" w:sz="0" w:space="0" w:color="auto"/>
        <w:bottom w:val="none" w:sz="0" w:space="0" w:color="auto"/>
        <w:right w:val="none" w:sz="0" w:space="0" w:color="auto"/>
      </w:divBdr>
    </w:div>
    <w:div w:id="732702983">
      <w:bodyDiv w:val="1"/>
      <w:marLeft w:val="0"/>
      <w:marRight w:val="0"/>
      <w:marTop w:val="0"/>
      <w:marBottom w:val="0"/>
      <w:divBdr>
        <w:top w:val="none" w:sz="0" w:space="0" w:color="auto"/>
        <w:left w:val="none" w:sz="0" w:space="0" w:color="auto"/>
        <w:bottom w:val="none" w:sz="0" w:space="0" w:color="auto"/>
        <w:right w:val="none" w:sz="0" w:space="0" w:color="auto"/>
      </w:divBdr>
    </w:div>
    <w:div w:id="735401624">
      <w:bodyDiv w:val="1"/>
      <w:marLeft w:val="0"/>
      <w:marRight w:val="0"/>
      <w:marTop w:val="0"/>
      <w:marBottom w:val="0"/>
      <w:divBdr>
        <w:top w:val="none" w:sz="0" w:space="0" w:color="auto"/>
        <w:left w:val="none" w:sz="0" w:space="0" w:color="auto"/>
        <w:bottom w:val="none" w:sz="0" w:space="0" w:color="auto"/>
        <w:right w:val="none" w:sz="0" w:space="0" w:color="auto"/>
      </w:divBdr>
    </w:div>
    <w:div w:id="735930490">
      <w:bodyDiv w:val="1"/>
      <w:marLeft w:val="0"/>
      <w:marRight w:val="0"/>
      <w:marTop w:val="0"/>
      <w:marBottom w:val="0"/>
      <w:divBdr>
        <w:top w:val="none" w:sz="0" w:space="0" w:color="auto"/>
        <w:left w:val="none" w:sz="0" w:space="0" w:color="auto"/>
        <w:bottom w:val="none" w:sz="0" w:space="0" w:color="auto"/>
        <w:right w:val="none" w:sz="0" w:space="0" w:color="auto"/>
      </w:divBdr>
    </w:div>
    <w:div w:id="736321253">
      <w:bodyDiv w:val="1"/>
      <w:marLeft w:val="0"/>
      <w:marRight w:val="0"/>
      <w:marTop w:val="0"/>
      <w:marBottom w:val="0"/>
      <w:divBdr>
        <w:top w:val="none" w:sz="0" w:space="0" w:color="auto"/>
        <w:left w:val="none" w:sz="0" w:space="0" w:color="auto"/>
        <w:bottom w:val="none" w:sz="0" w:space="0" w:color="auto"/>
        <w:right w:val="none" w:sz="0" w:space="0" w:color="auto"/>
      </w:divBdr>
    </w:div>
    <w:div w:id="736325142">
      <w:bodyDiv w:val="1"/>
      <w:marLeft w:val="0"/>
      <w:marRight w:val="0"/>
      <w:marTop w:val="0"/>
      <w:marBottom w:val="0"/>
      <w:divBdr>
        <w:top w:val="none" w:sz="0" w:space="0" w:color="auto"/>
        <w:left w:val="none" w:sz="0" w:space="0" w:color="auto"/>
        <w:bottom w:val="none" w:sz="0" w:space="0" w:color="auto"/>
        <w:right w:val="none" w:sz="0" w:space="0" w:color="auto"/>
      </w:divBdr>
    </w:div>
    <w:div w:id="736634152">
      <w:bodyDiv w:val="1"/>
      <w:marLeft w:val="0"/>
      <w:marRight w:val="0"/>
      <w:marTop w:val="0"/>
      <w:marBottom w:val="0"/>
      <w:divBdr>
        <w:top w:val="none" w:sz="0" w:space="0" w:color="auto"/>
        <w:left w:val="none" w:sz="0" w:space="0" w:color="auto"/>
        <w:bottom w:val="none" w:sz="0" w:space="0" w:color="auto"/>
        <w:right w:val="none" w:sz="0" w:space="0" w:color="auto"/>
      </w:divBdr>
    </w:div>
    <w:div w:id="736824845">
      <w:bodyDiv w:val="1"/>
      <w:marLeft w:val="0"/>
      <w:marRight w:val="0"/>
      <w:marTop w:val="0"/>
      <w:marBottom w:val="0"/>
      <w:divBdr>
        <w:top w:val="none" w:sz="0" w:space="0" w:color="auto"/>
        <w:left w:val="none" w:sz="0" w:space="0" w:color="auto"/>
        <w:bottom w:val="none" w:sz="0" w:space="0" w:color="auto"/>
        <w:right w:val="none" w:sz="0" w:space="0" w:color="auto"/>
      </w:divBdr>
    </w:div>
    <w:div w:id="737165576">
      <w:bodyDiv w:val="1"/>
      <w:marLeft w:val="0"/>
      <w:marRight w:val="0"/>
      <w:marTop w:val="0"/>
      <w:marBottom w:val="0"/>
      <w:divBdr>
        <w:top w:val="none" w:sz="0" w:space="0" w:color="auto"/>
        <w:left w:val="none" w:sz="0" w:space="0" w:color="auto"/>
        <w:bottom w:val="none" w:sz="0" w:space="0" w:color="auto"/>
        <w:right w:val="none" w:sz="0" w:space="0" w:color="auto"/>
      </w:divBdr>
    </w:div>
    <w:div w:id="737166028">
      <w:bodyDiv w:val="1"/>
      <w:marLeft w:val="0"/>
      <w:marRight w:val="0"/>
      <w:marTop w:val="0"/>
      <w:marBottom w:val="0"/>
      <w:divBdr>
        <w:top w:val="none" w:sz="0" w:space="0" w:color="auto"/>
        <w:left w:val="none" w:sz="0" w:space="0" w:color="auto"/>
        <w:bottom w:val="none" w:sz="0" w:space="0" w:color="auto"/>
        <w:right w:val="none" w:sz="0" w:space="0" w:color="auto"/>
      </w:divBdr>
    </w:div>
    <w:div w:id="737751176">
      <w:bodyDiv w:val="1"/>
      <w:marLeft w:val="0"/>
      <w:marRight w:val="0"/>
      <w:marTop w:val="0"/>
      <w:marBottom w:val="0"/>
      <w:divBdr>
        <w:top w:val="none" w:sz="0" w:space="0" w:color="auto"/>
        <w:left w:val="none" w:sz="0" w:space="0" w:color="auto"/>
        <w:bottom w:val="none" w:sz="0" w:space="0" w:color="auto"/>
        <w:right w:val="none" w:sz="0" w:space="0" w:color="auto"/>
      </w:divBdr>
    </w:div>
    <w:div w:id="738869931">
      <w:bodyDiv w:val="1"/>
      <w:marLeft w:val="0"/>
      <w:marRight w:val="0"/>
      <w:marTop w:val="0"/>
      <w:marBottom w:val="0"/>
      <w:divBdr>
        <w:top w:val="none" w:sz="0" w:space="0" w:color="auto"/>
        <w:left w:val="none" w:sz="0" w:space="0" w:color="auto"/>
        <w:bottom w:val="none" w:sz="0" w:space="0" w:color="auto"/>
        <w:right w:val="none" w:sz="0" w:space="0" w:color="auto"/>
      </w:divBdr>
    </w:div>
    <w:div w:id="739837282">
      <w:bodyDiv w:val="1"/>
      <w:marLeft w:val="0"/>
      <w:marRight w:val="0"/>
      <w:marTop w:val="0"/>
      <w:marBottom w:val="0"/>
      <w:divBdr>
        <w:top w:val="none" w:sz="0" w:space="0" w:color="auto"/>
        <w:left w:val="none" w:sz="0" w:space="0" w:color="auto"/>
        <w:bottom w:val="none" w:sz="0" w:space="0" w:color="auto"/>
        <w:right w:val="none" w:sz="0" w:space="0" w:color="auto"/>
      </w:divBdr>
    </w:div>
    <w:div w:id="740523587">
      <w:bodyDiv w:val="1"/>
      <w:marLeft w:val="0"/>
      <w:marRight w:val="0"/>
      <w:marTop w:val="0"/>
      <w:marBottom w:val="0"/>
      <w:divBdr>
        <w:top w:val="none" w:sz="0" w:space="0" w:color="auto"/>
        <w:left w:val="none" w:sz="0" w:space="0" w:color="auto"/>
        <w:bottom w:val="none" w:sz="0" w:space="0" w:color="auto"/>
        <w:right w:val="none" w:sz="0" w:space="0" w:color="auto"/>
      </w:divBdr>
    </w:div>
    <w:div w:id="741098513">
      <w:bodyDiv w:val="1"/>
      <w:marLeft w:val="0"/>
      <w:marRight w:val="0"/>
      <w:marTop w:val="0"/>
      <w:marBottom w:val="0"/>
      <w:divBdr>
        <w:top w:val="none" w:sz="0" w:space="0" w:color="auto"/>
        <w:left w:val="none" w:sz="0" w:space="0" w:color="auto"/>
        <w:bottom w:val="none" w:sz="0" w:space="0" w:color="auto"/>
        <w:right w:val="none" w:sz="0" w:space="0" w:color="auto"/>
      </w:divBdr>
    </w:div>
    <w:div w:id="741099267">
      <w:bodyDiv w:val="1"/>
      <w:marLeft w:val="0"/>
      <w:marRight w:val="0"/>
      <w:marTop w:val="0"/>
      <w:marBottom w:val="0"/>
      <w:divBdr>
        <w:top w:val="none" w:sz="0" w:space="0" w:color="auto"/>
        <w:left w:val="none" w:sz="0" w:space="0" w:color="auto"/>
        <w:bottom w:val="none" w:sz="0" w:space="0" w:color="auto"/>
        <w:right w:val="none" w:sz="0" w:space="0" w:color="auto"/>
      </w:divBdr>
    </w:div>
    <w:div w:id="742027038">
      <w:bodyDiv w:val="1"/>
      <w:marLeft w:val="0"/>
      <w:marRight w:val="0"/>
      <w:marTop w:val="0"/>
      <w:marBottom w:val="0"/>
      <w:divBdr>
        <w:top w:val="none" w:sz="0" w:space="0" w:color="auto"/>
        <w:left w:val="none" w:sz="0" w:space="0" w:color="auto"/>
        <w:bottom w:val="none" w:sz="0" w:space="0" w:color="auto"/>
        <w:right w:val="none" w:sz="0" w:space="0" w:color="auto"/>
      </w:divBdr>
    </w:div>
    <w:div w:id="742339882">
      <w:bodyDiv w:val="1"/>
      <w:marLeft w:val="0"/>
      <w:marRight w:val="0"/>
      <w:marTop w:val="0"/>
      <w:marBottom w:val="0"/>
      <w:divBdr>
        <w:top w:val="none" w:sz="0" w:space="0" w:color="auto"/>
        <w:left w:val="none" w:sz="0" w:space="0" w:color="auto"/>
        <w:bottom w:val="none" w:sz="0" w:space="0" w:color="auto"/>
        <w:right w:val="none" w:sz="0" w:space="0" w:color="auto"/>
      </w:divBdr>
    </w:div>
    <w:div w:id="743917897">
      <w:bodyDiv w:val="1"/>
      <w:marLeft w:val="0"/>
      <w:marRight w:val="0"/>
      <w:marTop w:val="0"/>
      <w:marBottom w:val="0"/>
      <w:divBdr>
        <w:top w:val="none" w:sz="0" w:space="0" w:color="auto"/>
        <w:left w:val="none" w:sz="0" w:space="0" w:color="auto"/>
        <w:bottom w:val="none" w:sz="0" w:space="0" w:color="auto"/>
        <w:right w:val="none" w:sz="0" w:space="0" w:color="auto"/>
      </w:divBdr>
    </w:div>
    <w:div w:id="744456140">
      <w:bodyDiv w:val="1"/>
      <w:marLeft w:val="0"/>
      <w:marRight w:val="0"/>
      <w:marTop w:val="0"/>
      <w:marBottom w:val="0"/>
      <w:divBdr>
        <w:top w:val="none" w:sz="0" w:space="0" w:color="auto"/>
        <w:left w:val="none" w:sz="0" w:space="0" w:color="auto"/>
        <w:bottom w:val="none" w:sz="0" w:space="0" w:color="auto"/>
        <w:right w:val="none" w:sz="0" w:space="0" w:color="auto"/>
      </w:divBdr>
    </w:div>
    <w:div w:id="744911684">
      <w:bodyDiv w:val="1"/>
      <w:marLeft w:val="0"/>
      <w:marRight w:val="0"/>
      <w:marTop w:val="0"/>
      <w:marBottom w:val="0"/>
      <w:divBdr>
        <w:top w:val="none" w:sz="0" w:space="0" w:color="auto"/>
        <w:left w:val="none" w:sz="0" w:space="0" w:color="auto"/>
        <w:bottom w:val="none" w:sz="0" w:space="0" w:color="auto"/>
        <w:right w:val="none" w:sz="0" w:space="0" w:color="auto"/>
      </w:divBdr>
    </w:div>
    <w:div w:id="745222269">
      <w:bodyDiv w:val="1"/>
      <w:marLeft w:val="0"/>
      <w:marRight w:val="0"/>
      <w:marTop w:val="0"/>
      <w:marBottom w:val="0"/>
      <w:divBdr>
        <w:top w:val="none" w:sz="0" w:space="0" w:color="auto"/>
        <w:left w:val="none" w:sz="0" w:space="0" w:color="auto"/>
        <w:bottom w:val="none" w:sz="0" w:space="0" w:color="auto"/>
        <w:right w:val="none" w:sz="0" w:space="0" w:color="auto"/>
      </w:divBdr>
    </w:div>
    <w:div w:id="745349136">
      <w:bodyDiv w:val="1"/>
      <w:marLeft w:val="0"/>
      <w:marRight w:val="0"/>
      <w:marTop w:val="0"/>
      <w:marBottom w:val="0"/>
      <w:divBdr>
        <w:top w:val="none" w:sz="0" w:space="0" w:color="auto"/>
        <w:left w:val="none" w:sz="0" w:space="0" w:color="auto"/>
        <w:bottom w:val="none" w:sz="0" w:space="0" w:color="auto"/>
        <w:right w:val="none" w:sz="0" w:space="0" w:color="auto"/>
      </w:divBdr>
    </w:div>
    <w:div w:id="745567048">
      <w:bodyDiv w:val="1"/>
      <w:marLeft w:val="0"/>
      <w:marRight w:val="0"/>
      <w:marTop w:val="0"/>
      <w:marBottom w:val="0"/>
      <w:divBdr>
        <w:top w:val="none" w:sz="0" w:space="0" w:color="auto"/>
        <w:left w:val="none" w:sz="0" w:space="0" w:color="auto"/>
        <w:bottom w:val="none" w:sz="0" w:space="0" w:color="auto"/>
        <w:right w:val="none" w:sz="0" w:space="0" w:color="auto"/>
      </w:divBdr>
    </w:div>
    <w:div w:id="746808195">
      <w:bodyDiv w:val="1"/>
      <w:marLeft w:val="0"/>
      <w:marRight w:val="0"/>
      <w:marTop w:val="0"/>
      <w:marBottom w:val="0"/>
      <w:divBdr>
        <w:top w:val="none" w:sz="0" w:space="0" w:color="auto"/>
        <w:left w:val="none" w:sz="0" w:space="0" w:color="auto"/>
        <w:bottom w:val="none" w:sz="0" w:space="0" w:color="auto"/>
        <w:right w:val="none" w:sz="0" w:space="0" w:color="auto"/>
      </w:divBdr>
    </w:div>
    <w:div w:id="747312953">
      <w:bodyDiv w:val="1"/>
      <w:marLeft w:val="0"/>
      <w:marRight w:val="0"/>
      <w:marTop w:val="0"/>
      <w:marBottom w:val="0"/>
      <w:divBdr>
        <w:top w:val="none" w:sz="0" w:space="0" w:color="auto"/>
        <w:left w:val="none" w:sz="0" w:space="0" w:color="auto"/>
        <w:bottom w:val="none" w:sz="0" w:space="0" w:color="auto"/>
        <w:right w:val="none" w:sz="0" w:space="0" w:color="auto"/>
      </w:divBdr>
    </w:div>
    <w:div w:id="747578960">
      <w:bodyDiv w:val="1"/>
      <w:marLeft w:val="0"/>
      <w:marRight w:val="0"/>
      <w:marTop w:val="0"/>
      <w:marBottom w:val="0"/>
      <w:divBdr>
        <w:top w:val="none" w:sz="0" w:space="0" w:color="auto"/>
        <w:left w:val="none" w:sz="0" w:space="0" w:color="auto"/>
        <w:bottom w:val="none" w:sz="0" w:space="0" w:color="auto"/>
        <w:right w:val="none" w:sz="0" w:space="0" w:color="auto"/>
      </w:divBdr>
    </w:div>
    <w:div w:id="748045297">
      <w:bodyDiv w:val="1"/>
      <w:marLeft w:val="0"/>
      <w:marRight w:val="0"/>
      <w:marTop w:val="0"/>
      <w:marBottom w:val="0"/>
      <w:divBdr>
        <w:top w:val="none" w:sz="0" w:space="0" w:color="auto"/>
        <w:left w:val="none" w:sz="0" w:space="0" w:color="auto"/>
        <w:bottom w:val="none" w:sz="0" w:space="0" w:color="auto"/>
        <w:right w:val="none" w:sz="0" w:space="0" w:color="auto"/>
      </w:divBdr>
    </w:div>
    <w:div w:id="748965805">
      <w:bodyDiv w:val="1"/>
      <w:marLeft w:val="0"/>
      <w:marRight w:val="0"/>
      <w:marTop w:val="0"/>
      <w:marBottom w:val="0"/>
      <w:divBdr>
        <w:top w:val="none" w:sz="0" w:space="0" w:color="auto"/>
        <w:left w:val="none" w:sz="0" w:space="0" w:color="auto"/>
        <w:bottom w:val="none" w:sz="0" w:space="0" w:color="auto"/>
        <w:right w:val="none" w:sz="0" w:space="0" w:color="auto"/>
      </w:divBdr>
    </w:div>
    <w:div w:id="749473959">
      <w:bodyDiv w:val="1"/>
      <w:marLeft w:val="0"/>
      <w:marRight w:val="0"/>
      <w:marTop w:val="0"/>
      <w:marBottom w:val="0"/>
      <w:divBdr>
        <w:top w:val="none" w:sz="0" w:space="0" w:color="auto"/>
        <w:left w:val="none" w:sz="0" w:space="0" w:color="auto"/>
        <w:bottom w:val="none" w:sz="0" w:space="0" w:color="auto"/>
        <w:right w:val="none" w:sz="0" w:space="0" w:color="auto"/>
      </w:divBdr>
    </w:div>
    <w:div w:id="750614628">
      <w:bodyDiv w:val="1"/>
      <w:marLeft w:val="0"/>
      <w:marRight w:val="0"/>
      <w:marTop w:val="0"/>
      <w:marBottom w:val="0"/>
      <w:divBdr>
        <w:top w:val="none" w:sz="0" w:space="0" w:color="auto"/>
        <w:left w:val="none" w:sz="0" w:space="0" w:color="auto"/>
        <w:bottom w:val="none" w:sz="0" w:space="0" w:color="auto"/>
        <w:right w:val="none" w:sz="0" w:space="0" w:color="auto"/>
      </w:divBdr>
    </w:div>
    <w:div w:id="751900277">
      <w:bodyDiv w:val="1"/>
      <w:marLeft w:val="0"/>
      <w:marRight w:val="0"/>
      <w:marTop w:val="0"/>
      <w:marBottom w:val="0"/>
      <w:divBdr>
        <w:top w:val="none" w:sz="0" w:space="0" w:color="auto"/>
        <w:left w:val="none" w:sz="0" w:space="0" w:color="auto"/>
        <w:bottom w:val="none" w:sz="0" w:space="0" w:color="auto"/>
        <w:right w:val="none" w:sz="0" w:space="0" w:color="auto"/>
      </w:divBdr>
    </w:div>
    <w:div w:id="752707010">
      <w:bodyDiv w:val="1"/>
      <w:marLeft w:val="0"/>
      <w:marRight w:val="0"/>
      <w:marTop w:val="0"/>
      <w:marBottom w:val="0"/>
      <w:divBdr>
        <w:top w:val="none" w:sz="0" w:space="0" w:color="auto"/>
        <w:left w:val="none" w:sz="0" w:space="0" w:color="auto"/>
        <w:bottom w:val="none" w:sz="0" w:space="0" w:color="auto"/>
        <w:right w:val="none" w:sz="0" w:space="0" w:color="auto"/>
      </w:divBdr>
    </w:div>
    <w:div w:id="753237833">
      <w:bodyDiv w:val="1"/>
      <w:marLeft w:val="0"/>
      <w:marRight w:val="0"/>
      <w:marTop w:val="0"/>
      <w:marBottom w:val="0"/>
      <w:divBdr>
        <w:top w:val="none" w:sz="0" w:space="0" w:color="auto"/>
        <w:left w:val="none" w:sz="0" w:space="0" w:color="auto"/>
        <w:bottom w:val="none" w:sz="0" w:space="0" w:color="auto"/>
        <w:right w:val="none" w:sz="0" w:space="0" w:color="auto"/>
      </w:divBdr>
    </w:div>
    <w:div w:id="754715397">
      <w:bodyDiv w:val="1"/>
      <w:marLeft w:val="0"/>
      <w:marRight w:val="0"/>
      <w:marTop w:val="0"/>
      <w:marBottom w:val="0"/>
      <w:divBdr>
        <w:top w:val="none" w:sz="0" w:space="0" w:color="auto"/>
        <w:left w:val="none" w:sz="0" w:space="0" w:color="auto"/>
        <w:bottom w:val="none" w:sz="0" w:space="0" w:color="auto"/>
        <w:right w:val="none" w:sz="0" w:space="0" w:color="auto"/>
      </w:divBdr>
    </w:div>
    <w:div w:id="754941012">
      <w:bodyDiv w:val="1"/>
      <w:marLeft w:val="0"/>
      <w:marRight w:val="0"/>
      <w:marTop w:val="0"/>
      <w:marBottom w:val="0"/>
      <w:divBdr>
        <w:top w:val="none" w:sz="0" w:space="0" w:color="auto"/>
        <w:left w:val="none" w:sz="0" w:space="0" w:color="auto"/>
        <w:bottom w:val="none" w:sz="0" w:space="0" w:color="auto"/>
        <w:right w:val="none" w:sz="0" w:space="0" w:color="auto"/>
      </w:divBdr>
    </w:div>
    <w:div w:id="755249949">
      <w:bodyDiv w:val="1"/>
      <w:marLeft w:val="0"/>
      <w:marRight w:val="0"/>
      <w:marTop w:val="0"/>
      <w:marBottom w:val="0"/>
      <w:divBdr>
        <w:top w:val="none" w:sz="0" w:space="0" w:color="auto"/>
        <w:left w:val="none" w:sz="0" w:space="0" w:color="auto"/>
        <w:bottom w:val="none" w:sz="0" w:space="0" w:color="auto"/>
        <w:right w:val="none" w:sz="0" w:space="0" w:color="auto"/>
      </w:divBdr>
    </w:div>
    <w:div w:id="755326553">
      <w:bodyDiv w:val="1"/>
      <w:marLeft w:val="0"/>
      <w:marRight w:val="0"/>
      <w:marTop w:val="0"/>
      <w:marBottom w:val="0"/>
      <w:divBdr>
        <w:top w:val="none" w:sz="0" w:space="0" w:color="auto"/>
        <w:left w:val="none" w:sz="0" w:space="0" w:color="auto"/>
        <w:bottom w:val="none" w:sz="0" w:space="0" w:color="auto"/>
        <w:right w:val="none" w:sz="0" w:space="0" w:color="auto"/>
      </w:divBdr>
    </w:div>
    <w:div w:id="756444281">
      <w:bodyDiv w:val="1"/>
      <w:marLeft w:val="0"/>
      <w:marRight w:val="0"/>
      <w:marTop w:val="0"/>
      <w:marBottom w:val="0"/>
      <w:divBdr>
        <w:top w:val="none" w:sz="0" w:space="0" w:color="auto"/>
        <w:left w:val="none" w:sz="0" w:space="0" w:color="auto"/>
        <w:bottom w:val="none" w:sz="0" w:space="0" w:color="auto"/>
        <w:right w:val="none" w:sz="0" w:space="0" w:color="auto"/>
      </w:divBdr>
    </w:div>
    <w:div w:id="756635513">
      <w:bodyDiv w:val="1"/>
      <w:marLeft w:val="0"/>
      <w:marRight w:val="0"/>
      <w:marTop w:val="0"/>
      <w:marBottom w:val="0"/>
      <w:divBdr>
        <w:top w:val="none" w:sz="0" w:space="0" w:color="auto"/>
        <w:left w:val="none" w:sz="0" w:space="0" w:color="auto"/>
        <w:bottom w:val="none" w:sz="0" w:space="0" w:color="auto"/>
        <w:right w:val="none" w:sz="0" w:space="0" w:color="auto"/>
      </w:divBdr>
    </w:div>
    <w:div w:id="757019448">
      <w:bodyDiv w:val="1"/>
      <w:marLeft w:val="0"/>
      <w:marRight w:val="0"/>
      <w:marTop w:val="0"/>
      <w:marBottom w:val="0"/>
      <w:divBdr>
        <w:top w:val="none" w:sz="0" w:space="0" w:color="auto"/>
        <w:left w:val="none" w:sz="0" w:space="0" w:color="auto"/>
        <w:bottom w:val="none" w:sz="0" w:space="0" w:color="auto"/>
        <w:right w:val="none" w:sz="0" w:space="0" w:color="auto"/>
      </w:divBdr>
    </w:div>
    <w:div w:id="758404104">
      <w:bodyDiv w:val="1"/>
      <w:marLeft w:val="0"/>
      <w:marRight w:val="0"/>
      <w:marTop w:val="0"/>
      <w:marBottom w:val="0"/>
      <w:divBdr>
        <w:top w:val="none" w:sz="0" w:space="0" w:color="auto"/>
        <w:left w:val="none" w:sz="0" w:space="0" w:color="auto"/>
        <w:bottom w:val="none" w:sz="0" w:space="0" w:color="auto"/>
        <w:right w:val="none" w:sz="0" w:space="0" w:color="auto"/>
      </w:divBdr>
    </w:div>
    <w:div w:id="758672955">
      <w:bodyDiv w:val="1"/>
      <w:marLeft w:val="0"/>
      <w:marRight w:val="0"/>
      <w:marTop w:val="0"/>
      <w:marBottom w:val="0"/>
      <w:divBdr>
        <w:top w:val="none" w:sz="0" w:space="0" w:color="auto"/>
        <w:left w:val="none" w:sz="0" w:space="0" w:color="auto"/>
        <w:bottom w:val="none" w:sz="0" w:space="0" w:color="auto"/>
        <w:right w:val="none" w:sz="0" w:space="0" w:color="auto"/>
      </w:divBdr>
    </w:div>
    <w:div w:id="759449099">
      <w:bodyDiv w:val="1"/>
      <w:marLeft w:val="0"/>
      <w:marRight w:val="0"/>
      <w:marTop w:val="0"/>
      <w:marBottom w:val="0"/>
      <w:divBdr>
        <w:top w:val="none" w:sz="0" w:space="0" w:color="auto"/>
        <w:left w:val="none" w:sz="0" w:space="0" w:color="auto"/>
        <w:bottom w:val="none" w:sz="0" w:space="0" w:color="auto"/>
        <w:right w:val="none" w:sz="0" w:space="0" w:color="auto"/>
      </w:divBdr>
    </w:div>
    <w:div w:id="759911791">
      <w:bodyDiv w:val="1"/>
      <w:marLeft w:val="0"/>
      <w:marRight w:val="0"/>
      <w:marTop w:val="0"/>
      <w:marBottom w:val="0"/>
      <w:divBdr>
        <w:top w:val="none" w:sz="0" w:space="0" w:color="auto"/>
        <w:left w:val="none" w:sz="0" w:space="0" w:color="auto"/>
        <w:bottom w:val="none" w:sz="0" w:space="0" w:color="auto"/>
        <w:right w:val="none" w:sz="0" w:space="0" w:color="auto"/>
      </w:divBdr>
    </w:div>
    <w:div w:id="760755488">
      <w:bodyDiv w:val="1"/>
      <w:marLeft w:val="0"/>
      <w:marRight w:val="0"/>
      <w:marTop w:val="0"/>
      <w:marBottom w:val="0"/>
      <w:divBdr>
        <w:top w:val="none" w:sz="0" w:space="0" w:color="auto"/>
        <w:left w:val="none" w:sz="0" w:space="0" w:color="auto"/>
        <w:bottom w:val="none" w:sz="0" w:space="0" w:color="auto"/>
        <w:right w:val="none" w:sz="0" w:space="0" w:color="auto"/>
      </w:divBdr>
    </w:div>
    <w:div w:id="761070815">
      <w:bodyDiv w:val="1"/>
      <w:marLeft w:val="0"/>
      <w:marRight w:val="0"/>
      <w:marTop w:val="0"/>
      <w:marBottom w:val="0"/>
      <w:divBdr>
        <w:top w:val="none" w:sz="0" w:space="0" w:color="auto"/>
        <w:left w:val="none" w:sz="0" w:space="0" w:color="auto"/>
        <w:bottom w:val="none" w:sz="0" w:space="0" w:color="auto"/>
        <w:right w:val="none" w:sz="0" w:space="0" w:color="auto"/>
      </w:divBdr>
    </w:div>
    <w:div w:id="761217234">
      <w:bodyDiv w:val="1"/>
      <w:marLeft w:val="0"/>
      <w:marRight w:val="0"/>
      <w:marTop w:val="0"/>
      <w:marBottom w:val="0"/>
      <w:divBdr>
        <w:top w:val="none" w:sz="0" w:space="0" w:color="auto"/>
        <w:left w:val="none" w:sz="0" w:space="0" w:color="auto"/>
        <w:bottom w:val="none" w:sz="0" w:space="0" w:color="auto"/>
        <w:right w:val="none" w:sz="0" w:space="0" w:color="auto"/>
      </w:divBdr>
    </w:div>
    <w:div w:id="763183578">
      <w:bodyDiv w:val="1"/>
      <w:marLeft w:val="0"/>
      <w:marRight w:val="0"/>
      <w:marTop w:val="0"/>
      <w:marBottom w:val="0"/>
      <w:divBdr>
        <w:top w:val="none" w:sz="0" w:space="0" w:color="auto"/>
        <w:left w:val="none" w:sz="0" w:space="0" w:color="auto"/>
        <w:bottom w:val="none" w:sz="0" w:space="0" w:color="auto"/>
        <w:right w:val="none" w:sz="0" w:space="0" w:color="auto"/>
      </w:divBdr>
    </w:div>
    <w:div w:id="763722250">
      <w:bodyDiv w:val="1"/>
      <w:marLeft w:val="0"/>
      <w:marRight w:val="0"/>
      <w:marTop w:val="0"/>
      <w:marBottom w:val="0"/>
      <w:divBdr>
        <w:top w:val="none" w:sz="0" w:space="0" w:color="auto"/>
        <w:left w:val="none" w:sz="0" w:space="0" w:color="auto"/>
        <w:bottom w:val="none" w:sz="0" w:space="0" w:color="auto"/>
        <w:right w:val="none" w:sz="0" w:space="0" w:color="auto"/>
      </w:divBdr>
    </w:div>
    <w:div w:id="763917172">
      <w:bodyDiv w:val="1"/>
      <w:marLeft w:val="0"/>
      <w:marRight w:val="0"/>
      <w:marTop w:val="0"/>
      <w:marBottom w:val="0"/>
      <w:divBdr>
        <w:top w:val="none" w:sz="0" w:space="0" w:color="auto"/>
        <w:left w:val="none" w:sz="0" w:space="0" w:color="auto"/>
        <w:bottom w:val="none" w:sz="0" w:space="0" w:color="auto"/>
        <w:right w:val="none" w:sz="0" w:space="0" w:color="auto"/>
      </w:divBdr>
    </w:div>
    <w:div w:id="763963037">
      <w:bodyDiv w:val="1"/>
      <w:marLeft w:val="0"/>
      <w:marRight w:val="0"/>
      <w:marTop w:val="0"/>
      <w:marBottom w:val="0"/>
      <w:divBdr>
        <w:top w:val="none" w:sz="0" w:space="0" w:color="auto"/>
        <w:left w:val="none" w:sz="0" w:space="0" w:color="auto"/>
        <w:bottom w:val="none" w:sz="0" w:space="0" w:color="auto"/>
        <w:right w:val="none" w:sz="0" w:space="0" w:color="auto"/>
      </w:divBdr>
    </w:div>
    <w:div w:id="763963514">
      <w:bodyDiv w:val="1"/>
      <w:marLeft w:val="0"/>
      <w:marRight w:val="0"/>
      <w:marTop w:val="0"/>
      <w:marBottom w:val="0"/>
      <w:divBdr>
        <w:top w:val="none" w:sz="0" w:space="0" w:color="auto"/>
        <w:left w:val="none" w:sz="0" w:space="0" w:color="auto"/>
        <w:bottom w:val="none" w:sz="0" w:space="0" w:color="auto"/>
        <w:right w:val="none" w:sz="0" w:space="0" w:color="auto"/>
      </w:divBdr>
    </w:div>
    <w:div w:id="764109146">
      <w:bodyDiv w:val="1"/>
      <w:marLeft w:val="0"/>
      <w:marRight w:val="0"/>
      <w:marTop w:val="0"/>
      <w:marBottom w:val="0"/>
      <w:divBdr>
        <w:top w:val="none" w:sz="0" w:space="0" w:color="auto"/>
        <w:left w:val="none" w:sz="0" w:space="0" w:color="auto"/>
        <w:bottom w:val="none" w:sz="0" w:space="0" w:color="auto"/>
        <w:right w:val="none" w:sz="0" w:space="0" w:color="auto"/>
      </w:divBdr>
    </w:div>
    <w:div w:id="764763228">
      <w:bodyDiv w:val="1"/>
      <w:marLeft w:val="0"/>
      <w:marRight w:val="0"/>
      <w:marTop w:val="0"/>
      <w:marBottom w:val="0"/>
      <w:divBdr>
        <w:top w:val="none" w:sz="0" w:space="0" w:color="auto"/>
        <w:left w:val="none" w:sz="0" w:space="0" w:color="auto"/>
        <w:bottom w:val="none" w:sz="0" w:space="0" w:color="auto"/>
        <w:right w:val="none" w:sz="0" w:space="0" w:color="auto"/>
      </w:divBdr>
    </w:div>
    <w:div w:id="765199357">
      <w:bodyDiv w:val="1"/>
      <w:marLeft w:val="0"/>
      <w:marRight w:val="0"/>
      <w:marTop w:val="0"/>
      <w:marBottom w:val="0"/>
      <w:divBdr>
        <w:top w:val="none" w:sz="0" w:space="0" w:color="auto"/>
        <w:left w:val="none" w:sz="0" w:space="0" w:color="auto"/>
        <w:bottom w:val="none" w:sz="0" w:space="0" w:color="auto"/>
        <w:right w:val="none" w:sz="0" w:space="0" w:color="auto"/>
      </w:divBdr>
    </w:div>
    <w:div w:id="765542665">
      <w:bodyDiv w:val="1"/>
      <w:marLeft w:val="0"/>
      <w:marRight w:val="0"/>
      <w:marTop w:val="0"/>
      <w:marBottom w:val="0"/>
      <w:divBdr>
        <w:top w:val="none" w:sz="0" w:space="0" w:color="auto"/>
        <w:left w:val="none" w:sz="0" w:space="0" w:color="auto"/>
        <w:bottom w:val="none" w:sz="0" w:space="0" w:color="auto"/>
        <w:right w:val="none" w:sz="0" w:space="0" w:color="auto"/>
      </w:divBdr>
    </w:div>
    <w:div w:id="765999986">
      <w:bodyDiv w:val="1"/>
      <w:marLeft w:val="0"/>
      <w:marRight w:val="0"/>
      <w:marTop w:val="0"/>
      <w:marBottom w:val="0"/>
      <w:divBdr>
        <w:top w:val="none" w:sz="0" w:space="0" w:color="auto"/>
        <w:left w:val="none" w:sz="0" w:space="0" w:color="auto"/>
        <w:bottom w:val="none" w:sz="0" w:space="0" w:color="auto"/>
        <w:right w:val="none" w:sz="0" w:space="0" w:color="auto"/>
      </w:divBdr>
    </w:div>
    <w:div w:id="766969878">
      <w:bodyDiv w:val="1"/>
      <w:marLeft w:val="0"/>
      <w:marRight w:val="0"/>
      <w:marTop w:val="0"/>
      <w:marBottom w:val="0"/>
      <w:divBdr>
        <w:top w:val="none" w:sz="0" w:space="0" w:color="auto"/>
        <w:left w:val="none" w:sz="0" w:space="0" w:color="auto"/>
        <w:bottom w:val="none" w:sz="0" w:space="0" w:color="auto"/>
        <w:right w:val="none" w:sz="0" w:space="0" w:color="auto"/>
      </w:divBdr>
    </w:div>
    <w:div w:id="766970703">
      <w:bodyDiv w:val="1"/>
      <w:marLeft w:val="0"/>
      <w:marRight w:val="0"/>
      <w:marTop w:val="0"/>
      <w:marBottom w:val="0"/>
      <w:divBdr>
        <w:top w:val="none" w:sz="0" w:space="0" w:color="auto"/>
        <w:left w:val="none" w:sz="0" w:space="0" w:color="auto"/>
        <w:bottom w:val="none" w:sz="0" w:space="0" w:color="auto"/>
        <w:right w:val="none" w:sz="0" w:space="0" w:color="auto"/>
      </w:divBdr>
    </w:div>
    <w:div w:id="767239115">
      <w:bodyDiv w:val="1"/>
      <w:marLeft w:val="0"/>
      <w:marRight w:val="0"/>
      <w:marTop w:val="0"/>
      <w:marBottom w:val="0"/>
      <w:divBdr>
        <w:top w:val="none" w:sz="0" w:space="0" w:color="auto"/>
        <w:left w:val="none" w:sz="0" w:space="0" w:color="auto"/>
        <w:bottom w:val="none" w:sz="0" w:space="0" w:color="auto"/>
        <w:right w:val="none" w:sz="0" w:space="0" w:color="auto"/>
      </w:divBdr>
    </w:div>
    <w:div w:id="767501447">
      <w:bodyDiv w:val="1"/>
      <w:marLeft w:val="0"/>
      <w:marRight w:val="0"/>
      <w:marTop w:val="0"/>
      <w:marBottom w:val="0"/>
      <w:divBdr>
        <w:top w:val="none" w:sz="0" w:space="0" w:color="auto"/>
        <w:left w:val="none" w:sz="0" w:space="0" w:color="auto"/>
        <w:bottom w:val="none" w:sz="0" w:space="0" w:color="auto"/>
        <w:right w:val="none" w:sz="0" w:space="0" w:color="auto"/>
      </w:divBdr>
    </w:div>
    <w:div w:id="768042423">
      <w:bodyDiv w:val="1"/>
      <w:marLeft w:val="0"/>
      <w:marRight w:val="0"/>
      <w:marTop w:val="0"/>
      <w:marBottom w:val="0"/>
      <w:divBdr>
        <w:top w:val="none" w:sz="0" w:space="0" w:color="auto"/>
        <w:left w:val="none" w:sz="0" w:space="0" w:color="auto"/>
        <w:bottom w:val="none" w:sz="0" w:space="0" w:color="auto"/>
        <w:right w:val="none" w:sz="0" w:space="0" w:color="auto"/>
      </w:divBdr>
    </w:div>
    <w:div w:id="768896079">
      <w:bodyDiv w:val="1"/>
      <w:marLeft w:val="0"/>
      <w:marRight w:val="0"/>
      <w:marTop w:val="0"/>
      <w:marBottom w:val="0"/>
      <w:divBdr>
        <w:top w:val="none" w:sz="0" w:space="0" w:color="auto"/>
        <w:left w:val="none" w:sz="0" w:space="0" w:color="auto"/>
        <w:bottom w:val="none" w:sz="0" w:space="0" w:color="auto"/>
        <w:right w:val="none" w:sz="0" w:space="0" w:color="auto"/>
      </w:divBdr>
    </w:div>
    <w:div w:id="768936697">
      <w:bodyDiv w:val="1"/>
      <w:marLeft w:val="0"/>
      <w:marRight w:val="0"/>
      <w:marTop w:val="0"/>
      <w:marBottom w:val="0"/>
      <w:divBdr>
        <w:top w:val="none" w:sz="0" w:space="0" w:color="auto"/>
        <w:left w:val="none" w:sz="0" w:space="0" w:color="auto"/>
        <w:bottom w:val="none" w:sz="0" w:space="0" w:color="auto"/>
        <w:right w:val="none" w:sz="0" w:space="0" w:color="auto"/>
      </w:divBdr>
    </w:div>
    <w:div w:id="768961869">
      <w:bodyDiv w:val="1"/>
      <w:marLeft w:val="0"/>
      <w:marRight w:val="0"/>
      <w:marTop w:val="0"/>
      <w:marBottom w:val="0"/>
      <w:divBdr>
        <w:top w:val="none" w:sz="0" w:space="0" w:color="auto"/>
        <w:left w:val="none" w:sz="0" w:space="0" w:color="auto"/>
        <w:bottom w:val="none" w:sz="0" w:space="0" w:color="auto"/>
        <w:right w:val="none" w:sz="0" w:space="0" w:color="auto"/>
      </w:divBdr>
    </w:div>
    <w:div w:id="769742314">
      <w:bodyDiv w:val="1"/>
      <w:marLeft w:val="0"/>
      <w:marRight w:val="0"/>
      <w:marTop w:val="0"/>
      <w:marBottom w:val="0"/>
      <w:divBdr>
        <w:top w:val="none" w:sz="0" w:space="0" w:color="auto"/>
        <w:left w:val="none" w:sz="0" w:space="0" w:color="auto"/>
        <w:bottom w:val="none" w:sz="0" w:space="0" w:color="auto"/>
        <w:right w:val="none" w:sz="0" w:space="0" w:color="auto"/>
      </w:divBdr>
    </w:div>
    <w:div w:id="770276615">
      <w:bodyDiv w:val="1"/>
      <w:marLeft w:val="0"/>
      <w:marRight w:val="0"/>
      <w:marTop w:val="0"/>
      <w:marBottom w:val="0"/>
      <w:divBdr>
        <w:top w:val="none" w:sz="0" w:space="0" w:color="auto"/>
        <w:left w:val="none" w:sz="0" w:space="0" w:color="auto"/>
        <w:bottom w:val="none" w:sz="0" w:space="0" w:color="auto"/>
        <w:right w:val="none" w:sz="0" w:space="0" w:color="auto"/>
      </w:divBdr>
    </w:div>
    <w:div w:id="771163785">
      <w:bodyDiv w:val="1"/>
      <w:marLeft w:val="0"/>
      <w:marRight w:val="0"/>
      <w:marTop w:val="0"/>
      <w:marBottom w:val="0"/>
      <w:divBdr>
        <w:top w:val="none" w:sz="0" w:space="0" w:color="auto"/>
        <w:left w:val="none" w:sz="0" w:space="0" w:color="auto"/>
        <w:bottom w:val="none" w:sz="0" w:space="0" w:color="auto"/>
        <w:right w:val="none" w:sz="0" w:space="0" w:color="auto"/>
      </w:divBdr>
    </w:div>
    <w:div w:id="771558032">
      <w:bodyDiv w:val="1"/>
      <w:marLeft w:val="0"/>
      <w:marRight w:val="0"/>
      <w:marTop w:val="0"/>
      <w:marBottom w:val="0"/>
      <w:divBdr>
        <w:top w:val="none" w:sz="0" w:space="0" w:color="auto"/>
        <w:left w:val="none" w:sz="0" w:space="0" w:color="auto"/>
        <w:bottom w:val="none" w:sz="0" w:space="0" w:color="auto"/>
        <w:right w:val="none" w:sz="0" w:space="0" w:color="auto"/>
      </w:divBdr>
    </w:div>
    <w:div w:id="771558099">
      <w:bodyDiv w:val="1"/>
      <w:marLeft w:val="0"/>
      <w:marRight w:val="0"/>
      <w:marTop w:val="0"/>
      <w:marBottom w:val="0"/>
      <w:divBdr>
        <w:top w:val="none" w:sz="0" w:space="0" w:color="auto"/>
        <w:left w:val="none" w:sz="0" w:space="0" w:color="auto"/>
        <w:bottom w:val="none" w:sz="0" w:space="0" w:color="auto"/>
        <w:right w:val="none" w:sz="0" w:space="0" w:color="auto"/>
      </w:divBdr>
    </w:div>
    <w:div w:id="771969794">
      <w:bodyDiv w:val="1"/>
      <w:marLeft w:val="0"/>
      <w:marRight w:val="0"/>
      <w:marTop w:val="0"/>
      <w:marBottom w:val="0"/>
      <w:divBdr>
        <w:top w:val="none" w:sz="0" w:space="0" w:color="auto"/>
        <w:left w:val="none" w:sz="0" w:space="0" w:color="auto"/>
        <w:bottom w:val="none" w:sz="0" w:space="0" w:color="auto"/>
        <w:right w:val="none" w:sz="0" w:space="0" w:color="auto"/>
      </w:divBdr>
    </w:div>
    <w:div w:id="772289476">
      <w:bodyDiv w:val="1"/>
      <w:marLeft w:val="0"/>
      <w:marRight w:val="0"/>
      <w:marTop w:val="0"/>
      <w:marBottom w:val="0"/>
      <w:divBdr>
        <w:top w:val="none" w:sz="0" w:space="0" w:color="auto"/>
        <w:left w:val="none" w:sz="0" w:space="0" w:color="auto"/>
        <w:bottom w:val="none" w:sz="0" w:space="0" w:color="auto"/>
        <w:right w:val="none" w:sz="0" w:space="0" w:color="auto"/>
      </w:divBdr>
    </w:div>
    <w:div w:id="772558371">
      <w:bodyDiv w:val="1"/>
      <w:marLeft w:val="0"/>
      <w:marRight w:val="0"/>
      <w:marTop w:val="0"/>
      <w:marBottom w:val="0"/>
      <w:divBdr>
        <w:top w:val="none" w:sz="0" w:space="0" w:color="auto"/>
        <w:left w:val="none" w:sz="0" w:space="0" w:color="auto"/>
        <w:bottom w:val="none" w:sz="0" w:space="0" w:color="auto"/>
        <w:right w:val="none" w:sz="0" w:space="0" w:color="auto"/>
      </w:divBdr>
    </w:div>
    <w:div w:id="773331977">
      <w:bodyDiv w:val="1"/>
      <w:marLeft w:val="0"/>
      <w:marRight w:val="0"/>
      <w:marTop w:val="0"/>
      <w:marBottom w:val="0"/>
      <w:divBdr>
        <w:top w:val="none" w:sz="0" w:space="0" w:color="auto"/>
        <w:left w:val="none" w:sz="0" w:space="0" w:color="auto"/>
        <w:bottom w:val="none" w:sz="0" w:space="0" w:color="auto"/>
        <w:right w:val="none" w:sz="0" w:space="0" w:color="auto"/>
      </w:divBdr>
    </w:div>
    <w:div w:id="773474418">
      <w:bodyDiv w:val="1"/>
      <w:marLeft w:val="0"/>
      <w:marRight w:val="0"/>
      <w:marTop w:val="0"/>
      <w:marBottom w:val="0"/>
      <w:divBdr>
        <w:top w:val="none" w:sz="0" w:space="0" w:color="auto"/>
        <w:left w:val="none" w:sz="0" w:space="0" w:color="auto"/>
        <w:bottom w:val="none" w:sz="0" w:space="0" w:color="auto"/>
        <w:right w:val="none" w:sz="0" w:space="0" w:color="auto"/>
      </w:divBdr>
    </w:div>
    <w:div w:id="774137427">
      <w:bodyDiv w:val="1"/>
      <w:marLeft w:val="0"/>
      <w:marRight w:val="0"/>
      <w:marTop w:val="0"/>
      <w:marBottom w:val="0"/>
      <w:divBdr>
        <w:top w:val="none" w:sz="0" w:space="0" w:color="auto"/>
        <w:left w:val="none" w:sz="0" w:space="0" w:color="auto"/>
        <w:bottom w:val="none" w:sz="0" w:space="0" w:color="auto"/>
        <w:right w:val="none" w:sz="0" w:space="0" w:color="auto"/>
      </w:divBdr>
    </w:div>
    <w:div w:id="774714350">
      <w:bodyDiv w:val="1"/>
      <w:marLeft w:val="0"/>
      <w:marRight w:val="0"/>
      <w:marTop w:val="0"/>
      <w:marBottom w:val="0"/>
      <w:divBdr>
        <w:top w:val="none" w:sz="0" w:space="0" w:color="auto"/>
        <w:left w:val="none" w:sz="0" w:space="0" w:color="auto"/>
        <w:bottom w:val="none" w:sz="0" w:space="0" w:color="auto"/>
        <w:right w:val="none" w:sz="0" w:space="0" w:color="auto"/>
      </w:divBdr>
    </w:div>
    <w:div w:id="775249162">
      <w:bodyDiv w:val="1"/>
      <w:marLeft w:val="0"/>
      <w:marRight w:val="0"/>
      <w:marTop w:val="0"/>
      <w:marBottom w:val="0"/>
      <w:divBdr>
        <w:top w:val="none" w:sz="0" w:space="0" w:color="auto"/>
        <w:left w:val="none" w:sz="0" w:space="0" w:color="auto"/>
        <w:bottom w:val="none" w:sz="0" w:space="0" w:color="auto"/>
        <w:right w:val="none" w:sz="0" w:space="0" w:color="auto"/>
      </w:divBdr>
    </w:div>
    <w:div w:id="776020776">
      <w:bodyDiv w:val="1"/>
      <w:marLeft w:val="0"/>
      <w:marRight w:val="0"/>
      <w:marTop w:val="0"/>
      <w:marBottom w:val="0"/>
      <w:divBdr>
        <w:top w:val="none" w:sz="0" w:space="0" w:color="auto"/>
        <w:left w:val="none" w:sz="0" w:space="0" w:color="auto"/>
        <w:bottom w:val="none" w:sz="0" w:space="0" w:color="auto"/>
        <w:right w:val="none" w:sz="0" w:space="0" w:color="auto"/>
      </w:divBdr>
    </w:div>
    <w:div w:id="776022561">
      <w:bodyDiv w:val="1"/>
      <w:marLeft w:val="0"/>
      <w:marRight w:val="0"/>
      <w:marTop w:val="0"/>
      <w:marBottom w:val="0"/>
      <w:divBdr>
        <w:top w:val="none" w:sz="0" w:space="0" w:color="auto"/>
        <w:left w:val="none" w:sz="0" w:space="0" w:color="auto"/>
        <w:bottom w:val="none" w:sz="0" w:space="0" w:color="auto"/>
        <w:right w:val="none" w:sz="0" w:space="0" w:color="auto"/>
      </w:divBdr>
    </w:div>
    <w:div w:id="776217325">
      <w:bodyDiv w:val="1"/>
      <w:marLeft w:val="0"/>
      <w:marRight w:val="0"/>
      <w:marTop w:val="0"/>
      <w:marBottom w:val="0"/>
      <w:divBdr>
        <w:top w:val="none" w:sz="0" w:space="0" w:color="auto"/>
        <w:left w:val="none" w:sz="0" w:space="0" w:color="auto"/>
        <w:bottom w:val="none" w:sz="0" w:space="0" w:color="auto"/>
        <w:right w:val="none" w:sz="0" w:space="0" w:color="auto"/>
      </w:divBdr>
    </w:div>
    <w:div w:id="776488718">
      <w:bodyDiv w:val="1"/>
      <w:marLeft w:val="0"/>
      <w:marRight w:val="0"/>
      <w:marTop w:val="0"/>
      <w:marBottom w:val="0"/>
      <w:divBdr>
        <w:top w:val="none" w:sz="0" w:space="0" w:color="auto"/>
        <w:left w:val="none" w:sz="0" w:space="0" w:color="auto"/>
        <w:bottom w:val="none" w:sz="0" w:space="0" w:color="auto"/>
        <w:right w:val="none" w:sz="0" w:space="0" w:color="auto"/>
      </w:divBdr>
    </w:div>
    <w:div w:id="777260751">
      <w:bodyDiv w:val="1"/>
      <w:marLeft w:val="0"/>
      <w:marRight w:val="0"/>
      <w:marTop w:val="0"/>
      <w:marBottom w:val="0"/>
      <w:divBdr>
        <w:top w:val="none" w:sz="0" w:space="0" w:color="auto"/>
        <w:left w:val="none" w:sz="0" w:space="0" w:color="auto"/>
        <w:bottom w:val="none" w:sz="0" w:space="0" w:color="auto"/>
        <w:right w:val="none" w:sz="0" w:space="0" w:color="auto"/>
      </w:divBdr>
    </w:div>
    <w:div w:id="777412556">
      <w:bodyDiv w:val="1"/>
      <w:marLeft w:val="0"/>
      <w:marRight w:val="0"/>
      <w:marTop w:val="0"/>
      <w:marBottom w:val="0"/>
      <w:divBdr>
        <w:top w:val="none" w:sz="0" w:space="0" w:color="auto"/>
        <w:left w:val="none" w:sz="0" w:space="0" w:color="auto"/>
        <w:bottom w:val="none" w:sz="0" w:space="0" w:color="auto"/>
        <w:right w:val="none" w:sz="0" w:space="0" w:color="auto"/>
      </w:divBdr>
    </w:div>
    <w:div w:id="778716204">
      <w:bodyDiv w:val="1"/>
      <w:marLeft w:val="0"/>
      <w:marRight w:val="0"/>
      <w:marTop w:val="0"/>
      <w:marBottom w:val="0"/>
      <w:divBdr>
        <w:top w:val="none" w:sz="0" w:space="0" w:color="auto"/>
        <w:left w:val="none" w:sz="0" w:space="0" w:color="auto"/>
        <w:bottom w:val="none" w:sz="0" w:space="0" w:color="auto"/>
        <w:right w:val="none" w:sz="0" w:space="0" w:color="auto"/>
      </w:divBdr>
    </w:div>
    <w:div w:id="779107208">
      <w:bodyDiv w:val="1"/>
      <w:marLeft w:val="0"/>
      <w:marRight w:val="0"/>
      <w:marTop w:val="0"/>
      <w:marBottom w:val="0"/>
      <w:divBdr>
        <w:top w:val="none" w:sz="0" w:space="0" w:color="auto"/>
        <w:left w:val="none" w:sz="0" w:space="0" w:color="auto"/>
        <w:bottom w:val="none" w:sz="0" w:space="0" w:color="auto"/>
        <w:right w:val="none" w:sz="0" w:space="0" w:color="auto"/>
      </w:divBdr>
    </w:div>
    <w:div w:id="779378363">
      <w:bodyDiv w:val="1"/>
      <w:marLeft w:val="0"/>
      <w:marRight w:val="0"/>
      <w:marTop w:val="0"/>
      <w:marBottom w:val="0"/>
      <w:divBdr>
        <w:top w:val="none" w:sz="0" w:space="0" w:color="auto"/>
        <w:left w:val="none" w:sz="0" w:space="0" w:color="auto"/>
        <w:bottom w:val="none" w:sz="0" w:space="0" w:color="auto"/>
        <w:right w:val="none" w:sz="0" w:space="0" w:color="auto"/>
      </w:divBdr>
    </w:div>
    <w:div w:id="780422132">
      <w:bodyDiv w:val="1"/>
      <w:marLeft w:val="0"/>
      <w:marRight w:val="0"/>
      <w:marTop w:val="0"/>
      <w:marBottom w:val="0"/>
      <w:divBdr>
        <w:top w:val="none" w:sz="0" w:space="0" w:color="auto"/>
        <w:left w:val="none" w:sz="0" w:space="0" w:color="auto"/>
        <w:bottom w:val="none" w:sz="0" w:space="0" w:color="auto"/>
        <w:right w:val="none" w:sz="0" w:space="0" w:color="auto"/>
      </w:divBdr>
    </w:div>
    <w:div w:id="781146753">
      <w:bodyDiv w:val="1"/>
      <w:marLeft w:val="0"/>
      <w:marRight w:val="0"/>
      <w:marTop w:val="0"/>
      <w:marBottom w:val="0"/>
      <w:divBdr>
        <w:top w:val="none" w:sz="0" w:space="0" w:color="auto"/>
        <w:left w:val="none" w:sz="0" w:space="0" w:color="auto"/>
        <w:bottom w:val="none" w:sz="0" w:space="0" w:color="auto"/>
        <w:right w:val="none" w:sz="0" w:space="0" w:color="auto"/>
      </w:divBdr>
    </w:div>
    <w:div w:id="781996197">
      <w:bodyDiv w:val="1"/>
      <w:marLeft w:val="0"/>
      <w:marRight w:val="0"/>
      <w:marTop w:val="0"/>
      <w:marBottom w:val="0"/>
      <w:divBdr>
        <w:top w:val="none" w:sz="0" w:space="0" w:color="auto"/>
        <w:left w:val="none" w:sz="0" w:space="0" w:color="auto"/>
        <w:bottom w:val="none" w:sz="0" w:space="0" w:color="auto"/>
        <w:right w:val="none" w:sz="0" w:space="0" w:color="auto"/>
      </w:divBdr>
    </w:div>
    <w:div w:id="782697670">
      <w:bodyDiv w:val="1"/>
      <w:marLeft w:val="0"/>
      <w:marRight w:val="0"/>
      <w:marTop w:val="0"/>
      <w:marBottom w:val="0"/>
      <w:divBdr>
        <w:top w:val="none" w:sz="0" w:space="0" w:color="auto"/>
        <w:left w:val="none" w:sz="0" w:space="0" w:color="auto"/>
        <w:bottom w:val="none" w:sz="0" w:space="0" w:color="auto"/>
        <w:right w:val="none" w:sz="0" w:space="0" w:color="auto"/>
      </w:divBdr>
    </w:div>
    <w:div w:id="782841552">
      <w:bodyDiv w:val="1"/>
      <w:marLeft w:val="0"/>
      <w:marRight w:val="0"/>
      <w:marTop w:val="0"/>
      <w:marBottom w:val="0"/>
      <w:divBdr>
        <w:top w:val="none" w:sz="0" w:space="0" w:color="auto"/>
        <w:left w:val="none" w:sz="0" w:space="0" w:color="auto"/>
        <w:bottom w:val="none" w:sz="0" w:space="0" w:color="auto"/>
        <w:right w:val="none" w:sz="0" w:space="0" w:color="auto"/>
      </w:divBdr>
    </w:div>
    <w:div w:id="783816363">
      <w:bodyDiv w:val="1"/>
      <w:marLeft w:val="0"/>
      <w:marRight w:val="0"/>
      <w:marTop w:val="0"/>
      <w:marBottom w:val="0"/>
      <w:divBdr>
        <w:top w:val="none" w:sz="0" w:space="0" w:color="auto"/>
        <w:left w:val="none" w:sz="0" w:space="0" w:color="auto"/>
        <w:bottom w:val="none" w:sz="0" w:space="0" w:color="auto"/>
        <w:right w:val="none" w:sz="0" w:space="0" w:color="auto"/>
      </w:divBdr>
    </w:div>
    <w:div w:id="784277626">
      <w:bodyDiv w:val="1"/>
      <w:marLeft w:val="0"/>
      <w:marRight w:val="0"/>
      <w:marTop w:val="0"/>
      <w:marBottom w:val="0"/>
      <w:divBdr>
        <w:top w:val="none" w:sz="0" w:space="0" w:color="auto"/>
        <w:left w:val="none" w:sz="0" w:space="0" w:color="auto"/>
        <w:bottom w:val="none" w:sz="0" w:space="0" w:color="auto"/>
        <w:right w:val="none" w:sz="0" w:space="0" w:color="auto"/>
      </w:divBdr>
    </w:div>
    <w:div w:id="785392685">
      <w:bodyDiv w:val="1"/>
      <w:marLeft w:val="0"/>
      <w:marRight w:val="0"/>
      <w:marTop w:val="0"/>
      <w:marBottom w:val="0"/>
      <w:divBdr>
        <w:top w:val="none" w:sz="0" w:space="0" w:color="auto"/>
        <w:left w:val="none" w:sz="0" w:space="0" w:color="auto"/>
        <w:bottom w:val="none" w:sz="0" w:space="0" w:color="auto"/>
        <w:right w:val="none" w:sz="0" w:space="0" w:color="auto"/>
      </w:divBdr>
    </w:div>
    <w:div w:id="786001315">
      <w:bodyDiv w:val="1"/>
      <w:marLeft w:val="0"/>
      <w:marRight w:val="0"/>
      <w:marTop w:val="0"/>
      <w:marBottom w:val="0"/>
      <w:divBdr>
        <w:top w:val="none" w:sz="0" w:space="0" w:color="auto"/>
        <w:left w:val="none" w:sz="0" w:space="0" w:color="auto"/>
        <w:bottom w:val="none" w:sz="0" w:space="0" w:color="auto"/>
        <w:right w:val="none" w:sz="0" w:space="0" w:color="auto"/>
      </w:divBdr>
    </w:div>
    <w:div w:id="786005199">
      <w:bodyDiv w:val="1"/>
      <w:marLeft w:val="0"/>
      <w:marRight w:val="0"/>
      <w:marTop w:val="0"/>
      <w:marBottom w:val="0"/>
      <w:divBdr>
        <w:top w:val="none" w:sz="0" w:space="0" w:color="auto"/>
        <w:left w:val="none" w:sz="0" w:space="0" w:color="auto"/>
        <w:bottom w:val="none" w:sz="0" w:space="0" w:color="auto"/>
        <w:right w:val="none" w:sz="0" w:space="0" w:color="auto"/>
      </w:divBdr>
    </w:div>
    <w:div w:id="786268066">
      <w:bodyDiv w:val="1"/>
      <w:marLeft w:val="0"/>
      <w:marRight w:val="0"/>
      <w:marTop w:val="0"/>
      <w:marBottom w:val="0"/>
      <w:divBdr>
        <w:top w:val="none" w:sz="0" w:space="0" w:color="auto"/>
        <w:left w:val="none" w:sz="0" w:space="0" w:color="auto"/>
        <w:bottom w:val="none" w:sz="0" w:space="0" w:color="auto"/>
        <w:right w:val="none" w:sz="0" w:space="0" w:color="auto"/>
      </w:divBdr>
    </w:div>
    <w:div w:id="786433376">
      <w:bodyDiv w:val="1"/>
      <w:marLeft w:val="0"/>
      <w:marRight w:val="0"/>
      <w:marTop w:val="0"/>
      <w:marBottom w:val="0"/>
      <w:divBdr>
        <w:top w:val="none" w:sz="0" w:space="0" w:color="auto"/>
        <w:left w:val="none" w:sz="0" w:space="0" w:color="auto"/>
        <w:bottom w:val="none" w:sz="0" w:space="0" w:color="auto"/>
        <w:right w:val="none" w:sz="0" w:space="0" w:color="auto"/>
      </w:divBdr>
    </w:div>
    <w:div w:id="786582896">
      <w:bodyDiv w:val="1"/>
      <w:marLeft w:val="0"/>
      <w:marRight w:val="0"/>
      <w:marTop w:val="0"/>
      <w:marBottom w:val="0"/>
      <w:divBdr>
        <w:top w:val="none" w:sz="0" w:space="0" w:color="auto"/>
        <w:left w:val="none" w:sz="0" w:space="0" w:color="auto"/>
        <w:bottom w:val="none" w:sz="0" w:space="0" w:color="auto"/>
        <w:right w:val="none" w:sz="0" w:space="0" w:color="auto"/>
      </w:divBdr>
    </w:div>
    <w:div w:id="786587493">
      <w:bodyDiv w:val="1"/>
      <w:marLeft w:val="0"/>
      <w:marRight w:val="0"/>
      <w:marTop w:val="0"/>
      <w:marBottom w:val="0"/>
      <w:divBdr>
        <w:top w:val="none" w:sz="0" w:space="0" w:color="auto"/>
        <w:left w:val="none" w:sz="0" w:space="0" w:color="auto"/>
        <w:bottom w:val="none" w:sz="0" w:space="0" w:color="auto"/>
        <w:right w:val="none" w:sz="0" w:space="0" w:color="auto"/>
      </w:divBdr>
    </w:div>
    <w:div w:id="786968290">
      <w:bodyDiv w:val="1"/>
      <w:marLeft w:val="0"/>
      <w:marRight w:val="0"/>
      <w:marTop w:val="0"/>
      <w:marBottom w:val="0"/>
      <w:divBdr>
        <w:top w:val="none" w:sz="0" w:space="0" w:color="auto"/>
        <w:left w:val="none" w:sz="0" w:space="0" w:color="auto"/>
        <w:bottom w:val="none" w:sz="0" w:space="0" w:color="auto"/>
        <w:right w:val="none" w:sz="0" w:space="0" w:color="auto"/>
      </w:divBdr>
    </w:div>
    <w:div w:id="787816464">
      <w:bodyDiv w:val="1"/>
      <w:marLeft w:val="0"/>
      <w:marRight w:val="0"/>
      <w:marTop w:val="0"/>
      <w:marBottom w:val="0"/>
      <w:divBdr>
        <w:top w:val="none" w:sz="0" w:space="0" w:color="auto"/>
        <w:left w:val="none" w:sz="0" w:space="0" w:color="auto"/>
        <w:bottom w:val="none" w:sz="0" w:space="0" w:color="auto"/>
        <w:right w:val="none" w:sz="0" w:space="0" w:color="auto"/>
      </w:divBdr>
    </w:div>
    <w:div w:id="788356682">
      <w:bodyDiv w:val="1"/>
      <w:marLeft w:val="0"/>
      <w:marRight w:val="0"/>
      <w:marTop w:val="0"/>
      <w:marBottom w:val="0"/>
      <w:divBdr>
        <w:top w:val="none" w:sz="0" w:space="0" w:color="auto"/>
        <w:left w:val="none" w:sz="0" w:space="0" w:color="auto"/>
        <w:bottom w:val="none" w:sz="0" w:space="0" w:color="auto"/>
        <w:right w:val="none" w:sz="0" w:space="0" w:color="auto"/>
      </w:divBdr>
    </w:div>
    <w:div w:id="788888741">
      <w:bodyDiv w:val="1"/>
      <w:marLeft w:val="0"/>
      <w:marRight w:val="0"/>
      <w:marTop w:val="0"/>
      <w:marBottom w:val="0"/>
      <w:divBdr>
        <w:top w:val="none" w:sz="0" w:space="0" w:color="auto"/>
        <w:left w:val="none" w:sz="0" w:space="0" w:color="auto"/>
        <w:bottom w:val="none" w:sz="0" w:space="0" w:color="auto"/>
        <w:right w:val="none" w:sz="0" w:space="0" w:color="auto"/>
      </w:divBdr>
    </w:div>
    <w:div w:id="789124640">
      <w:bodyDiv w:val="1"/>
      <w:marLeft w:val="0"/>
      <w:marRight w:val="0"/>
      <w:marTop w:val="0"/>
      <w:marBottom w:val="0"/>
      <w:divBdr>
        <w:top w:val="none" w:sz="0" w:space="0" w:color="auto"/>
        <w:left w:val="none" w:sz="0" w:space="0" w:color="auto"/>
        <w:bottom w:val="none" w:sz="0" w:space="0" w:color="auto"/>
        <w:right w:val="none" w:sz="0" w:space="0" w:color="auto"/>
      </w:divBdr>
    </w:div>
    <w:div w:id="791368695">
      <w:bodyDiv w:val="1"/>
      <w:marLeft w:val="0"/>
      <w:marRight w:val="0"/>
      <w:marTop w:val="0"/>
      <w:marBottom w:val="0"/>
      <w:divBdr>
        <w:top w:val="none" w:sz="0" w:space="0" w:color="auto"/>
        <w:left w:val="none" w:sz="0" w:space="0" w:color="auto"/>
        <w:bottom w:val="none" w:sz="0" w:space="0" w:color="auto"/>
        <w:right w:val="none" w:sz="0" w:space="0" w:color="auto"/>
      </w:divBdr>
    </w:div>
    <w:div w:id="793258716">
      <w:bodyDiv w:val="1"/>
      <w:marLeft w:val="0"/>
      <w:marRight w:val="0"/>
      <w:marTop w:val="0"/>
      <w:marBottom w:val="0"/>
      <w:divBdr>
        <w:top w:val="none" w:sz="0" w:space="0" w:color="auto"/>
        <w:left w:val="none" w:sz="0" w:space="0" w:color="auto"/>
        <w:bottom w:val="none" w:sz="0" w:space="0" w:color="auto"/>
        <w:right w:val="none" w:sz="0" w:space="0" w:color="auto"/>
      </w:divBdr>
    </w:div>
    <w:div w:id="794105112">
      <w:bodyDiv w:val="1"/>
      <w:marLeft w:val="0"/>
      <w:marRight w:val="0"/>
      <w:marTop w:val="0"/>
      <w:marBottom w:val="0"/>
      <w:divBdr>
        <w:top w:val="none" w:sz="0" w:space="0" w:color="auto"/>
        <w:left w:val="none" w:sz="0" w:space="0" w:color="auto"/>
        <w:bottom w:val="none" w:sz="0" w:space="0" w:color="auto"/>
        <w:right w:val="none" w:sz="0" w:space="0" w:color="auto"/>
      </w:divBdr>
    </w:div>
    <w:div w:id="795099632">
      <w:bodyDiv w:val="1"/>
      <w:marLeft w:val="0"/>
      <w:marRight w:val="0"/>
      <w:marTop w:val="0"/>
      <w:marBottom w:val="0"/>
      <w:divBdr>
        <w:top w:val="none" w:sz="0" w:space="0" w:color="auto"/>
        <w:left w:val="none" w:sz="0" w:space="0" w:color="auto"/>
        <w:bottom w:val="none" w:sz="0" w:space="0" w:color="auto"/>
        <w:right w:val="none" w:sz="0" w:space="0" w:color="auto"/>
      </w:divBdr>
    </w:div>
    <w:div w:id="797262770">
      <w:bodyDiv w:val="1"/>
      <w:marLeft w:val="0"/>
      <w:marRight w:val="0"/>
      <w:marTop w:val="0"/>
      <w:marBottom w:val="0"/>
      <w:divBdr>
        <w:top w:val="none" w:sz="0" w:space="0" w:color="auto"/>
        <w:left w:val="none" w:sz="0" w:space="0" w:color="auto"/>
        <w:bottom w:val="none" w:sz="0" w:space="0" w:color="auto"/>
        <w:right w:val="none" w:sz="0" w:space="0" w:color="auto"/>
      </w:divBdr>
    </w:div>
    <w:div w:id="797719761">
      <w:bodyDiv w:val="1"/>
      <w:marLeft w:val="0"/>
      <w:marRight w:val="0"/>
      <w:marTop w:val="0"/>
      <w:marBottom w:val="0"/>
      <w:divBdr>
        <w:top w:val="none" w:sz="0" w:space="0" w:color="auto"/>
        <w:left w:val="none" w:sz="0" w:space="0" w:color="auto"/>
        <w:bottom w:val="none" w:sz="0" w:space="0" w:color="auto"/>
        <w:right w:val="none" w:sz="0" w:space="0" w:color="auto"/>
      </w:divBdr>
    </w:div>
    <w:div w:id="797843722">
      <w:bodyDiv w:val="1"/>
      <w:marLeft w:val="0"/>
      <w:marRight w:val="0"/>
      <w:marTop w:val="0"/>
      <w:marBottom w:val="0"/>
      <w:divBdr>
        <w:top w:val="none" w:sz="0" w:space="0" w:color="auto"/>
        <w:left w:val="none" w:sz="0" w:space="0" w:color="auto"/>
        <w:bottom w:val="none" w:sz="0" w:space="0" w:color="auto"/>
        <w:right w:val="none" w:sz="0" w:space="0" w:color="auto"/>
      </w:divBdr>
    </w:div>
    <w:div w:id="797843946">
      <w:bodyDiv w:val="1"/>
      <w:marLeft w:val="0"/>
      <w:marRight w:val="0"/>
      <w:marTop w:val="0"/>
      <w:marBottom w:val="0"/>
      <w:divBdr>
        <w:top w:val="none" w:sz="0" w:space="0" w:color="auto"/>
        <w:left w:val="none" w:sz="0" w:space="0" w:color="auto"/>
        <w:bottom w:val="none" w:sz="0" w:space="0" w:color="auto"/>
        <w:right w:val="none" w:sz="0" w:space="0" w:color="auto"/>
      </w:divBdr>
    </w:div>
    <w:div w:id="798648686">
      <w:bodyDiv w:val="1"/>
      <w:marLeft w:val="0"/>
      <w:marRight w:val="0"/>
      <w:marTop w:val="0"/>
      <w:marBottom w:val="0"/>
      <w:divBdr>
        <w:top w:val="none" w:sz="0" w:space="0" w:color="auto"/>
        <w:left w:val="none" w:sz="0" w:space="0" w:color="auto"/>
        <w:bottom w:val="none" w:sz="0" w:space="0" w:color="auto"/>
        <w:right w:val="none" w:sz="0" w:space="0" w:color="auto"/>
      </w:divBdr>
    </w:div>
    <w:div w:id="800222203">
      <w:bodyDiv w:val="1"/>
      <w:marLeft w:val="0"/>
      <w:marRight w:val="0"/>
      <w:marTop w:val="0"/>
      <w:marBottom w:val="0"/>
      <w:divBdr>
        <w:top w:val="none" w:sz="0" w:space="0" w:color="auto"/>
        <w:left w:val="none" w:sz="0" w:space="0" w:color="auto"/>
        <w:bottom w:val="none" w:sz="0" w:space="0" w:color="auto"/>
        <w:right w:val="none" w:sz="0" w:space="0" w:color="auto"/>
      </w:divBdr>
    </w:div>
    <w:div w:id="800804426">
      <w:bodyDiv w:val="1"/>
      <w:marLeft w:val="0"/>
      <w:marRight w:val="0"/>
      <w:marTop w:val="0"/>
      <w:marBottom w:val="0"/>
      <w:divBdr>
        <w:top w:val="none" w:sz="0" w:space="0" w:color="auto"/>
        <w:left w:val="none" w:sz="0" w:space="0" w:color="auto"/>
        <w:bottom w:val="none" w:sz="0" w:space="0" w:color="auto"/>
        <w:right w:val="none" w:sz="0" w:space="0" w:color="auto"/>
      </w:divBdr>
    </w:div>
    <w:div w:id="801655395">
      <w:bodyDiv w:val="1"/>
      <w:marLeft w:val="0"/>
      <w:marRight w:val="0"/>
      <w:marTop w:val="0"/>
      <w:marBottom w:val="0"/>
      <w:divBdr>
        <w:top w:val="none" w:sz="0" w:space="0" w:color="auto"/>
        <w:left w:val="none" w:sz="0" w:space="0" w:color="auto"/>
        <w:bottom w:val="none" w:sz="0" w:space="0" w:color="auto"/>
        <w:right w:val="none" w:sz="0" w:space="0" w:color="auto"/>
      </w:divBdr>
    </w:div>
    <w:div w:id="802314986">
      <w:bodyDiv w:val="1"/>
      <w:marLeft w:val="0"/>
      <w:marRight w:val="0"/>
      <w:marTop w:val="0"/>
      <w:marBottom w:val="0"/>
      <w:divBdr>
        <w:top w:val="none" w:sz="0" w:space="0" w:color="auto"/>
        <w:left w:val="none" w:sz="0" w:space="0" w:color="auto"/>
        <w:bottom w:val="none" w:sz="0" w:space="0" w:color="auto"/>
        <w:right w:val="none" w:sz="0" w:space="0" w:color="auto"/>
      </w:divBdr>
    </w:div>
    <w:div w:id="803236258">
      <w:bodyDiv w:val="1"/>
      <w:marLeft w:val="0"/>
      <w:marRight w:val="0"/>
      <w:marTop w:val="0"/>
      <w:marBottom w:val="0"/>
      <w:divBdr>
        <w:top w:val="none" w:sz="0" w:space="0" w:color="auto"/>
        <w:left w:val="none" w:sz="0" w:space="0" w:color="auto"/>
        <w:bottom w:val="none" w:sz="0" w:space="0" w:color="auto"/>
        <w:right w:val="none" w:sz="0" w:space="0" w:color="auto"/>
      </w:divBdr>
    </w:div>
    <w:div w:id="803276043">
      <w:bodyDiv w:val="1"/>
      <w:marLeft w:val="0"/>
      <w:marRight w:val="0"/>
      <w:marTop w:val="0"/>
      <w:marBottom w:val="0"/>
      <w:divBdr>
        <w:top w:val="none" w:sz="0" w:space="0" w:color="auto"/>
        <w:left w:val="none" w:sz="0" w:space="0" w:color="auto"/>
        <w:bottom w:val="none" w:sz="0" w:space="0" w:color="auto"/>
        <w:right w:val="none" w:sz="0" w:space="0" w:color="auto"/>
      </w:divBdr>
    </w:div>
    <w:div w:id="803620381">
      <w:bodyDiv w:val="1"/>
      <w:marLeft w:val="0"/>
      <w:marRight w:val="0"/>
      <w:marTop w:val="0"/>
      <w:marBottom w:val="0"/>
      <w:divBdr>
        <w:top w:val="none" w:sz="0" w:space="0" w:color="auto"/>
        <w:left w:val="none" w:sz="0" w:space="0" w:color="auto"/>
        <w:bottom w:val="none" w:sz="0" w:space="0" w:color="auto"/>
        <w:right w:val="none" w:sz="0" w:space="0" w:color="auto"/>
      </w:divBdr>
    </w:div>
    <w:div w:id="803892091">
      <w:bodyDiv w:val="1"/>
      <w:marLeft w:val="0"/>
      <w:marRight w:val="0"/>
      <w:marTop w:val="0"/>
      <w:marBottom w:val="0"/>
      <w:divBdr>
        <w:top w:val="none" w:sz="0" w:space="0" w:color="auto"/>
        <w:left w:val="none" w:sz="0" w:space="0" w:color="auto"/>
        <w:bottom w:val="none" w:sz="0" w:space="0" w:color="auto"/>
        <w:right w:val="none" w:sz="0" w:space="0" w:color="auto"/>
      </w:divBdr>
    </w:div>
    <w:div w:id="804085110">
      <w:bodyDiv w:val="1"/>
      <w:marLeft w:val="0"/>
      <w:marRight w:val="0"/>
      <w:marTop w:val="0"/>
      <w:marBottom w:val="0"/>
      <w:divBdr>
        <w:top w:val="none" w:sz="0" w:space="0" w:color="auto"/>
        <w:left w:val="none" w:sz="0" w:space="0" w:color="auto"/>
        <w:bottom w:val="none" w:sz="0" w:space="0" w:color="auto"/>
        <w:right w:val="none" w:sz="0" w:space="0" w:color="auto"/>
      </w:divBdr>
    </w:div>
    <w:div w:id="804154302">
      <w:bodyDiv w:val="1"/>
      <w:marLeft w:val="0"/>
      <w:marRight w:val="0"/>
      <w:marTop w:val="0"/>
      <w:marBottom w:val="0"/>
      <w:divBdr>
        <w:top w:val="none" w:sz="0" w:space="0" w:color="auto"/>
        <w:left w:val="none" w:sz="0" w:space="0" w:color="auto"/>
        <w:bottom w:val="none" w:sz="0" w:space="0" w:color="auto"/>
        <w:right w:val="none" w:sz="0" w:space="0" w:color="auto"/>
      </w:divBdr>
    </w:div>
    <w:div w:id="804857470">
      <w:bodyDiv w:val="1"/>
      <w:marLeft w:val="0"/>
      <w:marRight w:val="0"/>
      <w:marTop w:val="0"/>
      <w:marBottom w:val="0"/>
      <w:divBdr>
        <w:top w:val="none" w:sz="0" w:space="0" w:color="auto"/>
        <w:left w:val="none" w:sz="0" w:space="0" w:color="auto"/>
        <w:bottom w:val="none" w:sz="0" w:space="0" w:color="auto"/>
        <w:right w:val="none" w:sz="0" w:space="0" w:color="auto"/>
      </w:divBdr>
    </w:div>
    <w:div w:id="805657087">
      <w:bodyDiv w:val="1"/>
      <w:marLeft w:val="0"/>
      <w:marRight w:val="0"/>
      <w:marTop w:val="0"/>
      <w:marBottom w:val="0"/>
      <w:divBdr>
        <w:top w:val="none" w:sz="0" w:space="0" w:color="auto"/>
        <w:left w:val="none" w:sz="0" w:space="0" w:color="auto"/>
        <w:bottom w:val="none" w:sz="0" w:space="0" w:color="auto"/>
        <w:right w:val="none" w:sz="0" w:space="0" w:color="auto"/>
      </w:divBdr>
    </w:div>
    <w:div w:id="806823517">
      <w:bodyDiv w:val="1"/>
      <w:marLeft w:val="0"/>
      <w:marRight w:val="0"/>
      <w:marTop w:val="0"/>
      <w:marBottom w:val="0"/>
      <w:divBdr>
        <w:top w:val="none" w:sz="0" w:space="0" w:color="auto"/>
        <w:left w:val="none" w:sz="0" w:space="0" w:color="auto"/>
        <w:bottom w:val="none" w:sz="0" w:space="0" w:color="auto"/>
        <w:right w:val="none" w:sz="0" w:space="0" w:color="auto"/>
      </w:divBdr>
    </w:div>
    <w:div w:id="806900747">
      <w:bodyDiv w:val="1"/>
      <w:marLeft w:val="0"/>
      <w:marRight w:val="0"/>
      <w:marTop w:val="0"/>
      <w:marBottom w:val="0"/>
      <w:divBdr>
        <w:top w:val="none" w:sz="0" w:space="0" w:color="auto"/>
        <w:left w:val="none" w:sz="0" w:space="0" w:color="auto"/>
        <w:bottom w:val="none" w:sz="0" w:space="0" w:color="auto"/>
        <w:right w:val="none" w:sz="0" w:space="0" w:color="auto"/>
      </w:divBdr>
    </w:div>
    <w:div w:id="807475741">
      <w:bodyDiv w:val="1"/>
      <w:marLeft w:val="0"/>
      <w:marRight w:val="0"/>
      <w:marTop w:val="0"/>
      <w:marBottom w:val="0"/>
      <w:divBdr>
        <w:top w:val="none" w:sz="0" w:space="0" w:color="auto"/>
        <w:left w:val="none" w:sz="0" w:space="0" w:color="auto"/>
        <w:bottom w:val="none" w:sz="0" w:space="0" w:color="auto"/>
        <w:right w:val="none" w:sz="0" w:space="0" w:color="auto"/>
      </w:divBdr>
    </w:div>
    <w:div w:id="807623728">
      <w:bodyDiv w:val="1"/>
      <w:marLeft w:val="0"/>
      <w:marRight w:val="0"/>
      <w:marTop w:val="0"/>
      <w:marBottom w:val="0"/>
      <w:divBdr>
        <w:top w:val="none" w:sz="0" w:space="0" w:color="auto"/>
        <w:left w:val="none" w:sz="0" w:space="0" w:color="auto"/>
        <w:bottom w:val="none" w:sz="0" w:space="0" w:color="auto"/>
        <w:right w:val="none" w:sz="0" w:space="0" w:color="auto"/>
      </w:divBdr>
    </w:div>
    <w:div w:id="807940926">
      <w:bodyDiv w:val="1"/>
      <w:marLeft w:val="0"/>
      <w:marRight w:val="0"/>
      <w:marTop w:val="0"/>
      <w:marBottom w:val="0"/>
      <w:divBdr>
        <w:top w:val="none" w:sz="0" w:space="0" w:color="auto"/>
        <w:left w:val="none" w:sz="0" w:space="0" w:color="auto"/>
        <w:bottom w:val="none" w:sz="0" w:space="0" w:color="auto"/>
        <w:right w:val="none" w:sz="0" w:space="0" w:color="auto"/>
      </w:divBdr>
    </w:div>
    <w:div w:id="808283201">
      <w:bodyDiv w:val="1"/>
      <w:marLeft w:val="0"/>
      <w:marRight w:val="0"/>
      <w:marTop w:val="0"/>
      <w:marBottom w:val="0"/>
      <w:divBdr>
        <w:top w:val="none" w:sz="0" w:space="0" w:color="auto"/>
        <w:left w:val="none" w:sz="0" w:space="0" w:color="auto"/>
        <w:bottom w:val="none" w:sz="0" w:space="0" w:color="auto"/>
        <w:right w:val="none" w:sz="0" w:space="0" w:color="auto"/>
      </w:divBdr>
    </w:div>
    <w:div w:id="808745575">
      <w:bodyDiv w:val="1"/>
      <w:marLeft w:val="0"/>
      <w:marRight w:val="0"/>
      <w:marTop w:val="0"/>
      <w:marBottom w:val="0"/>
      <w:divBdr>
        <w:top w:val="none" w:sz="0" w:space="0" w:color="auto"/>
        <w:left w:val="none" w:sz="0" w:space="0" w:color="auto"/>
        <w:bottom w:val="none" w:sz="0" w:space="0" w:color="auto"/>
        <w:right w:val="none" w:sz="0" w:space="0" w:color="auto"/>
      </w:divBdr>
    </w:div>
    <w:div w:id="810445235">
      <w:bodyDiv w:val="1"/>
      <w:marLeft w:val="0"/>
      <w:marRight w:val="0"/>
      <w:marTop w:val="0"/>
      <w:marBottom w:val="0"/>
      <w:divBdr>
        <w:top w:val="none" w:sz="0" w:space="0" w:color="auto"/>
        <w:left w:val="none" w:sz="0" w:space="0" w:color="auto"/>
        <w:bottom w:val="none" w:sz="0" w:space="0" w:color="auto"/>
        <w:right w:val="none" w:sz="0" w:space="0" w:color="auto"/>
      </w:divBdr>
    </w:div>
    <w:div w:id="810712649">
      <w:bodyDiv w:val="1"/>
      <w:marLeft w:val="0"/>
      <w:marRight w:val="0"/>
      <w:marTop w:val="0"/>
      <w:marBottom w:val="0"/>
      <w:divBdr>
        <w:top w:val="none" w:sz="0" w:space="0" w:color="auto"/>
        <w:left w:val="none" w:sz="0" w:space="0" w:color="auto"/>
        <w:bottom w:val="none" w:sz="0" w:space="0" w:color="auto"/>
        <w:right w:val="none" w:sz="0" w:space="0" w:color="auto"/>
      </w:divBdr>
    </w:div>
    <w:div w:id="811598595">
      <w:bodyDiv w:val="1"/>
      <w:marLeft w:val="0"/>
      <w:marRight w:val="0"/>
      <w:marTop w:val="0"/>
      <w:marBottom w:val="0"/>
      <w:divBdr>
        <w:top w:val="none" w:sz="0" w:space="0" w:color="auto"/>
        <w:left w:val="none" w:sz="0" w:space="0" w:color="auto"/>
        <w:bottom w:val="none" w:sz="0" w:space="0" w:color="auto"/>
        <w:right w:val="none" w:sz="0" w:space="0" w:color="auto"/>
      </w:divBdr>
    </w:div>
    <w:div w:id="813525897">
      <w:bodyDiv w:val="1"/>
      <w:marLeft w:val="0"/>
      <w:marRight w:val="0"/>
      <w:marTop w:val="0"/>
      <w:marBottom w:val="0"/>
      <w:divBdr>
        <w:top w:val="none" w:sz="0" w:space="0" w:color="auto"/>
        <w:left w:val="none" w:sz="0" w:space="0" w:color="auto"/>
        <w:bottom w:val="none" w:sz="0" w:space="0" w:color="auto"/>
        <w:right w:val="none" w:sz="0" w:space="0" w:color="auto"/>
      </w:divBdr>
    </w:div>
    <w:div w:id="813912306">
      <w:bodyDiv w:val="1"/>
      <w:marLeft w:val="0"/>
      <w:marRight w:val="0"/>
      <w:marTop w:val="0"/>
      <w:marBottom w:val="0"/>
      <w:divBdr>
        <w:top w:val="none" w:sz="0" w:space="0" w:color="auto"/>
        <w:left w:val="none" w:sz="0" w:space="0" w:color="auto"/>
        <w:bottom w:val="none" w:sz="0" w:space="0" w:color="auto"/>
        <w:right w:val="none" w:sz="0" w:space="0" w:color="auto"/>
      </w:divBdr>
    </w:div>
    <w:div w:id="814182819">
      <w:bodyDiv w:val="1"/>
      <w:marLeft w:val="0"/>
      <w:marRight w:val="0"/>
      <w:marTop w:val="0"/>
      <w:marBottom w:val="0"/>
      <w:divBdr>
        <w:top w:val="none" w:sz="0" w:space="0" w:color="auto"/>
        <w:left w:val="none" w:sz="0" w:space="0" w:color="auto"/>
        <w:bottom w:val="none" w:sz="0" w:space="0" w:color="auto"/>
        <w:right w:val="none" w:sz="0" w:space="0" w:color="auto"/>
      </w:divBdr>
    </w:div>
    <w:div w:id="814685164">
      <w:bodyDiv w:val="1"/>
      <w:marLeft w:val="0"/>
      <w:marRight w:val="0"/>
      <w:marTop w:val="0"/>
      <w:marBottom w:val="0"/>
      <w:divBdr>
        <w:top w:val="none" w:sz="0" w:space="0" w:color="auto"/>
        <w:left w:val="none" w:sz="0" w:space="0" w:color="auto"/>
        <w:bottom w:val="none" w:sz="0" w:space="0" w:color="auto"/>
        <w:right w:val="none" w:sz="0" w:space="0" w:color="auto"/>
      </w:divBdr>
    </w:div>
    <w:div w:id="814952225">
      <w:bodyDiv w:val="1"/>
      <w:marLeft w:val="0"/>
      <w:marRight w:val="0"/>
      <w:marTop w:val="0"/>
      <w:marBottom w:val="0"/>
      <w:divBdr>
        <w:top w:val="none" w:sz="0" w:space="0" w:color="auto"/>
        <w:left w:val="none" w:sz="0" w:space="0" w:color="auto"/>
        <w:bottom w:val="none" w:sz="0" w:space="0" w:color="auto"/>
        <w:right w:val="none" w:sz="0" w:space="0" w:color="auto"/>
      </w:divBdr>
    </w:div>
    <w:div w:id="815025258">
      <w:bodyDiv w:val="1"/>
      <w:marLeft w:val="0"/>
      <w:marRight w:val="0"/>
      <w:marTop w:val="0"/>
      <w:marBottom w:val="0"/>
      <w:divBdr>
        <w:top w:val="none" w:sz="0" w:space="0" w:color="auto"/>
        <w:left w:val="none" w:sz="0" w:space="0" w:color="auto"/>
        <w:bottom w:val="none" w:sz="0" w:space="0" w:color="auto"/>
        <w:right w:val="none" w:sz="0" w:space="0" w:color="auto"/>
      </w:divBdr>
    </w:div>
    <w:div w:id="816216709">
      <w:bodyDiv w:val="1"/>
      <w:marLeft w:val="0"/>
      <w:marRight w:val="0"/>
      <w:marTop w:val="0"/>
      <w:marBottom w:val="0"/>
      <w:divBdr>
        <w:top w:val="none" w:sz="0" w:space="0" w:color="auto"/>
        <w:left w:val="none" w:sz="0" w:space="0" w:color="auto"/>
        <w:bottom w:val="none" w:sz="0" w:space="0" w:color="auto"/>
        <w:right w:val="none" w:sz="0" w:space="0" w:color="auto"/>
      </w:divBdr>
    </w:div>
    <w:div w:id="816844426">
      <w:bodyDiv w:val="1"/>
      <w:marLeft w:val="0"/>
      <w:marRight w:val="0"/>
      <w:marTop w:val="0"/>
      <w:marBottom w:val="0"/>
      <w:divBdr>
        <w:top w:val="none" w:sz="0" w:space="0" w:color="auto"/>
        <w:left w:val="none" w:sz="0" w:space="0" w:color="auto"/>
        <w:bottom w:val="none" w:sz="0" w:space="0" w:color="auto"/>
        <w:right w:val="none" w:sz="0" w:space="0" w:color="auto"/>
      </w:divBdr>
    </w:div>
    <w:div w:id="817647470">
      <w:bodyDiv w:val="1"/>
      <w:marLeft w:val="0"/>
      <w:marRight w:val="0"/>
      <w:marTop w:val="0"/>
      <w:marBottom w:val="0"/>
      <w:divBdr>
        <w:top w:val="none" w:sz="0" w:space="0" w:color="auto"/>
        <w:left w:val="none" w:sz="0" w:space="0" w:color="auto"/>
        <w:bottom w:val="none" w:sz="0" w:space="0" w:color="auto"/>
        <w:right w:val="none" w:sz="0" w:space="0" w:color="auto"/>
      </w:divBdr>
    </w:div>
    <w:div w:id="818957281">
      <w:bodyDiv w:val="1"/>
      <w:marLeft w:val="0"/>
      <w:marRight w:val="0"/>
      <w:marTop w:val="0"/>
      <w:marBottom w:val="0"/>
      <w:divBdr>
        <w:top w:val="none" w:sz="0" w:space="0" w:color="auto"/>
        <w:left w:val="none" w:sz="0" w:space="0" w:color="auto"/>
        <w:bottom w:val="none" w:sz="0" w:space="0" w:color="auto"/>
        <w:right w:val="none" w:sz="0" w:space="0" w:color="auto"/>
      </w:divBdr>
    </w:div>
    <w:div w:id="819885637">
      <w:bodyDiv w:val="1"/>
      <w:marLeft w:val="0"/>
      <w:marRight w:val="0"/>
      <w:marTop w:val="0"/>
      <w:marBottom w:val="0"/>
      <w:divBdr>
        <w:top w:val="none" w:sz="0" w:space="0" w:color="auto"/>
        <w:left w:val="none" w:sz="0" w:space="0" w:color="auto"/>
        <w:bottom w:val="none" w:sz="0" w:space="0" w:color="auto"/>
        <w:right w:val="none" w:sz="0" w:space="0" w:color="auto"/>
      </w:divBdr>
    </w:div>
    <w:div w:id="819931906">
      <w:bodyDiv w:val="1"/>
      <w:marLeft w:val="0"/>
      <w:marRight w:val="0"/>
      <w:marTop w:val="0"/>
      <w:marBottom w:val="0"/>
      <w:divBdr>
        <w:top w:val="none" w:sz="0" w:space="0" w:color="auto"/>
        <w:left w:val="none" w:sz="0" w:space="0" w:color="auto"/>
        <w:bottom w:val="none" w:sz="0" w:space="0" w:color="auto"/>
        <w:right w:val="none" w:sz="0" w:space="0" w:color="auto"/>
      </w:divBdr>
    </w:div>
    <w:div w:id="820343769">
      <w:bodyDiv w:val="1"/>
      <w:marLeft w:val="0"/>
      <w:marRight w:val="0"/>
      <w:marTop w:val="0"/>
      <w:marBottom w:val="0"/>
      <w:divBdr>
        <w:top w:val="none" w:sz="0" w:space="0" w:color="auto"/>
        <w:left w:val="none" w:sz="0" w:space="0" w:color="auto"/>
        <w:bottom w:val="none" w:sz="0" w:space="0" w:color="auto"/>
        <w:right w:val="none" w:sz="0" w:space="0" w:color="auto"/>
      </w:divBdr>
    </w:div>
    <w:div w:id="821121403">
      <w:bodyDiv w:val="1"/>
      <w:marLeft w:val="0"/>
      <w:marRight w:val="0"/>
      <w:marTop w:val="0"/>
      <w:marBottom w:val="0"/>
      <w:divBdr>
        <w:top w:val="none" w:sz="0" w:space="0" w:color="auto"/>
        <w:left w:val="none" w:sz="0" w:space="0" w:color="auto"/>
        <w:bottom w:val="none" w:sz="0" w:space="0" w:color="auto"/>
        <w:right w:val="none" w:sz="0" w:space="0" w:color="auto"/>
      </w:divBdr>
    </w:div>
    <w:div w:id="821508896">
      <w:bodyDiv w:val="1"/>
      <w:marLeft w:val="0"/>
      <w:marRight w:val="0"/>
      <w:marTop w:val="0"/>
      <w:marBottom w:val="0"/>
      <w:divBdr>
        <w:top w:val="none" w:sz="0" w:space="0" w:color="auto"/>
        <w:left w:val="none" w:sz="0" w:space="0" w:color="auto"/>
        <w:bottom w:val="none" w:sz="0" w:space="0" w:color="auto"/>
        <w:right w:val="none" w:sz="0" w:space="0" w:color="auto"/>
      </w:divBdr>
    </w:div>
    <w:div w:id="821577295">
      <w:bodyDiv w:val="1"/>
      <w:marLeft w:val="0"/>
      <w:marRight w:val="0"/>
      <w:marTop w:val="0"/>
      <w:marBottom w:val="0"/>
      <w:divBdr>
        <w:top w:val="none" w:sz="0" w:space="0" w:color="auto"/>
        <w:left w:val="none" w:sz="0" w:space="0" w:color="auto"/>
        <w:bottom w:val="none" w:sz="0" w:space="0" w:color="auto"/>
        <w:right w:val="none" w:sz="0" w:space="0" w:color="auto"/>
      </w:divBdr>
    </w:div>
    <w:div w:id="821699874">
      <w:bodyDiv w:val="1"/>
      <w:marLeft w:val="0"/>
      <w:marRight w:val="0"/>
      <w:marTop w:val="0"/>
      <w:marBottom w:val="0"/>
      <w:divBdr>
        <w:top w:val="none" w:sz="0" w:space="0" w:color="auto"/>
        <w:left w:val="none" w:sz="0" w:space="0" w:color="auto"/>
        <w:bottom w:val="none" w:sz="0" w:space="0" w:color="auto"/>
        <w:right w:val="none" w:sz="0" w:space="0" w:color="auto"/>
      </w:divBdr>
    </w:div>
    <w:div w:id="822504677">
      <w:bodyDiv w:val="1"/>
      <w:marLeft w:val="0"/>
      <w:marRight w:val="0"/>
      <w:marTop w:val="0"/>
      <w:marBottom w:val="0"/>
      <w:divBdr>
        <w:top w:val="none" w:sz="0" w:space="0" w:color="auto"/>
        <w:left w:val="none" w:sz="0" w:space="0" w:color="auto"/>
        <w:bottom w:val="none" w:sz="0" w:space="0" w:color="auto"/>
        <w:right w:val="none" w:sz="0" w:space="0" w:color="auto"/>
      </w:divBdr>
    </w:div>
    <w:div w:id="822620545">
      <w:bodyDiv w:val="1"/>
      <w:marLeft w:val="0"/>
      <w:marRight w:val="0"/>
      <w:marTop w:val="0"/>
      <w:marBottom w:val="0"/>
      <w:divBdr>
        <w:top w:val="none" w:sz="0" w:space="0" w:color="auto"/>
        <w:left w:val="none" w:sz="0" w:space="0" w:color="auto"/>
        <w:bottom w:val="none" w:sz="0" w:space="0" w:color="auto"/>
        <w:right w:val="none" w:sz="0" w:space="0" w:color="auto"/>
      </w:divBdr>
    </w:div>
    <w:div w:id="822624521">
      <w:bodyDiv w:val="1"/>
      <w:marLeft w:val="0"/>
      <w:marRight w:val="0"/>
      <w:marTop w:val="0"/>
      <w:marBottom w:val="0"/>
      <w:divBdr>
        <w:top w:val="none" w:sz="0" w:space="0" w:color="auto"/>
        <w:left w:val="none" w:sz="0" w:space="0" w:color="auto"/>
        <w:bottom w:val="none" w:sz="0" w:space="0" w:color="auto"/>
        <w:right w:val="none" w:sz="0" w:space="0" w:color="auto"/>
      </w:divBdr>
    </w:div>
    <w:div w:id="823426035">
      <w:bodyDiv w:val="1"/>
      <w:marLeft w:val="0"/>
      <w:marRight w:val="0"/>
      <w:marTop w:val="0"/>
      <w:marBottom w:val="0"/>
      <w:divBdr>
        <w:top w:val="none" w:sz="0" w:space="0" w:color="auto"/>
        <w:left w:val="none" w:sz="0" w:space="0" w:color="auto"/>
        <w:bottom w:val="none" w:sz="0" w:space="0" w:color="auto"/>
        <w:right w:val="none" w:sz="0" w:space="0" w:color="auto"/>
      </w:divBdr>
    </w:div>
    <w:div w:id="823862340">
      <w:bodyDiv w:val="1"/>
      <w:marLeft w:val="0"/>
      <w:marRight w:val="0"/>
      <w:marTop w:val="0"/>
      <w:marBottom w:val="0"/>
      <w:divBdr>
        <w:top w:val="none" w:sz="0" w:space="0" w:color="auto"/>
        <w:left w:val="none" w:sz="0" w:space="0" w:color="auto"/>
        <w:bottom w:val="none" w:sz="0" w:space="0" w:color="auto"/>
        <w:right w:val="none" w:sz="0" w:space="0" w:color="auto"/>
      </w:divBdr>
    </w:div>
    <w:div w:id="825559101">
      <w:bodyDiv w:val="1"/>
      <w:marLeft w:val="0"/>
      <w:marRight w:val="0"/>
      <w:marTop w:val="0"/>
      <w:marBottom w:val="0"/>
      <w:divBdr>
        <w:top w:val="none" w:sz="0" w:space="0" w:color="auto"/>
        <w:left w:val="none" w:sz="0" w:space="0" w:color="auto"/>
        <w:bottom w:val="none" w:sz="0" w:space="0" w:color="auto"/>
        <w:right w:val="none" w:sz="0" w:space="0" w:color="auto"/>
      </w:divBdr>
    </w:div>
    <w:div w:id="825971198">
      <w:bodyDiv w:val="1"/>
      <w:marLeft w:val="0"/>
      <w:marRight w:val="0"/>
      <w:marTop w:val="0"/>
      <w:marBottom w:val="0"/>
      <w:divBdr>
        <w:top w:val="none" w:sz="0" w:space="0" w:color="auto"/>
        <w:left w:val="none" w:sz="0" w:space="0" w:color="auto"/>
        <w:bottom w:val="none" w:sz="0" w:space="0" w:color="auto"/>
        <w:right w:val="none" w:sz="0" w:space="0" w:color="auto"/>
      </w:divBdr>
    </w:div>
    <w:div w:id="826281599">
      <w:bodyDiv w:val="1"/>
      <w:marLeft w:val="0"/>
      <w:marRight w:val="0"/>
      <w:marTop w:val="0"/>
      <w:marBottom w:val="0"/>
      <w:divBdr>
        <w:top w:val="none" w:sz="0" w:space="0" w:color="auto"/>
        <w:left w:val="none" w:sz="0" w:space="0" w:color="auto"/>
        <w:bottom w:val="none" w:sz="0" w:space="0" w:color="auto"/>
        <w:right w:val="none" w:sz="0" w:space="0" w:color="auto"/>
      </w:divBdr>
    </w:div>
    <w:div w:id="826554842">
      <w:bodyDiv w:val="1"/>
      <w:marLeft w:val="0"/>
      <w:marRight w:val="0"/>
      <w:marTop w:val="0"/>
      <w:marBottom w:val="0"/>
      <w:divBdr>
        <w:top w:val="none" w:sz="0" w:space="0" w:color="auto"/>
        <w:left w:val="none" w:sz="0" w:space="0" w:color="auto"/>
        <w:bottom w:val="none" w:sz="0" w:space="0" w:color="auto"/>
        <w:right w:val="none" w:sz="0" w:space="0" w:color="auto"/>
      </w:divBdr>
    </w:div>
    <w:div w:id="827327211">
      <w:bodyDiv w:val="1"/>
      <w:marLeft w:val="0"/>
      <w:marRight w:val="0"/>
      <w:marTop w:val="0"/>
      <w:marBottom w:val="0"/>
      <w:divBdr>
        <w:top w:val="none" w:sz="0" w:space="0" w:color="auto"/>
        <w:left w:val="none" w:sz="0" w:space="0" w:color="auto"/>
        <w:bottom w:val="none" w:sz="0" w:space="0" w:color="auto"/>
        <w:right w:val="none" w:sz="0" w:space="0" w:color="auto"/>
      </w:divBdr>
    </w:div>
    <w:div w:id="830291030">
      <w:bodyDiv w:val="1"/>
      <w:marLeft w:val="0"/>
      <w:marRight w:val="0"/>
      <w:marTop w:val="0"/>
      <w:marBottom w:val="0"/>
      <w:divBdr>
        <w:top w:val="none" w:sz="0" w:space="0" w:color="auto"/>
        <w:left w:val="none" w:sz="0" w:space="0" w:color="auto"/>
        <w:bottom w:val="none" w:sz="0" w:space="0" w:color="auto"/>
        <w:right w:val="none" w:sz="0" w:space="0" w:color="auto"/>
      </w:divBdr>
    </w:div>
    <w:div w:id="831145028">
      <w:bodyDiv w:val="1"/>
      <w:marLeft w:val="0"/>
      <w:marRight w:val="0"/>
      <w:marTop w:val="0"/>
      <w:marBottom w:val="0"/>
      <w:divBdr>
        <w:top w:val="none" w:sz="0" w:space="0" w:color="auto"/>
        <w:left w:val="none" w:sz="0" w:space="0" w:color="auto"/>
        <w:bottom w:val="none" w:sz="0" w:space="0" w:color="auto"/>
        <w:right w:val="none" w:sz="0" w:space="0" w:color="auto"/>
      </w:divBdr>
    </w:div>
    <w:div w:id="831263325">
      <w:bodyDiv w:val="1"/>
      <w:marLeft w:val="0"/>
      <w:marRight w:val="0"/>
      <w:marTop w:val="0"/>
      <w:marBottom w:val="0"/>
      <w:divBdr>
        <w:top w:val="none" w:sz="0" w:space="0" w:color="auto"/>
        <w:left w:val="none" w:sz="0" w:space="0" w:color="auto"/>
        <w:bottom w:val="none" w:sz="0" w:space="0" w:color="auto"/>
        <w:right w:val="none" w:sz="0" w:space="0" w:color="auto"/>
      </w:divBdr>
    </w:div>
    <w:div w:id="831413209">
      <w:bodyDiv w:val="1"/>
      <w:marLeft w:val="0"/>
      <w:marRight w:val="0"/>
      <w:marTop w:val="0"/>
      <w:marBottom w:val="0"/>
      <w:divBdr>
        <w:top w:val="none" w:sz="0" w:space="0" w:color="auto"/>
        <w:left w:val="none" w:sz="0" w:space="0" w:color="auto"/>
        <w:bottom w:val="none" w:sz="0" w:space="0" w:color="auto"/>
        <w:right w:val="none" w:sz="0" w:space="0" w:color="auto"/>
      </w:divBdr>
    </w:div>
    <w:div w:id="832526803">
      <w:bodyDiv w:val="1"/>
      <w:marLeft w:val="0"/>
      <w:marRight w:val="0"/>
      <w:marTop w:val="0"/>
      <w:marBottom w:val="0"/>
      <w:divBdr>
        <w:top w:val="none" w:sz="0" w:space="0" w:color="auto"/>
        <w:left w:val="none" w:sz="0" w:space="0" w:color="auto"/>
        <w:bottom w:val="none" w:sz="0" w:space="0" w:color="auto"/>
        <w:right w:val="none" w:sz="0" w:space="0" w:color="auto"/>
      </w:divBdr>
    </w:div>
    <w:div w:id="832529869">
      <w:bodyDiv w:val="1"/>
      <w:marLeft w:val="0"/>
      <w:marRight w:val="0"/>
      <w:marTop w:val="0"/>
      <w:marBottom w:val="0"/>
      <w:divBdr>
        <w:top w:val="none" w:sz="0" w:space="0" w:color="auto"/>
        <w:left w:val="none" w:sz="0" w:space="0" w:color="auto"/>
        <w:bottom w:val="none" w:sz="0" w:space="0" w:color="auto"/>
        <w:right w:val="none" w:sz="0" w:space="0" w:color="auto"/>
      </w:divBdr>
    </w:div>
    <w:div w:id="832574467">
      <w:bodyDiv w:val="1"/>
      <w:marLeft w:val="0"/>
      <w:marRight w:val="0"/>
      <w:marTop w:val="0"/>
      <w:marBottom w:val="0"/>
      <w:divBdr>
        <w:top w:val="none" w:sz="0" w:space="0" w:color="auto"/>
        <w:left w:val="none" w:sz="0" w:space="0" w:color="auto"/>
        <w:bottom w:val="none" w:sz="0" w:space="0" w:color="auto"/>
        <w:right w:val="none" w:sz="0" w:space="0" w:color="auto"/>
      </w:divBdr>
    </w:div>
    <w:div w:id="833569812">
      <w:bodyDiv w:val="1"/>
      <w:marLeft w:val="0"/>
      <w:marRight w:val="0"/>
      <w:marTop w:val="0"/>
      <w:marBottom w:val="0"/>
      <w:divBdr>
        <w:top w:val="none" w:sz="0" w:space="0" w:color="auto"/>
        <w:left w:val="none" w:sz="0" w:space="0" w:color="auto"/>
        <w:bottom w:val="none" w:sz="0" w:space="0" w:color="auto"/>
        <w:right w:val="none" w:sz="0" w:space="0" w:color="auto"/>
      </w:divBdr>
    </w:div>
    <w:div w:id="833959855">
      <w:bodyDiv w:val="1"/>
      <w:marLeft w:val="0"/>
      <w:marRight w:val="0"/>
      <w:marTop w:val="0"/>
      <w:marBottom w:val="0"/>
      <w:divBdr>
        <w:top w:val="none" w:sz="0" w:space="0" w:color="auto"/>
        <w:left w:val="none" w:sz="0" w:space="0" w:color="auto"/>
        <w:bottom w:val="none" w:sz="0" w:space="0" w:color="auto"/>
        <w:right w:val="none" w:sz="0" w:space="0" w:color="auto"/>
      </w:divBdr>
    </w:div>
    <w:div w:id="834297376">
      <w:bodyDiv w:val="1"/>
      <w:marLeft w:val="0"/>
      <w:marRight w:val="0"/>
      <w:marTop w:val="0"/>
      <w:marBottom w:val="0"/>
      <w:divBdr>
        <w:top w:val="none" w:sz="0" w:space="0" w:color="auto"/>
        <w:left w:val="none" w:sz="0" w:space="0" w:color="auto"/>
        <w:bottom w:val="none" w:sz="0" w:space="0" w:color="auto"/>
        <w:right w:val="none" w:sz="0" w:space="0" w:color="auto"/>
      </w:divBdr>
    </w:div>
    <w:div w:id="834415089">
      <w:bodyDiv w:val="1"/>
      <w:marLeft w:val="0"/>
      <w:marRight w:val="0"/>
      <w:marTop w:val="0"/>
      <w:marBottom w:val="0"/>
      <w:divBdr>
        <w:top w:val="none" w:sz="0" w:space="0" w:color="auto"/>
        <w:left w:val="none" w:sz="0" w:space="0" w:color="auto"/>
        <w:bottom w:val="none" w:sz="0" w:space="0" w:color="auto"/>
        <w:right w:val="none" w:sz="0" w:space="0" w:color="auto"/>
      </w:divBdr>
    </w:div>
    <w:div w:id="834758028">
      <w:bodyDiv w:val="1"/>
      <w:marLeft w:val="0"/>
      <w:marRight w:val="0"/>
      <w:marTop w:val="0"/>
      <w:marBottom w:val="0"/>
      <w:divBdr>
        <w:top w:val="none" w:sz="0" w:space="0" w:color="auto"/>
        <w:left w:val="none" w:sz="0" w:space="0" w:color="auto"/>
        <w:bottom w:val="none" w:sz="0" w:space="0" w:color="auto"/>
        <w:right w:val="none" w:sz="0" w:space="0" w:color="auto"/>
      </w:divBdr>
    </w:div>
    <w:div w:id="836841755">
      <w:bodyDiv w:val="1"/>
      <w:marLeft w:val="0"/>
      <w:marRight w:val="0"/>
      <w:marTop w:val="0"/>
      <w:marBottom w:val="0"/>
      <w:divBdr>
        <w:top w:val="none" w:sz="0" w:space="0" w:color="auto"/>
        <w:left w:val="none" w:sz="0" w:space="0" w:color="auto"/>
        <w:bottom w:val="none" w:sz="0" w:space="0" w:color="auto"/>
        <w:right w:val="none" w:sz="0" w:space="0" w:color="auto"/>
      </w:divBdr>
    </w:div>
    <w:div w:id="836845572">
      <w:bodyDiv w:val="1"/>
      <w:marLeft w:val="0"/>
      <w:marRight w:val="0"/>
      <w:marTop w:val="0"/>
      <w:marBottom w:val="0"/>
      <w:divBdr>
        <w:top w:val="none" w:sz="0" w:space="0" w:color="auto"/>
        <w:left w:val="none" w:sz="0" w:space="0" w:color="auto"/>
        <w:bottom w:val="none" w:sz="0" w:space="0" w:color="auto"/>
        <w:right w:val="none" w:sz="0" w:space="0" w:color="auto"/>
      </w:divBdr>
    </w:div>
    <w:div w:id="837304298">
      <w:bodyDiv w:val="1"/>
      <w:marLeft w:val="0"/>
      <w:marRight w:val="0"/>
      <w:marTop w:val="0"/>
      <w:marBottom w:val="0"/>
      <w:divBdr>
        <w:top w:val="none" w:sz="0" w:space="0" w:color="auto"/>
        <w:left w:val="none" w:sz="0" w:space="0" w:color="auto"/>
        <w:bottom w:val="none" w:sz="0" w:space="0" w:color="auto"/>
        <w:right w:val="none" w:sz="0" w:space="0" w:color="auto"/>
      </w:divBdr>
    </w:div>
    <w:div w:id="838154651">
      <w:bodyDiv w:val="1"/>
      <w:marLeft w:val="0"/>
      <w:marRight w:val="0"/>
      <w:marTop w:val="0"/>
      <w:marBottom w:val="0"/>
      <w:divBdr>
        <w:top w:val="none" w:sz="0" w:space="0" w:color="auto"/>
        <w:left w:val="none" w:sz="0" w:space="0" w:color="auto"/>
        <w:bottom w:val="none" w:sz="0" w:space="0" w:color="auto"/>
        <w:right w:val="none" w:sz="0" w:space="0" w:color="auto"/>
      </w:divBdr>
    </w:div>
    <w:div w:id="839276401">
      <w:bodyDiv w:val="1"/>
      <w:marLeft w:val="0"/>
      <w:marRight w:val="0"/>
      <w:marTop w:val="0"/>
      <w:marBottom w:val="0"/>
      <w:divBdr>
        <w:top w:val="none" w:sz="0" w:space="0" w:color="auto"/>
        <w:left w:val="none" w:sz="0" w:space="0" w:color="auto"/>
        <w:bottom w:val="none" w:sz="0" w:space="0" w:color="auto"/>
        <w:right w:val="none" w:sz="0" w:space="0" w:color="auto"/>
      </w:divBdr>
    </w:div>
    <w:div w:id="841625713">
      <w:bodyDiv w:val="1"/>
      <w:marLeft w:val="0"/>
      <w:marRight w:val="0"/>
      <w:marTop w:val="0"/>
      <w:marBottom w:val="0"/>
      <w:divBdr>
        <w:top w:val="none" w:sz="0" w:space="0" w:color="auto"/>
        <w:left w:val="none" w:sz="0" w:space="0" w:color="auto"/>
        <w:bottom w:val="none" w:sz="0" w:space="0" w:color="auto"/>
        <w:right w:val="none" w:sz="0" w:space="0" w:color="auto"/>
      </w:divBdr>
    </w:div>
    <w:div w:id="842086653">
      <w:bodyDiv w:val="1"/>
      <w:marLeft w:val="0"/>
      <w:marRight w:val="0"/>
      <w:marTop w:val="0"/>
      <w:marBottom w:val="0"/>
      <w:divBdr>
        <w:top w:val="none" w:sz="0" w:space="0" w:color="auto"/>
        <w:left w:val="none" w:sz="0" w:space="0" w:color="auto"/>
        <w:bottom w:val="none" w:sz="0" w:space="0" w:color="auto"/>
        <w:right w:val="none" w:sz="0" w:space="0" w:color="auto"/>
      </w:divBdr>
    </w:div>
    <w:div w:id="842284158">
      <w:bodyDiv w:val="1"/>
      <w:marLeft w:val="0"/>
      <w:marRight w:val="0"/>
      <w:marTop w:val="0"/>
      <w:marBottom w:val="0"/>
      <w:divBdr>
        <w:top w:val="none" w:sz="0" w:space="0" w:color="auto"/>
        <w:left w:val="none" w:sz="0" w:space="0" w:color="auto"/>
        <w:bottom w:val="none" w:sz="0" w:space="0" w:color="auto"/>
        <w:right w:val="none" w:sz="0" w:space="0" w:color="auto"/>
      </w:divBdr>
    </w:div>
    <w:div w:id="842823201">
      <w:bodyDiv w:val="1"/>
      <w:marLeft w:val="0"/>
      <w:marRight w:val="0"/>
      <w:marTop w:val="0"/>
      <w:marBottom w:val="0"/>
      <w:divBdr>
        <w:top w:val="none" w:sz="0" w:space="0" w:color="auto"/>
        <w:left w:val="none" w:sz="0" w:space="0" w:color="auto"/>
        <w:bottom w:val="none" w:sz="0" w:space="0" w:color="auto"/>
        <w:right w:val="none" w:sz="0" w:space="0" w:color="auto"/>
      </w:divBdr>
    </w:div>
    <w:div w:id="843784401">
      <w:bodyDiv w:val="1"/>
      <w:marLeft w:val="0"/>
      <w:marRight w:val="0"/>
      <w:marTop w:val="0"/>
      <w:marBottom w:val="0"/>
      <w:divBdr>
        <w:top w:val="none" w:sz="0" w:space="0" w:color="auto"/>
        <w:left w:val="none" w:sz="0" w:space="0" w:color="auto"/>
        <w:bottom w:val="none" w:sz="0" w:space="0" w:color="auto"/>
        <w:right w:val="none" w:sz="0" w:space="0" w:color="auto"/>
      </w:divBdr>
    </w:div>
    <w:div w:id="843934782">
      <w:bodyDiv w:val="1"/>
      <w:marLeft w:val="0"/>
      <w:marRight w:val="0"/>
      <w:marTop w:val="0"/>
      <w:marBottom w:val="0"/>
      <w:divBdr>
        <w:top w:val="none" w:sz="0" w:space="0" w:color="auto"/>
        <w:left w:val="none" w:sz="0" w:space="0" w:color="auto"/>
        <w:bottom w:val="none" w:sz="0" w:space="0" w:color="auto"/>
        <w:right w:val="none" w:sz="0" w:space="0" w:color="auto"/>
      </w:divBdr>
    </w:div>
    <w:div w:id="844132457">
      <w:bodyDiv w:val="1"/>
      <w:marLeft w:val="0"/>
      <w:marRight w:val="0"/>
      <w:marTop w:val="0"/>
      <w:marBottom w:val="0"/>
      <w:divBdr>
        <w:top w:val="none" w:sz="0" w:space="0" w:color="auto"/>
        <w:left w:val="none" w:sz="0" w:space="0" w:color="auto"/>
        <w:bottom w:val="none" w:sz="0" w:space="0" w:color="auto"/>
        <w:right w:val="none" w:sz="0" w:space="0" w:color="auto"/>
      </w:divBdr>
    </w:div>
    <w:div w:id="844170678">
      <w:bodyDiv w:val="1"/>
      <w:marLeft w:val="0"/>
      <w:marRight w:val="0"/>
      <w:marTop w:val="0"/>
      <w:marBottom w:val="0"/>
      <w:divBdr>
        <w:top w:val="none" w:sz="0" w:space="0" w:color="auto"/>
        <w:left w:val="none" w:sz="0" w:space="0" w:color="auto"/>
        <w:bottom w:val="none" w:sz="0" w:space="0" w:color="auto"/>
        <w:right w:val="none" w:sz="0" w:space="0" w:color="auto"/>
      </w:divBdr>
    </w:div>
    <w:div w:id="845511889">
      <w:bodyDiv w:val="1"/>
      <w:marLeft w:val="0"/>
      <w:marRight w:val="0"/>
      <w:marTop w:val="0"/>
      <w:marBottom w:val="0"/>
      <w:divBdr>
        <w:top w:val="none" w:sz="0" w:space="0" w:color="auto"/>
        <w:left w:val="none" w:sz="0" w:space="0" w:color="auto"/>
        <w:bottom w:val="none" w:sz="0" w:space="0" w:color="auto"/>
        <w:right w:val="none" w:sz="0" w:space="0" w:color="auto"/>
      </w:divBdr>
    </w:div>
    <w:div w:id="848106716">
      <w:bodyDiv w:val="1"/>
      <w:marLeft w:val="0"/>
      <w:marRight w:val="0"/>
      <w:marTop w:val="0"/>
      <w:marBottom w:val="0"/>
      <w:divBdr>
        <w:top w:val="none" w:sz="0" w:space="0" w:color="auto"/>
        <w:left w:val="none" w:sz="0" w:space="0" w:color="auto"/>
        <w:bottom w:val="none" w:sz="0" w:space="0" w:color="auto"/>
        <w:right w:val="none" w:sz="0" w:space="0" w:color="auto"/>
      </w:divBdr>
    </w:div>
    <w:div w:id="849369620">
      <w:bodyDiv w:val="1"/>
      <w:marLeft w:val="0"/>
      <w:marRight w:val="0"/>
      <w:marTop w:val="0"/>
      <w:marBottom w:val="0"/>
      <w:divBdr>
        <w:top w:val="none" w:sz="0" w:space="0" w:color="auto"/>
        <w:left w:val="none" w:sz="0" w:space="0" w:color="auto"/>
        <w:bottom w:val="none" w:sz="0" w:space="0" w:color="auto"/>
        <w:right w:val="none" w:sz="0" w:space="0" w:color="auto"/>
      </w:divBdr>
    </w:div>
    <w:div w:id="849875320">
      <w:bodyDiv w:val="1"/>
      <w:marLeft w:val="0"/>
      <w:marRight w:val="0"/>
      <w:marTop w:val="0"/>
      <w:marBottom w:val="0"/>
      <w:divBdr>
        <w:top w:val="none" w:sz="0" w:space="0" w:color="auto"/>
        <w:left w:val="none" w:sz="0" w:space="0" w:color="auto"/>
        <w:bottom w:val="none" w:sz="0" w:space="0" w:color="auto"/>
        <w:right w:val="none" w:sz="0" w:space="0" w:color="auto"/>
      </w:divBdr>
    </w:div>
    <w:div w:id="850142052">
      <w:bodyDiv w:val="1"/>
      <w:marLeft w:val="0"/>
      <w:marRight w:val="0"/>
      <w:marTop w:val="0"/>
      <w:marBottom w:val="0"/>
      <w:divBdr>
        <w:top w:val="none" w:sz="0" w:space="0" w:color="auto"/>
        <w:left w:val="none" w:sz="0" w:space="0" w:color="auto"/>
        <w:bottom w:val="none" w:sz="0" w:space="0" w:color="auto"/>
        <w:right w:val="none" w:sz="0" w:space="0" w:color="auto"/>
      </w:divBdr>
    </w:div>
    <w:div w:id="850225008">
      <w:bodyDiv w:val="1"/>
      <w:marLeft w:val="0"/>
      <w:marRight w:val="0"/>
      <w:marTop w:val="0"/>
      <w:marBottom w:val="0"/>
      <w:divBdr>
        <w:top w:val="none" w:sz="0" w:space="0" w:color="auto"/>
        <w:left w:val="none" w:sz="0" w:space="0" w:color="auto"/>
        <w:bottom w:val="none" w:sz="0" w:space="0" w:color="auto"/>
        <w:right w:val="none" w:sz="0" w:space="0" w:color="auto"/>
      </w:divBdr>
    </w:div>
    <w:div w:id="850950842">
      <w:bodyDiv w:val="1"/>
      <w:marLeft w:val="0"/>
      <w:marRight w:val="0"/>
      <w:marTop w:val="0"/>
      <w:marBottom w:val="0"/>
      <w:divBdr>
        <w:top w:val="none" w:sz="0" w:space="0" w:color="auto"/>
        <w:left w:val="none" w:sz="0" w:space="0" w:color="auto"/>
        <w:bottom w:val="none" w:sz="0" w:space="0" w:color="auto"/>
        <w:right w:val="none" w:sz="0" w:space="0" w:color="auto"/>
      </w:divBdr>
    </w:div>
    <w:div w:id="851647742">
      <w:bodyDiv w:val="1"/>
      <w:marLeft w:val="0"/>
      <w:marRight w:val="0"/>
      <w:marTop w:val="0"/>
      <w:marBottom w:val="0"/>
      <w:divBdr>
        <w:top w:val="none" w:sz="0" w:space="0" w:color="auto"/>
        <w:left w:val="none" w:sz="0" w:space="0" w:color="auto"/>
        <w:bottom w:val="none" w:sz="0" w:space="0" w:color="auto"/>
        <w:right w:val="none" w:sz="0" w:space="0" w:color="auto"/>
      </w:divBdr>
    </w:div>
    <w:div w:id="852064324">
      <w:bodyDiv w:val="1"/>
      <w:marLeft w:val="0"/>
      <w:marRight w:val="0"/>
      <w:marTop w:val="0"/>
      <w:marBottom w:val="0"/>
      <w:divBdr>
        <w:top w:val="none" w:sz="0" w:space="0" w:color="auto"/>
        <w:left w:val="none" w:sz="0" w:space="0" w:color="auto"/>
        <w:bottom w:val="none" w:sz="0" w:space="0" w:color="auto"/>
        <w:right w:val="none" w:sz="0" w:space="0" w:color="auto"/>
      </w:divBdr>
    </w:div>
    <w:div w:id="853686222">
      <w:bodyDiv w:val="1"/>
      <w:marLeft w:val="0"/>
      <w:marRight w:val="0"/>
      <w:marTop w:val="0"/>
      <w:marBottom w:val="0"/>
      <w:divBdr>
        <w:top w:val="none" w:sz="0" w:space="0" w:color="auto"/>
        <w:left w:val="none" w:sz="0" w:space="0" w:color="auto"/>
        <w:bottom w:val="none" w:sz="0" w:space="0" w:color="auto"/>
        <w:right w:val="none" w:sz="0" w:space="0" w:color="auto"/>
      </w:divBdr>
    </w:div>
    <w:div w:id="854029892">
      <w:bodyDiv w:val="1"/>
      <w:marLeft w:val="0"/>
      <w:marRight w:val="0"/>
      <w:marTop w:val="0"/>
      <w:marBottom w:val="0"/>
      <w:divBdr>
        <w:top w:val="none" w:sz="0" w:space="0" w:color="auto"/>
        <w:left w:val="none" w:sz="0" w:space="0" w:color="auto"/>
        <w:bottom w:val="none" w:sz="0" w:space="0" w:color="auto"/>
        <w:right w:val="none" w:sz="0" w:space="0" w:color="auto"/>
      </w:divBdr>
    </w:div>
    <w:div w:id="854806072">
      <w:bodyDiv w:val="1"/>
      <w:marLeft w:val="0"/>
      <w:marRight w:val="0"/>
      <w:marTop w:val="0"/>
      <w:marBottom w:val="0"/>
      <w:divBdr>
        <w:top w:val="none" w:sz="0" w:space="0" w:color="auto"/>
        <w:left w:val="none" w:sz="0" w:space="0" w:color="auto"/>
        <w:bottom w:val="none" w:sz="0" w:space="0" w:color="auto"/>
        <w:right w:val="none" w:sz="0" w:space="0" w:color="auto"/>
      </w:divBdr>
    </w:div>
    <w:div w:id="856965862">
      <w:bodyDiv w:val="1"/>
      <w:marLeft w:val="0"/>
      <w:marRight w:val="0"/>
      <w:marTop w:val="0"/>
      <w:marBottom w:val="0"/>
      <w:divBdr>
        <w:top w:val="none" w:sz="0" w:space="0" w:color="auto"/>
        <w:left w:val="none" w:sz="0" w:space="0" w:color="auto"/>
        <w:bottom w:val="none" w:sz="0" w:space="0" w:color="auto"/>
        <w:right w:val="none" w:sz="0" w:space="0" w:color="auto"/>
      </w:divBdr>
    </w:div>
    <w:div w:id="857549289">
      <w:bodyDiv w:val="1"/>
      <w:marLeft w:val="0"/>
      <w:marRight w:val="0"/>
      <w:marTop w:val="0"/>
      <w:marBottom w:val="0"/>
      <w:divBdr>
        <w:top w:val="none" w:sz="0" w:space="0" w:color="auto"/>
        <w:left w:val="none" w:sz="0" w:space="0" w:color="auto"/>
        <w:bottom w:val="none" w:sz="0" w:space="0" w:color="auto"/>
        <w:right w:val="none" w:sz="0" w:space="0" w:color="auto"/>
      </w:divBdr>
    </w:div>
    <w:div w:id="858275275">
      <w:bodyDiv w:val="1"/>
      <w:marLeft w:val="0"/>
      <w:marRight w:val="0"/>
      <w:marTop w:val="0"/>
      <w:marBottom w:val="0"/>
      <w:divBdr>
        <w:top w:val="none" w:sz="0" w:space="0" w:color="auto"/>
        <w:left w:val="none" w:sz="0" w:space="0" w:color="auto"/>
        <w:bottom w:val="none" w:sz="0" w:space="0" w:color="auto"/>
        <w:right w:val="none" w:sz="0" w:space="0" w:color="auto"/>
      </w:divBdr>
    </w:div>
    <w:div w:id="859245631">
      <w:bodyDiv w:val="1"/>
      <w:marLeft w:val="0"/>
      <w:marRight w:val="0"/>
      <w:marTop w:val="0"/>
      <w:marBottom w:val="0"/>
      <w:divBdr>
        <w:top w:val="none" w:sz="0" w:space="0" w:color="auto"/>
        <w:left w:val="none" w:sz="0" w:space="0" w:color="auto"/>
        <w:bottom w:val="none" w:sz="0" w:space="0" w:color="auto"/>
        <w:right w:val="none" w:sz="0" w:space="0" w:color="auto"/>
      </w:divBdr>
    </w:div>
    <w:div w:id="859856590">
      <w:bodyDiv w:val="1"/>
      <w:marLeft w:val="0"/>
      <w:marRight w:val="0"/>
      <w:marTop w:val="0"/>
      <w:marBottom w:val="0"/>
      <w:divBdr>
        <w:top w:val="none" w:sz="0" w:space="0" w:color="auto"/>
        <w:left w:val="none" w:sz="0" w:space="0" w:color="auto"/>
        <w:bottom w:val="none" w:sz="0" w:space="0" w:color="auto"/>
        <w:right w:val="none" w:sz="0" w:space="0" w:color="auto"/>
      </w:divBdr>
    </w:div>
    <w:div w:id="859902612">
      <w:bodyDiv w:val="1"/>
      <w:marLeft w:val="0"/>
      <w:marRight w:val="0"/>
      <w:marTop w:val="0"/>
      <w:marBottom w:val="0"/>
      <w:divBdr>
        <w:top w:val="none" w:sz="0" w:space="0" w:color="auto"/>
        <w:left w:val="none" w:sz="0" w:space="0" w:color="auto"/>
        <w:bottom w:val="none" w:sz="0" w:space="0" w:color="auto"/>
        <w:right w:val="none" w:sz="0" w:space="0" w:color="auto"/>
      </w:divBdr>
    </w:div>
    <w:div w:id="859927706">
      <w:bodyDiv w:val="1"/>
      <w:marLeft w:val="0"/>
      <w:marRight w:val="0"/>
      <w:marTop w:val="0"/>
      <w:marBottom w:val="0"/>
      <w:divBdr>
        <w:top w:val="none" w:sz="0" w:space="0" w:color="auto"/>
        <w:left w:val="none" w:sz="0" w:space="0" w:color="auto"/>
        <w:bottom w:val="none" w:sz="0" w:space="0" w:color="auto"/>
        <w:right w:val="none" w:sz="0" w:space="0" w:color="auto"/>
      </w:divBdr>
    </w:div>
    <w:div w:id="860628311">
      <w:bodyDiv w:val="1"/>
      <w:marLeft w:val="0"/>
      <w:marRight w:val="0"/>
      <w:marTop w:val="0"/>
      <w:marBottom w:val="0"/>
      <w:divBdr>
        <w:top w:val="none" w:sz="0" w:space="0" w:color="auto"/>
        <w:left w:val="none" w:sz="0" w:space="0" w:color="auto"/>
        <w:bottom w:val="none" w:sz="0" w:space="0" w:color="auto"/>
        <w:right w:val="none" w:sz="0" w:space="0" w:color="auto"/>
      </w:divBdr>
    </w:div>
    <w:div w:id="861016027">
      <w:bodyDiv w:val="1"/>
      <w:marLeft w:val="0"/>
      <w:marRight w:val="0"/>
      <w:marTop w:val="0"/>
      <w:marBottom w:val="0"/>
      <w:divBdr>
        <w:top w:val="none" w:sz="0" w:space="0" w:color="auto"/>
        <w:left w:val="none" w:sz="0" w:space="0" w:color="auto"/>
        <w:bottom w:val="none" w:sz="0" w:space="0" w:color="auto"/>
        <w:right w:val="none" w:sz="0" w:space="0" w:color="auto"/>
      </w:divBdr>
    </w:div>
    <w:div w:id="861357205">
      <w:bodyDiv w:val="1"/>
      <w:marLeft w:val="0"/>
      <w:marRight w:val="0"/>
      <w:marTop w:val="0"/>
      <w:marBottom w:val="0"/>
      <w:divBdr>
        <w:top w:val="none" w:sz="0" w:space="0" w:color="auto"/>
        <w:left w:val="none" w:sz="0" w:space="0" w:color="auto"/>
        <w:bottom w:val="none" w:sz="0" w:space="0" w:color="auto"/>
        <w:right w:val="none" w:sz="0" w:space="0" w:color="auto"/>
      </w:divBdr>
    </w:div>
    <w:div w:id="861549973">
      <w:bodyDiv w:val="1"/>
      <w:marLeft w:val="0"/>
      <w:marRight w:val="0"/>
      <w:marTop w:val="0"/>
      <w:marBottom w:val="0"/>
      <w:divBdr>
        <w:top w:val="none" w:sz="0" w:space="0" w:color="auto"/>
        <w:left w:val="none" w:sz="0" w:space="0" w:color="auto"/>
        <w:bottom w:val="none" w:sz="0" w:space="0" w:color="auto"/>
        <w:right w:val="none" w:sz="0" w:space="0" w:color="auto"/>
      </w:divBdr>
    </w:div>
    <w:div w:id="862133981">
      <w:bodyDiv w:val="1"/>
      <w:marLeft w:val="0"/>
      <w:marRight w:val="0"/>
      <w:marTop w:val="0"/>
      <w:marBottom w:val="0"/>
      <w:divBdr>
        <w:top w:val="none" w:sz="0" w:space="0" w:color="auto"/>
        <w:left w:val="none" w:sz="0" w:space="0" w:color="auto"/>
        <w:bottom w:val="none" w:sz="0" w:space="0" w:color="auto"/>
        <w:right w:val="none" w:sz="0" w:space="0" w:color="auto"/>
      </w:divBdr>
    </w:div>
    <w:div w:id="862786135">
      <w:bodyDiv w:val="1"/>
      <w:marLeft w:val="0"/>
      <w:marRight w:val="0"/>
      <w:marTop w:val="0"/>
      <w:marBottom w:val="0"/>
      <w:divBdr>
        <w:top w:val="none" w:sz="0" w:space="0" w:color="auto"/>
        <w:left w:val="none" w:sz="0" w:space="0" w:color="auto"/>
        <w:bottom w:val="none" w:sz="0" w:space="0" w:color="auto"/>
        <w:right w:val="none" w:sz="0" w:space="0" w:color="auto"/>
      </w:divBdr>
    </w:div>
    <w:div w:id="863401253">
      <w:bodyDiv w:val="1"/>
      <w:marLeft w:val="0"/>
      <w:marRight w:val="0"/>
      <w:marTop w:val="0"/>
      <w:marBottom w:val="0"/>
      <w:divBdr>
        <w:top w:val="none" w:sz="0" w:space="0" w:color="auto"/>
        <w:left w:val="none" w:sz="0" w:space="0" w:color="auto"/>
        <w:bottom w:val="none" w:sz="0" w:space="0" w:color="auto"/>
        <w:right w:val="none" w:sz="0" w:space="0" w:color="auto"/>
      </w:divBdr>
    </w:div>
    <w:div w:id="864095034">
      <w:bodyDiv w:val="1"/>
      <w:marLeft w:val="0"/>
      <w:marRight w:val="0"/>
      <w:marTop w:val="0"/>
      <w:marBottom w:val="0"/>
      <w:divBdr>
        <w:top w:val="none" w:sz="0" w:space="0" w:color="auto"/>
        <w:left w:val="none" w:sz="0" w:space="0" w:color="auto"/>
        <w:bottom w:val="none" w:sz="0" w:space="0" w:color="auto"/>
        <w:right w:val="none" w:sz="0" w:space="0" w:color="auto"/>
      </w:divBdr>
    </w:div>
    <w:div w:id="864367337">
      <w:bodyDiv w:val="1"/>
      <w:marLeft w:val="0"/>
      <w:marRight w:val="0"/>
      <w:marTop w:val="0"/>
      <w:marBottom w:val="0"/>
      <w:divBdr>
        <w:top w:val="none" w:sz="0" w:space="0" w:color="auto"/>
        <w:left w:val="none" w:sz="0" w:space="0" w:color="auto"/>
        <w:bottom w:val="none" w:sz="0" w:space="0" w:color="auto"/>
        <w:right w:val="none" w:sz="0" w:space="0" w:color="auto"/>
      </w:divBdr>
    </w:div>
    <w:div w:id="865294218">
      <w:bodyDiv w:val="1"/>
      <w:marLeft w:val="0"/>
      <w:marRight w:val="0"/>
      <w:marTop w:val="0"/>
      <w:marBottom w:val="0"/>
      <w:divBdr>
        <w:top w:val="none" w:sz="0" w:space="0" w:color="auto"/>
        <w:left w:val="none" w:sz="0" w:space="0" w:color="auto"/>
        <w:bottom w:val="none" w:sz="0" w:space="0" w:color="auto"/>
        <w:right w:val="none" w:sz="0" w:space="0" w:color="auto"/>
      </w:divBdr>
    </w:div>
    <w:div w:id="865631769">
      <w:bodyDiv w:val="1"/>
      <w:marLeft w:val="0"/>
      <w:marRight w:val="0"/>
      <w:marTop w:val="0"/>
      <w:marBottom w:val="0"/>
      <w:divBdr>
        <w:top w:val="none" w:sz="0" w:space="0" w:color="auto"/>
        <w:left w:val="none" w:sz="0" w:space="0" w:color="auto"/>
        <w:bottom w:val="none" w:sz="0" w:space="0" w:color="auto"/>
        <w:right w:val="none" w:sz="0" w:space="0" w:color="auto"/>
      </w:divBdr>
    </w:div>
    <w:div w:id="866524711">
      <w:bodyDiv w:val="1"/>
      <w:marLeft w:val="0"/>
      <w:marRight w:val="0"/>
      <w:marTop w:val="0"/>
      <w:marBottom w:val="0"/>
      <w:divBdr>
        <w:top w:val="none" w:sz="0" w:space="0" w:color="auto"/>
        <w:left w:val="none" w:sz="0" w:space="0" w:color="auto"/>
        <w:bottom w:val="none" w:sz="0" w:space="0" w:color="auto"/>
        <w:right w:val="none" w:sz="0" w:space="0" w:color="auto"/>
      </w:divBdr>
    </w:div>
    <w:div w:id="868026899">
      <w:bodyDiv w:val="1"/>
      <w:marLeft w:val="0"/>
      <w:marRight w:val="0"/>
      <w:marTop w:val="0"/>
      <w:marBottom w:val="0"/>
      <w:divBdr>
        <w:top w:val="none" w:sz="0" w:space="0" w:color="auto"/>
        <w:left w:val="none" w:sz="0" w:space="0" w:color="auto"/>
        <w:bottom w:val="none" w:sz="0" w:space="0" w:color="auto"/>
        <w:right w:val="none" w:sz="0" w:space="0" w:color="auto"/>
      </w:divBdr>
    </w:div>
    <w:div w:id="869493454">
      <w:bodyDiv w:val="1"/>
      <w:marLeft w:val="0"/>
      <w:marRight w:val="0"/>
      <w:marTop w:val="0"/>
      <w:marBottom w:val="0"/>
      <w:divBdr>
        <w:top w:val="none" w:sz="0" w:space="0" w:color="auto"/>
        <w:left w:val="none" w:sz="0" w:space="0" w:color="auto"/>
        <w:bottom w:val="none" w:sz="0" w:space="0" w:color="auto"/>
        <w:right w:val="none" w:sz="0" w:space="0" w:color="auto"/>
      </w:divBdr>
    </w:div>
    <w:div w:id="869875264">
      <w:bodyDiv w:val="1"/>
      <w:marLeft w:val="0"/>
      <w:marRight w:val="0"/>
      <w:marTop w:val="0"/>
      <w:marBottom w:val="0"/>
      <w:divBdr>
        <w:top w:val="none" w:sz="0" w:space="0" w:color="auto"/>
        <w:left w:val="none" w:sz="0" w:space="0" w:color="auto"/>
        <w:bottom w:val="none" w:sz="0" w:space="0" w:color="auto"/>
        <w:right w:val="none" w:sz="0" w:space="0" w:color="auto"/>
      </w:divBdr>
    </w:div>
    <w:div w:id="870217654">
      <w:bodyDiv w:val="1"/>
      <w:marLeft w:val="0"/>
      <w:marRight w:val="0"/>
      <w:marTop w:val="0"/>
      <w:marBottom w:val="0"/>
      <w:divBdr>
        <w:top w:val="none" w:sz="0" w:space="0" w:color="auto"/>
        <w:left w:val="none" w:sz="0" w:space="0" w:color="auto"/>
        <w:bottom w:val="none" w:sz="0" w:space="0" w:color="auto"/>
        <w:right w:val="none" w:sz="0" w:space="0" w:color="auto"/>
      </w:divBdr>
    </w:div>
    <w:div w:id="870462044">
      <w:bodyDiv w:val="1"/>
      <w:marLeft w:val="0"/>
      <w:marRight w:val="0"/>
      <w:marTop w:val="0"/>
      <w:marBottom w:val="0"/>
      <w:divBdr>
        <w:top w:val="none" w:sz="0" w:space="0" w:color="auto"/>
        <w:left w:val="none" w:sz="0" w:space="0" w:color="auto"/>
        <w:bottom w:val="none" w:sz="0" w:space="0" w:color="auto"/>
        <w:right w:val="none" w:sz="0" w:space="0" w:color="auto"/>
      </w:divBdr>
    </w:div>
    <w:div w:id="870535426">
      <w:bodyDiv w:val="1"/>
      <w:marLeft w:val="0"/>
      <w:marRight w:val="0"/>
      <w:marTop w:val="0"/>
      <w:marBottom w:val="0"/>
      <w:divBdr>
        <w:top w:val="none" w:sz="0" w:space="0" w:color="auto"/>
        <w:left w:val="none" w:sz="0" w:space="0" w:color="auto"/>
        <w:bottom w:val="none" w:sz="0" w:space="0" w:color="auto"/>
        <w:right w:val="none" w:sz="0" w:space="0" w:color="auto"/>
      </w:divBdr>
    </w:div>
    <w:div w:id="870537753">
      <w:bodyDiv w:val="1"/>
      <w:marLeft w:val="0"/>
      <w:marRight w:val="0"/>
      <w:marTop w:val="0"/>
      <w:marBottom w:val="0"/>
      <w:divBdr>
        <w:top w:val="none" w:sz="0" w:space="0" w:color="auto"/>
        <w:left w:val="none" w:sz="0" w:space="0" w:color="auto"/>
        <w:bottom w:val="none" w:sz="0" w:space="0" w:color="auto"/>
        <w:right w:val="none" w:sz="0" w:space="0" w:color="auto"/>
      </w:divBdr>
    </w:div>
    <w:div w:id="871112896">
      <w:bodyDiv w:val="1"/>
      <w:marLeft w:val="0"/>
      <w:marRight w:val="0"/>
      <w:marTop w:val="0"/>
      <w:marBottom w:val="0"/>
      <w:divBdr>
        <w:top w:val="none" w:sz="0" w:space="0" w:color="auto"/>
        <w:left w:val="none" w:sz="0" w:space="0" w:color="auto"/>
        <w:bottom w:val="none" w:sz="0" w:space="0" w:color="auto"/>
        <w:right w:val="none" w:sz="0" w:space="0" w:color="auto"/>
      </w:divBdr>
    </w:div>
    <w:div w:id="871459746">
      <w:bodyDiv w:val="1"/>
      <w:marLeft w:val="0"/>
      <w:marRight w:val="0"/>
      <w:marTop w:val="0"/>
      <w:marBottom w:val="0"/>
      <w:divBdr>
        <w:top w:val="none" w:sz="0" w:space="0" w:color="auto"/>
        <w:left w:val="none" w:sz="0" w:space="0" w:color="auto"/>
        <w:bottom w:val="none" w:sz="0" w:space="0" w:color="auto"/>
        <w:right w:val="none" w:sz="0" w:space="0" w:color="auto"/>
      </w:divBdr>
    </w:div>
    <w:div w:id="872183465">
      <w:bodyDiv w:val="1"/>
      <w:marLeft w:val="0"/>
      <w:marRight w:val="0"/>
      <w:marTop w:val="0"/>
      <w:marBottom w:val="0"/>
      <w:divBdr>
        <w:top w:val="none" w:sz="0" w:space="0" w:color="auto"/>
        <w:left w:val="none" w:sz="0" w:space="0" w:color="auto"/>
        <w:bottom w:val="none" w:sz="0" w:space="0" w:color="auto"/>
        <w:right w:val="none" w:sz="0" w:space="0" w:color="auto"/>
      </w:divBdr>
    </w:div>
    <w:div w:id="872424403">
      <w:bodyDiv w:val="1"/>
      <w:marLeft w:val="0"/>
      <w:marRight w:val="0"/>
      <w:marTop w:val="0"/>
      <w:marBottom w:val="0"/>
      <w:divBdr>
        <w:top w:val="none" w:sz="0" w:space="0" w:color="auto"/>
        <w:left w:val="none" w:sz="0" w:space="0" w:color="auto"/>
        <w:bottom w:val="none" w:sz="0" w:space="0" w:color="auto"/>
        <w:right w:val="none" w:sz="0" w:space="0" w:color="auto"/>
      </w:divBdr>
    </w:div>
    <w:div w:id="873233424">
      <w:bodyDiv w:val="1"/>
      <w:marLeft w:val="0"/>
      <w:marRight w:val="0"/>
      <w:marTop w:val="0"/>
      <w:marBottom w:val="0"/>
      <w:divBdr>
        <w:top w:val="none" w:sz="0" w:space="0" w:color="auto"/>
        <w:left w:val="none" w:sz="0" w:space="0" w:color="auto"/>
        <w:bottom w:val="none" w:sz="0" w:space="0" w:color="auto"/>
        <w:right w:val="none" w:sz="0" w:space="0" w:color="auto"/>
      </w:divBdr>
    </w:div>
    <w:div w:id="875123946">
      <w:bodyDiv w:val="1"/>
      <w:marLeft w:val="0"/>
      <w:marRight w:val="0"/>
      <w:marTop w:val="0"/>
      <w:marBottom w:val="0"/>
      <w:divBdr>
        <w:top w:val="none" w:sz="0" w:space="0" w:color="auto"/>
        <w:left w:val="none" w:sz="0" w:space="0" w:color="auto"/>
        <w:bottom w:val="none" w:sz="0" w:space="0" w:color="auto"/>
        <w:right w:val="none" w:sz="0" w:space="0" w:color="auto"/>
      </w:divBdr>
    </w:div>
    <w:div w:id="875892189">
      <w:bodyDiv w:val="1"/>
      <w:marLeft w:val="0"/>
      <w:marRight w:val="0"/>
      <w:marTop w:val="0"/>
      <w:marBottom w:val="0"/>
      <w:divBdr>
        <w:top w:val="none" w:sz="0" w:space="0" w:color="auto"/>
        <w:left w:val="none" w:sz="0" w:space="0" w:color="auto"/>
        <w:bottom w:val="none" w:sz="0" w:space="0" w:color="auto"/>
        <w:right w:val="none" w:sz="0" w:space="0" w:color="auto"/>
      </w:divBdr>
    </w:div>
    <w:div w:id="877357195">
      <w:bodyDiv w:val="1"/>
      <w:marLeft w:val="0"/>
      <w:marRight w:val="0"/>
      <w:marTop w:val="0"/>
      <w:marBottom w:val="0"/>
      <w:divBdr>
        <w:top w:val="none" w:sz="0" w:space="0" w:color="auto"/>
        <w:left w:val="none" w:sz="0" w:space="0" w:color="auto"/>
        <w:bottom w:val="none" w:sz="0" w:space="0" w:color="auto"/>
        <w:right w:val="none" w:sz="0" w:space="0" w:color="auto"/>
      </w:divBdr>
    </w:div>
    <w:div w:id="877358947">
      <w:bodyDiv w:val="1"/>
      <w:marLeft w:val="0"/>
      <w:marRight w:val="0"/>
      <w:marTop w:val="0"/>
      <w:marBottom w:val="0"/>
      <w:divBdr>
        <w:top w:val="none" w:sz="0" w:space="0" w:color="auto"/>
        <w:left w:val="none" w:sz="0" w:space="0" w:color="auto"/>
        <w:bottom w:val="none" w:sz="0" w:space="0" w:color="auto"/>
        <w:right w:val="none" w:sz="0" w:space="0" w:color="auto"/>
      </w:divBdr>
    </w:div>
    <w:div w:id="877359508">
      <w:bodyDiv w:val="1"/>
      <w:marLeft w:val="0"/>
      <w:marRight w:val="0"/>
      <w:marTop w:val="0"/>
      <w:marBottom w:val="0"/>
      <w:divBdr>
        <w:top w:val="none" w:sz="0" w:space="0" w:color="auto"/>
        <w:left w:val="none" w:sz="0" w:space="0" w:color="auto"/>
        <w:bottom w:val="none" w:sz="0" w:space="0" w:color="auto"/>
        <w:right w:val="none" w:sz="0" w:space="0" w:color="auto"/>
      </w:divBdr>
    </w:div>
    <w:div w:id="881139704">
      <w:bodyDiv w:val="1"/>
      <w:marLeft w:val="0"/>
      <w:marRight w:val="0"/>
      <w:marTop w:val="0"/>
      <w:marBottom w:val="0"/>
      <w:divBdr>
        <w:top w:val="none" w:sz="0" w:space="0" w:color="auto"/>
        <w:left w:val="none" w:sz="0" w:space="0" w:color="auto"/>
        <w:bottom w:val="none" w:sz="0" w:space="0" w:color="auto"/>
        <w:right w:val="none" w:sz="0" w:space="0" w:color="auto"/>
      </w:divBdr>
    </w:div>
    <w:div w:id="881406259">
      <w:bodyDiv w:val="1"/>
      <w:marLeft w:val="0"/>
      <w:marRight w:val="0"/>
      <w:marTop w:val="0"/>
      <w:marBottom w:val="0"/>
      <w:divBdr>
        <w:top w:val="none" w:sz="0" w:space="0" w:color="auto"/>
        <w:left w:val="none" w:sz="0" w:space="0" w:color="auto"/>
        <w:bottom w:val="none" w:sz="0" w:space="0" w:color="auto"/>
        <w:right w:val="none" w:sz="0" w:space="0" w:color="auto"/>
      </w:divBdr>
    </w:div>
    <w:div w:id="882524709">
      <w:bodyDiv w:val="1"/>
      <w:marLeft w:val="0"/>
      <w:marRight w:val="0"/>
      <w:marTop w:val="0"/>
      <w:marBottom w:val="0"/>
      <w:divBdr>
        <w:top w:val="none" w:sz="0" w:space="0" w:color="auto"/>
        <w:left w:val="none" w:sz="0" w:space="0" w:color="auto"/>
        <w:bottom w:val="none" w:sz="0" w:space="0" w:color="auto"/>
        <w:right w:val="none" w:sz="0" w:space="0" w:color="auto"/>
      </w:divBdr>
    </w:div>
    <w:div w:id="883444524">
      <w:bodyDiv w:val="1"/>
      <w:marLeft w:val="0"/>
      <w:marRight w:val="0"/>
      <w:marTop w:val="0"/>
      <w:marBottom w:val="0"/>
      <w:divBdr>
        <w:top w:val="none" w:sz="0" w:space="0" w:color="auto"/>
        <w:left w:val="none" w:sz="0" w:space="0" w:color="auto"/>
        <w:bottom w:val="none" w:sz="0" w:space="0" w:color="auto"/>
        <w:right w:val="none" w:sz="0" w:space="0" w:color="auto"/>
      </w:divBdr>
    </w:div>
    <w:div w:id="883980731">
      <w:bodyDiv w:val="1"/>
      <w:marLeft w:val="0"/>
      <w:marRight w:val="0"/>
      <w:marTop w:val="0"/>
      <w:marBottom w:val="0"/>
      <w:divBdr>
        <w:top w:val="none" w:sz="0" w:space="0" w:color="auto"/>
        <w:left w:val="none" w:sz="0" w:space="0" w:color="auto"/>
        <w:bottom w:val="none" w:sz="0" w:space="0" w:color="auto"/>
        <w:right w:val="none" w:sz="0" w:space="0" w:color="auto"/>
      </w:divBdr>
    </w:div>
    <w:div w:id="885264871">
      <w:bodyDiv w:val="1"/>
      <w:marLeft w:val="0"/>
      <w:marRight w:val="0"/>
      <w:marTop w:val="0"/>
      <w:marBottom w:val="0"/>
      <w:divBdr>
        <w:top w:val="none" w:sz="0" w:space="0" w:color="auto"/>
        <w:left w:val="none" w:sz="0" w:space="0" w:color="auto"/>
        <w:bottom w:val="none" w:sz="0" w:space="0" w:color="auto"/>
        <w:right w:val="none" w:sz="0" w:space="0" w:color="auto"/>
      </w:divBdr>
    </w:div>
    <w:div w:id="886530324">
      <w:bodyDiv w:val="1"/>
      <w:marLeft w:val="0"/>
      <w:marRight w:val="0"/>
      <w:marTop w:val="0"/>
      <w:marBottom w:val="0"/>
      <w:divBdr>
        <w:top w:val="none" w:sz="0" w:space="0" w:color="auto"/>
        <w:left w:val="none" w:sz="0" w:space="0" w:color="auto"/>
        <w:bottom w:val="none" w:sz="0" w:space="0" w:color="auto"/>
        <w:right w:val="none" w:sz="0" w:space="0" w:color="auto"/>
      </w:divBdr>
    </w:div>
    <w:div w:id="886724621">
      <w:bodyDiv w:val="1"/>
      <w:marLeft w:val="0"/>
      <w:marRight w:val="0"/>
      <w:marTop w:val="0"/>
      <w:marBottom w:val="0"/>
      <w:divBdr>
        <w:top w:val="none" w:sz="0" w:space="0" w:color="auto"/>
        <w:left w:val="none" w:sz="0" w:space="0" w:color="auto"/>
        <w:bottom w:val="none" w:sz="0" w:space="0" w:color="auto"/>
        <w:right w:val="none" w:sz="0" w:space="0" w:color="auto"/>
      </w:divBdr>
    </w:div>
    <w:div w:id="886843408">
      <w:bodyDiv w:val="1"/>
      <w:marLeft w:val="0"/>
      <w:marRight w:val="0"/>
      <w:marTop w:val="0"/>
      <w:marBottom w:val="0"/>
      <w:divBdr>
        <w:top w:val="none" w:sz="0" w:space="0" w:color="auto"/>
        <w:left w:val="none" w:sz="0" w:space="0" w:color="auto"/>
        <w:bottom w:val="none" w:sz="0" w:space="0" w:color="auto"/>
        <w:right w:val="none" w:sz="0" w:space="0" w:color="auto"/>
      </w:divBdr>
    </w:div>
    <w:div w:id="887230134">
      <w:bodyDiv w:val="1"/>
      <w:marLeft w:val="0"/>
      <w:marRight w:val="0"/>
      <w:marTop w:val="0"/>
      <w:marBottom w:val="0"/>
      <w:divBdr>
        <w:top w:val="none" w:sz="0" w:space="0" w:color="auto"/>
        <w:left w:val="none" w:sz="0" w:space="0" w:color="auto"/>
        <w:bottom w:val="none" w:sz="0" w:space="0" w:color="auto"/>
        <w:right w:val="none" w:sz="0" w:space="0" w:color="auto"/>
      </w:divBdr>
    </w:div>
    <w:div w:id="887646468">
      <w:bodyDiv w:val="1"/>
      <w:marLeft w:val="0"/>
      <w:marRight w:val="0"/>
      <w:marTop w:val="0"/>
      <w:marBottom w:val="0"/>
      <w:divBdr>
        <w:top w:val="none" w:sz="0" w:space="0" w:color="auto"/>
        <w:left w:val="none" w:sz="0" w:space="0" w:color="auto"/>
        <w:bottom w:val="none" w:sz="0" w:space="0" w:color="auto"/>
        <w:right w:val="none" w:sz="0" w:space="0" w:color="auto"/>
      </w:divBdr>
    </w:div>
    <w:div w:id="889262802">
      <w:bodyDiv w:val="1"/>
      <w:marLeft w:val="0"/>
      <w:marRight w:val="0"/>
      <w:marTop w:val="0"/>
      <w:marBottom w:val="0"/>
      <w:divBdr>
        <w:top w:val="none" w:sz="0" w:space="0" w:color="auto"/>
        <w:left w:val="none" w:sz="0" w:space="0" w:color="auto"/>
        <w:bottom w:val="none" w:sz="0" w:space="0" w:color="auto"/>
        <w:right w:val="none" w:sz="0" w:space="0" w:color="auto"/>
      </w:divBdr>
    </w:div>
    <w:div w:id="890964356">
      <w:bodyDiv w:val="1"/>
      <w:marLeft w:val="0"/>
      <w:marRight w:val="0"/>
      <w:marTop w:val="0"/>
      <w:marBottom w:val="0"/>
      <w:divBdr>
        <w:top w:val="none" w:sz="0" w:space="0" w:color="auto"/>
        <w:left w:val="none" w:sz="0" w:space="0" w:color="auto"/>
        <w:bottom w:val="none" w:sz="0" w:space="0" w:color="auto"/>
        <w:right w:val="none" w:sz="0" w:space="0" w:color="auto"/>
      </w:divBdr>
    </w:div>
    <w:div w:id="890993244">
      <w:bodyDiv w:val="1"/>
      <w:marLeft w:val="0"/>
      <w:marRight w:val="0"/>
      <w:marTop w:val="0"/>
      <w:marBottom w:val="0"/>
      <w:divBdr>
        <w:top w:val="none" w:sz="0" w:space="0" w:color="auto"/>
        <w:left w:val="none" w:sz="0" w:space="0" w:color="auto"/>
        <w:bottom w:val="none" w:sz="0" w:space="0" w:color="auto"/>
        <w:right w:val="none" w:sz="0" w:space="0" w:color="auto"/>
      </w:divBdr>
    </w:div>
    <w:div w:id="891042826">
      <w:bodyDiv w:val="1"/>
      <w:marLeft w:val="0"/>
      <w:marRight w:val="0"/>
      <w:marTop w:val="0"/>
      <w:marBottom w:val="0"/>
      <w:divBdr>
        <w:top w:val="none" w:sz="0" w:space="0" w:color="auto"/>
        <w:left w:val="none" w:sz="0" w:space="0" w:color="auto"/>
        <w:bottom w:val="none" w:sz="0" w:space="0" w:color="auto"/>
        <w:right w:val="none" w:sz="0" w:space="0" w:color="auto"/>
      </w:divBdr>
    </w:div>
    <w:div w:id="891044864">
      <w:bodyDiv w:val="1"/>
      <w:marLeft w:val="0"/>
      <w:marRight w:val="0"/>
      <w:marTop w:val="0"/>
      <w:marBottom w:val="0"/>
      <w:divBdr>
        <w:top w:val="none" w:sz="0" w:space="0" w:color="auto"/>
        <w:left w:val="none" w:sz="0" w:space="0" w:color="auto"/>
        <w:bottom w:val="none" w:sz="0" w:space="0" w:color="auto"/>
        <w:right w:val="none" w:sz="0" w:space="0" w:color="auto"/>
      </w:divBdr>
    </w:div>
    <w:div w:id="891965513">
      <w:bodyDiv w:val="1"/>
      <w:marLeft w:val="0"/>
      <w:marRight w:val="0"/>
      <w:marTop w:val="0"/>
      <w:marBottom w:val="0"/>
      <w:divBdr>
        <w:top w:val="none" w:sz="0" w:space="0" w:color="auto"/>
        <w:left w:val="none" w:sz="0" w:space="0" w:color="auto"/>
        <w:bottom w:val="none" w:sz="0" w:space="0" w:color="auto"/>
        <w:right w:val="none" w:sz="0" w:space="0" w:color="auto"/>
      </w:divBdr>
    </w:div>
    <w:div w:id="892152701">
      <w:bodyDiv w:val="1"/>
      <w:marLeft w:val="0"/>
      <w:marRight w:val="0"/>
      <w:marTop w:val="0"/>
      <w:marBottom w:val="0"/>
      <w:divBdr>
        <w:top w:val="none" w:sz="0" w:space="0" w:color="auto"/>
        <w:left w:val="none" w:sz="0" w:space="0" w:color="auto"/>
        <w:bottom w:val="none" w:sz="0" w:space="0" w:color="auto"/>
        <w:right w:val="none" w:sz="0" w:space="0" w:color="auto"/>
      </w:divBdr>
    </w:div>
    <w:div w:id="892237028">
      <w:bodyDiv w:val="1"/>
      <w:marLeft w:val="0"/>
      <w:marRight w:val="0"/>
      <w:marTop w:val="0"/>
      <w:marBottom w:val="0"/>
      <w:divBdr>
        <w:top w:val="none" w:sz="0" w:space="0" w:color="auto"/>
        <w:left w:val="none" w:sz="0" w:space="0" w:color="auto"/>
        <w:bottom w:val="none" w:sz="0" w:space="0" w:color="auto"/>
        <w:right w:val="none" w:sz="0" w:space="0" w:color="auto"/>
      </w:divBdr>
    </w:div>
    <w:div w:id="893541044">
      <w:bodyDiv w:val="1"/>
      <w:marLeft w:val="0"/>
      <w:marRight w:val="0"/>
      <w:marTop w:val="0"/>
      <w:marBottom w:val="0"/>
      <w:divBdr>
        <w:top w:val="none" w:sz="0" w:space="0" w:color="auto"/>
        <w:left w:val="none" w:sz="0" w:space="0" w:color="auto"/>
        <w:bottom w:val="none" w:sz="0" w:space="0" w:color="auto"/>
        <w:right w:val="none" w:sz="0" w:space="0" w:color="auto"/>
      </w:divBdr>
    </w:div>
    <w:div w:id="893544307">
      <w:bodyDiv w:val="1"/>
      <w:marLeft w:val="0"/>
      <w:marRight w:val="0"/>
      <w:marTop w:val="0"/>
      <w:marBottom w:val="0"/>
      <w:divBdr>
        <w:top w:val="none" w:sz="0" w:space="0" w:color="auto"/>
        <w:left w:val="none" w:sz="0" w:space="0" w:color="auto"/>
        <w:bottom w:val="none" w:sz="0" w:space="0" w:color="auto"/>
        <w:right w:val="none" w:sz="0" w:space="0" w:color="auto"/>
      </w:divBdr>
    </w:div>
    <w:div w:id="894123950">
      <w:bodyDiv w:val="1"/>
      <w:marLeft w:val="0"/>
      <w:marRight w:val="0"/>
      <w:marTop w:val="0"/>
      <w:marBottom w:val="0"/>
      <w:divBdr>
        <w:top w:val="none" w:sz="0" w:space="0" w:color="auto"/>
        <w:left w:val="none" w:sz="0" w:space="0" w:color="auto"/>
        <w:bottom w:val="none" w:sz="0" w:space="0" w:color="auto"/>
        <w:right w:val="none" w:sz="0" w:space="0" w:color="auto"/>
      </w:divBdr>
    </w:div>
    <w:div w:id="895772880">
      <w:bodyDiv w:val="1"/>
      <w:marLeft w:val="0"/>
      <w:marRight w:val="0"/>
      <w:marTop w:val="0"/>
      <w:marBottom w:val="0"/>
      <w:divBdr>
        <w:top w:val="none" w:sz="0" w:space="0" w:color="auto"/>
        <w:left w:val="none" w:sz="0" w:space="0" w:color="auto"/>
        <w:bottom w:val="none" w:sz="0" w:space="0" w:color="auto"/>
        <w:right w:val="none" w:sz="0" w:space="0" w:color="auto"/>
      </w:divBdr>
    </w:div>
    <w:div w:id="896672771">
      <w:bodyDiv w:val="1"/>
      <w:marLeft w:val="0"/>
      <w:marRight w:val="0"/>
      <w:marTop w:val="0"/>
      <w:marBottom w:val="0"/>
      <w:divBdr>
        <w:top w:val="none" w:sz="0" w:space="0" w:color="auto"/>
        <w:left w:val="none" w:sz="0" w:space="0" w:color="auto"/>
        <w:bottom w:val="none" w:sz="0" w:space="0" w:color="auto"/>
        <w:right w:val="none" w:sz="0" w:space="0" w:color="auto"/>
      </w:divBdr>
    </w:div>
    <w:div w:id="896861550">
      <w:bodyDiv w:val="1"/>
      <w:marLeft w:val="0"/>
      <w:marRight w:val="0"/>
      <w:marTop w:val="0"/>
      <w:marBottom w:val="0"/>
      <w:divBdr>
        <w:top w:val="none" w:sz="0" w:space="0" w:color="auto"/>
        <w:left w:val="none" w:sz="0" w:space="0" w:color="auto"/>
        <w:bottom w:val="none" w:sz="0" w:space="0" w:color="auto"/>
        <w:right w:val="none" w:sz="0" w:space="0" w:color="auto"/>
      </w:divBdr>
    </w:div>
    <w:div w:id="897086789">
      <w:bodyDiv w:val="1"/>
      <w:marLeft w:val="0"/>
      <w:marRight w:val="0"/>
      <w:marTop w:val="0"/>
      <w:marBottom w:val="0"/>
      <w:divBdr>
        <w:top w:val="none" w:sz="0" w:space="0" w:color="auto"/>
        <w:left w:val="none" w:sz="0" w:space="0" w:color="auto"/>
        <w:bottom w:val="none" w:sz="0" w:space="0" w:color="auto"/>
        <w:right w:val="none" w:sz="0" w:space="0" w:color="auto"/>
      </w:divBdr>
    </w:div>
    <w:div w:id="897478278">
      <w:bodyDiv w:val="1"/>
      <w:marLeft w:val="0"/>
      <w:marRight w:val="0"/>
      <w:marTop w:val="0"/>
      <w:marBottom w:val="0"/>
      <w:divBdr>
        <w:top w:val="none" w:sz="0" w:space="0" w:color="auto"/>
        <w:left w:val="none" w:sz="0" w:space="0" w:color="auto"/>
        <w:bottom w:val="none" w:sz="0" w:space="0" w:color="auto"/>
        <w:right w:val="none" w:sz="0" w:space="0" w:color="auto"/>
      </w:divBdr>
    </w:div>
    <w:div w:id="898130668">
      <w:bodyDiv w:val="1"/>
      <w:marLeft w:val="0"/>
      <w:marRight w:val="0"/>
      <w:marTop w:val="0"/>
      <w:marBottom w:val="0"/>
      <w:divBdr>
        <w:top w:val="none" w:sz="0" w:space="0" w:color="auto"/>
        <w:left w:val="none" w:sz="0" w:space="0" w:color="auto"/>
        <w:bottom w:val="none" w:sz="0" w:space="0" w:color="auto"/>
        <w:right w:val="none" w:sz="0" w:space="0" w:color="auto"/>
      </w:divBdr>
    </w:div>
    <w:div w:id="898438860">
      <w:bodyDiv w:val="1"/>
      <w:marLeft w:val="0"/>
      <w:marRight w:val="0"/>
      <w:marTop w:val="0"/>
      <w:marBottom w:val="0"/>
      <w:divBdr>
        <w:top w:val="none" w:sz="0" w:space="0" w:color="auto"/>
        <w:left w:val="none" w:sz="0" w:space="0" w:color="auto"/>
        <w:bottom w:val="none" w:sz="0" w:space="0" w:color="auto"/>
        <w:right w:val="none" w:sz="0" w:space="0" w:color="auto"/>
      </w:divBdr>
    </w:div>
    <w:div w:id="898517757">
      <w:bodyDiv w:val="1"/>
      <w:marLeft w:val="0"/>
      <w:marRight w:val="0"/>
      <w:marTop w:val="0"/>
      <w:marBottom w:val="0"/>
      <w:divBdr>
        <w:top w:val="none" w:sz="0" w:space="0" w:color="auto"/>
        <w:left w:val="none" w:sz="0" w:space="0" w:color="auto"/>
        <w:bottom w:val="none" w:sz="0" w:space="0" w:color="auto"/>
        <w:right w:val="none" w:sz="0" w:space="0" w:color="auto"/>
      </w:divBdr>
    </w:div>
    <w:div w:id="900017560">
      <w:bodyDiv w:val="1"/>
      <w:marLeft w:val="0"/>
      <w:marRight w:val="0"/>
      <w:marTop w:val="0"/>
      <w:marBottom w:val="0"/>
      <w:divBdr>
        <w:top w:val="none" w:sz="0" w:space="0" w:color="auto"/>
        <w:left w:val="none" w:sz="0" w:space="0" w:color="auto"/>
        <w:bottom w:val="none" w:sz="0" w:space="0" w:color="auto"/>
        <w:right w:val="none" w:sz="0" w:space="0" w:color="auto"/>
      </w:divBdr>
    </w:div>
    <w:div w:id="900022153">
      <w:bodyDiv w:val="1"/>
      <w:marLeft w:val="0"/>
      <w:marRight w:val="0"/>
      <w:marTop w:val="0"/>
      <w:marBottom w:val="0"/>
      <w:divBdr>
        <w:top w:val="none" w:sz="0" w:space="0" w:color="auto"/>
        <w:left w:val="none" w:sz="0" w:space="0" w:color="auto"/>
        <w:bottom w:val="none" w:sz="0" w:space="0" w:color="auto"/>
        <w:right w:val="none" w:sz="0" w:space="0" w:color="auto"/>
      </w:divBdr>
    </w:div>
    <w:div w:id="900482942">
      <w:bodyDiv w:val="1"/>
      <w:marLeft w:val="0"/>
      <w:marRight w:val="0"/>
      <w:marTop w:val="0"/>
      <w:marBottom w:val="0"/>
      <w:divBdr>
        <w:top w:val="none" w:sz="0" w:space="0" w:color="auto"/>
        <w:left w:val="none" w:sz="0" w:space="0" w:color="auto"/>
        <w:bottom w:val="none" w:sz="0" w:space="0" w:color="auto"/>
        <w:right w:val="none" w:sz="0" w:space="0" w:color="auto"/>
      </w:divBdr>
    </w:div>
    <w:div w:id="900943632">
      <w:bodyDiv w:val="1"/>
      <w:marLeft w:val="0"/>
      <w:marRight w:val="0"/>
      <w:marTop w:val="0"/>
      <w:marBottom w:val="0"/>
      <w:divBdr>
        <w:top w:val="none" w:sz="0" w:space="0" w:color="auto"/>
        <w:left w:val="none" w:sz="0" w:space="0" w:color="auto"/>
        <w:bottom w:val="none" w:sz="0" w:space="0" w:color="auto"/>
        <w:right w:val="none" w:sz="0" w:space="0" w:color="auto"/>
      </w:divBdr>
    </w:div>
    <w:div w:id="901063446">
      <w:bodyDiv w:val="1"/>
      <w:marLeft w:val="0"/>
      <w:marRight w:val="0"/>
      <w:marTop w:val="0"/>
      <w:marBottom w:val="0"/>
      <w:divBdr>
        <w:top w:val="none" w:sz="0" w:space="0" w:color="auto"/>
        <w:left w:val="none" w:sz="0" w:space="0" w:color="auto"/>
        <w:bottom w:val="none" w:sz="0" w:space="0" w:color="auto"/>
        <w:right w:val="none" w:sz="0" w:space="0" w:color="auto"/>
      </w:divBdr>
    </w:div>
    <w:div w:id="901909814">
      <w:bodyDiv w:val="1"/>
      <w:marLeft w:val="0"/>
      <w:marRight w:val="0"/>
      <w:marTop w:val="0"/>
      <w:marBottom w:val="0"/>
      <w:divBdr>
        <w:top w:val="none" w:sz="0" w:space="0" w:color="auto"/>
        <w:left w:val="none" w:sz="0" w:space="0" w:color="auto"/>
        <w:bottom w:val="none" w:sz="0" w:space="0" w:color="auto"/>
        <w:right w:val="none" w:sz="0" w:space="0" w:color="auto"/>
      </w:divBdr>
    </w:div>
    <w:div w:id="902645229">
      <w:bodyDiv w:val="1"/>
      <w:marLeft w:val="0"/>
      <w:marRight w:val="0"/>
      <w:marTop w:val="0"/>
      <w:marBottom w:val="0"/>
      <w:divBdr>
        <w:top w:val="none" w:sz="0" w:space="0" w:color="auto"/>
        <w:left w:val="none" w:sz="0" w:space="0" w:color="auto"/>
        <w:bottom w:val="none" w:sz="0" w:space="0" w:color="auto"/>
        <w:right w:val="none" w:sz="0" w:space="0" w:color="auto"/>
      </w:divBdr>
    </w:div>
    <w:div w:id="902832098">
      <w:bodyDiv w:val="1"/>
      <w:marLeft w:val="0"/>
      <w:marRight w:val="0"/>
      <w:marTop w:val="0"/>
      <w:marBottom w:val="0"/>
      <w:divBdr>
        <w:top w:val="none" w:sz="0" w:space="0" w:color="auto"/>
        <w:left w:val="none" w:sz="0" w:space="0" w:color="auto"/>
        <w:bottom w:val="none" w:sz="0" w:space="0" w:color="auto"/>
        <w:right w:val="none" w:sz="0" w:space="0" w:color="auto"/>
      </w:divBdr>
    </w:div>
    <w:div w:id="902839181">
      <w:bodyDiv w:val="1"/>
      <w:marLeft w:val="0"/>
      <w:marRight w:val="0"/>
      <w:marTop w:val="0"/>
      <w:marBottom w:val="0"/>
      <w:divBdr>
        <w:top w:val="none" w:sz="0" w:space="0" w:color="auto"/>
        <w:left w:val="none" w:sz="0" w:space="0" w:color="auto"/>
        <w:bottom w:val="none" w:sz="0" w:space="0" w:color="auto"/>
        <w:right w:val="none" w:sz="0" w:space="0" w:color="auto"/>
      </w:divBdr>
    </w:div>
    <w:div w:id="903297332">
      <w:bodyDiv w:val="1"/>
      <w:marLeft w:val="0"/>
      <w:marRight w:val="0"/>
      <w:marTop w:val="0"/>
      <w:marBottom w:val="0"/>
      <w:divBdr>
        <w:top w:val="none" w:sz="0" w:space="0" w:color="auto"/>
        <w:left w:val="none" w:sz="0" w:space="0" w:color="auto"/>
        <w:bottom w:val="none" w:sz="0" w:space="0" w:color="auto"/>
        <w:right w:val="none" w:sz="0" w:space="0" w:color="auto"/>
      </w:divBdr>
    </w:div>
    <w:div w:id="903298974">
      <w:bodyDiv w:val="1"/>
      <w:marLeft w:val="0"/>
      <w:marRight w:val="0"/>
      <w:marTop w:val="0"/>
      <w:marBottom w:val="0"/>
      <w:divBdr>
        <w:top w:val="none" w:sz="0" w:space="0" w:color="auto"/>
        <w:left w:val="none" w:sz="0" w:space="0" w:color="auto"/>
        <w:bottom w:val="none" w:sz="0" w:space="0" w:color="auto"/>
        <w:right w:val="none" w:sz="0" w:space="0" w:color="auto"/>
      </w:divBdr>
    </w:div>
    <w:div w:id="903419629">
      <w:bodyDiv w:val="1"/>
      <w:marLeft w:val="0"/>
      <w:marRight w:val="0"/>
      <w:marTop w:val="0"/>
      <w:marBottom w:val="0"/>
      <w:divBdr>
        <w:top w:val="none" w:sz="0" w:space="0" w:color="auto"/>
        <w:left w:val="none" w:sz="0" w:space="0" w:color="auto"/>
        <w:bottom w:val="none" w:sz="0" w:space="0" w:color="auto"/>
        <w:right w:val="none" w:sz="0" w:space="0" w:color="auto"/>
      </w:divBdr>
    </w:div>
    <w:div w:id="904292370">
      <w:bodyDiv w:val="1"/>
      <w:marLeft w:val="0"/>
      <w:marRight w:val="0"/>
      <w:marTop w:val="0"/>
      <w:marBottom w:val="0"/>
      <w:divBdr>
        <w:top w:val="none" w:sz="0" w:space="0" w:color="auto"/>
        <w:left w:val="none" w:sz="0" w:space="0" w:color="auto"/>
        <w:bottom w:val="none" w:sz="0" w:space="0" w:color="auto"/>
        <w:right w:val="none" w:sz="0" w:space="0" w:color="auto"/>
      </w:divBdr>
    </w:div>
    <w:div w:id="904338474">
      <w:bodyDiv w:val="1"/>
      <w:marLeft w:val="0"/>
      <w:marRight w:val="0"/>
      <w:marTop w:val="0"/>
      <w:marBottom w:val="0"/>
      <w:divBdr>
        <w:top w:val="none" w:sz="0" w:space="0" w:color="auto"/>
        <w:left w:val="none" w:sz="0" w:space="0" w:color="auto"/>
        <w:bottom w:val="none" w:sz="0" w:space="0" w:color="auto"/>
        <w:right w:val="none" w:sz="0" w:space="0" w:color="auto"/>
      </w:divBdr>
    </w:div>
    <w:div w:id="904877226">
      <w:bodyDiv w:val="1"/>
      <w:marLeft w:val="0"/>
      <w:marRight w:val="0"/>
      <w:marTop w:val="0"/>
      <w:marBottom w:val="0"/>
      <w:divBdr>
        <w:top w:val="none" w:sz="0" w:space="0" w:color="auto"/>
        <w:left w:val="none" w:sz="0" w:space="0" w:color="auto"/>
        <w:bottom w:val="none" w:sz="0" w:space="0" w:color="auto"/>
        <w:right w:val="none" w:sz="0" w:space="0" w:color="auto"/>
      </w:divBdr>
    </w:div>
    <w:div w:id="905141354">
      <w:bodyDiv w:val="1"/>
      <w:marLeft w:val="0"/>
      <w:marRight w:val="0"/>
      <w:marTop w:val="0"/>
      <w:marBottom w:val="0"/>
      <w:divBdr>
        <w:top w:val="none" w:sz="0" w:space="0" w:color="auto"/>
        <w:left w:val="none" w:sz="0" w:space="0" w:color="auto"/>
        <w:bottom w:val="none" w:sz="0" w:space="0" w:color="auto"/>
        <w:right w:val="none" w:sz="0" w:space="0" w:color="auto"/>
      </w:divBdr>
    </w:div>
    <w:div w:id="905989506">
      <w:bodyDiv w:val="1"/>
      <w:marLeft w:val="0"/>
      <w:marRight w:val="0"/>
      <w:marTop w:val="0"/>
      <w:marBottom w:val="0"/>
      <w:divBdr>
        <w:top w:val="none" w:sz="0" w:space="0" w:color="auto"/>
        <w:left w:val="none" w:sz="0" w:space="0" w:color="auto"/>
        <w:bottom w:val="none" w:sz="0" w:space="0" w:color="auto"/>
        <w:right w:val="none" w:sz="0" w:space="0" w:color="auto"/>
      </w:divBdr>
    </w:div>
    <w:div w:id="906301812">
      <w:bodyDiv w:val="1"/>
      <w:marLeft w:val="0"/>
      <w:marRight w:val="0"/>
      <w:marTop w:val="0"/>
      <w:marBottom w:val="0"/>
      <w:divBdr>
        <w:top w:val="none" w:sz="0" w:space="0" w:color="auto"/>
        <w:left w:val="none" w:sz="0" w:space="0" w:color="auto"/>
        <w:bottom w:val="none" w:sz="0" w:space="0" w:color="auto"/>
        <w:right w:val="none" w:sz="0" w:space="0" w:color="auto"/>
      </w:divBdr>
    </w:div>
    <w:div w:id="907498955">
      <w:bodyDiv w:val="1"/>
      <w:marLeft w:val="0"/>
      <w:marRight w:val="0"/>
      <w:marTop w:val="0"/>
      <w:marBottom w:val="0"/>
      <w:divBdr>
        <w:top w:val="none" w:sz="0" w:space="0" w:color="auto"/>
        <w:left w:val="none" w:sz="0" w:space="0" w:color="auto"/>
        <w:bottom w:val="none" w:sz="0" w:space="0" w:color="auto"/>
        <w:right w:val="none" w:sz="0" w:space="0" w:color="auto"/>
      </w:divBdr>
    </w:div>
    <w:div w:id="909580574">
      <w:bodyDiv w:val="1"/>
      <w:marLeft w:val="0"/>
      <w:marRight w:val="0"/>
      <w:marTop w:val="0"/>
      <w:marBottom w:val="0"/>
      <w:divBdr>
        <w:top w:val="none" w:sz="0" w:space="0" w:color="auto"/>
        <w:left w:val="none" w:sz="0" w:space="0" w:color="auto"/>
        <w:bottom w:val="none" w:sz="0" w:space="0" w:color="auto"/>
        <w:right w:val="none" w:sz="0" w:space="0" w:color="auto"/>
      </w:divBdr>
    </w:div>
    <w:div w:id="909659040">
      <w:bodyDiv w:val="1"/>
      <w:marLeft w:val="0"/>
      <w:marRight w:val="0"/>
      <w:marTop w:val="0"/>
      <w:marBottom w:val="0"/>
      <w:divBdr>
        <w:top w:val="none" w:sz="0" w:space="0" w:color="auto"/>
        <w:left w:val="none" w:sz="0" w:space="0" w:color="auto"/>
        <w:bottom w:val="none" w:sz="0" w:space="0" w:color="auto"/>
        <w:right w:val="none" w:sz="0" w:space="0" w:color="auto"/>
      </w:divBdr>
    </w:div>
    <w:div w:id="910116484">
      <w:bodyDiv w:val="1"/>
      <w:marLeft w:val="0"/>
      <w:marRight w:val="0"/>
      <w:marTop w:val="0"/>
      <w:marBottom w:val="0"/>
      <w:divBdr>
        <w:top w:val="none" w:sz="0" w:space="0" w:color="auto"/>
        <w:left w:val="none" w:sz="0" w:space="0" w:color="auto"/>
        <w:bottom w:val="none" w:sz="0" w:space="0" w:color="auto"/>
        <w:right w:val="none" w:sz="0" w:space="0" w:color="auto"/>
      </w:divBdr>
    </w:div>
    <w:div w:id="910505196">
      <w:bodyDiv w:val="1"/>
      <w:marLeft w:val="0"/>
      <w:marRight w:val="0"/>
      <w:marTop w:val="0"/>
      <w:marBottom w:val="0"/>
      <w:divBdr>
        <w:top w:val="none" w:sz="0" w:space="0" w:color="auto"/>
        <w:left w:val="none" w:sz="0" w:space="0" w:color="auto"/>
        <w:bottom w:val="none" w:sz="0" w:space="0" w:color="auto"/>
        <w:right w:val="none" w:sz="0" w:space="0" w:color="auto"/>
      </w:divBdr>
    </w:div>
    <w:div w:id="911894503">
      <w:bodyDiv w:val="1"/>
      <w:marLeft w:val="0"/>
      <w:marRight w:val="0"/>
      <w:marTop w:val="0"/>
      <w:marBottom w:val="0"/>
      <w:divBdr>
        <w:top w:val="none" w:sz="0" w:space="0" w:color="auto"/>
        <w:left w:val="none" w:sz="0" w:space="0" w:color="auto"/>
        <w:bottom w:val="none" w:sz="0" w:space="0" w:color="auto"/>
        <w:right w:val="none" w:sz="0" w:space="0" w:color="auto"/>
      </w:divBdr>
    </w:div>
    <w:div w:id="913465529">
      <w:bodyDiv w:val="1"/>
      <w:marLeft w:val="0"/>
      <w:marRight w:val="0"/>
      <w:marTop w:val="0"/>
      <w:marBottom w:val="0"/>
      <w:divBdr>
        <w:top w:val="none" w:sz="0" w:space="0" w:color="auto"/>
        <w:left w:val="none" w:sz="0" w:space="0" w:color="auto"/>
        <w:bottom w:val="none" w:sz="0" w:space="0" w:color="auto"/>
        <w:right w:val="none" w:sz="0" w:space="0" w:color="auto"/>
      </w:divBdr>
    </w:div>
    <w:div w:id="914045494">
      <w:bodyDiv w:val="1"/>
      <w:marLeft w:val="0"/>
      <w:marRight w:val="0"/>
      <w:marTop w:val="0"/>
      <w:marBottom w:val="0"/>
      <w:divBdr>
        <w:top w:val="none" w:sz="0" w:space="0" w:color="auto"/>
        <w:left w:val="none" w:sz="0" w:space="0" w:color="auto"/>
        <w:bottom w:val="none" w:sz="0" w:space="0" w:color="auto"/>
        <w:right w:val="none" w:sz="0" w:space="0" w:color="auto"/>
      </w:divBdr>
    </w:div>
    <w:div w:id="914438291">
      <w:bodyDiv w:val="1"/>
      <w:marLeft w:val="0"/>
      <w:marRight w:val="0"/>
      <w:marTop w:val="0"/>
      <w:marBottom w:val="0"/>
      <w:divBdr>
        <w:top w:val="none" w:sz="0" w:space="0" w:color="auto"/>
        <w:left w:val="none" w:sz="0" w:space="0" w:color="auto"/>
        <w:bottom w:val="none" w:sz="0" w:space="0" w:color="auto"/>
        <w:right w:val="none" w:sz="0" w:space="0" w:color="auto"/>
      </w:divBdr>
    </w:div>
    <w:div w:id="914558599">
      <w:bodyDiv w:val="1"/>
      <w:marLeft w:val="0"/>
      <w:marRight w:val="0"/>
      <w:marTop w:val="0"/>
      <w:marBottom w:val="0"/>
      <w:divBdr>
        <w:top w:val="none" w:sz="0" w:space="0" w:color="auto"/>
        <w:left w:val="none" w:sz="0" w:space="0" w:color="auto"/>
        <w:bottom w:val="none" w:sz="0" w:space="0" w:color="auto"/>
        <w:right w:val="none" w:sz="0" w:space="0" w:color="auto"/>
      </w:divBdr>
    </w:div>
    <w:div w:id="915432358">
      <w:bodyDiv w:val="1"/>
      <w:marLeft w:val="0"/>
      <w:marRight w:val="0"/>
      <w:marTop w:val="0"/>
      <w:marBottom w:val="0"/>
      <w:divBdr>
        <w:top w:val="none" w:sz="0" w:space="0" w:color="auto"/>
        <w:left w:val="none" w:sz="0" w:space="0" w:color="auto"/>
        <w:bottom w:val="none" w:sz="0" w:space="0" w:color="auto"/>
        <w:right w:val="none" w:sz="0" w:space="0" w:color="auto"/>
      </w:divBdr>
    </w:div>
    <w:div w:id="915478855">
      <w:bodyDiv w:val="1"/>
      <w:marLeft w:val="0"/>
      <w:marRight w:val="0"/>
      <w:marTop w:val="0"/>
      <w:marBottom w:val="0"/>
      <w:divBdr>
        <w:top w:val="none" w:sz="0" w:space="0" w:color="auto"/>
        <w:left w:val="none" w:sz="0" w:space="0" w:color="auto"/>
        <w:bottom w:val="none" w:sz="0" w:space="0" w:color="auto"/>
        <w:right w:val="none" w:sz="0" w:space="0" w:color="auto"/>
      </w:divBdr>
    </w:div>
    <w:div w:id="916206311">
      <w:bodyDiv w:val="1"/>
      <w:marLeft w:val="0"/>
      <w:marRight w:val="0"/>
      <w:marTop w:val="0"/>
      <w:marBottom w:val="0"/>
      <w:divBdr>
        <w:top w:val="none" w:sz="0" w:space="0" w:color="auto"/>
        <w:left w:val="none" w:sz="0" w:space="0" w:color="auto"/>
        <w:bottom w:val="none" w:sz="0" w:space="0" w:color="auto"/>
        <w:right w:val="none" w:sz="0" w:space="0" w:color="auto"/>
      </w:divBdr>
    </w:div>
    <w:div w:id="917323247">
      <w:bodyDiv w:val="1"/>
      <w:marLeft w:val="0"/>
      <w:marRight w:val="0"/>
      <w:marTop w:val="0"/>
      <w:marBottom w:val="0"/>
      <w:divBdr>
        <w:top w:val="none" w:sz="0" w:space="0" w:color="auto"/>
        <w:left w:val="none" w:sz="0" w:space="0" w:color="auto"/>
        <w:bottom w:val="none" w:sz="0" w:space="0" w:color="auto"/>
        <w:right w:val="none" w:sz="0" w:space="0" w:color="auto"/>
      </w:divBdr>
    </w:div>
    <w:div w:id="917520009">
      <w:bodyDiv w:val="1"/>
      <w:marLeft w:val="0"/>
      <w:marRight w:val="0"/>
      <w:marTop w:val="0"/>
      <w:marBottom w:val="0"/>
      <w:divBdr>
        <w:top w:val="none" w:sz="0" w:space="0" w:color="auto"/>
        <w:left w:val="none" w:sz="0" w:space="0" w:color="auto"/>
        <w:bottom w:val="none" w:sz="0" w:space="0" w:color="auto"/>
        <w:right w:val="none" w:sz="0" w:space="0" w:color="auto"/>
      </w:divBdr>
    </w:div>
    <w:div w:id="917862430">
      <w:bodyDiv w:val="1"/>
      <w:marLeft w:val="0"/>
      <w:marRight w:val="0"/>
      <w:marTop w:val="0"/>
      <w:marBottom w:val="0"/>
      <w:divBdr>
        <w:top w:val="none" w:sz="0" w:space="0" w:color="auto"/>
        <w:left w:val="none" w:sz="0" w:space="0" w:color="auto"/>
        <w:bottom w:val="none" w:sz="0" w:space="0" w:color="auto"/>
        <w:right w:val="none" w:sz="0" w:space="0" w:color="auto"/>
      </w:divBdr>
    </w:div>
    <w:div w:id="918098097">
      <w:bodyDiv w:val="1"/>
      <w:marLeft w:val="0"/>
      <w:marRight w:val="0"/>
      <w:marTop w:val="0"/>
      <w:marBottom w:val="0"/>
      <w:divBdr>
        <w:top w:val="none" w:sz="0" w:space="0" w:color="auto"/>
        <w:left w:val="none" w:sz="0" w:space="0" w:color="auto"/>
        <w:bottom w:val="none" w:sz="0" w:space="0" w:color="auto"/>
        <w:right w:val="none" w:sz="0" w:space="0" w:color="auto"/>
      </w:divBdr>
    </w:div>
    <w:div w:id="918950380">
      <w:bodyDiv w:val="1"/>
      <w:marLeft w:val="0"/>
      <w:marRight w:val="0"/>
      <w:marTop w:val="0"/>
      <w:marBottom w:val="0"/>
      <w:divBdr>
        <w:top w:val="none" w:sz="0" w:space="0" w:color="auto"/>
        <w:left w:val="none" w:sz="0" w:space="0" w:color="auto"/>
        <w:bottom w:val="none" w:sz="0" w:space="0" w:color="auto"/>
        <w:right w:val="none" w:sz="0" w:space="0" w:color="auto"/>
      </w:divBdr>
    </w:div>
    <w:div w:id="919100273">
      <w:bodyDiv w:val="1"/>
      <w:marLeft w:val="0"/>
      <w:marRight w:val="0"/>
      <w:marTop w:val="0"/>
      <w:marBottom w:val="0"/>
      <w:divBdr>
        <w:top w:val="none" w:sz="0" w:space="0" w:color="auto"/>
        <w:left w:val="none" w:sz="0" w:space="0" w:color="auto"/>
        <w:bottom w:val="none" w:sz="0" w:space="0" w:color="auto"/>
        <w:right w:val="none" w:sz="0" w:space="0" w:color="auto"/>
      </w:divBdr>
    </w:div>
    <w:div w:id="919169810">
      <w:bodyDiv w:val="1"/>
      <w:marLeft w:val="0"/>
      <w:marRight w:val="0"/>
      <w:marTop w:val="0"/>
      <w:marBottom w:val="0"/>
      <w:divBdr>
        <w:top w:val="none" w:sz="0" w:space="0" w:color="auto"/>
        <w:left w:val="none" w:sz="0" w:space="0" w:color="auto"/>
        <w:bottom w:val="none" w:sz="0" w:space="0" w:color="auto"/>
        <w:right w:val="none" w:sz="0" w:space="0" w:color="auto"/>
      </w:divBdr>
    </w:div>
    <w:div w:id="919407762">
      <w:bodyDiv w:val="1"/>
      <w:marLeft w:val="0"/>
      <w:marRight w:val="0"/>
      <w:marTop w:val="0"/>
      <w:marBottom w:val="0"/>
      <w:divBdr>
        <w:top w:val="none" w:sz="0" w:space="0" w:color="auto"/>
        <w:left w:val="none" w:sz="0" w:space="0" w:color="auto"/>
        <w:bottom w:val="none" w:sz="0" w:space="0" w:color="auto"/>
        <w:right w:val="none" w:sz="0" w:space="0" w:color="auto"/>
      </w:divBdr>
    </w:div>
    <w:div w:id="919825742">
      <w:bodyDiv w:val="1"/>
      <w:marLeft w:val="0"/>
      <w:marRight w:val="0"/>
      <w:marTop w:val="0"/>
      <w:marBottom w:val="0"/>
      <w:divBdr>
        <w:top w:val="none" w:sz="0" w:space="0" w:color="auto"/>
        <w:left w:val="none" w:sz="0" w:space="0" w:color="auto"/>
        <w:bottom w:val="none" w:sz="0" w:space="0" w:color="auto"/>
        <w:right w:val="none" w:sz="0" w:space="0" w:color="auto"/>
      </w:divBdr>
    </w:div>
    <w:div w:id="920063436">
      <w:bodyDiv w:val="1"/>
      <w:marLeft w:val="0"/>
      <w:marRight w:val="0"/>
      <w:marTop w:val="0"/>
      <w:marBottom w:val="0"/>
      <w:divBdr>
        <w:top w:val="none" w:sz="0" w:space="0" w:color="auto"/>
        <w:left w:val="none" w:sz="0" w:space="0" w:color="auto"/>
        <w:bottom w:val="none" w:sz="0" w:space="0" w:color="auto"/>
        <w:right w:val="none" w:sz="0" w:space="0" w:color="auto"/>
      </w:divBdr>
    </w:div>
    <w:div w:id="920066115">
      <w:bodyDiv w:val="1"/>
      <w:marLeft w:val="0"/>
      <w:marRight w:val="0"/>
      <w:marTop w:val="0"/>
      <w:marBottom w:val="0"/>
      <w:divBdr>
        <w:top w:val="none" w:sz="0" w:space="0" w:color="auto"/>
        <w:left w:val="none" w:sz="0" w:space="0" w:color="auto"/>
        <w:bottom w:val="none" w:sz="0" w:space="0" w:color="auto"/>
        <w:right w:val="none" w:sz="0" w:space="0" w:color="auto"/>
      </w:divBdr>
    </w:div>
    <w:div w:id="920262848">
      <w:bodyDiv w:val="1"/>
      <w:marLeft w:val="0"/>
      <w:marRight w:val="0"/>
      <w:marTop w:val="0"/>
      <w:marBottom w:val="0"/>
      <w:divBdr>
        <w:top w:val="none" w:sz="0" w:space="0" w:color="auto"/>
        <w:left w:val="none" w:sz="0" w:space="0" w:color="auto"/>
        <w:bottom w:val="none" w:sz="0" w:space="0" w:color="auto"/>
        <w:right w:val="none" w:sz="0" w:space="0" w:color="auto"/>
      </w:divBdr>
    </w:div>
    <w:div w:id="920679963">
      <w:bodyDiv w:val="1"/>
      <w:marLeft w:val="0"/>
      <w:marRight w:val="0"/>
      <w:marTop w:val="0"/>
      <w:marBottom w:val="0"/>
      <w:divBdr>
        <w:top w:val="none" w:sz="0" w:space="0" w:color="auto"/>
        <w:left w:val="none" w:sz="0" w:space="0" w:color="auto"/>
        <w:bottom w:val="none" w:sz="0" w:space="0" w:color="auto"/>
        <w:right w:val="none" w:sz="0" w:space="0" w:color="auto"/>
      </w:divBdr>
    </w:div>
    <w:div w:id="921371993">
      <w:bodyDiv w:val="1"/>
      <w:marLeft w:val="0"/>
      <w:marRight w:val="0"/>
      <w:marTop w:val="0"/>
      <w:marBottom w:val="0"/>
      <w:divBdr>
        <w:top w:val="none" w:sz="0" w:space="0" w:color="auto"/>
        <w:left w:val="none" w:sz="0" w:space="0" w:color="auto"/>
        <w:bottom w:val="none" w:sz="0" w:space="0" w:color="auto"/>
        <w:right w:val="none" w:sz="0" w:space="0" w:color="auto"/>
      </w:divBdr>
    </w:div>
    <w:div w:id="921792187">
      <w:bodyDiv w:val="1"/>
      <w:marLeft w:val="0"/>
      <w:marRight w:val="0"/>
      <w:marTop w:val="0"/>
      <w:marBottom w:val="0"/>
      <w:divBdr>
        <w:top w:val="none" w:sz="0" w:space="0" w:color="auto"/>
        <w:left w:val="none" w:sz="0" w:space="0" w:color="auto"/>
        <w:bottom w:val="none" w:sz="0" w:space="0" w:color="auto"/>
        <w:right w:val="none" w:sz="0" w:space="0" w:color="auto"/>
      </w:divBdr>
    </w:div>
    <w:div w:id="921837067">
      <w:bodyDiv w:val="1"/>
      <w:marLeft w:val="0"/>
      <w:marRight w:val="0"/>
      <w:marTop w:val="0"/>
      <w:marBottom w:val="0"/>
      <w:divBdr>
        <w:top w:val="none" w:sz="0" w:space="0" w:color="auto"/>
        <w:left w:val="none" w:sz="0" w:space="0" w:color="auto"/>
        <w:bottom w:val="none" w:sz="0" w:space="0" w:color="auto"/>
        <w:right w:val="none" w:sz="0" w:space="0" w:color="auto"/>
      </w:divBdr>
    </w:div>
    <w:div w:id="921992615">
      <w:bodyDiv w:val="1"/>
      <w:marLeft w:val="0"/>
      <w:marRight w:val="0"/>
      <w:marTop w:val="0"/>
      <w:marBottom w:val="0"/>
      <w:divBdr>
        <w:top w:val="none" w:sz="0" w:space="0" w:color="auto"/>
        <w:left w:val="none" w:sz="0" w:space="0" w:color="auto"/>
        <w:bottom w:val="none" w:sz="0" w:space="0" w:color="auto"/>
        <w:right w:val="none" w:sz="0" w:space="0" w:color="auto"/>
      </w:divBdr>
    </w:div>
    <w:div w:id="922031377">
      <w:bodyDiv w:val="1"/>
      <w:marLeft w:val="0"/>
      <w:marRight w:val="0"/>
      <w:marTop w:val="0"/>
      <w:marBottom w:val="0"/>
      <w:divBdr>
        <w:top w:val="none" w:sz="0" w:space="0" w:color="auto"/>
        <w:left w:val="none" w:sz="0" w:space="0" w:color="auto"/>
        <w:bottom w:val="none" w:sz="0" w:space="0" w:color="auto"/>
        <w:right w:val="none" w:sz="0" w:space="0" w:color="auto"/>
      </w:divBdr>
    </w:div>
    <w:div w:id="922223964">
      <w:bodyDiv w:val="1"/>
      <w:marLeft w:val="0"/>
      <w:marRight w:val="0"/>
      <w:marTop w:val="0"/>
      <w:marBottom w:val="0"/>
      <w:divBdr>
        <w:top w:val="none" w:sz="0" w:space="0" w:color="auto"/>
        <w:left w:val="none" w:sz="0" w:space="0" w:color="auto"/>
        <w:bottom w:val="none" w:sz="0" w:space="0" w:color="auto"/>
        <w:right w:val="none" w:sz="0" w:space="0" w:color="auto"/>
      </w:divBdr>
    </w:div>
    <w:div w:id="922493519">
      <w:bodyDiv w:val="1"/>
      <w:marLeft w:val="0"/>
      <w:marRight w:val="0"/>
      <w:marTop w:val="0"/>
      <w:marBottom w:val="0"/>
      <w:divBdr>
        <w:top w:val="none" w:sz="0" w:space="0" w:color="auto"/>
        <w:left w:val="none" w:sz="0" w:space="0" w:color="auto"/>
        <w:bottom w:val="none" w:sz="0" w:space="0" w:color="auto"/>
        <w:right w:val="none" w:sz="0" w:space="0" w:color="auto"/>
      </w:divBdr>
    </w:div>
    <w:div w:id="923034877">
      <w:bodyDiv w:val="1"/>
      <w:marLeft w:val="0"/>
      <w:marRight w:val="0"/>
      <w:marTop w:val="0"/>
      <w:marBottom w:val="0"/>
      <w:divBdr>
        <w:top w:val="none" w:sz="0" w:space="0" w:color="auto"/>
        <w:left w:val="none" w:sz="0" w:space="0" w:color="auto"/>
        <w:bottom w:val="none" w:sz="0" w:space="0" w:color="auto"/>
        <w:right w:val="none" w:sz="0" w:space="0" w:color="auto"/>
      </w:divBdr>
    </w:div>
    <w:div w:id="923219442">
      <w:bodyDiv w:val="1"/>
      <w:marLeft w:val="0"/>
      <w:marRight w:val="0"/>
      <w:marTop w:val="0"/>
      <w:marBottom w:val="0"/>
      <w:divBdr>
        <w:top w:val="none" w:sz="0" w:space="0" w:color="auto"/>
        <w:left w:val="none" w:sz="0" w:space="0" w:color="auto"/>
        <w:bottom w:val="none" w:sz="0" w:space="0" w:color="auto"/>
        <w:right w:val="none" w:sz="0" w:space="0" w:color="auto"/>
      </w:divBdr>
    </w:div>
    <w:div w:id="923300504">
      <w:bodyDiv w:val="1"/>
      <w:marLeft w:val="0"/>
      <w:marRight w:val="0"/>
      <w:marTop w:val="0"/>
      <w:marBottom w:val="0"/>
      <w:divBdr>
        <w:top w:val="none" w:sz="0" w:space="0" w:color="auto"/>
        <w:left w:val="none" w:sz="0" w:space="0" w:color="auto"/>
        <w:bottom w:val="none" w:sz="0" w:space="0" w:color="auto"/>
        <w:right w:val="none" w:sz="0" w:space="0" w:color="auto"/>
      </w:divBdr>
    </w:div>
    <w:div w:id="925263753">
      <w:bodyDiv w:val="1"/>
      <w:marLeft w:val="0"/>
      <w:marRight w:val="0"/>
      <w:marTop w:val="0"/>
      <w:marBottom w:val="0"/>
      <w:divBdr>
        <w:top w:val="none" w:sz="0" w:space="0" w:color="auto"/>
        <w:left w:val="none" w:sz="0" w:space="0" w:color="auto"/>
        <w:bottom w:val="none" w:sz="0" w:space="0" w:color="auto"/>
        <w:right w:val="none" w:sz="0" w:space="0" w:color="auto"/>
      </w:divBdr>
    </w:div>
    <w:div w:id="925529950">
      <w:bodyDiv w:val="1"/>
      <w:marLeft w:val="0"/>
      <w:marRight w:val="0"/>
      <w:marTop w:val="0"/>
      <w:marBottom w:val="0"/>
      <w:divBdr>
        <w:top w:val="none" w:sz="0" w:space="0" w:color="auto"/>
        <w:left w:val="none" w:sz="0" w:space="0" w:color="auto"/>
        <w:bottom w:val="none" w:sz="0" w:space="0" w:color="auto"/>
        <w:right w:val="none" w:sz="0" w:space="0" w:color="auto"/>
      </w:divBdr>
    </w:div>
    <w:div w:id="926234006">
      <w:bodyDiv w:val="1"/>
      <w:marLeft w:val="0"/>
      <w:marRight w:val="0"/>
      <w:marTop w:val="0"/>
      <w:marBottom w:val="0"/>
      <w:divBdr>
        <w:top w:val="none" w:sz="0" w:space="0" w:color="auto"/>
        <w:left w:val="none" w:sz="0" w:space="0" w:color="auto"/>
        <w:bottom w:val="none" w:sz="0" w:space="0" w:color="auto"/>
        <w:right w:val="none" w:sz="0" w:space="0" w:color="auto"/>
      </w:divBdr>
    </w:div>
    <w:div w:id="926881797">
      <w:bodyDiv w:val="1"/>
      <w:marLeft w:val="0"/>
      <w:marRight w:val="0"/>
      <w:marTop w:val="0"/>
      <w:marBottom w:val="0"/>
      <w:divBdr>
        <w:top w:val="none" w:sz="0" w:space="0" w:color="auto"/>
        <w:left w:val="none" w:sz="0" w:space="0" w:color="auto"/>
        <w:bottom w:val="none" w:sz="0" w:space="0" w:color="auto"/>
        <w:right w:val="none" w:sz="0" w:space="0" w:color="auto"/>
      </w:divBdr>
    </w:div>
    <w:div w:id="927156060">
      <w:bodyDiv w:val="1"/>
      <w:marLeft w:val="0"/>
      <w:marRight w:val="0"/>
      <w:marTop w:val="0"/>
      <w:marBottom w:val="0"/>
      <w:divBdr>
        <w:top w:val="none" w:sz="0" w:space="0" w:color="auto"/>
        <w:left w:val="none" w:sz="0" w:space="0" w:color="auto"/>
        <w:bottom w:val="none" w:sz="0" w:space="0" w:color="auto"/>
        <w:right w:val="none" w:sz="0" w:space="0" w:color="auto"/>
      </w:divBdr>
    </w:div>
    <w:div w:id="927540954">
      <w:bodyDiv w:val="1"/>
      <w:marLeft w:val="0"/>
      <w:marRight w:val="0"/>
      <w:marTop w:val="0"/>
      <w:marBottom w:val="0"/>
      <w:divBdr>
        <w:top w:val="none" w:sz="0" w:space="0" w:color="auto"/>
        <w:left w:val="none" w:sz="0" w:space="0" w:color="auto"/>
        <w:bottom w:val="none" w:sz="0" w:space="0" w:color="auto"/>
        <w:right w:val="none" w:sz="0" w:space="0" w:color="auto"/>
      </w:divBdr>
    </w:div>
    <w:div w:id="927543371">
      <w:bodyDiv w:val="1"/>
      <w:marLeft w:val="0"/>
      <w:marRight w:val="0"/>
      <w:marTop w:val="0"/>
      <w:marBottom w:val="0"/>
      <w:divBdr>
        <w:top w:val="none" w:sz="0" w:space="0" w:color="auto"/>
        <w:left w:val="none" w:sz="0" w:space="0" w:color="auto"/>
        <w:bottom w:val="none" w:sz="0" w:space="0" w:color="auto"/>
        <w:right w:val="none" w:sz="0" w:space="0" w:color="auto"/>
      </w:divBdr>
    </w:div>
    <w:div w:id="927545071">
      <w:bodyDiv w:val="1"/>
      <w:marLeft w:val="0"/>
      <w:marRight w:val="0"/>
      <w:marTop w:val="0"/>
      <w:marBottom w:val="0"/>
      <w:divBdr>
        <w:top w:val="none" w:sz="0" w:space="0" w:color="auto"/>
        <w:left w:val="none" w:sz="0" w:space="0" w:color="auto"/>
        <w:bottom w:val="none" w:sz="0" w:space="0" w:color="auto"/>
        <w:right w:val="none" w:sz="0" w:space="0" w:color="auto"/>
      </w:divBdr>
    </w:div>
    <w:div w:id="928347647">
      <w:bodyDiv w:val="1"/>
      <w:marLeft w:val="0"/>
      <w:marRight w:val="0"/>
      <w:marTop w:val="0"/>
      <w:marBottom w:val="0"/>
      <w:divBdr>
        <w:top w:val="none" w:sz="0" w:space="0" w:color="auto"/>
        <w:left w:val="none" w:sz="0" w:space="0" w:color="auto"/>
        <w:bottom w:val="none" w:sz="0" w:space="0" w:color="auto"/>
        <w:right w:val="none" w:sz="0" w:space="0" w:color="auto"/>
      </w:divBdr>
    </w:div>
    <w:div w:id="928663215">
      <w:bodyDiv w:val="1"/>
      <w:marLeft w:val="0"/>
      <w:marRight w:val="0"/>
      <w:marTop w:val="0"/>
      <w:marBottom w:val="0"/>
      <w:divBdr>
        <w:top w:val="none" w:sz="0" w:space="0" w:color="auto"/>
        <w:left w:val="none" w:sz="0" w:space="0" w:color="auto"/>
        <w:bottom w:val="none" w:sz="0" w:space="0" w:color="auto"/>
        <w:right w:val="none" w:sz="0" w:space="0" w:color="auto"/>
      </w:divBdr>
    </w:div>
    <w:div w:id="928808742">
      <w:bodyDiv w:val="1"/>
      <w:marLeft w:val="0"/>
      <w:marRight w:val="0"/>
      <w:marTop w:val="0"/>
      <w:marBottom w:val="0"/>
      <w:divBdr>
        <w:top w:val="none" w:sz="0" w:space="0" w:color="auto"/>
        <w:left w:val="none" w:sz="0" w:space="0" w:color="auto"/>
        <w:bottom w:val="none" w:sz="0" w:space="0" w:color="auto"/>
        <w:right w:val="none" w:sz="0" w:space="0" w:color="auto"/>
      </w:divBdr>
    </w:div>
    <w:div w:id="928973355">
      <w:bodyDiv w:val="1"/>
      <w:marLeft w:val="0"/>
      <w:marRight w:val="0"/>
      <w:marTop w:val="0"/>
      <w:marBottom w:val="0"/>
      <w:divBdr>
        <w:top w:val="none" w:sz="0" w:space="0" w:color="auto"/>
        <w:left w:val="none" w:sz="0" w:space="0" w:color="auto"/>
        <w:bottom w:val="none" w:sz="0" w:space="0" w:color="auto"/>
        <w:right w:val="none" w:sz="0" w:space="0" w:color="auto"/>
      </w:divBdr>
    </w:div>
    <w:div w:id="930548146">
      <w:bodyDiv w:val="1"/>
      <w:marLeft w:val="0"/>
      <w:marRight w:val="0"/>
      <w:marTop w:val="0"/>
      <w:marBottom w:val="0"/>
      <w:divBdr>
        <w:top w:val="none" w:sz="0" w:space="0" w:color="auto"/>
        <w:left w:val="none" w:sz="0" w:space="0" w:color="auto"/>
        <w:bottom w:val="none" w:sz="0" w:space="0" w:color="auto"/>
        <w:right w:val="none" w:sz="0" w:space="0" w:color="auto"/>
      </w:divBdr>
    </w:div>
    <w:div w:id="932740534">
      <w:bodyDiv w:val="1"/>
      <w:marLeft w:val="0"/>
      <w:marRight w:val="0"/>
      <w:marTop w:val="0"/>
      <w:marBottom w:val="0"/>
      <w:divBdr>
        <w:top w:val="none" w:sz="0" w:space="0" w:color="auto"/>
        <w:left w:val="none" w:sz="0" w:space="0" w:color="auto"/>
        <w:bottom w:val="none" w:sz="0" w:space="0" w:color="auto"/>
        <w:right w:val="none" w:sz="0" w:space="0" w:color="auto"/>
      </w:divBdr>
    </w:div>
    <w:div w:id="933586815">
      <w:bodyDiv w:val="1"/>
      <w:marLeft w:val="0"/>
      <w:marRight w:val="0"/>
      <w:marTop w:val="0"/>
      <w:marBottom w:val="0"/>
      <w:divBdr>
        <w:top w:val="none" w:sz="0" w:space="0" w:color="auto"/>
        <w:left w:val="none" w:sz="0" w:space="0" w:color="auto"/>
        <w:bottom w:val="none" w:sz="0" w:space="0" w:color="auto"/>
        <w:right w:val="none" w:sz="0" w:space="0" w:color="auto"/>
      </w:divBdr>
    </w:div>
    <w:div w:id="933708716">
      <w:bodyDiv w:val="1"/>
      <w:marLeft w:val="0"/>
      <w:marRight w:val="0"/>
      <w:marTop w:val="0"/>
      <w:marBottom w:val="0"/>
      <w:divBdr>
        <w:top w:val="none" w:sz="0" w:space="0" w:color="auto"/>
        <w:left w:val="none" w:sz="0" w:space="0" w:color="auto"/>
        <w:bottom w:val="none" w:sz="0" w:space="0" w:color="auto"/>
        <w:right w:val="none" w:sz="0" w:space="0" w:color="auto"/>
      </w:divBdr>
    </w:div>
    <w:div w:id="934098151">
      <w:bodyDiv w:val="1"/>
      <w:marLeft w:val="0"/>
      <w:marRight w:val="0"/>
      <w:marTop w:val="0"/>
      <w:marBottom w:val="0"/>
      <w:divBdr>
        <w:top w:val="none" w:sz="0" w:space="0" w:color="auto"/>
        <w:left w:val="none" w:sz="0" w:space="0" w:color="auto"/>
        <w:bottom w:val="none" w:sz="0" w:space="0" w:color="auto"/>
        <w:right w:val="none" w:sz="0" w:space="0" w:color="auto"/>
      </w:divBdr>
    </w:div>
    <w:div w:id="935095089">
      <w:bodyDiv w:val="1"/>
      <w:marLeft w:val="0"/>
      <w:marRight w:val="0"/>
      <w:marTop w:val="0"/>
      <w:marBottom w:val="0"/>
      <w:divBdr>
        <w:top w:val="none" w:sz="0" w:space="0" w:color="auto"/>
        <w:left w:val="none" w:sz="0" w:space="0" w:color="auto"/>
        <w:bottom w:val="none" w:sz="0" w:space="0" w:color="auto"/>
        <w:right w:val="none" w:sz="0" w:space="0" w:color="auto"/>
      </w:divBdr>
    </w:div>
    <w:div w:id="935408868">
      <w:bodyDiv w:val="1"/>
      <w:marLeft w:val="0"/>
      <w:marRight w:val="0"/>
      <w:marTop w:val="0"/>
      <w:marBottom w:val="0"/>
      <w:divBdr>
        <w:top w:val="none" w:sz="0" w:space="0" w:color="auto"/>
        <w:left w:val="none" w:sz="0" w:space="0" w:color="auto"/>
        <w:bottom w:val="none" w:sz="0" w:space="0" w:color="auto"/>
        <w:right w:val="none" w:sz="0" w:space="0" w:color="auto"/>
      </w:divBdr>
    </w:div>
    <w:div w:id="935744614">
      <w:bodyDiv w:val="1"/>
      <w:marLeft w:val="0"/>
      <w:marRight w:val="0"/>
      <w:marTop w:val="0"/>
      <w:marBottom w:val="0"/>
      <w:divBdr>
        <w:top w:val="none" w:sz="0" w:space="0" w:color="auto"/>
        <w:left w:val="none" w:sz="0" w:space="0" w:color="auto"/>
        <w:bottom w:val="none" w:sz="0" w:space="0" w:color="auto"/>
        <w:right w:val="none" w:sz="0" w:space="0" w:color="auto"/>
      </w:divBdr>
    </w:div>
    <w:div w:id="935871934">
      <w:bodyDiv w:val="1"/>
      <w:marLeft w:val="0"/>
      <w:marRight w:val="0"/>
      <w:marTop w:val="0"/>
      <w:marBottom w:val="0"/>
      <w:divBdr>
        <w:top w:val="none" w:sz="0" w:space="0" w:color="auto"/>
        <w:left w:val="none" w:sz="0" w:space="0" w:color="auto"/>
        <w:bottom w:val="none" w:sz="0" w:space="0" w:color="auto"/>
        <w:right w:val="none" w:sz="0" w:space="0" w:color="auto"/>
      </w:divBdr>
    </w:div>
    <w:div w:id="936672332">
      <w:bodyDiv w:val="1"/>
      <w:marLeft w:val="0"/>
      <w:marRight w:val="0"/>
      <w:marTop w:val="0"/>
      <w:marBottom w:val="0"/>
      <w:divBdr>
        <w:top w:val="none" w:sz="0" w:space="0" w:color="auto"/>
        <w:left w:val="none" w:sz="0" w:space="0" w:color="auto"/>
        <w:bottom w:val="none" w:sz="0" w:space="0" w:color="auto"/>
        <w:right w:val="none" w:sz="0" w:space="0" w:color="auto"/>
      </w:divBdr>
    </w:div>
    <w:div w:id="937251177">
      <w:bodyDiv w:val="1"/>
      <w:marLeft w:val="0"/>
      <w:marRight w:val="0"/>
      <w:marTop w:val="0"/>
      <w:marBottom w:val="0"/>
      <w:divBdr>
        <w:top w:val="none" w:sz="0" w:space="0" w:color="auto"/>
        <w:left w:val="none" w:sz="0" w:space="0" w:color="auto"/>
        <w:bottom w:val="none" w:sz="0" w:space="0" w:color="auto"/>
        <w:right w:val="none" w:sz="0" w:space="0" w:color="auto"/>
      </w:divBdr>
    </w:div>
    <w:div w:id="937559329">
      <w:bodyDiv w:val="1"/>
      <w:marLeft w:val="0"/>
      <w:marRight w:val="0"/>
      <w:marTop w:val="0"/>
      <w:marBottom w:val="0"/>
      <w:divBdr>
        <w:top w:val="none" w:sz="0" w:space="0" w:color="auto"/>
        <w:left w:val="none" w:sz="0" w:space="0" w:color="auto"/>
        <w:bottom w:val="none" w:sz="0" w:space="0" w:color="auto"/>
        <w:right w:val="none" w:sz="0" w:space="0" w:color="auto"/>
      </w:divBdr>
    </w:div>
    <w:div w:id="938220159">
      <w:bodyDiv w:val="1"/>
      <w:marLeft w:val="0"/>
      <w:marRight w:val="0"/>
      <w:marTop w:val="0"/>
      <w:marBottom w:val="0"/>
      <w:divBdr>
        <w:top w:val="none" w:sz="0" w:space="0" w:color="auto"/>
        <w:left w:val="none" w:sz="0" w:space="0" w:color="auto"/>
        <w:bottom w:val="none" w:sz="0" w:space="0" w:color="auto"/>
        <w:right w:val="none" w:sz="0" w:space="0" w:color="auto"/>
      </w:divBdr>
    </w:div>
    <w:div w:id="940067795">
      <w:bodyDiv w:val="1"/>
      <w:marLeft w:val="0"/>
      <w:marRight w:val="0"/>
      <w:marTop w:val="0"/>
      <w:marBottom w:val="0"/>
      <w:divBdr>
        <w:top w:val="none" w:sz="0" w:space="0" w:color="auto"/>
        <w:left w:val="none" w:sz="0" w:space="0" w:color="auto"/>
        <w:bottom w:val="none" w:sz="0" w:space="0" w:color="auto"/>
        <w:right w:val="none" w:sz="0" w:space="0" w:color="auto"/>
      </w:divBdr>
    </w:div>
    <w:div w:id="941032987">
      <w:bodyDiv w:val="1"/>
      <w:marLeft w:val="0"/>
      <w:marRight w:val="0"/>
      <w:marTop w:val="0"/>
      <w:marBottom w:val="0"/>
      <w:divBdr>
        <w:top w:val="none" w:sz="0" w:space="0" w:color="auto"/>
        <w:left w:val="none" w:sz="0" w:space="0" w:color="auto"/>
        <w:bottom w:val="none" w:sz="0" w:space="0" w:color="auto"/>
        <w:right w:val="none" w:sz="0" w:space="0" w:color="auto"/>
      </w:divBdr>
    </w:div>
    <w:div w:id="941255342">
      <w:bodyDiv w:val="1"/>
      <w:marLeft w:val="0"/>
      <w:marRight w:val="0"/>
      <w:marTop w:val="0"/>
      <w:marBottom w:val="0"/>
      <w:divBdr>
        <w:top w:val="none" w:sz="0" w:space="0" w:color="auto"/>
        <w:left w:val="none" w:sz="0" w:space="0" w:color="auto"/>
        <w:bottom w:val="none" w:sz="0" w:space="0" w:color="auto"/>
        <w:right w:val="none" w:sz="0" w:space="0" w:color="auto"/>
      </w:divBdr>
    </w:div>
    <w:div w:id="942960611">
      <w:bodyDiv w:val="1"/>
      <w:marLeft w:val="0"/>
      <w:marRight w:val="0"/>
      <w:marTop w:val="0"/>
      <w:marBottom w:val="0"/>
      <w:divBdr>
        <w:top w:val="none" w:sz="0" w:space="0" w:color="auto"/>
        <w:left w:val="none" w:sz="0" w:space="0" w:color="auto"/>
        <w:bottom w:val="none" w:sz="0" w:space="0" w:color="auto"/>
        <w:right w:val="none" w:sz="0" w:space="0" w:color="auto"/>
      </w:divBdr>
    </w:div>
    <w:div w:id="943733900">
      <w:bodyDiv w:val="1"/>
      <w:marLeft w:val="0"/>
      <w:marRight w:val="0"/>
      <w:marTop w:val="0"/>
      <w:marBottom w:val="0"/>
      <w:divBdr>
        <w:top w:val="none" w:sz="0" w:space="0" w:color="auto"/>
        <w:left w:val="none" w:sz="0" w:space="0" w:color="auto"/>
        <w:bottom w:val="none" w:sz="0" w:space="0" w:color="auto"/>
        <w:right w:val="none" w:sz="0" w:space="0" w:color="auto"/>
      </w:divBdr>
    </w:div>
    <w:div w:id="943928173">
      <w:bodyDiv w:val="1"/>
      <w:marLeft w:val="0"/>
      <w:marRight w:val="0"/>
      <w:marTop w:val="0"/>
      <w:marBottom w:val="0"/>
      <w:divBdr>
        <w:top w:val="none" w:sz="0" w:space="0" w:color="auto"/>
        <w:left w:val="none" w:sz="0" w:space="0" w:color="auto"/>
        <w:bottom w:val="none" w:sz="0" w:space="0" w:color="auto"/>
        <w:right w:val="none" w:sz="0" w:space="0" w:color="auto"/>
      </w:divBdr>
    </w:div>
    <w:div w:id="945235254">
      <w:bodyDiv w:val="1"/>
      <w:marLeft w:val="0"/>
      <w:marRight w:val="0"/>
      <w:marTop w:val="0"/>
      <w:marBottom w:val="0"/>
      <w:divBdr>
        <w:top w:val="none" w:sz="0" w:space="0" w:color="auto"/>
        <w:left w:val="none" w:sz="0" w:space="0" w:color="auto"/>
        <w:bottom w:val="none" w:sz="0" w:space="0" w:color="auto"/>
        <w:right w:val="none" w:sz="0" w:space="0" w:color="auto"/>
      </w:divBdr>
    </w:div>
    <w:div w:id="945307214">
      <w:bodyDiv w:val="1"/>
      <w:marLeft w:val="0"/>
      <w:marRight w:val="0"/>
      <w:marTop w:val="0"/>
      <w:marBottom w:val="0"/>
      <w:divBdr>
        <w:top w:val="none" w:sz="0" w:space="0" w:color="auto"/>
        <w:left w:val="none" w:sz="0" w:space="0" w:color="auto"/>
        <w:bottom w:val="none" w:sz="0" w:space="0" w:color="auto"/>
        <w:right w:val="none" w:sz="0" w:space="0" w:color="auto"/>
      </w:divBdr>
    </w:div>
    <w:div w:id="945426196">
      <w:bodyDiv w:val="1"/>
      <w:marLeft w:val="0"/>
      <w:marRight w:val="0"/>
      <w:marTop w:val="0"/>
      <w:marBottom w:val="0"/>
      <w:divBdr>
        <w:top w:val="none" w:sz="0" w:space="0" w:color="auto"/>
        <w:left w:val="none" w:sz="0" w:space="0" w:color="auto"/>
        <w:bottom w:val="none" w:sz="0" w:space="0" w:color="auto"/>
        <w:right w:val="none" w:sz="0" w:space="0" w:color="auto"/>
      </w:divBdr>
    </w:div>
    <w:div w:id="947346710">
      <w:bodyDiv w:val="1"/>
      <w:marLeft w:val="0"/>
      <w:marRight w:val="0"/>
      <w:marTop w:val="0"/>
      <w:marBottom w:val="0"/>
      <w:divBdr>
        <w:top w:val="none" w:sz="0" w:space="0" w:color="auto"/>
        <w:left w:val="none" w:sz="0" w:space="0" w:color="auto"/>
        <w:bottom w:val="none" w:sz="0" w:space="0" w:color="auto"/>
        <w:right w:val="none" w:sz="0" w:space="0" w:color="auto"/>
      </w:divBdr>
    </w:div>
    <w:div w:id="947541426">
      <w:bodyDiv w:val="1"/>
      <w:marLeft w:val="0"/>
      <w:marRight w:val="0"/>
      <w:marTop w:val="0"/>
      <w:marBottom w:val="0"/>
      <w:divBdr>
        <w:top w:val="none" w:sz="0" w:space="0" w:color="auto"/>
        <w:left w:val="none" w:sz="0" w:space="0" w:color="auto"/>
        <w:bottom w:val="none" w:sz="0" w:space="0" w:color="auto"/>
        <w:right w:val="none" w:sz="0" w:space="0" w:color="auto"/>
      </w:divBdr>
    </w:div>
    <w:div w:id="947808829">
      <w:bodyDiv w:val="1"/>
      <w:marLeft w:val="0"/>
      <w:marRight w:val="0"/>
      <w:marTop w:val="0"/>
      <w:marBottom w:val="0"/>
      <w:divBdr>
        <w:top w:val="none" w:sz="0" w:space="0" w:color="auto"/>
        <w:left w:val="none" w:sz="0" w:space="0" w:color="auto"/>
        <w:bottom w:val="none" w:sz="0" w:space="0" w:color="auto"/>
        <w:right w:val="none" w:sz="0" w:space="0" w:color="auto"/>
      </w:divBdr>
    </w:div>
    <w:div w:id="948391265">
      <w:bodyDiv w:val="1"/>
      <w:marLeft w:val="0"/>
      <w:marRight w:val="0"/>
      <w:marTop w:val="0"/>
      <w:marBottom w:val="0"/>
      <w:divBdr>
        <w:top w:val="none" w:sz="0" w:space="0" w:color="auto"/>
        <w:left w:val="none" w:sz="0" w:space="0" w:color="auto"/>
        <w:bottom w:val="none" w:sz="0" w:space="0" w:color="auto"/>
        <w:right w:val="none" w:sz="0" w:space="0" w:color="auto"/>
      </w:divBdr>
    </w:div>
    <w:div w:id="949239688">
      <w:bodyDiv w:val="1"/>
      <w:marLeft w:val="0"/>
      <w:marRight w:val="0"/>
      <w:marTop w:val="0"/>
      <w:marBottom w:val="0"/>
      <w:divBdr>
        <w:top w:val="none" w:sz="0" w:space="0" w:color="auto"/>
        <w:left w:val="none" w:sz="0" w:space="0" w:color="auto"/>
        <w:bottom w:val="none" w:sz="0" w:space="0" w:color="auto"/>
        <w:right w:val="none" w:sz="0" w:space="0" w:color="auto"/>
      </w:divBdr>
    </w:div>
    <w:div w:id="949970991">
      <w:bodyDiv w:val="1"/>
      <w:marLeft w:val="0"/>
      <w:marRight w:val="0"/>
      <w:marTop w:val="0"/>
      <w:marBottom w:val="0"/>
      <w:divBdr>
        <w:top w:val="none" w:sz="0" w:space="0" w:color="auto"/>
        <w:left w:val="none" w:sz="0" w:space="0" w:color="auto"/>
        <w:bottom w:val="none" w:sz="0" w:space="0" w:color="auto"/>
        <w:right w:val="none" w:sz="0" w:space="0" w:color="auto"/>
      </w:divBdr>
    </w:div>
    <w:div w:id="950284603">
      <w:bodyDiv w:val="1"/>
      <w:marLeft w:val="0"/>
      <w:marRight w:val="0"/>
      <w:marTop w:val="0"/>
      <w:marBottom w:val="0"/>
      <w:divBdr>
        <w:top w:val="none" w:sz="0" w:space="0" w:color="auto"/>
        <w:left w:val="none" w:sz="0" w:space="0" w:color="auto"/>
        <w:bottom w:val="none" w:sz="0" w:space="0" w:color="auto"/>
        <w:right w:val="none" w:sz="0" w:space="0" w:color="auto"/>
      </w:divBdr>
    </w:div>
    <w:div w:id="950473144">
      <w:bodyDiv w:val="1"/>
      <w:marLeft w:val="0"/>
      <w:marRight w:val="0"/>
      <w:marTop w:val="0"/>
      <w:marBottom w:val="0"/>
      <w:divBdr>
        <w:top w:val="none" w:sz="0" w:space="0" w:color="auto"/>
        <w:left w:val="none" w:sz="0" w:space="0" w:color="auto"/>
        <w:bottom w:val="none" w:sz="0" w:space="0" w:color="auto"/>
        <w:right w:val="none" w:sz="0" w:space="0" w:color="auto"/>
      </w:divBdr>
    </w:div>
    <w:div w:id="950744923">
      <w:bodyDiv w:val="1"/>
      <w:marLeft w:val="0"/>
      <w:marRight w:val="0"/>
      <w:marTop w:val="0"/>
      <w:marBottom w:val="0"/>
      <w:divBdr>
        <w:top w:val="none" w:sz="0" w:space="0" w:color="auto"/>
        <w:left w:val="none" w:sz="0" w:space="0" w:color="auto"/>
        <w:bottom w:val="none" w:sz="0" w:space="0" w:color="auto"/>
        <w:right w:val="none" w:sz="0" w:space="0" w:color="auto"/>
      </w:divBdr>
    </w:div>
    <w:div w:id="951590878">
      <w:bodyDiv w:val="1"/>
      <w:marLeft w:val="0"/>
      <w:marRight w:val="0"/>
      <w:marTop w:val="0"/>
      <w:marBottom w:val="0"/>
      <w:divBdr>
        <w:top w:val="none" w:sz="0" w:space="0" w:color="auto"/>
        <w:left w:val="none" w:sz="0" w:space="0" w:color="auto"/>
        <w:bottom w:val="none" w:sz="0" w:space="0" w:color="auto"/>
        <w:right w:val="none" w:sz="0" w:space="0" w:color="auto"/>
      </w:divBdr>
    </w:div>
    <w:div w:id="952203879">
      <w:bodyDiv w:val="1"/>
      <w:marLeft w:val="0"/>
      <w:marRight w:val="0"/>
      <w:marTop w:val="0"/>
      <w:marBottom w:val="0"/>
      <w:divBdr>
        <w:top w:val="none" w:sz="0" w:space="0" w:color="auto"/>
        <w:left w:val="none" w:sz="0" w:space="0" w:color="auto"/>
        <w:bottom w:val="none" w:sz="0" w:space="0" w:color="auto"/>
        <w:right w:val="none" w:sz="0" w:space="0" w:color="auto"/>
      </w:divBdr>
    </w:div>
    <w:div w:id="952637004">
      <w:bodyDiv w:val="1"/>
      <w:marLeft w:val="0"/>
      <w:marRight w:val="0"/>
      <w:marTop w:val="0"/>
      <w:marBottom w:val="0"/>
      <w:divBdr>
        <w:top w:val="none" w:sz="0" w:space="0" w:color="auto"/>
        <w:left w:val="none" w:sz="0" w:space="0" w:color="auto"/>
        <w:bottom w:val="none" w:sz="0" w:space="0" w:color="auto"/>
        <w:right w:val="none" w:sz="0" w:space="0" w:color="auto"/>
      </w:divBdr>
    </w:div>
    <w:div w:id="952982505">
      <w:bodyDiv w:val="1"/>
      <w:marLeft w:val="0"/>
      <w:marRight w:val="0"/>
      <w:marTop w:val="0"/>
      <w:marBottom w:val="0"/>
      <w:divBdr>
        <w:top w:val="none" w:sz="0" w:space="0" w:color="auto"/>
        <w:left w:val="none" w:sz="0" w:space="0" w:color="auto"/>
        <w:bottom w:val="none" w:sz="0" w:space="0" w:color="auto"/>
        <w:right w:val="none" w:sz="0" w:space="0" w:color="auto"/>
      </w:divBdr>
    </w:div>
    <w:div w:id="953750468">
      <w:bodyDiv w:val="1"/>
      <w:marLeft w:val="0"/>
      <w:marRight w:val="0"/>
      <w:marTop w:val="0"/>
      <w:marBottom w:val="0"/>
      <w:divBdr>
        <w:top w:val="none" w:sz="0" w:space="0" w:color="auto"/>
        <w:left w:val="none" w:sz="0" w:space="0" w:color="auto"/>
        <w:bottom w:val="none" w:sz="0" w:space="0" w:color="auto"/>
        <w:right w:val="none" w:sz="0" w:space="0" w:color="auto"/>
      </w:divBdr>
    </w:div>
    <w:div w:id="954214113">
      <w:bodyDiv w:val="1"/>
      <w:marLeft w:val="0"/>
      <w:marRight w:val="0"/>
      <w:marTop w:val="0"/>
      <w:marBottom w:val="0"/>
      <w:divBdr>
        <w:top w:val="none" w:sz="0" w:space="0" w:color="auto"/>
        <w:left w:val="none" w:sz="0" w:space="0" w:color="auto"/>
        <w:bottom w:val="none" w:sz="0" w:space="0" w:color="auto"/>
        <w:right w:val="none" w:sz="0" w:space="0" w:color="auto"/>
      </w:divBdr>
    </w:div>
    <w:div w:id="954484404">
      <w:bodyDiv w:val="1"/>
      <w:marLeft w:val="0"/>
      <w:marRight w:val="0"/>
      <w:marTop w:val="0"/>
      <w:marBottom w:val="0"/>
      <w:divBdr>
        <w:top w:val="none" w:sz="0" w:space="0" w:color="auto"/>
        <w:left w:val="none" w:sz="0" w:space="0" w:color="auto"/>
        <w:bottom w:val="none" w:sz="0" w:space="0" w:color="auto"/>
        <w:right w:val="none" w:sz="0" w:space="0" w:color="auto"/>
      </w:divBdr>
    </w:div>
    <w:div w:id="954487891">
      <w:bodyDiv w:val="1"/>
      <w:marLeft w:val="0"/>
      <w:marRight w:val="0"/>
      <w:marTop w:val="0"/>
      <w:marBottom w:val="0"/>
      <w:divBdr>
        <w:top w:val="none" w:sz="0" w:space="0" w:color="auto"/>
        <w:left w:val="none" w:sz="0" w:space="0" w:color="auto"/>
        <w:bottom w:val="none" w:sz="0" w:space="0" w:color="auto"/>
        <w:right w:val="none" w:sz="0" w:space="0" w:color="auto"/>
      </w:divBdr>
    </w:div>
    <w:div w:id="954947121">
      <w:bodyDiv w:val="1"/>
      <w:marLeft w:val="0"/>
      <w:marRight w:val="0"/>
      <w:marTop w:val="0"/>
      <w:marBottom w:val="0"/>
      <w:divBdr>
        <w:top w:val="none" w:sz="0" w:space="0" w:color="auto"/>
        <w:left w:val="none" w:sz="0" w:space="0" w:color="auto"/>
        <w:bottom w:val="none" w:sz="0" w:space="0" w:color="auto"/>
        <w:right w:val="none" w:sz="0" w:space="0" w:color="auto"/>
      </w:divBdr>
    </w:div>
    <w:div w:id="955066065">
      <w:bodyDiv w:val="1"/>
      <w:marLeft w:val="0"/>
      <w:marRight w:val="0"/>
      <w:marTop w:val="0"/>
      <w:marBottom w:val="0"/>
      <w:divBdr>
        <w:top w:val="none" w:sz="0" w:space="0" w:color="auto"/>
        <w:left w:val="none" w:sz="0" w:space="0" w:color="auto"/>
        <w:bottom w:val="none" w:sz="0" w:space="0" w:color="auto"/>
        <w:right w:val="none" w:sz="0" w:space="0" w:color="auto"/>
      </w:divBdr>
    </w:div>
    <w:div w:id="955214786">
      <w:bodyDiv w:val="1"/>
      <w:marLeft w:val="0"/>
      <w:marRight w:val="0"/>
      <w:marTop w:val="0"/>
      <w:marBottom w:val="0"/>
      <w:divBdr>
        <w:top w:val="none" w:sz="0" w:space="0" w:color="auto"/>
        <w:left w:val="none" w:sz="0" w:space="0" w:color="auto"/>
        <w:bottom w:val="none" w:sz="0" w:space="0" w:color="auto"/>
        <w:right w:val="none" w:sz="0" w:space="0" w:color="auto"/>
      </w:divBdr>
    </w:div>
    <w:div w:id="955872249">
      <w:bodyDiv w:val="1"/>
      <w:marLeft w:val="0"/>
      <w:marRight w:val="0"/>
      <w:marTop w:val="0"/>
      <w:marBottom w:val="0"/>
      <w:divBdr>
        <w:top w:val="none" w:sz="0" w:space="0" w:color="auto"/>
        <w:left w:val="none" w:sz="0" w:space="0" w:color="auto"/>
        <w:bottom w:val="none" w:sz="0" w:space="0" w:color="auto"/>
        <w:right w:val="none" w:sz="0" w:space="0" w:color="auto"/>
      </w:divBdr>
    </w:div>
    <w:div w:id="957565630">
      <w:bodyDiv w:val="1"/>
      <w:marLeft w:val="0"/>
      <w:marRight w:val="0"/>
      <w:marTop w:val="0"/>
      <w:marBottom w:val="0"/>
      <w:divBdr>
        <w:top w:val="none" w:sz="0" w:space="0" w:color="auto"/>
        <w:left w:val="none" w:sz="0" w:space="0" w:color="auto"/>
        <w:bottom w:val="none" w:sz="0" w:space="0" w:color="auto"/>
        <w:right w:val="none" w:sz="0" w:space="0" w:color="auto"/>
      </w:divBdr>
    </w:div>
    <w:div w:id="958335991">
      <w:bodyDiv w:val="1"/>
      <w:marLeft w:val="0"/>
      <w:marRight w:val="0"/>
      <w:marTop w:val="0"/>
      <w:marBottom w:val="0"/>
      <w:divBdr>
        <w:top w:val="none" w:sz="0" w:space="0" w:color="auto"/>
        <w:left w:val="none" w:sz="0" w:space="0" w:color="auto"/>
        <w:bottom w:val="none" w:sz="0" w:space="0" w:color="auto"/>
        <w:right w:val="none" w:sz="0" w:space="0" w:color="auto"/>
      </w:divBdr>
    </w:div>
    <w:div w:id="959648017">
      <w:bodyDiv w:val="1"/>
      <w:marLeft w:val="0"/>
      <w:marRight w:val="0"/>
      <w:marTop w:val="0"/>
      <w:marBottom w:val="0"/>
      <w:divBdr>
        <w:top w:val="none" w:sz="0" w:space="0" w:color="auto"/>
        <w:left w:val="none" w:sz="0" w:space="0" w:color="auto"/>
        <w:bottom w:val="none" w:sz="0" w:space="0" w:color="auto"/>
        <w:right w:val="none" w:sz="0" w:space="0" w:color="auto"/>
      </w:divBdr>
    </w:div>
    <w:div w:id="959798767">
      <w:bodyDiv w:val="1"/>
      <w:marLeft w:val="0"/>
      <w:marRight w:val="0"/>
      <w:marTop w:val="0"/>
      <w:marBottom w:val="0"/>
      <w:divBdr>
        <w:top w:val="none" w:sz="0" w:space="0" w:color="auto"/>
        <w:left w:val="none" w:sz="0" w:space="0" w:color="auto"/>
        <w:bottom w:val="none" w:sz="0" w:space="0" w:color="auto"/>
        <w:right w:val="none" w:sz="0" w:space="0" w:color="auto"/>
      </w:divBdr>
    </w:div>
    <w:div w:id="960069618">
      <w:bodyDiv w:val="1"/>
      <w:marLeft w:val="0"/>
      <w:marRight w:val="0"/>
      <w:marTop w:val="0"/>
      <w:marBottom w:val="0"/>
      <w:divBdr>
        <w:top w:val="none" w:sz="0" w:space="0" w:color="auto"/>
        <w:left w:val="none" w:sz="0" w:space="0" w:color="auto"/>
        <w:bottom w:val="none" w:sz="0" w:space="0" w:color="auto"/>
        <w:right w:val="none" w:sz="0" w:space="0" w:color="auto"/>
      </w:divBdr>
    </w:div>
    <w:div w:id="961032386">
      <w:bodyDiv w:val="1"/>
      <w:marLeft w:val="0"/>
      <w:marRight w:val="0"/>
      <w:marTop w:val="0"/>
      <w:marBottom w:val="0"/>
      <w:divBdr>
        <w:top w:val="none" w:sz="0" w:space="0" w:color="auto"/>
        <w:left w:val="none" w:sz="0" w:space="0" w:color="auto"/>
        <w:bottom w:val="none" w:sz="0" w:space="0" w:color="auto"/>
        <w:right w:val="none" w:sz="0" w:space="0" w:color="auto"/>
      </w:divBdr>
    </w:div>
    <w:div w:id="962152796">
      <w:bodyDiv w:val="1"/>
      <w:marLeft w:val="0"/>
      <w:marRight w:val="0"/>
      <w:marTop w:val="0"/>
      <w:marBottom w:val="0"/>
      <w:divBdr>
        <w:top w:val="none" w:sz="0" w:space="0" w:color="auto"/>
        <w:left w:val="none" w:sz="0" w:space="0" w:color="auto"/>
        <w:bottom w:val="none" w:sz="0" w:space="0" w:color="auto"/>
        <w:right w:val="none" w:sz="0" w:space="0" w:color="auto"/>
      </w:divBdr>
    </w:div>
    <w:div w:id="963468024">
      <w:bodyDiv w:val="1"/>
      <w:marLeft w:val="0"/>
      <w:marRight w:val="0"/>
      <w:marTop w:val="0"/>
      <w:marBottom w:val="0"/>
      <w:divBdr>
        <w:top w:val="none" w:sz="0" w:space="0" w:color="auto"/>
        <w:left w:val="none" w:sz="0" w:space="0" w:color="auto"/>
        <w:bottom w:val="none" w:sz="0" w:space="0" w:color="auto"/>
        <w:right w:val="none" w:sz="0" w:space="0" w:color="auto"/>
      </w:divBdr>
    </w:div>
    <w:div w:id="963925161">
      <w:bodyDiv w:val="1"/>
      <w:marLeft w:val="0"/>
      <w:marRight w:val="0"/>
      <w:marTop w:val="0"/>
      <w:marBottom w:val="0"/>
      <w:divBdr>
        <w:top w:val="none" w:sz="0" w:space="0" w:color="auto"/>
        <w:left w:val="none" w:sz="0" w:space="0" w:color="auto"/>
        <w:bottom w:val="none" w:sz="0" w:space="0" w:color="auto"/>
        <w:right w:val="none" w:sz="0" w:space="0" w:color="auto"/>
      </w:divBdr>
    </w:div>
    <w:div w:id="964310968">
      <w:bodyDiv w:val="1"/>
      <w:marLeft w:val="0"/>
      <w:marRight w:val="0"/>
      <w:marTop w:val="0"/>
      <w:marBottom w:val="0"/>
      <w:divBdr>
        <w:top w:val="none" w:sz="0" w:space="0" w:color="auto"/>
        <w:left w:val="none" w:sz="0" w:space="0" w:color="auto"/>
        <w:bottom w:val="none" w:sz="0" w:space="0" w:color="auto"/>
        <w:right w:val="none" w:sz="0" w:space="0" w:color="auto"/>
      </w:divBdr>
    </w:div>
    <w:div w:id="965236872">
      <w:bodyDiv w:val="1"/>
      <w:marLeft w:val="0"/>
      <w:marRight w:val="0"/>
      <w:marTop w:val="0"/>
      <w:marBottom w:val="0"/>
      <w:divBdr>
        <w:top w:val="none" w:sz="0" w:space="0" w:color="auto"/>
        <w:left w:val="none" w:sz="0" w:space="0" w:color="auto"/>
        <w:bottom w:val="none" w:sz="0" w:space="0" w:color="auto"/>
        <w:right w:val="none" w:sz="0" w:space="0" w:color="auto"/>
      </w:divBdr>
    </w:div>
    <w:div w:id="965240605">
      <w:bodyDiv w:val="1"/>
      <w:marLeft w:val="0"/>
      <w:marRight w:val="0"/>
      <w:marTop w:val="0"/>
      <w:marBottom w:val="0"/>
      <w:divBdr>
        <w:top w:val="none" w:sz="0" w:space="0" w:color="auto"/>
        <w:left w:val="none" w:sz="0" w:space="0" w:color="auto"/>
        <w:bottom w:val="none" w:sz="0" w:space="0" w:color="auto"/>
        <w:right w:val="none" w:sz="0" w:space="0" w:color="auto"/>
      </w:divBdr>
    </w:div>
    <w:div w:id="966275338">
      <w:bodyDiv w:val="1"/>
      <w:marLeft w:val="0"/>
      <w:marRight w:val="0"/>
      <w:marTop w:val="0"/>
      <w:marBottom w:val="0"/>
      <w:divBdr>
        <w:top w:val="none" w:sz="0" w:space="0" w:color="auto"/>
        <w:left w:val="none" w:sz="0" w:space="0" w:color="auto"/>
        <w:bottom w:val="none" w:sz="0" w:space="0" w:color="auto"/>
        <w:right w:val="none" w:sz="0" w:space="0" w:color="auto"/>
      </w:divBdr>
    </w:div>
    <w:div w:id="966282052">
      <w:bodyDiv w:val="1"/>
      <w:marLeft w:val="0"/>
      <w:marRight w:val="0"/>
      <w:marTop w:val="0"/>
      <w:marBottom w:val="0"/>
      <w:divBdr>
        <w:top w:val="none" w:sz="0" w:space="0" w:color="auto"/>
        <w:left w:val="none" w:sz="0" w:space="0" w:color="auto"/>
        <w:bottom w:val="none" w:sz="0" w:space="0" w:color="auto"/>
        <w:right w:val="none" w:sz="0" w:space="0" w:color="auto"/>
      </w:divBdr>
    </w:div>
    <w:div w:id="966664682">
      <w:bodyDiv w:val="1"/>
      <w:marLeft w:val="0"/>
      <w:marRight w:val="0"/>
      <w:marTop w:val="0"/>
      <w:marBottom w:val="0"/>
      <w:divBdr>
        <w:top w:val="none" w:sz="0" w:space="0" w:color="auto"/>
        <w:left w:val="none" w:sz="0" w:space="0" w:color="auto"/>
        <w:bottom w:val="none" w:sz="0" w:space="0" w:color="auto"/>
        <w:right w:val="none" w:sz="0" w:space="0" w:color="auto"/>
      </w:divBdr>
    </w:div>
    <w:div w:id="967003880">
      <w:bodyDiv w:val="1"/>
      <w:marLeft w:val="0"/>
      <w:marRight w:val="0"/>
      <w:marTop w:val="0"/>
      <w:marBottom w:val="0"/>
      <w:divBdr>
        <w:top w:val="none" w:sz="0" w:space="0" w:color="auto"/>
        <w:left w:val="none" w:sz="0" w:space="0" w:color="auto"/>
        <w:bottom w:val="none" w:sz="0" w:space="0" w:color="auto"/>
        <w:right w:val="none" w:sz="0" w:space="0" w:color="auto"/>
      </w:divBdr>
    </w:div>
    <w:div w:id="967474367">
      <w:bodyDiv w:val="1"/>
      <w:marLeft w:val="0"/>
      <w:marRight w:val="0"/>
      <w:marTop w:val="0"/>
      <w:marBottom w:val="0"/>
      <w:divBdr>
        <w:top w:val="none" w:sz="0" w:space="0" w:color="auto"/>
        <w:left w:val="none" w:sz="0" w:space="0" w:color="auto"/>
        <w:bottom w:val="none" w:sz="0" w:space="0" w:color="auto"/>
        <w:right w:val="none" w:sz="0" w:space="0" w:color="auto"/>
      </w:divBdr>
    </w:div>
    <w:div w:id="967856405">
      <w:bodyDiv w:val="1"/>
      <w:marLeft w:val="0"/>
      <w:marRight w:val="0"/>
      <w:marTop w:val="0"/>
      <w:marBottom w:val="0"/>
      <w:divBdr>
        <w:top w:val="none" w:sz="0" w:space="0" w:color="auto"/>
        <w:left w:val="none" w:sz="0" w:space="0" w:color="auto"/>
        <w:bottom w:val="none" w:sz="0" w:space="0" w:color="auto"/>
        <w:right w:val="none" w:sz="0" w:space="0" w:color="auto"/>
      </w:divBdr>
    </w:div>
    <w:div w:id="967973336">
      <w:bodyDiv w:val="1"/>
      <w:marLeft w:val="0"/>
      <w:marRight w:val="0"/>
      <w:marTop w:val="0"/>
      <w:marBottom w:val="0"/>
      <w:divBdr>
        <w:top w:val="none" w:sz="0" w:space="0" w:color="auto"/>
        <w:left w:val="none" w:sz="0" w:space="0" w:color="auto"/>
        <w:bottom w:val="none" w:sz="0" w:space="0" w:color="auto"/>
        <w:right w:val="none" w:sz="0" w:space="0" w:color="auto"/>
      </w:divBdr>
    </w:div>
    <w:div w:id="969286280">
      <w:bodyDiv w:val="1"/>
      <w:marLeft w:val="0"/>
      <w:marRight w:val="0"/>
      <w:marTop w:val="0"/>
      <w:marBottom w:val="0"/>
      <w:divBdr>
        <w:top w:val="none" w:sz="0" w:space="0" w:color="auto"/>
        <w:left w:val="none" w:sz="0" w:space="0" w:color="auto"/>
        <w:bottom w:val="none" w:sz="0" w:space="0" w:color="auto"/>
        <w:right w:val="none" w:sz="0" w:space="0" w:color="auto"/>
      </w:divBdr>
    </w:div>
    <w:div w:id="970133105">
      <w:bodyDiv w:val="1"/>
      <w:marLeft w:val="0"/>
      <w:marRight w:val="0"/>
      <w:marTop w:val="0"/>
      <w:marBottom w:val="0"/>
      <w:divBdr>
        <w:top w:val="none" w:sz="0" w:space="0" w:color="auto"/>
        <w:left w:val="none" w:sz="0" w:space="0" w:color="auto"/>
        <w:bottom w:val="none" w:sz="0" w:space="0" w:color="auto"/>
        <w:right w:val="none" w:sz="0" w:space="0" w:color="auto"/>
      </w:divBdr>
    </w:div>
    <w:div w:id="970676329">
      <w:bodyDiv w:val="1"/>
      <w:marLeft w:val="0"/>
      <w:marRight w:val="0"/>
      <w:marTop w:val="0"/>
      <w:marBottom w:val="0"/>
      <w:divBdr>
        <w:top w:val="none" w:sz="0" w:space="0" w:color="auto"/>
        <w:left w:val="none" w:sz="0" w:space="0" w:color="auto"/>
        <w:bottom w:val="none" w:sz="0" w:space="0" w:color="auto"/>
        <w:right w:val="none" w:sz="0" w:space="0" w:color="auto"/>
      </w:divBdr>
    </w:div>
    <w:div w:id="970937935">
      <w:bodyDiv w:val="1"/>
      <w:marLeft w:val="0"/>
      <w:marRight w:val="0"/>
      <w:marTop w:val="0"/>
      <w:marBottom w:val="0"/>
      <w:divBdr>
        <w:top w:val="none" w:sz="0" w:space="0" w:color="auto"/>
        <w:left w:val="none" w:sz="0" w:space="0" w:color="auto"/>
        <w:bottom w:val="none" w:sz="0" w:space="0" w:color="auto"/>
        <w:right w:val="none" w:sz="0" w:space="0" w:color="auto"/>
      </w:divBdr>
    </w:div>
    <w:div w:id="970982379">
      <w:bodyDiv w:val="1"/>
      <w:marLeft w:val="0"/>
      <w:marRight w:val="0"/>
      <w:marTop w:val="0"/>
      <w:marBottom w:val="0"/>
      <w:divBdr>
        <w:top w:val="none" w:sz="0" w:space="0" w:color="auto"/>
        <w:left w:val="none" w:sz="0" w:space="0" w:color="auto"/>
        <w:bottom w:val="none" w:sz="0" w:space="0" w:color="auto"/>
        <w:right w:val="none" w:sz="0" w:space="0" w:color="auto"/>
      </w:divBdr>
    </w:div>
    <w:div w:id="971861246">
      <w:bodyDiv w:val="1"/>
      <w:marLeft w:val="0"/>
      <w:marRight w:val="0"/>
      <w:marTop w:val="0"/>
      <w:marBottom w:val="0"/>
      <w:divBdr>
        <w:top w:val="none" w:sz="0" w:space="0" w:color="auto"/>
        <w:left w:val="none" w:sz="0" w:space="0" w:color="auto"/>
        <w:bottom w:val="none" w:sz="0" w:space="0" w:color="auto"/>
        <w:right w:val="none" w:sz="0" w:space="0" w:color="auto"/>
      </w:divBdr>
    </w:div>
    <w:div w:id="971865017">
      <w:bodyDiv w:val="1"/>
      <w:marLeft w:val="0"/>
      <w:marRight w:val="0"/>
      <w:marTop w:val="0"/>
      <w:marBottom w:val="0"/>
      <w:divBdr>
        <w:top w:val="none" w:sz="0" w:space="0" w:color="auto"/>
        <w:left w:val="none" w:sz="0" w:space="0" w:color="auto"/>
        <w:bottom w:val="none" w:sz="0" w:space="0" w:color="auto"/>
        <w:right w:val="none" w:sz="0" w:space="0" w:color="auto"/>
      </w:divBdr>
    </w:div>
    <w:div w:id="972128035">
      <w:bodyDiv w:val="1"/>
      <w:marLeft w:val="0"/>
      <w:marRight w:val="0"/>
      <w:marTop w:val="0"/>
      <w:marBottom w:val="0"/>
      <w:divBdr>
        <w:top w:val="none" w:sz="0" w:space="0" w:color="auto"/>
        <w:left w:val="none" w:sz="0" w:space="0" w:color="auto"/>
        <w:bottom w:val="none" w:sz="0" w:space="0" w:color="auto"/>
        <w:right w:val="none" w:sz="0" w:space="0" w:color="auto"/>
      </w:divBdr>
    </w:div>
    <w:div w:id="973173635">
      <w:bodyDiv w:val="1"/>
      <w:marLeft w:val="0"/>
      <w:marRight w:val="0"/>
      <w:marTop w:val="0"/>
      <w:marBottom w:val="0"/>
      <w:divBdr>
        <w:top w:val="none" w:sz="0" w:space="0" w:color="auto"/>
        <w:left w:val="none" w:sz="0" w:space="0" w:color="auto"/>
        <w:bottom w:val="none" w:sz="0" w:space="0" w:color="auto"/>
        <w:right w:val="none" w:sz="0" w:space="0" w:color="auto"/>
      </w:divBdr>
    </w:div>
    <w:div w:id="974138861">
      <w:bodyDiv w:val="1"/>
      <w:marLeft w:val="0"/>
      <w:marRight w:val="0"/>
      <w:marTop w:val="0"/>
      <w:marBottom w:val="0"/>
      <w:divBdr>
        <w:top w:val="none" w:sz="0" w:space="0" w:color="auto"/>
        <w:left w:val="none" w:sz="0" w:space="0" w:color="auto"/>
        <w:bottom w:val="none" w:sz="0" w:space="0" w:color="auto"/>
        <w:right w:val="none" w:sz="0" w:space="0" w:color="auto"/>
      </w:divBdr>
    </w:div>
    <w:div w:id="974409569">
      <w:bodyDiv w:val="1"/>
      <w:marLeft w:val="0"/>
      <w:marRight w:val="0"/>
      <w:marTop w:val="0"/>
      <w:marBottom w:val="0"/>
      <w:divBdr>
        <w:top w:val="none" w:sz="0" w:space="0" w:color="auto"/>
        <w:left w:val="none" w:sz="0" w:space="0" w:color="auto"/>
        <w:bottom w:val="none" w:sz="0" w:space="0" w:color="auto"/>
        <w:right w:val="none" w:sz="0" w:space="0" w:color="auto"/>
      </w:divBdr>
    </w:div>
    <w:div w:id="975649108">
      <w:bodyDiv w:val="1"/>
      <w:marLeft w:val="0"/>
      <w:marRight w:val="0"/>
      <w:marTop w:val="0"/>
      <w:marBottom w:val="0"/>
      <w:divBdr>
        <w:top w:val="none" w:sz="0" w:space="0" w:color="auto"/>
        <w:left w:val="none" w:sz="0" w:space="0" w:color="auto"/>
        <w:bottom w:val="none" w:sz="0" w:space="0" w:color="auto"/>
        <w:right w:val="none" w:sz="0" w:space="0" w:color="auto"/>
      </w:divBdr>
    </w:div>
    <w:div w:id="975834279">
      <w:bodyDiv w:val="1"/>
      <w:marLeft w:val="0"/>
      <w:marRight w:val="0"/>
      <w:marTop w:val="0"/>
      <w:marBottom w:val="0"/>
      <w:divBdr>
        <w:top w:val="none" w:sz="0" w:space="0" w:color="auto"/>
        <w:left w:val="none" w:sz="0" w:space="0" w:color="auto"/>
        <w:bottom w:val="none" w:sz="0" w:space="0" w:color="auto"/>
        <w:right w:val="none" w:sz="0" w:space="0" w:color="auto"/>
      </w:divBdr>
    </w:div>
    <w:div w:id="976300015">
      <w:bodyDiv w:val="1"/>
      <w:marLeft w:val="0"/>
      <w:marRight w:val="0"/>
      <w:marTop w:val="0"/>
      <w:marBottom w:val="0"/>
      <w:divBdr>
        <w:top w:val="none" w:sz="0" w:space="0" w:color="auto"/>
        <w:left w:val="none" w:sz="0" w:space="0" w:color="auto"/>
        <w:bottom w:val="none" w:sz="0" w:space="0" w:color="auto"/>
        <w:right w:val="none" w:sz="0" w:space="0" w:color="auto"/>
      </w:divBdr>
    </w:div>
    <w:div w:id="976489065">
      <w:bodyDiv w:val="1"/>
      <w:marLeft w:val="0"/>
      <w:marRight w:val="0"/>
      <w:marTop w:val="0"/>
      <w:marBottom w:val="0"/>
      <w:divBdr>
        <w:top w:val="none" w:sz="0" w:space="0" w:color="auto"/>
        <w:left w:val="none" w:sz="0" w:space="0" w:color="auto"/>
        <w:bottom w:val="none" w:sz="0" w:space="0" w:color="auto"/>
        <w:right w:val="none" w:sz="0" w:space="0" w:color="auto"/>
      </w:divBdr>
    </w:div>
    <w:div w:id="977341873">
      <w:bodyDiv w:val="1"/>
      <w:marLeft w:val="0"/>
      <w:marRight w:val="0"/>
      <w:marTop w:val="0"/>
      <w:marBottom w:val="0"/>
      <w:divBdr>
        <w:top w:val="none" w:sz="0" w:space="0" w:color="auto"/>
        <w:left w:val="none" w:sz="0" w:space="0" w:color="auto"/>
        <w:bottom w:val="none" w:sz="0" w:space="0" w:color="auto"/>
        <w:right w:val="none" w:sz="0" w:space="0" w:color="auto"/>
      </w:divBdr>
    </w:div>
    <w:div w:id="977564493">
      <w:bodyDiv w:val="1"/>
      <w:marLeft w:val="0"/>
      <w:marRight w:val="0"/>
      <w:marTop w:val="0"/>
      <w:marBottom w:val="0"/>
      <w:divBdr>
        <w:top w:val="none" w:sz="0" w:space="0" w:color="auto"/>
        <w:left w:val="none" w:sz="0" w:space="0" w:color="auto"/>
        <w:bottom w:val="none" w:sz="0" w:space="0" w:color="auto"/>
        <w:right w:val="none" w:sz="0" w:space="0" w:color="auto"/>
      </w:divBdr>
    </w:div>
    <w:div w:id="977994573">
      <w:bodyDiv w:val="1"/>
      <w:marLeft w:val="0"/>
      <w:marRight w:val="0"/>
      <w:marTop w:val="0"/>
      <w:marBottom w:val="0"/>
      <w:divBdr>
        <w:top w:val="none" w:sz="0" w:space="0" w:color="auto"/>
        <w:left w:val="none" w:sz="0" w:space="0" w:color="auto"/>
        <w:bottom w:val="none" w:sz="0" w:space="0" w:color="auto"/>
        <w:right w:val="none" w:sz="0" w:space="0" w:color="auto"/>
      </w:divBdr>
    </w:div>
    <w:div w:id="978265994">
      <w:bodyDiv w:val="1"/>
      <w:marLeft w:val="0"/>
      <w:marRight w:val="0"/>
      <w:marTop w:val="0"/>
      <w:marBottom w:val="0"/>
      <w:divBdr>
        <w:top w:val="none" w:sz="0" w:space="0" w:color="auto"/>
        <w:left w:val="none" w:sz="0" w:space="0" w:color="auto"/>
        <w:bottom w:val="none" w:sz="0" w:space="0" w:color="auto"/>
        <w:right w:val="none" w:sz="0" w:space="0" w:color="auto"/>
      </w:divBdr>
    </w:div>
    <w:div w:id="979043050">
      <w:bodyDiv w:val="1"/>
      <w:marLeft w:val="0"/>
      <w:marRight w:val="0"/>
      <w:marTop w:val="0"/>
      <w:marBottom w:val="0"/>
      <w:divBdr>
        <w:top w:val="none" w:sz="0" w:space="0" w:color="auto"/>
        <w:left w:val="none" w:sz="0" w:space="0" w:color="auto"/>
        <w:bottom w:val="none" w:sz="0" w:space="0" w:color="auto"/>
        <w:right w:val="none" w:sz="0" w:space="0" w:color="auto"/>
      </w:divBdr>
    </w:div>
    <w:div w:id="980423405">
      <w:bodyDiv w:val="1"/>
      <w:marLeft w:val="0"/>
      <w:marRight w:val="0"/>
      <w:marTop w:val="0"/>
      <w:marBottom w:val="0"/>
      <w:divBdr>
        <w:top w:val="none" w:sz="0" w:space="0" w:color="auto"/>
        <w:left w:val="none" w:sz="0" w:space="0" w:color="auto"/>
        <w:bottom w:val="none" w:sz="0" w:space="0" w:color="auto"/>
        <w:right w:val="none" w:sz="0" w:space="0" w:color="auto"/>
      </w:divBdr>
    </w:div>
    <w:div w:id="980692785">
      <w:bodyDiv w:val="1"/>
      <w:marLeft w:val="0"/>
      <w:marRight w:val="0"/>
      <w:marTop w:val="0"/>
      <w:marBottom w:val="0"/>
      <w:divBdr>
        <w:top w:val="none" w:sz="0" w:space="0" w:color="auto"/>
        <w:left w:val="none" w:sz="0" w:space="0" w:color="auto"/>
        <w:bottom w:val="none" w:sz="0" w:space="0" w:color="auto"/>
        <w:right w:val="none" w:sz="0" w:space="0" w:color="auto"/>
      </w:divBdr>
    </w:div>
    <w:div w:id="980816287">
      <w:bodyDiv w:val="1"/>
      <w:marLeft w:val="0"/>
      <w:marRight w:val="0"/>
      <w:marTop w:val="0"/>
      <w:marBottom w:val="0"/>
      <w:divBdr>
        <w:top w:val="none" w:sz="0" w:space="0" w:color="auto"/>
        <w:left w:val="none" w:sz="0" w:space="0" w:color="auto"/>
        <w:bottom w:val="none" w:sz="0" w:space="0" w:color="auto"/>
        <w:right w:val="none" w:sz="0" w:space="0" w:color="auto"/>
      </w:divBdr>
    </w:div>
    <w:div w:id="981228732">
      <w:bodyDiv w:val="1"/>
      <w:marLeft w:val="0"/>
      <w:marRight w:val="0"/>
      <w:marTop w:val="0"/>
      <w:marBottom w:val="0"/>
      <w:divBdr>
        <w:top w:val="none" w:sz="0" w:space="0" w:color="auto"/>
        <w:left w:val="none" w:sz="0" w:space="0" w:color="auto"/>
        <w:bottom w:val="none" w:sz="0" w:space="0" w:color="auto"/>
        <w:right w:val="none" w:sz="0" w:space="0" w:color="auto"/>
      </w:divBdr>
    </w:div>
    <w:div w:id="981889054">
      <w:bodyDiv w:val="1"/>
      <w:marLeft w:val="0"/>
      <w:marRight w:val="0"/>
      <w:marTop w:val="0"/>
      <w:marBottom w:val="0"/>
      <w:divBdr>
        <w:top w:val="none" w:sz="0" w:space="0" w:color="auto"/>
        <w:left w:val="none" w:sz="0" w:space="0" w:color="auto"/>
        <w:bottom w:val="none" w:sz="0" w:space="0" w:color="auto"/>
        <w:right w:val="none" w:sz="0" w:space="0" w:color="auto"/>
      </w:divBdr>
    </w:div>
    <w:div w:id="982199056">
      <w:bodyDiv w:val="1"/>
      <w:marLeft w:val="0"/>
      <w:marRight w:val="0"/>
      <w:marTop w:val="0"/>
      <w:marBottom w:val="0"/>
      <w:divBdr>
        <w:top w:val="none" w:sz="0" w:space="0" w:color="auto"/>
        <w:left w:val="none" w:sz="0" w:space="0" w:color="auto"/>
        <w:bottom w:val="none" w:sz="0" w:space="0" w:color="auto"/>
        <w:right w:val="none" w:sz="0" w:space="0" w:color="auto"/>
      </w:divBdr>
    </w:div>
    <w:div w:id="982664144">
      <w:bodyDiv w:val="1"/>
      <w:marLeft w:val="0"/>
      <w:marRight w:val="0"/>
      <w:marTop w:val="0"/>
      <w:marBottom w:val="0"/>
      <w:divBdr>
        <w:top w:val="none" w:sz="0" w:space="0" w:color="auto"/>
        <w:left w:val="none" w:sz="0" w:space="0" w:color="auto"/>
        <w:bottom w:val="none" w:sz="0" w:space="0" w:color="auto"/>
        <w:right w:val="none" w:sz="0" w:space="0" w:color="auto"/>
      </w:divBdr>
    </w:div>
    <w:div w:id="984045402">
      <w:bodyDiv w:val="1"/>
      <w:marLeft w:val="0"/>
      <w:marRight w:val="0"/>
      <w:marTop w:val="0"/>
      <w:marBottom w:val="0"/>
      <w:divBdr>
        <w:top w:val="none" w:sz="0" w:space="0" w:color="auto"/>
        <w:left w:val="none" w:sz="0" w:space="0" w:color="auto"/>
        <w:bottom w:val="none" w:sz="0" w:space="0" w:color="auto"/>
        <w:right w:val="none" w:sz="0" w:space="0" w:color="auto"/>
      </w:divBdr>
      <w:divsChild>
        <w:div w:id="234048432">
          <w:marLeft w:val="0"/>
          <w:marRight w:val="0"/>
          <w:marTop w:val="0"/>
          <w:marBottom w:val="0"/>
          <w:divBdr>
            <w:top w:val="none" w:sz="0" w:space="0" w:color="auto"/>
            <w:left w:val="none" w:sz="0" w:space="0" w:color="auto"/>
            <w:bottom w:val="none" w:sz="0" w:space="0" w:color="auto"/>
            <w:right w:val="none" w:sz="0" w:space="0" w:color="auto"/>
          </w:divBdr>
          <w:divsChild>
            <w:div w:id="1646466330">
              <w:marLeft w:val="0"/>
              <w:marRight w:val="0"/>
              <w:marTop w:val="0"/>
              <w:marBottom w:val="0"/>
              <w:divBdr>
                <w:top w:val="none" w:sz="0" w:space="0" w:color="auto"/>
                <w:left w:val="none" w:sz="0" w:space="0" w:color="auto"/>
                <w:bottom w:val="none" w:sz="0" w:space="0" w:color="auto"/>
                <w:right w:val="none" w:sz="0" w:space="0" w:color="auto"/>
              </w:divBdr>
              <w:divsChild>
                <w:div w:id="807436286">
                  <w:marLeft w:val="0"/>
                  <w:marRight w:val="0"/>
                  <w:marTop w:val="0"/>
                  <w:marBottom w:val="0"/>
                  <w:divBdr>
                    <w:top w:val="none" w:sz="0" w:space="0" w:color="auto"/>
                    <w:left w:val="none" w:sz="0" w:space="0" w:color="auto"/>
                    <w:bottom w:val="none" w:sz="0" w:space="0" w:color="auto"/>
                    <w:right w:val="none" w:sz="0" w:space="0" w:color="auto"/>
                  </w:divBdr>
                  <w:divsChild>
                    <w:div w:id="1420717849">
                      <w:marLeft w:val="0"/>
                      <w:marRight w:val="0"/>
                      <w:marTop w:val="0"/>
                      <w:marBottom w:val="0"/>
                      <w:divBdr>
                        <w:top w:val="none" w:sz="0" w:space="0" w:color="auto"/>
                        <w:left w:val="none" w:sz="0" w:space="0" w:color="auto"/>
                        <w:bottom w:val="none" w:sz="0" w:space="0" w:color="auto"/>
                        <w:right w:val="none" w:sz="0" w:space="0" w:color="auto"/>
                      </w:divBdr>
                      <w:divsChild>
                        <w:div w:id="44207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818308">
      <w:bodyDiv w:val="1"/>
      <w:marLeft w:val="0"/>
      <w:marRight w:val="0"/>
      <w:marTop w:val="0"/>
      <w:marBottom w:val="0"/>
      <w:divBdr>
        <w:top w:val="none" w:sz="0" w:space="0" w:color="auto"/>
        <w:left w:val="none" w:sz="0" w:space="0" w:color="auto"/>
        <w:bottom w:val="none" w:sz="0" w:space="0" w:color="auto"/>
        <w:right w:val="none" w:sz="0" w:space="0" w:color="auto"/>
      </w:divBdr>
    </w:div>
    <w:div w:id="985086149">
      <w:bodyDiv w:val="1"/>
      <w:marLeft w:val="0"/>
      <w:marRight w:val="0"/>
      <w:marTop w:val="0"/>
      <w:marBottom w:val="0"/>
      <w:divBdr>
        <w:top w:val="none" w:sz="0" w:space="0" w:color="auto"/>
        <w:left w:val="none" w:sz="0" w:space="0" w:color="auto"/>
        <w:bottom w:val="none" w:sz="0" w:space="0" w:color="auto"/>
        <w:right w:val="none" w:sz="0" w:space="0" w:color="auto"/>
      </w:divBdr>
    </w:div>
    <w:div w:id="987826388">
      <w:bodyDiv w:val="1"/>
      <w:marLeft w:val="0"/>
      <w:marRight w:val="0"/>
      <w:marTop w:val="0"/>
      <w:marBottom w:val="0"/>
      <w:divBdr>
        <w:top w:val="none" w:sz="0" w:space="0" w:color="auto"/>
        <w:left w:val="none" w:sz="0" w:space="0" w:color="auto"/>
        <w:bottom w:val="none" w:sz="0" w:space="0" w:color="auto"/>
        <w:right w:val="none" w:sz="0" w:space="0" w:color="auto"/>
      </w:divBdr>
    </w:div>
    <w:div w:id="988897898">
      <w:bodyDiv w:val="1"/>
      <w:marLeft w:val="0"/>
      <w:marRight w:val="0"/>
      <w:marTop w:val="0"/>
      <w:marBottom w:val="0"/>
      <w:divBdr>
        <w:top w:val="none" w:sz="0" w:space="0" w:color="auto"/>
        <w:left w:val="none" w:sz="0" w:space="0" w:color="auto"/>
        <w:bottom w:val="none" w:sz="0" w:space="0" w:color="auto"/>
        <w:right w:val="none" w:sz="0" w:space="0" w:color="auto"/>
      </w:divBdr>
    </w:div>
    <w:div w:id="988905282">
      <w:bodyDiv w:val="1"/>
      <w:marLeft w:val="0"/>
      <w:marRight w:val="0"/>
      <w:marTop w:val="0"/>
      <w:marBottom w:val="0"/>
      <w:divBdr>
        <w:top w:val="none" w:sz="0" w:space="0" w:color="auto"/>
        <w:left w:val="none" w:sz="0" w:space="0" w:color="auto"/>
        <w:bottom w:val="none" w:sz="0" w:space="0" w:color="auto"/>
        <w:right w:val="none" w:sz="0" w:space="0" w:color="auto"/>
      </w:divBdr>
    </w:div>
    <w:div w:id="988946020">
      <w:bodyDiv w:val="1"/>
      <w:marLeft w:val="0"/>
      <w:marRight w:val="0"/>
      <w:marTop w:val="0"/>
      <w:marBottom w:val="0"/>
      <w:divBdr>
        <w:top w:val="none" w:sz="0" w:space="0" w:color="auto"/>
        <w:left w:val="none" w:sz="0" w:space="0" w:color="auto"/>
        <w:bottom w:val="none" w:sz="0" w:space="0" w:color="auto"/>
        <w:right w:val="none" w:sz="0" w:space="0" w:color="auto"/>
      </w:divBdr>
    </w:div>
    <w:div w:id="989401217">
      <w:bodyDiv w:val="1"/>
      <w:marLeft w:val="0"/>
      <w:marRight w:val="0"/>
      <w:marTop w:val="0"/>
      <w:marBottom w:val="0"/>
      <w:divBdr>
        <w:top w:val="none" w:sz="0" w:space="0" w:color="auto"/>
        <w:left w:val="none" w:sz="0" w:space="0" w:color="auto"/>
        <w:bottom w:val="none" w:sz="0" w:space="0" w:color="auto"/>
        <w:right w:val="none" w:sz="0" w:space="0" w:color="auto"/>
      </w:divBdr>
    </w:div>
    <w:div w:id="989403503">
      <w:bodyDiv w:val="1"/>
      <w:marLeft w:val="0"/>
      <w:marRight w:val="0"/>
      <w:marTop w:val="0"/>
      <w:marBottom w:val="0"/>
      <w:divBdr>
        <w:top w:val="none" w:sz="0" w:space="0" w:color="auto"/>
        <w:left w:val="none" w:sz="0" w:space="0" w:color="auto"/>
        <w:bottom w:val="none" w:sz="0" w:space="0" w:color="auto"/>
        <w:right w:val="none" w:sz="0" w:space="0" w:color="auto"/>
      </w:divBdr>
    </w:div>
    <w:div w:id="989946946">
      <w:bodyDiv w:val="1"/>
      <w:marLeft w:val="0"/>
      <w:marRight w:val="0"/>
      <w:marTop w:val="0"/>
      <w:marBottom w:val="0"/>
      <w:divBdr>
        <w:top w:val="none" w:sz="0" w:space="0" w:color="auto"/>
        <w:left w:val="none" w:sz="0" w:space="0" w:color="auto"/>
        <w:bottom w:val="none" w:sz="0" w:space="0" w:color="auto"/>
        <w:right w:val="none" w:sz="0" w:space="0" w:color="auto"/>
      </w:divBdr>
    </w:div>
    <w:div w:id="990334063">
      <w:bodyDiv w:val="1"/>
      <w:marLeft w:val="0"/>
      <w:marRight w:val="0"/>
      <w:marTop w:val="0"/>
      <w:marBottom w:val="0"/>
      <w:divBdr>
        <w:top w:val="none" w:sz="0" w:space="0" w:color="auto"/>
        <w:left w:val="none" w:sz="0" w:space="0" w:color="auto"/>
        <w:bottom w:val="none" w:sz="0" w:space="0" w:color="auto"/>
        <w:right w:val="none" w:sz="0" w:space="0" w:color="auto"/>
      </w:divBdr>
    </w:div>
    <w:div w:id="990408628">
      <w:bodyDiv w:val="1"/>
      <w:marLeft w:val="0"/>
      <w:marRight w:val="0"/>
      <w:marTop w:val="0"/>
      <w:marBottom w:val="0"/>
      <w:divBdr>
        <w:top w:val="none" w:sz="0" w:space="0" w:color="auto"/>
        <w:left w:val="none" w:sz="0" w:space="0" w:color="auto"/>
        <w:bottom w:val="none" w:sz="0" w:space="0" w:color="auto"/>
        <w:right w:val="none" w:sz="0" w:space="0" w:color="auto"/>
      </w:divBdr>
    </w:div>
    <w:div w:id="991056473">
      <w:bodyDiv w:val="1"/>
      <w:marLeft w:val="0"/>
      <w:marRight w:val="0"/>
      <w:marTop w:val="0"/>
      <w:marBottom w:val="0"/>
      <w:divBdr>
        <w:top w:val="none" w:sz="0" w:space="0" w:color="auto"/>
        <w:left w:val="none" w:sz="0" w:space="0" w:color="auto"/>
        <w:bottom w:val="none" w:sz="0" w:space="0" w:color="auto"/>
        <w:right w:val="none" w:sz="0" w:space="0" w:color="auto"/>
      </w:divBdr>
    </w:div>
    <w:div w:id="991062154">
      <w:bodyDiv w:val="1"/>
      <w:marLeft w:val="0"/>
      <w:marRight w:val="0"/>
      <w:marTop w:val="0"/>
      <w:marBottom w:val="0"/>
      <w:divBdr>
        <w:top w:val="none" w:sz="0" w:space="0" w:color="auto"/>
        <w:left w:val="none" w:sz="0" w:space="0" w:color="auto"/>
        <w:bottom w:val="none" w:sz="0" w:space="0" w:color="auto"/>
        <w:right w:val="none" w:sz="0" w:space="0" w:color="auto"/>
      </w:divBdr>
    </w:div>
    <w:div w:id="991130794">
      <w:bodyDiv w:val="1"/>
      <w:marLeft w:val="0"/>
      <w:marRight w:val="0"/>
      <w:marTop w:val="0"/>
      <w:marBottom w:val="0"/>
      <w:divBdr>
        <w:top w:val="none" w:sz="0" w:space="0" w:color="auto"/>
        <w:left w:val="none" w:sz="0" w:space="0" w:color="auto"/>
        <w:bottom w:val="none" w:sz="0" w:space="0" w:color="auto"/>
        <w:right w:val="none" w:sz="0" w:space="0" w:color="auto"/>
      </w:divBdr>
    </w:div>
    <w:div w:id="991250163">
      <w:bodyDiv w:val="1"/>
      <w:marLeft w:val="0"/>
      <w:marRight w:val="0"/>
      <w:marTop w:val="0"/>
      <w:marBottom w:val="0"/>
      <w:divBdr>
        <w:top w:val="none" w:sz="0" w:space="0" w:color="auto"/>
        <w:left w:val="none" w:sz="0" w:space="0" w:color="auto"/>
        <w:bottom w:val="none" w:sz="0" w:space="0" w:color="auto"/>
        <w:right w:val="none" w:sz="0" w:space="0" w:color="auto"/>
      </w:divBdr>
    </w:div>
    <w:div w:id="993413445">
      <w:bodyDiv w:val="1"/>
      <w:marLeft w:val="0"/>
      <w:marRight w:val="0"/>
      <w:marTop w:val="0"/>
      <w:marBottom w:val="0"/>
      <w:divBdr>
        <w:top w:val="none" w:sz="0" w:space="0" w:color="auto"/>
        <w:left w:val="none" w:sz="0" w:space="0" w:color="auto"/>
        <w:bottom w:val="none" w:sz="0" w:space="0" w:color="auto"/>
        <w:right w:val="none" w:sz="0" w:space="0" w:color="auto"/>
      </w:divBdr>
    </w:div>
    <w:div w:id="993678958">
      <w:bodyDiv w:val="1"/>
      <w:marLeft w:val="0"/>
      <w:marRight w:val="0"/>
      <w:marTop w:val="0"/>
      <w:marBottom w:val="0"/>
      <w:divBdr>
        <w:top w:val="none" w:sz="0" w:space="0" w:color="auto"/>
        <w:left w:val="none" w:sz="0" w:space="0" w:color="auto"/>
        <w:bottom w:val="none" w:sz="0" w:space="0" w:color="auto"/>
        <w:right w:val="none" w:sz="0" w:space="0" w:color="auto"/>
      </w:divBdr>
    </w:div>
    <w:div w:id="994839179">
      <w:bodyDiv w:val="1"/>
      <w:marLeft w:val="0"/>
      <w:marRight w:val="0"/>
      <w:marTop w:val="0"/>
      <w:marBottom w:val="0"/>
      <w:divBdr>
        <w:top w:val="none" w:sz="0" w:space="0" w:color="auto"/>
        <w:left w:val="none" w:sz="0" w:space="0" w:color="auto"/>
        <w:bottom w:val="none" w:sz="0" w:space="0" w:color="auto"/>
        <w:right w:val="none" w:sz="0" w:space="0" w:color="auto"/>
      </w:divBdr>
    </w:div>
    <w:div w:id="994993121">
      <w:bodyDiv w:val="1"/>
      <w:marLeft w:val="0"/>
      <w:marRight w:val="0"/>
      <w:marTop w:val="0"/>
      <w:marBottom w:val="0"/>
      <w:divBdr>
        <w:top w:val="none" w:sz="0" w:space="0" w:color="auto"/>
        <w:left w:val="none" w:sz="0" w:space="0" w:color="auto"/>
        <w:bottom w:val="none" w:sz="0" w:space="0" w:color="auto"/>
        <w:right w:val="none" w:sz="0" w:space="0" w:color="auto"/>
      </w:divBdr>
    </w:div>
    <w:div w:id="995302327">
      <w:bodyDiv w:val="1"/>
      <w:marLeft w:val="0"/>
      <w:marRight w:val="0"/>
      <w:marTop w:val="0"/>
      <w:marBottom w:val="0"/>
      <w:divBdr>
        <w:top w:val="none" w:sz="0" w:space="0" w:color="auto"/>
        <w:left w:val="none" w:sz="0" w:space="0" w:color="auto"/>
        <w:bottom w:val="none" w:sz="0" w:space="0" w:color="auto"/>
        <w:right w:val="none" w:sz="0" w:space="0" w:color="auto"/>
      </w:divBdr>
    </w:div>
    <w:div w:id="996147402">
      <w:bodyDiv w:val="1"/>
      <w:marLeft w:val="0"/>
      <w:marRight w:val="0"/>
      <w:marTop w:val="0"/>
      <w:marBottom w:val="0"/>
      <w:divBdr>
        <w:top w:val="none" w:sz="0" w:space="0" w:color="auto"/>
        <w:left w:val="none" w:sz="0" w:space="0" w:color="auto"/>
        <w:bottom w:val="none" w:sz="0" w:space="0" w:color="auto"/>
        <w:right w:val="none" w:sz="0" w:space="0" w:color="auto"/>
      </w:divBdr>
    </w:div>
    <w:div w:id="996301199">
      <w:bodyDiv w:val="1"/>
      <w:marLeft w:val="0"/>
      <w:marRight w:val="0"/>
      <w:marTop w:val="0"/>
      <w:marBottom w:val="0"/>
      <w:divBdr>
        <w:top w:val="none" w:sz="0" w:space="0" w:color="auto"/>
        <w:left w:val="none" w:sz="0" w:space="0" w:color="auto"/>
        <w:bottom w:val="none" w:sz="0" w:space="0" w:color="auto"/>
        <w:right w:val="none" w:sz="0" w:space="0" w:color="auto"/>
      </w:divBdr>
    </w:div>
    <w:div w:id="997465456">
      <w:bodyDiv w:val="1"/>
      <w:marLeft w:val="0"/>
      <w:marRight w:val="0"/>
      <w:marTop w:val="0"/>
      <w:marBottom w:val="0"/>
      <w:divBdr>
        <w:top w:val="none" w:sz="0" w:space="0" w:color="auto"/>
        <w:left w:val="none" w:sz="0" w:space="0" w:color="auto"/>
        <w:bottom w:val="none" w:sz="0" w:space="0" w:color="auto"/>
        <w:right w:val="none" w:sz="0" w:space="0" w:color="auto"/>
      </w:divBdr>
    </w:div>
    <w:div w:id="997537228">
      <w:bodyDiv w:val="1"/>
      <w:marLeft w:val="0"/>
      <w:marRight w:val="0"/>
      <w:marTop w:val="0"/>
      <w:marBottom w:val="0"/>
      <w:divBdr>
        <w:top w:val="none" w:sz="0" w:space="0" w:color="auto"/>
        <w:left w:val="none" w:sz="0" w:space="0" w:color="auto"/>
        <w:bottom w:val="none" w:sz="0" w:space="0" w:color="auto"/>
        <w:right w:val="none" w:sz="0" w:space="0" w:color="auto"/>
      </w:divBdr>
    </w:div>
    <w:div w:id="997924256">
      <w:bodyDiv w:val="1"/>
      <w:marLeft w:val="0"/>
      <w:marRight w:val="0"/>
      <w:marTop w:val="0"/>
      <w:marBottom w:val="0"/>
      <w:divBdr>
        <w:top w:val="none" w:sz="0" w:space="0" w:color="auto"/>
        <w:left w:val="none" w:sz="0" w:space="0" w:color="auto"/>
        <w:bottom w:val="none" w:sz="0" w:space="0" w:color="auto"/>
        <w:right w:val="none" w:sz="0" w:space="0" w:color="auto"/>
      </w:divBdr>
    </w:div>
    <w:div w:id="997998975">
      <w:bodyDiv w:val="1"/>
      <w:marLeft w:val="0"/>
      <w:marRight w:val="0"/>
      <w:marTop w:val="0"/>
      <w:marBottom w:val="0"/>
      <w:divBdr>
        <w:top w:val="none" w:sz="0" w:space="0" w:color="auto"/>
        <w:left w:val="none" w:sz="0" w:space="0" w:color="auto"/>
        <w:bottom w:val="none" w:sz="0" w:space="0" w:color="auto"/>
        <w:right w:val="none" w:sz="0" w:space="0" w:color="auto"/>
      </w:divBdr>
    </w:div>
    <w:div w:id="998464102">
      <w:bodyDiv w:val="1"/>
      <w:marLeft w:val="0"/>
      <w:marRight w:val="0"/>
      <w:marTop w:val="0"/>
      <w:marBottom w:val="0"/>
      <w:divBdr>
        <w:top w:val="none" w:sz="0" w:space="0" w:color="auto"/>
        <w:left w:val="none" w:sz="0" w:space="0" w:color="auto"/>
        <w:bottom w:val="none" w:sz="0" w:space="0" w:color="auto"/>
        <w:right w:val="none" w:sz="0" w:space="0" w:color="auto"/>
      </w:divBdr>
    </w:div>
    <w:div w:id="998965652">
      <w:bodyDiv w:val="1"/>
      <w:marLeft w:val="0"/>
      <w:marRight w:val="0"/>
      <w:marTop w:val="0"/>
      <w:marBottom w:val="0"/>
      <w:divBdr>
        <w:top w:val="none" w:sz="0" w:space="0" w:color="auto"/>
        <w:left w:val="none" w:sz="0" w:space="0" w:color="auto"/>
        <w:bottom w:val="none" w:sz="0" w:space="0" w:color="auto"/>
        <w:right w:val="none" w:sz="0" w:space="0" w:color="auto"/>
      </w:divBdr>
    </w:div>
    <w:div w:id="999187586">
      <w:bodyDiv w:val="1"/>
      <w:marLeft w:val="0"/>
      <w:marRight w:val="0"/>
      <w:marTop w:val="0"/>
      <w:marBottom w:val="0"/>
      <w:divBdr>
        <w:top w:val="none" w:sz="0" w:space="0" w:color="auto"/>
        <w:left w:val="none" w:sz="0" w:space="0" w:color="auto"/>
        <w:bottom w:val="none" w:sz="0" w:space="0" w:color="auto"/>
        <w:right w:val="none" w:sz="0" w:space="0" w:color="auto"/>
      </w:divBdr>
    </w:div>
    <w:div w:id="999576480">
      <w:bodyDiv w:val="1"/>
      <w:marLeft w:val="0"/>
      <w:marRight w:val="0"/>
      <w:marTop w:val="0"/>
      <w:marBottom w:val="0"/>
      <w:divBdr>
        <w:top w:val="none" w:sz="0" w:space="0" w:color="auto"/>
        <w:left w:val="none" w:sz="0" w:space="0" w:color="auto"/>
        <w:bottom w:val="none" w:sz="0" w:space="0" w:color="auto"/>
        <w:right w:val="none" w:sz="0" w:space="0" w:color="auto"/>
      </w:divBdr>
    </w:div>
    <w:div w:id="1000159542">
      <w:bodyDiv w:val="1"/>
      <w:marLeft w:val="0"/>
      <w:marRight w:val="0"/>
      <w:marTop w:val="0"/>
      <w:marBottom w:val="0"/>
      <w:divBdr>
        <w:top w:val="none" w:sz="0" w:space="0" w:color="auto"/>
        <w:left w:val="none" w:sz="0" w:space="0" w:color="auto"/>
        <w:bottom w:val="none" w:sz="0" w:space="0" w:color="auto"/>
        <w:right w:val="none" w:sz="0" w:space="0" w:color="auto"/>
      </w:divBdr>
    </w:div>
    <w:div w:id="1000308730">
      <w:bodyDiv w:val="1"/>
      <w:marLeft w:val="0"/>
      <w:marRight w:val="0"/>
      <w:marTop w:val="0"/>
      <w:marBottom w:val="0"/>
      <w:divBdr>
        <w:top w:val="none" w:sz="0" w:space="0" w:color="auto"/>
        <w:left w:val="none" w:sz="0" w:space="0" w:color="auto"/>
        <w:bottom w:val="none" w:sz="0" w:space="0" w:color="auto"/>
        <w:right w:val="none" w:sz="0" w:space="0" w:color="auto"/>
      </w:divBdr>
    </w:div>
    <w:div w:id="1000472813">
      <w:bodyDiv w:val="1"/>
      <w:marLeft w:val="0"/>
      <w:marRight w:val="0"/>
      <w:marTop w:val="0"/>
      <w:marBottom w:val="0"/>
      <w:divBdr>
        <w:top w:val="none" w:sz="0" w:space="0" w:color="auto"/>
        <w:left w:val="none" w:sz="0" w:space="0" w:color="auto"/>
        <w:bottom w:val="none" w:sz="0" w:space="0" w:color="auto"/>
        <w:right w:val="none" w:sz="0" w:space="0" w:color="auto"/>
      </w:divBdr>
    </w:div>
    <w:div w:id="1000498810">
      <w:bodyDiv w:val="1"/>
      <w:marLeft w:val="0"/>
      <w:marRight w:val="0"/>
      <w:marTop w:val="0"/>
      <w:marBottom w:val="0"/>
      <w:divBdr>
        <w:top w:val="none" w:sz="0" w:space="0" w:color="auto"/>
        <w:left w:val="none" w:sz="0" w:space="0" w:color="auto"/>
        <w:bottom w:val="none" w:sz="0" w:space="0" w:color="auto"/>
        <w:right w:val="none" w:sz="0" w:space="0" w:color="auto"/>
      </w:divBdr>
    </w:div>
    <w:div w:id="1000503917">
      <w:bodyDiv w:val="1"/>
      <w:marLeft w:val="0"/>
      <w:marRight w:val="0"/>
      <w:marTop w:val="0"/>
      <w:marBottom w:val="0"/>
      <w:divBdr>
        <w:top w:val="none" w:sz="0" w:space="0" w:color="auto"/>
        <w:left w:val="none" w:sz="0" w:space="0" w:color="auto"/>
        <w:bottom w:val="none" w:sz="0" w:space="0" w:color="auto"/>
        <w:right w:val="none" w:sz="0" w:space="0" w:color="auto"/>
      </w:divBdr>
    </w:div>
    <w:div w:id="1000810367">
      <w:bodyDiv w:val="1"/>
      <w:marLeft w:val="0"/>
      <w:marRight w:val="0"/>
      <w:marTop w:val="0"/>
      <w:marBottom w:val="0"/>
      <w:divBdr>
        <w:top w:val="none" w:sz="0" w:space="0" w:color="auto"/>
        <w:left w:val="none" w:sz="0" w:space="0" w:color="auto"/>
        <w:bottom w:val="none" w:sz="0" w:space="0" w:color="auto"/>
        <w:right w:val="none" w:sz="0" w:space="0" w:color="auto"/>
      </w:divBdr>
    </w:div>
    <w:div w:id="1000817234">
      <w:bodyDiv w:val="1"/>
      <w:marLeft w:val="0"/>
      <w:marRight w:val="0"/>
      <w:marTop w:val="0"/>
      <w:marBottom w:val="0"/>
      <w:divBdr>
        <w:top w:val="none" w:sz="0" w:space="0" w:color="auto"/>
        <w:left w:val="none" w:sz="0" w:space="0" w:color="auto"/>
        <w:bottom w:val="none" w:sz="0" w:space="0" w:color="auto"/>
        <w:right w:val="none" w:sz="0" w:space="0" w:color="auto"/>
      </w:divBdr>
    </w:div>
    <w:div w:id="1002006517">
      <w:bodyDiv w:val="1"/>
      <w:marLeft w:val="0"/>
      <w:marRight w:val="0"/>
      <w:marTop w:val="0"/>
      <w:marBottom w:val="0"/>
      <w:divBdr>
        <w:top w:val="none" w:sz="0" w:space="0" w:color="auto"/>
        <w:left w:val="none" w:sz="0" w:space="0" w:color="auto"/>
        <w:bottom w:val="none" w:sz="0" w:space="0" w:color="auto"/>
        <w:right w:val="none" w:sz="0" w:space="0" w:color="auto"/>
      </w:divBdr>
    </w:div>
    <w:div w:id="1002046239">
      <w:bodyDiv w:val="1"/>
      <w:marLeft w:val="0"/>
      <w:marRight w:val="0"/>
      <w:marTop w:val="0"/>
      <w:marBottom w:val="0"/>
      <w:divBdr>
        <w:top w:val="none" w:sz="0" w:space="0" w:color="auto"/>
        <w:left w:val="none" w:sz="0" w:space="0" w:color="auto"/>
        <w:bottom w:val="none" w:sz="0" w:space="0" w:color="auto"/>
        <w:right w:val="none" w:sz="0" w:space="0" w:color="auto"/>
      </w:divBdr>
    </w:div>
    <w:div w:id="1002587523">
      <w:bodyDiv w:val="1"/>
      <w:marLeft w:val="0"/>
      <w:marRight w:val="0"/>
      <w:marTop w:val="0"/>
      <w:marBottom w:val="0"/>
      <w:divBdr>
        <w:top w:val="none" w:sz="0" w:space="0" w:color="auto"/>
        <w:left w:val="none" w:sz="0" w:space="0" w:color="auto"/>
        <w:bottom w:val="none" w:sz="0" w:space="0" w:color="auto"/>
        <w:right w:val="none" w:sz="0" w:space="0" w:color="auto"/>
      </w:divBdr>
    </w:div>
    <w:div w:id="1002701553">
      <w:bodyDiv w:val="1"/>
      <w:marLeft w:val="0"/>
      <w:marRight w:val="0"/>
      <w:marTop w:val="0"/>
      <w:marBottom w:val="0"/>
      <w:divBdr>
        <w:top w:val="none" w:sz="0" w:space="0" w:color="auto"/>
        <w:left w:val="none" w:sz="0" w:space="0" w:color="auto"/>
        <w:bottom w:val="none" w:sz="0" w:space="0" w:color="auto"/>
        <w:right w:val="none" w:sz="0" w:space="0" w:color="auto"/>
      </w:divBdr>
    </w:div>
    <w:div w:id="1003094043">
      <w:bodyDiv w:val="1"/>
      <w:marLeft w:val="0"/>
      <w:marRight w:val="0"/>
      <w:marTop w:val="0"/>
      <w:marBottom w:val="0"/>
      <w:divBdr>
        <w:top w:val="none" w:sz="0" w:space="0" w:color="auto"/>
        <w:left w:val="none" w:sz="0" w:space="0" w:color="auto"/>
        <w:bottom w:val="none" w:sz="0" w:space="0" w:color="auto"/>
        <w:right w:val="none" w:sz="0" w:space="0" w:color="auto"/>
      </w:divBdr>
    </w:div>
    <w:div w:id="1003583237">
      <w:bodyDiv w:val="1"/>
      <w:marLeft w:val="0"/>
      <w:marRight w:val="0"/>
      <w:marTop w:val="0"/>
      <w:marBottom w:val="0"/>
      <w:divBdr>
        <w:top w:val="none" w:sz="0" w:space="0" w:color="auto"/>
        <w:left w:val="none" w:sz="0" w:space="0" w:color="auto"/>
        <w:bottom w:val="none" w:sz="0" w:space="0" w:color="auto"/>
        <w:right w:val="none" w:sz="0" w:space="0" w:color="auto"/>
      </w:divBdr>
    </w:div>
    <w:div w:id="1004362347">
      <w:bodyDiv w:val="1"/>
      <w:marLeft w:val="0"/>
      <w:marRight w:val="0"/>
      <w:marTop w:val="0"/>
      <w:marBottom w:val="0"/>
      <w:divBdr>
        <w:top w:val="none" w:sz="0" w:space="0" w:color="auto"/>
        <w:left w:val="none" w:sz="0" w:space="0" w:color="auto"/>
        <w:bottom w:val="none" w:sz="0" w:space="0" w:color="auto"/>
        <w:right w:val="none" w:sz="0" w:space="0" w:color="auto"/>
      </w:divBdr>
    </w:div>
    <w:div w:id="1004431579">
      <w:bodyDiv w:val="1"/>
      <w:marLeft w:val="0"/>
      <w:marRight w:val="0"/>
      <w:marTop w:val="0"/>
      <w:marBottom w:val="0"/>
      <w:divBdr>
        <w:top w:val="none" w:sz="0" w:space="0" w:color="auto"/>
        <w:left w:val="none" w:sz="0" w:space="0" w:color="auto"/>
        <w:bottom w:val="none" w:sz="0" w:space="0" w:color="auto"/>
        <w:right w:val="none" w:sz="0" w:space="0" w:color="auto"/>
      </w:divBdr>
    </w:div>
    <w:div w:id="1004437426">
      <w:bodyDiv w:val="1"/>
      <w:marLeft w:val="0"/>
      <w:marRight w:val="0"/>
      <w:marTop w:val="0"/>
      <w:marBottom w:val="0"/>
      <w:divBdr>
        <w:top w:val="none" w:sz="0" w:space="0" w:color="auto"/>
        <w:left w:val="none" w:sz="0" w:space="0" w:color="auto"/>
        <w:bottom w:val="none" w:sz="0" w:space="0" w:color="auto"/>
        <w:right w:val="none" w:sz="0" w:space="0" w:color="auto"/>
      </w:divBdr>
    </w:div>
    <w:div w:id="1004623368">
      <w:bodyDiv w:val="1"/>
      <w:marLeft w:val="0"/>
      <w:marRight w:val="0"/>
      <w:marTop w:val="0"/>
      <w:marBottom w:val="0"/>
      <w:divBdr>
        <w:top w:val="none" w:sz="0" w:space="0" w:color="auto"/>
        <w:left w:val="none" w:sz="0" w:space="0" w:color="auto"/>
        <w:bottom w:val="none" w:sz="0" w:space="0" w:color="auto"/>
        <w:right w:val="none" w:sz="0" w:space="0" w:color="auto"/>
      </w:divBdr>
    </w:div>
    <w:div w:id="1004632522">
      <w:bodyDiv w:val="1"/>
      <w:marLeft w:val="0"/>
      <w:marRight w:val="0"/>
      <w:marTop w:val="0"/>
      <w:marBottom w:val="0"/>
      <w:divBdr>
        <w:top w:val="none" w:sz="0" w:space="0" w:color="auto"/>
        <w:left w:val="none" w:sz="0" w:space="0" w:color="auto"/>
        <w:bottom w:val="none" w:sz="0" w:space="0" w:color="auto"/>
        <w:right w:val="none" w:sz="0" w:space="0" w:color="auto"/>
      </w:divBdr>
    </w:div>
    <w:div w:id="1004632553">
      <w:bodyDiv w:val="1"/>
      <w:marLeft w:val="0"/>
      <w:marRight w:val="0"/>
      <w:marTop w:val="0"/>
      <w:marBottom w:val="0"/>
      <w:divBdr>
        <w:top w:val="none" w:sz="0" w:space="0" w:color="auto"/>
        <w:left w:val="none" w:sz="0" w:space="0" w:color="auto"/>
        <w:bottom w:val="none" w:sz="0" w:space="0" w:color="auto"/>
        <w:right w:val="none" w:sz="0" w:space="0" w:color="auto"/>
      </w:divBdr>
    </w:div>
    <w:div w:id="1005129338">
      <w:bodyDiv w:val="1"/>
      <w:marLeft w:val="0"/>
      <w:marRight w:val="0"/>
      <w:marTop w:val="0"/>
      <w:marBottom w:val="0"/>
      <w:divBdr>
        <w:top w:val="none" w:sz="0" w:space="0" w:color="auto"/>
        <w:left w:val="none" w:sz="0" w:space="0" w:color="auto"/>
        <w:bottom w:val="none" w:sz="0" w:space="0" w:color="auto"/>
        <w:right w:val="none" w:sz="0" w:space="0" w:color="auto"/>
      </w:divBdr>
    </w:div>
    <w:div w:id="1005136774">
      <w:bodyDiv w:val="1"/>
      <w:marLeft w:val="0"/>
      <w:marRight w:val="0"/>
      <w:marTop w:val="0"/>
      <w:marBottom w:val="0"/>
      <w:divBdr>
        <w:top w:val="none" w:sz="0" w:space="0" w:color="auto"/>
        <w:left w:val="none" w:sz="0" w:space="0" w:color="auto"/>
        <w:bottom w:val="none" w:sz="0" w:space="0" w:color="auto"/>
        <w:right w:val="none" w:sz="0" w:space="0" w:color="auto"/>
      </w:divBdr>
    </w:div>
    <w:div w:id="1005982108">
      <w:bodyDiv w:val="1"/>
      <w:marLeft w:val="0"/>
      <w:marRight w:val="0"/>
      <w:marTop w:val="0"/>
      <w:marBottom w:val="0"/>
      <w:divBdr>
        <w:top w:val="none" w:sz="0" w:space="0" w:color="auto"/>
        <w:left w:val="none" w:sz="0" w:space="0" w:color="auto"/>
        <w:bottom w:val="none" w:sz="0" w:space="0" w:color="auto"/>
        <w:right w:val="none" w:sz="0" w:space="0" w:color="auto"/>
      </w:divBdr>
    </w:div>
    <w:div w:id="1006708222">
      <w:bodyDiv w:val="1"/>
      <w:marLeft w:val="0"/>
      <w:marRight w:val="0"/>
      <w:marTop w:val="0"/>
      <w:marBottom w:val="0"/>
      <w:divBdr>
        <w:top w:val="none" w:sz="0" w:space="0" w:color="auto"/>
        <w:left w:val="none" w:sz="0" w:space="0" w:color="auto"/>
        <w:bottom w:val="none" w:sz="0" w:space="0" w:color="auto"/>
        <w:right w:val="none" w:sz="0" w:space="0" w:color="auto"/>
      </w:divBdr>
    </w:div>
    <w:div w:id="1006859027">
      <w:bodyDiv w:val="1"/>
      <w:marLeft w:val="0"/>
      <w:marRight w:val="0"/>
      <w:marTop w:val="0"/>
      <w:marBottom w:val="0"/>
      <w:divBdr>
        <w:top w:val="none" w:sz="0" w:space="0" w:color="auto"/>
        <w:left w:val="none" w:sz="0" w:space="0" w:color="auto"/>
        <w:bottom w:val="none" w:sz="0" w:space="0" w:color="auto"/>
        <w:right w:val="none" w:sz="0" w:space="0" w:color="auto"/>
      </w:divBdr>
    </w:div>
    <w:div w:id="1006901371">
      <w:bodyDiv w:val="1"/>
      <w:marLeft w:val="0"/>
      <w:marRight w:val="0"/>
      <w:marTop w:val="0"/>
      <w:marBottom w:val="0"/>
      <w:divBdr>
        <w:top w:val="none" w:sz="0" w:space="0" w:color="auto"/>
        <w:left w:val="none" w:sz="0" w:space="0" w:color="auto"/>
        <w:bottom w:val="none" w:sz="0" w:space="0" w:color="auto"/>
        <w:right w:val="none" w:sz="0" w:space="0" w:color="auto"/>
      </w:divBdr>
    </w:div>
    <w:div w:id="1007363791">
      <w:bodyDiv w:val="1"/>
      <w:marLeft w:val="0"/>
      <w:marRight w:val="0"/>
      <w:marTop w:val="0"/>
      <w:marBottom w:val="0"/>
      <w:divBdr>
        <w:top w:val="none" w:sz="0" w:space="0" w:color="auto"/>
        <w:left w:val="none" w:sz="0" w:space="0" w:color="auto"/>
        <w:bottom w:val="none" w:sz="0" w:space="0" w:color="auto"/>
        <w:right w:val="none" w:sz="0" w:space="0" w:color="auto"/>
      </w:divBdr>
    </w:div>
    <w:div w:id="1007907026">
      <w:bodyDiv w:val="1"/>
      <w:marLeft w:val="0"/>
      <w:marRight w:val="0"/>
      <w:marTop w:val="0"/>
      <w:marBottom w:val="0"/>
      <w:divBdr>
        <w:top w:val="none" w:sz="0" w:space="0" w:color="auto"/>
        <w:left w:val="none" w:sz="0" w:space="0" w:color="auto"/>
        <w:bottom w:val="none" w:sz="0" w:space="0" w:color="auto"/>
        <w:right w:val="none" w:sz="0" w:space="0" w:color="auto"/>
      </w:divBdr>
    </w:div>
    <w:div w:id="1007944676">
      <w:bodyDiv w:val="1"/>
      <w:marLeft w:val="0"/>
      <w:marRight w:val="0"/>
      <w:marTop w:val="0"/>
      <w:marBottom w:val="0"/>
      <w:divBdr>
        <w:top w:val="none" w:sz="0" w:space="0" w:color="auto"/>
        <w:left w:val="none" w:sz="0" w:space="0" w:color="auto"/>
        <w:bottom w:val="none" w:sz="0" w:space="0" w:color="auto"/>
        <w:right w:val="none" w:sz="0" w:space="0" w:color="auto"/>
      </w:divBdr>
    </w:div>
    <w:div w:id="1009598172">
      <w:bodyDiv w:val="1"/>
      <w:marLeft w:val="0"/>
      <w:marRight w:val="0"/>
      <w:marTop w:val="0"/>
      <w:marBottom w:val="0"/>
      <w:divBdr>
        <w:top w:val="none" w:sz="0" w:space="0" w:color="auto"/>
        <w:left w:val="none" w:sz="0" w:space="0" w:color="auto"/>
        <w:bottom w:val="none" w:sz="0" w:space="0" w:color="auto"/>
        <w:right w:val="none" w:sz="0" w:space="0" w:color="auto"/>
      </w:divBdr>
    </w:div>
    <w:div w:id="1009604135">
      <w:bodyDiv w:val="1"/>
      <w:marLeft w:val="0"/>
      <w:marRight w:val="0"/>
      <w:marTop w:val="0"/>
      <w:marBottom w:val="0"/>
      <w:divBdr>
        <w:top w:val="none" w:sz="0" w:space="0" w:color="auto"/>
        <w:left w:val="none" w:sz="0" w:space="0" w:color="auto"/>
        <w:bottom w:val="none" w:sz="0" w:space="0" w:color="auto"/>
        <w:right w:val="none" w:sz="0" w:space="0" w:color="auto"/>
      </w:divBdr>
    </w:div>
    <w:div w:id="1011756622">
      <w:bodyDiv w:val="1"/>
      <w:marLeft w:val="0"/>
      <w:marRight w:val="0"/>
      <w:marTop w:val="0"/>
      <w:marBottom w:val="0"/>
      <w:divBdr>
        <w:top w:val="none" w:sz="0" w:space="0" w:color="auto"/>
        <w:left w:val="none" w:sz="0" w:space="0" w:color="auto"/>
        <w:bottom w:val="none" w:sz="0" w:space="0" w:color="auto"/>
        <w:right w:val="none" w:sz="0" w:space="0" w:color="auto"/>
      </w:divBdr>
    </w:div>
    <w:div w:id="1012146456">
      <w:bodyDiv w:val="1"/>
      <w:marLeft w:val="0"/>
      <w:marRight w:val="0"/>
      <w:marTop w:val="0"/>
      <w:marBottom w:val="0"/>
      <w:divBdr>
        <w:top w:val="none" w:sz="0" w:space="0" w:color="auto"/>
        <w:left w:val="none" w:sz="0" w:space="0" w:color="auto"/>
        <w:bottom w:val="none" w:sz="0" w:space="0" w:color="auto"/>
        <w:right w:val="none" w:sz="0" w:space="0" w:color="auto"/>
      </w:divBdr>
    </w:div>
    <w:div w:id="1012418318">
      <w:bodyDiv w:val="1"/>
      <w:marLeft w:val="0"/>
      <w:marRight w:val="0"/>
      <w:marTop w:val="0"/>
      <w:marBottom w:val="0"/>
      <w:divBdr>
        <w:top w:val="none" w:sz="0" w:space="0" w:color="auto"/>
        <w:left w:val="none" w:sz="0" w:space="0" w:color="auto"/>
        <w:bottom w:val="none" w:sz="0" w:space="0" w:color="auto"/>
        <w:right w:val="none" w:sz="0" w:space="0" w:color="auto"/>
      </w:divBdr>
    </w:div>
    <w:div w:id="1013267880">
      <w:bodyDiv w:val="1"/>
      <w:marLeft w:val="0"/>
      <w:marRight w:val="0"/>
      <w:marTop w:val="0"/>
      <w:marBottom w:val="0"/>
      <w:divBdr>
        <w:top w:val="none" w:sz="0" w:space="0" w:color="auto"/>
        <w:left w:val="none" w:sz="0" w:space="0" w:color="auto"/>
        <w:bottom w:val="none" w:sz="0" w:space="0" w:color="auto"/>
        <w:right w:val="none" w:sz="0" w:space="0" w:color="auto"/>
      </w:divBdr>
    </w:div>
    <w:div w:id="1013920722">
      <w:bodyDiv w:val="1"/>
      <w:marLeft w:val="0"/>
      <w:marRight w:val="0"/>
      <w:marTop w:val="0"/>
      <w:marBottom w:val="0"/>
      <w:divBdr>
        <w:top w:val="none" w:sz="0" w:space="0" w:color="auto"/>
        <w:left w:val="none" w:sz="0" w:space="0" w:color="auto"/>
        <w:bottom w:val="none" w:sz="0" w:space="0" w:color="auto"/>
        <w:right w:val="none" w:sz="0" w:space="0" w:color="auto"/>
      </w:divBdr>
    </w:div>
    <w:div w:id="1015110691">
      <w:bodyDiv w:val="1"/>
      <w:marLeft w:val="0"/>
      <w:marRight w:val="0"/>
      <w:marTop w:val="0"/>
      <w:marBottom w:val="0"/>
      <w:divBdr>
        <w:top w:val="none" w:sz="0" w:space="0" w:color="auto"/>
        <w:left w:val="none" w:sz="0" w:space="0" w:color="auto"/>
        <w:bottom w:val="none" w:sz="0" w:space="0" w:color="auto"/>
        <w:right w:val="none" w:sz="0" w:space="0" w:color="auto"/>
      </w:divBdr>
    </w:div>
    <w:div w:id="1015306500">
      <w:bodyDiv w:val="1"/>
      <w:marLeft w:val="0"/>
      <w:marRight w:val="0"/>
      <w:marTop w:val="0"/>
      <w:marBottom w:val="0"/>
      <w:divBdr>
        <w:top w:val="none" w:sz="0" w:space="0" w:color="auto"/>
        <w:left w:val="none" w:sz="0" w:space="0" w:color="auto"/>
        <w:bottom w:val="none" w:sz="0" w:space="0" w:color="auto"/>
        <w:right w:val="none" w:sz="0" w:space="0" w:color="auto"/>
      </w:divBdr>
    </w:div>
    <w:div w:id="1015962407">
      <w:bodyDiv w:val="1"/>
      <w:marLeft w:val="0"/>
      <w:marRight w:val="0"/>
      <w:marTop w:val="0"/>
      <w:marBottom w:val="0"/>
      <w:divBdr>
        <w:top w:val="none" w:sz="0" w:space="0" w:color="auto"/>
        <w:left w:val="none" w:sz="0" w:space="0" w:color="auto"/>
        <w:bottom w:val="none" w:sz="0" w:space="0" w:color="auto"/>
        <w:right w:val="none" w:sz="0" w:space="0" w:color="auto"/>
      </w:divBdr>
    </w:div>
    <w:div w:id="1016468800">
      <w:bodyDiv w:val="1"/>
      <w:marLeft w:val="0"/>
      <w:marRight w:val="0"/>
      <w:marTop w:val="0"/>
      <w:marBottom w:val="0"/>
      <w:divBdr>
        <w:top w:val="none" w:sz="0" w:space="0" w:color="auto"/>
        <w:left w:val="none" w:sz="0" w:space="0" w:color="auto"/>
        <w:bottom w:val="none" w:sz="0" w:space="0" w:color="auto"/>
        <w:right w:val="none" w:sz="0" w:space="0" w:color="auto"/>
      </w:divBdr>
    </w:div>
    <w:div w:id="1016536517">
      <w:bodyDiv w:val="1"/>
      <w:marLeft w:val="0"/>
      <w:marRight w:val="0"/>
      <w:marTop w:val="0"/>
      <w:marBottom w:val="0"/>
      <w:divBdr>
        <w:top w:val="none" w:sz="0" w:space="0" w:color="auto"/>
        <w:left w:val="none" w:sz="0" w:space="0" w:color="auto"/>
        <w:bottom w:val="none" w:sz="0" w:space="0" w:color="auto"/>
        <w:right w:val="none" w:sz="0" w:space="0" w:color="auto"/>
      </w:divBdr>
    </w:div>
    <w:div w:id="1017585884">
      <w:bodyDiv w:val="1"/>
      <w:marLeft w:val="0"/>
      <w:marRight w:val="0"/>
      <w:marTop w:val="0"/>
      <w:marBottom w:val="0"/>
      <w:divBdr>
        <w:top w:val="none" w:sz="0" w:space="0" w:color="auto"/>
        <w:left w:val="none" w:sz="0" w:space="0" w:color="auto"/>
        <w:bottom w:val="none" w:sz="0" w:space="0" w:color="auto"/>
        <w:right w:val="none" w:sz="0" w:space="0" w:color="auto"/>
      </w:divBdr>
    </w:div>
    <w:div w:id="1017775988">
      <w:bodyDiv w:val="1"/>
      <w:marLeft w:val="0"/>
      <w:marRight w:val="0"/>
      <w:marTop w:val="0"/>
      <w:marBottom w:val="0"/>
      <w:divBdr>
        <w:top w:val="none" w:sz="0" w:space="0" w:color="auto"/>
        <w:left w:val="none" w:sz="0" w:space="0" w:color="auto"/>
        <w:bottom w:val="none" w:sz="0" w:space="0" w:color="auto"/>
        <w:right w:val="none" w:sz="0" w:space="0" w:color="auto"/>
      </w:divBdr>
    </w:div>
    <w:div w:id="1018191271">
      <w:bodyDiv w:val="1"/>
      <w:marLeft w:val="0"/>
      <w:marRight w:val="0"/>
      <w:marTop w:val="0"/>
      <w:marBottom w:val="0"/>
      <w:divBdr>
        <w:top w:val="none" w:sz="0" w:space="0" w:color="auto"/>
        <w:left w:val="none" w:sz="0" w:space="0" w:color="auto"/>
        <w:bottom w:val="none" w:sz="0" w:space="0" w:color="auto"/>
        <w:right w:val="none" w:sz="0" w:space="0" w:color="auto"/>
      </w:divBdr>
    </w:div>
    <w:div w:id="1018854956">
      <w:bodyDiv w:val="1"/>
      <w:marLeft w:val="0"/>
      <w:marRight w:val="0"/>
      <w:marTop w:val="0"/>
      <w:marBottom w:val="0"/>
      <w:divBdr>
        <w:top w:val="none" w:sz="0" w:space="0" w:color="auto"/>
        <w:left w:val="none" w:sz="0" w:space="0" w:color="auto"/>
        <w:bottom w:val="none" w:sz="0" w:space="0" w:color="auto"/>
        <w:right w:val="none" w:sz="0" w:space="0" w:color="auto"/>
      </w:divBdr>
    </w:div>
    <w:div w:id="1019241780">
      <w:bodyDiv w:val="1"/>
      <w:marLeft w:val="0"/>
      <w:marRight w:val="0"/>
      <w:marTop w:val="0"/>
      <w:marBottom w:val="0"/>
      <w:divBdr>
        <w:top w:val="none" w:sz="0" w:space="0" w:color="auto"/>
        <w:left w:val="none" w:sz="0" w:space="0" w:color="auto"/>
        <w:bottom w:val="none" w:sz="0" w:space="0" w:color="auto"/>
        <w:right w:val="none" w:sz="0" w:space="0" w:color="auto"/>
      </w:divBdr>
    </w:div>
    <w:div w:id="1020085970">
      <w:bodyDiv w:val="1"/>
      <w:marLeft w:val="0"/>
      <w:marRight w:val="0"/>
      <w:marTop w:val="0"/>
      <w:marBottom w:val="0"/>
      <w:divBdr>
        <w:top w:val="none" w:sz="0" w:space="0" w:color="auto"/>
        <w:left w:val="none" w:sz="0" w:space="0" w:color="auto"/>
        <w:bottom w:val="none" w:sz="0" w:space="0" w:color="auto"/>
        <w:right w:val="none" w:sz="0" w:space="0" w:color="auto"/>
      </w:divBdr>
    </w:div>
    <w:div w:id="1021511012">
      <w:bodyDiv w:val="1"/>
      <w:marLeft w:val="0"/>
      <w:marRight w:val="0"/>
      <w:marTop w:val="0"/>
      <w:marBottom w:val="0"/>
      <w:divBdr>
        <w:top w:val="none" w:sz="0" w:space="0" w:color="auto"/>
        <w:left w:val="none" w:sz="0" w:space="0" w:color="auto"/>
        <w:bottom w:val="none" w:sz="0" w:space="0" w:color="auto"/>
        <w:right w:val="none" w:sz="0" w:space="0" w:color="auto"/>
      </w:divBdr>
    </w:div>
    <w:div w:id="1022055060">
      <w:bodyDiv w:val="1"/>
      <w:marLeft w:val="0"/>
      <w:marRight w:val="0"/>
      <w:marTop w:val="0"/>
      <w:marBottom w:val="0"/>
      <w:divBdr>
        <w:top w:val="none" w:sz="0" w:space="0" w:color="auto"/>
        <w:left w:val="none" w:sz="0" w:space="0" w:color="auto"/>
        <w:bottom w:val="none" w:sz="0" w:space="0" w:color="auto"/>
        <w:right w:val="none" w:sz="0" w:space="0" w:color="auto"/>
      </w:divBdr>
    </w:div>
    <w:div w:id="1023748185">
      <w:bodyDiv w:val="1"/>
      <w:marLeft w:val="0"/>
      <w:marRight w:val="0"/>
      <w:marTop w:val="0"/>
      <w:marBottom w:val="0"/>
      <w:divBdr>
        <w:top w:val="none" w:sz="0" w:space="0" w:color="auto"/>
        <w:left w:val="none" w:sz="0" w:space="0" w:color="auto"/>
        <w:bottom w:val="none" w:sz="0" w:space="0" w:color="auto"/>
        <w:right w:val="none" w:sz="0" w:space="0" w:color="auto"/>
      </w:divBdr>
    </w:div>
    <w:div w:id="1024095202">
      <w:bodyDiv w:val="1"/>
      <w:marLeft w:val="0"/>
      <w:marRight w:val="0"/>
      <w:marTop w:val="0"/>
      <w:marBottom w:val="0"/>
      <w:divBdr>
        <w:top w:val="none" w:sz="0" w:space="0" w:color="auto"/>
        <w:left w:val="none" w:sz="0" w:space="0" w:color="auto"/>
        <w:bottom w:val="none" w:sz="0" w:space="0" w:color="auto"/>
        <w:right w:val="none" w:sz="0" w:space="0" w:color="auto"/>
      </w:divBdr>
    </w:div>
    <w:div w:id="1024983157">
      <w:bodyDiv w:val="1"/>
      <w:marLeft w:val="0"/>
      <w:marRight w:val="0"/>
      <w:marTop w:val="0"/>
      <w:marBottom w:val="0"/>
      <w:divBdr>
        <w:top w:val="none" w:sz="0" w:space="0" w:color="auto"/>
        <w:left w:val="none" w:sz="0" w:space="0" w:color="auto"/>
        <w:bottom w:val="none" w:sz="0" w:space="0" w:color="auto"/>
        <w:right w:val="none" w:sz="0" w:space="0" w:color="auto"/>
      </w:divBdr>
    </w:div>
    <w:div w:id="1025251564">
      <w:bodyDiv w:val="1"/>
      <w:marLeft w:val="0"/>
      <w:marRight w:val="0"/>
      <w:marTop w:val="0"/>
      <w:marBottom w:val="0"/>
      <w:divBdr>
        <w:top w:val="none" w:sz="0" w:space="0" w:color="auto"/>
        <w:left w:val="none" w:sz="0" w:space="0" w:color="auto"/>
        <w:bottom w:val="none" w:sz="0" w:space="0" w:color="auto"/>
        <w:right w:val="none" w:sz="0" w:space="0" w:color="auto"/>
      </w:divBdr>
    </w:div>
    <w:div w:id="1025521919">
      <w:bodyDiv w:val="1"/>
      <w:marLeft w:val="0"/>
      <w:marRight w:val="0"/>
      <w:marTop w:val="0"/>
      <w:marBottom w:val="0"/>
      <w:divBdr>
        <w:top w:val="none" w:sz="0" w:space="0" w:color="auto"/>
        <w:left w:val="none" w:sz="0" w:space="0" w:color="auto"/>
        <w:bottom w:val="none" w:sz="0" w:space="0" w:color="auto"/>
        <w:right w:val="none" w:sz="0" w:space="0" w:color="auto"/>
      </w:divBdr>
    </w:div>
    <w:div w:id="1025860240">
      <w:bodyDiv w:val="1"/>
      <w:marLeft w:val="0"/>
      <w:marRight w:val="0"/>
      <w:marTop w:val="0"/>
      <w:marBottom w:val="0"/>
      <w:divBdr>
        <w:top w:val="none" w:sz="0" w:space="0" w:color="auto"/>
        <w:left w:val="none" w:sz="0" w:space="0" w:color="auto"/>
        <w:bottom w:val="none" w:sz="0" w:space="0" w:color="auto"/>
        <w:right w:val="none" w:sz="0" w:space="0" w:color="auto"/>
      </w:divBdr>
    </w:div>
    <w:div w:id="1027633768">
      <w:bodyDiv w:val="1"/>
      <w:marLeft w:val="0"/>
      <w:marRight w:val="0"/>
      <w:marTop w:val="0"/>
      <w:marBottom w:val="0"/>
      <w:divBdr>
        <w:top w:val="none" w:sz="0" w:space="0" w:color="auto"/>
        <w:left w:val="none" w:sz="0" w:space="0" w:color="auto"/>
        <w:bottom w:val="none" w:sz="0" w:space="0" w:color="auto"/>
        <w:right w:val="none" w:sz="0" w:space="0" w:color="auto"/>
      </w:divBdr>
    </w:div>
    <w:div w:id="1028801948">
      <w:bodyDiv w:val="1"/>
      <w:marLeft w:val="0"/>
      <w:marRight w:val="0"/>
      <w:marTop w:val="0"/>
      <w:marBottom w:val="0"/>
      <w:divBdr>
        <w:top w:val="none" w:sz="0" w:space="0" w:color="auto"/>
        <w:left w:val="none" w:sz="0" w:space="0" w:color="auto"/>
        <w:bottom w:val="none" w:sz="0" w:space="0" w:color="auto"/>
        <w:right w:val="none" w:sz="0" w:space="0" w:color="auto"/>
      </w:divBdr>
    </w:div>
    <w:div w:id="1029452127">
      <w:bodyDiv w:val="1"/>
      <w:marLeft w:val="0"/>
      <w:marRight w:val="0"/>
      <w:marTop w:val="0"/>
      <w:marBottom w:val="0"/>
      <w:divBdr>
        <w:top w:val="none" w:sz="0" w:space="0" w:color="auto"/>
        <w:left w:val="none" w:sz="0" w:space="0" w:color="auto"/>
        <w:bottom w:val="none" w:sz="0" w:space="0" w:color="auto"/>
        <w:right w:val="none" w:sz="0" w:space="0" w:color="auto"/>
      </w:divBdr>
    </w:div>
    <w:div w:id="1029571224">
      <w:bodyDiv w:val="1"/>
      <w:marLeft w:val="0"/>
      <w:marRight w:val="0"/>
      <w:marTop w:val="0"/>
      <w:marBottom w:val="0"/>
      <w:divBdr>
        <w:top w:val="none" w:sz="0" w:space="0" w:color="auto"/>
        <w:left w:val="none" w:sz="0" w:space="0" w:color="auto"/>
        <w:bottom w:val="none" w:sz="0" w:space="0" w:color="auto"/>
        <w:right w:val="none" w:sz="0" w:space="0" w:color="auto"/>
      </w:divBdr>
    </w:div>
    <w:div w:id="1029600883">
      <w:bodyDiv w:val="1"/>
      <w:marLeft w:val="0"/>
      <w:marRight w:val="0"/>
      <w:marTop w:val="0"/>
      <w:marBottom w:val="0"/>
      <w:divBdr>
        <w:top w:val="none" w:sz="0" w:space="0" w:color="auto"/>
        <w:left w:val="none" w:sz="0" w:space="0" w:color="auto"/>
        <w:bottom w:val="none" w:sz="0" w:space="0" w:color="auto"/>
        <w:right w:val="none" w:sz="0" w:space="0" w:color="auto"/>
      </w:divBdr>
    </w:div>
    <w:div w:id="1029767743">
      <w:bodyDiv w:val="1"/>
      <w:marLeft w:val="0"/>
      <w:marRight w:val="0"/>
      <w:marTop w:val="0"/>
      <w:marBottom w:val="0"/>
      <w:divBdr>
        <w:top w:val="none" w:sz="0" w:space="0" w:color="auto"/>
        <w:left w:val="none" w:sz="0" w:space="0" w:color="auto"/>
        <w:bottom w:val="none" w:sz="0" w:space="0" w:color="auto"/>
        <w:right w:val="none" w:sz="0" w:space="0" w:color="auto"/>
      </w:divBdr>
    </w:div>
    <w:div w:id="1030960969">
      <w:bodyDiv w:val="1"/>
      <w:marLeft w:val="0"/>
      <w:marRight w:val="0"/>
      <w:marTop w:val="0"/>
      <w:marBottom w:val="0"/>
      <w:divBdr>
        <w:top w:val="none" w:sz="0" w:space="0" w:color="auto"/>
        <w:left w:val="none" w:sz="0" w:space="0" w:color="auto"/>
        <w:bottom w:val="none" w:sz="0" w:space="0" w:color="auto"/>
        <w:right w:val="none" w:sz="0" w:space="0" w:color="auto"/>
      </w:divBdr>
    </w:div>
    <w:div w:id="1031223283">
      <w:bodyDiv w:val="1"/>
      <w:marLeft w:val="0"/>
      <w:marRight w:val="0"/>
      <w:marTop w:val="0"/>
      <w:marBottom w:val="0"/>
      <w:divBdr>
        <w:top w:val="none" w:sz="0" w:space="0" w:color="auto"/>
        <w:left w:val="none" w:sz="0" w:space="0" w:color="auto"/>
        <w:bottom w:val="none" w:sz="0" w:space="0" w:color="auto"/>
        <w:right w:val="none" w:sz="0" w:space="0" w:color="auto"/>
      </w:divBdr>
    </w:div>
    <w:div w:id="1032339270">
      <w:bodyDiv w:val="1"/>
      <w:marLeft w:val="0"/>
      <w:marRight w:val="0"/>
      <w:marTop w:val="0"/>
      <w:marBottom w:val="0"/>
      <w:divBdr>
        <w:top w:val="none" w:sz="0" w:space="0" w:color="auto"/>
        <w:left w:val="none" w:sz="0" w:space="0" w:color="auto"/>
        <w:bottom w:val="none" w:sz="0" w:space="0" w:color="auto"/>
        <w:right w:val="none" w:sz="0" w:space="0" w:color="auto"/>
      </w:divBdr>
    </w:div>
    <w:div w:id="1032998338">
      <w:bodyDiv w:val="1"/>
      <w:marLeft w:val="0"/>
      <w:marRight w:val="0"/>
      <w:marTop w:val="0"/>
      <w:marBottom w:val="0"/>
      <w:divBdr>
        <w:top w:val="none" w:sz="0" w:space="0" w:color="auto"/>
        <w:left w:val="none" w:sz="0" w:space="0" w:color="auto"/>
        <w:bottom w:val="none" w:sz="0" w:space="0" w:color="auto"/>
        <w:right w:val="none" w:sz="0" w:space="0" w:color="auto"/>
      </w:divBdr>
    </w:div>
    <w:div w:id="1033068356">
      <w:bodyDiv w:val="1"/>
      <w:marLeft w:val="0"/>
      <w:marRight w:val="0"/>
      <w:marTop w:val="0"/>
      <w:marBottom w:val="0"/>
      <w:divBdr>
        <w:top w:val="none" w:sz="0" w:space="0" w:color="auto"/>
        <w:left w:val="none" w:sz="0" w:space="0" w:color="auto"/>
        <w:bottom w:val="none" w:sz="0" w:space="0" w:color="auto"/>
        <w:right w:val="none" w:sz="0" w:space="0" w:color="auto"/>
      </w:divBdr>
    </w:div>
    <w:div w:id="1033071816">
      <w:bodyDiv w:val="1"/>
      <w:marLeft w:val="0"/>
      <w:marRight w:val="0"/>
      <w:marTop w:val="0"/>
      <w:marBottom w:val="0"/>
      <w:divBdr>
        <w:top w:val="none" w:sz="0" w:space="0" w:color="auto"/>
        <w:left w:val="none" w:sz="0" w:space="0" w:color="auto"/>
        <w:bottom w:val="none" w:sz="0" w:space="0" w:color="auto"/>
        <w:right w:val="none" w:sz="0" w:space="0" w:color="auto"/>
      </w:divBdr>
    </w:div>
    <w:div w:id="1033458940">
      <w:bodyDiv w:val="1"/>
      <w:marLeft w:val="0"/>
      <w:marRight w:val="0"/>
      <w:marTop w:val="0"/>
      <w:marBottom w:val="0"/>
      <w:divBdr>
        <w:top w:val="none" w:sz="0" w:space="0" w:color="auto"/>
        <w:left w:val="none" w:sz="0" w:space="0" w:color="auto"/>
        <w:bottom w:val="none" w:sz="0" w:space="0" w:color="auto"/>
        <w:right w:val="none" w:sz="0" w:space="0" w:color="auto"/>
      </w:divBdr>
    </w:div>
    <w:div w:id="1034816353">
      <w:bodyDiv w:val="1"/>
      <w:marLeft w:val="0"/>
      <w:marRight w:val="0"/>
      <w:marTop w:val="0"/>
      <w:marBottom w:val="0"/>
      <w:divBdr>
        <w:top w:val="none" w:sz="0" w:space="0" w:color="auto"/>
        <w:left w:val="none" w:sz="0" w:space="0" w:color="auto"/>
        <w:bottom w:val="none" w:sz="0" w:space="0" w:color="auto"/>
        <w:right w:val="none" w:sz="0" w:space="0" w:color="auto"/>
      </w:divBdr>
    </w:div>
    <w:div w:id="1034884762">
      <w:bodyDiv w:val="1"/>
      <w:marLeft w:val="0"/>
      <w:marRight w:val="0"/>
      <w:marTop w:val="0"/>
      <w:marBottom w:val="0"/>
      <w:divBdr>
        <w:top w:val="none" w:sz="0" w:space="0" w:color="auto"/>
        <w:left w:val="none" w:sz="0" w:space="0" w:color="auto"/>
        <w:bottom w:val="none" w:sz="0" w:space="0" w:color="auto"/>
        <w:right w:val="none" w:sz="0" w:space="0" w:color="auto"/>
      </w:divBdr>
    </w:div>
    <w:div w:id="1038627837">
      <w:bodyDiv w:val="1"/>
      <w:marLeft w:val="0"/>
      <w:marRight w:val="0"/>
      <w:marTop w:val="0"/>
      <w:marBottom w:val="0"/>
      <w:divBdr>
        <w:top w:val="none" w:sz="0" w:space="0" w:color="auto"/>
        <w:left w:val="none" w:sz="0" w:space="0" w:color="auto"/>
        <w:bottom w:val="none" w:sz="0" w:space="0" w:color="auto"/>
        <w:right w:val="none" w:sz="0" w:space="0" w:color="auto"/>
      </w:divBdr>
    </w:div>
    <w:div w:id="1039013363">
      <w:bodyDiv w:val="1"/>
      <w:marLeft w:val="0"/>
      <w:marRight w:val="0"/>
      <w:marTop w:val="0"/>
      <w:marBottom w:val="0"/>
      <w:divBdr>
        <w:top w:val="none" w:sz="0" w:space="0" w:color="auto"/>
        <w:left w:val="none" w:sz="0" w:space="0" w:color="auto"/>
        <w:bottom w:val="none" w:sz="0" w:space="0" w:color="auto"/>
        <w:right w:val="none" w:sz="0" w:space="0" w:color="auto"/>
      </w:divBdr>
    </w:div>
    <w:div w:id="1039235636">
      <w:bodyDiv w:val="1"/>
      <w:marLeft w:val="0"/>
      <w:marRight w:val="0"/>
      <w:marTop w:val="0"/>
      <w:marBottom w:val="0"/>
      <w:divBdr>
        <w:top w:val="none" w:sz="0" w:space="0" w:color="auto"/>
        <w:left w:val="none" w:sz="0" w:space="0" w:color="auto"/>
        <w:bottom w:val="none" w:sz="0" w:space="0" w:color="auto"/>
        <w:right w:val="none" w:sz="0" w:space="0" w:color="auto"/>
      </w:divBdr>
    </w:div>
    <w:div w:id="1039553048">
      <w:bodyDiv w:val="1"/>
      <w:marLeft w:val="0"/>
      <w:marRight w:val="0"/>
      <w:marTop w:val="0"/>
      <w:marBottom w:val="0"/>
      <w:divBdr>
        <w:top w:val="none" w:sz="0" w:space="0" w:color="auto"/>
        <w:left w:val="none" w:sz="0" w:space="0" w:color="auto"/>
        <w:bottom w:val="none" w:sz="0" w:space="0" w:color="auto"/>
        <w:right w:val="none" w:sz="0" w:space="0" w:color="auto"/>
      </w:divBdr>
    </w:div>
    <w:div w:id="1040282091">
      <w:bodyDiv w:val="1"/>
      <w:marLeft w:val="0"/>
      <w:marRight w:val="0"/>
      <w:marTop w:val="0"/>
      <w:marBottom w:val="0"/>
      <w:divBdr>
        <w:top w:val="none" w:sz="0" w:space="0" w:color="auto"/>
        <w:left w:val="none" w:sz="0" w:space="0" w:color="auto"/>
        <w:bottom w:val="none" w:sz="0" w:space="0" w:color="auto"/>
        <w:right w:val="none" w:sz="0" w:space="0" w:color="auto"/>
      </w:divBdr>
    </w:div>
    <w:div w:id="1040788912">
      <w:bodyDiv w:val="1"/>
      <w:marLeft w:val="0"/>
      <w:marRight w:val="0"/>
      <w:marTop w:val="0"/>
      <w:marBottom w:val="0"/>
      <w:divBdr>
        <w:top w:val="none" w:sz="0" w:space="0" w:color="auto"/>
        <w:left w:val="none" w:sz="0" w:space="0" w:color="auto"/>
        <w:bottom w:val="none" w:sz="0" w:space="0" w:color="auto"/>
        <w:right w:val="none" w:sz="0" w:space="0" w:color="auto"/>
      </w:divBdr>
    </w:div>
    <w:div w:id="1040862820">
      <w:bodyDiv w:val="1"/>
      <w:marLeft w:val="0"/>
      <w:marRight w:val="0"/>
      <w:marTop w:val="0"/>
      <w:marBottom w:val="0"/>
      <w:divBdr>
        <w:top w:val="none" w:sz="0" w:space="0" w:color="auto"/>
        <w:left w:val="none" w:sz="0" w:space="0" w:color="auto"/>
        <w:bottom w:val="none" w:sz="0" w:space="0" w:color="auto"/>
        <w:right w:val="none" w:sz="0" w:space="0" w:color="auto"/>
      </w:divBdr>
    </w:div>
    <w:div w:id="1041398232">
      <w:bodyDiv w:val="1"/>
      <w:marLeft w:val="0"/>
      <w:marRight w:val="0"/>
      <w:marTop w:val="0"/>
      <w:marBottom w:val="0"/>
      <w:divBdr>
        <w:top w:val="none" w:sz="0" w:space="0" w:color="auto"/>
        <w:left w:val="none" w:sz="0" w:space="0" w:color="auto"/>
        <w:bottom w:val="none" w:sz="0" w:space="0" w:color="auto"/>
        <w:right w:val="none" w:sz="0" w:space="0" w:color="auto"/>
      </w:divBdr>
    </w:div>
    <w:div w:id="1043870439">
      <w:bodyDiv w:val="1"/>
      <w:marLeft w:val="0"/>
      <w:marRight w:val="0"/>
      <w:marTop w:val="0"/>
      <w:marBottom w:val="0"/>
      <w:divBdr>
        <w:top w:val="none" w:sz="0" w:space="0" w:color="auto"/>
        <w:left w:val="none" w:sz="0" w:space="0" w:color="auto"/>
        <w:bottom w:val="none" w:sz="0" w:space="0" w:color="auto"/>
        <w:right w:val="none" w:sz="0" w:space="0" w:color="auto"/>
      </w:divBdr>
    </w:div>
    <w:div w:id="1043944913">
      <w:bodyDiv w:val="1"/>
      <w:marLeft w:val="0"/>
      <w:marRight w:val="0"/>
      <w:marTop w:val="0"/>
      <w:marBottom w:val="0"/>
      <w:divBdr>
        <w:top w:val="none" w:sz="0" w:space="0" w:color="auto"/>
        <w:left w:val="none" w:sz="0" w:space="0" w:color="auto"/>
        <w:bottom w:val="none" w:sz="0" w:space="0" w:color="auto"/>
        <w:right w:val="none" w:sz="0" w:space="0" w:color="auto"/>
      </w:divBdr>
    </w:div>
    <w:div w:id="1046443005">
      <w:bodyDiv w:val="1"/>
      <w:marLeft w:val="0"/>
      <w:marRight w:val="0"/>
      <w:marTop w:val="0"/>
      <w:marBottom w:val="0"/>
      <w:divBdr>
        <w:top w:val="none" w:sz="0" w:space="0" w:color="auto"/>
        <w:left w:val="none" w:sz="0" w:space="0" w:color="auto"/>
        <w:bottom w:val="none" w:sz="0" w:space="0" w:color="auto"/>
        <w:right w:val="none" w:sz="0" w:space="0" w:color="auto"/>
      </w:divBdr>
    </w:div>
    <w:div w:id="1046638610">
      <w:bodyDiv w:val="1"/>
      <w:marLeft w:val="0"/>
      <w:marRight w:val="0"/>
      <w:marTop w:val="0"/>
      <w:marBottom w:val="0"/>
      <w:divBdr>
        <w:top w:val="none" w:sz="0" w:space="0" w:color="auto"/>
        <w:left w:val="none" w:sz="0" w:space="0" w:color="auto"/>
        <w:bottom w:val="none" w:sz="0" w:space="0" w:color="auto"/>
        <w:right w:val="none" w:sz="0" w:space="0" w:color="auto"/>
      </w:divBdr>
    </w:div>
    <w:div w:id="1047529301">
      <w:bodyDiv w:val="1"/>
      <w:marLeft w:val="0"/>
      <w:marRight w:val="0"/>
      <w:marTop w:val="0"/>
      <w:marBottom w:val="0"/>
      <w:divBdr>
        <w:top w:val="none" w:sz="0" w:space="0" w:color="auto"/>
        <w:left w:val="none" w:sz="0" w:space="0" w:color="auto"/>
        <w:bottom w:val="none" w:sz="0" w:space="0" w:color="auto"/>
        <w:right w:val="none" w:sz="0" w:space="0" w:color="auto"/>
      </w:divBdr>
    </w:div>
    <w:div w:id="1047602323">
      <w:bodyDiv w:val="1"/>
      <w:marLeft w:val="0"/>
      <w:marRight w:val="0"/>
      <w:marTop w:val="0"/>
      <w:marBottom w:val="0"/>
      <w:divBdr>
        <w:top w:val="none" w:sz="0" w:space="0" w:color="auto"/>
        <w:left w:val="none" w:sz="0" w:space="0" w:color="auto"/>
        <w:bottom w:val="none" w:sz="0" w:space="0" w:color="auto"/>
        <w:right w:val="none" w:sz="0" w:space="0" w:color="auto"/>
      </w:divBdr>
    </w:div>
    <w:div w:id="1047686709">
      <w:bodyDiv w:val="1"/>
      <w:marLeft w:val="0"/>
      <w:marRight w:val="0"/>
      <w:marTop w:val="0"/>
      <w:marBottom w:val="0"/>
      <w:divBdr>
        <w:top w:val="none" w:sz="0" w:space="0" w:color="auto"/>
        <w:left w:val="none" w:sz="0" w:space="0" w:color="auto"/>
        <w:bottom w:val="none" w:sz="0" w:space="0" w:color="auto"/>
        <w:right w:val="none" w:sz="0" w:space="0" w:color="auto"/>
      </w:divBdr>
    </w:div>
    <w:div w:id="1048334338">
      <w:bodyDiv w:val="1"/>
      <w:marLeft w:val="0"/>
      <w:marRight w:val="0"/>
      <w:marTop w:val="0"/>
      <w:marBottom w:val="0"/>
      <w:divBdr>
        <w:top w:val="none" w:sz="0" w:space="0" w:color="auto"/>
        <w:left w:val="none" w:sz="0" w:space="0" w:color="auto"/>
        <w:bottom w:val="none" w:sz="0" w:space="0" w:color="auto"/>
        <w:right w:val="none" w:sz="0" w:space="0" w:color="auto"/>
      </w:divBdr>
    </w:div>
    <w:div w:id="1049651351">
      <w:bodyDiv w:val="1"/>
      <w:marLeft w:val="0"/>
      <w:marRight w:val="0"/>
      <w:marTop w:val="0"/>
      <w:marBottom w:val="0"/>
      <w:divBdr>
        <w:top w:val="none" w:sz="0" w:space="0" w:color="auto"/>
        <w:left w:val="none" w:sz="0" w:space="0" w:color="auto"/>
        <w:bottom w:val="none" w:sz="0" w:space="0" w:color="auto"/>
        <w:right w:val="none" w:sz="0" w:space="0" w:color="auto"/>
      </w:divBdr>
    </w:div>
    <w:div w:id="1050306407">
      <w:bodyDiv w:val="1"/>
      <w:marLeft w:val="0"/>
      <w:marRight w:val="0"/>
      <w:marTop w:val="0"/>
      <w:marBottom w:val="0"/>
      <w:divBdr>
        <w:top w:val="none" w:sz="0" w:space="0" w:color="auto"/>
        <w:left w:val="none" w:sz="0" w:space="0" w:color="auto"/>
        <w:bottom w:val="none" w:sz="0" w:space="0" w:color="auto"/>
        <w:right w:val="none" w:sz="0" w:space="0" w:color="auto"/>
      </w:divBdr>
    </w:div>
    <w:div w:id="1050425025">
      <w:bodyDiv w:val="1"/>
      <w:marLeft w:val="0"/>
      <w:marRight w:val="0"/>
      <w:marTop w:val="0"/>
      <w:marBottom w:val="0"/>
      <w:divBdr>
        <w:top w:val="none" w:sz="0" w:space="0" w:color="auto"/>
        <w:left w:val="none" w:sz="0" w:space="0" w:color="auto"/>
        <w:bottom w:val="none" w:sz="0" w:space="0" w:color="auto"/>
        <w:right w:val="none" w:sz="0" w:space="0" w:color="auto"/>
      </w:divBdr>
    </w:div>
    <w:div w:id="1051421161">
      <w:bodyDiv w:val="1"/>
      <w:marLeft w:val="0"/>
      <w:marRight w:val="0"/>
      <w:marTop w:val="0"/>
      <w:marBottom w:val="0"/>
      <w:divBdr>
        <w:top w:val="none" w:sz="0" w:space="0" w:color="auto"/>
        <w:left w:val="none" w:sz="0" w:space="0" w:color="auto"/>
        <w:bottom w:val="none" w:sz="0" w:space="0" w:color="auto"/>
        <w:right w:val="none" w:sz="0" w:space="0" w:color="auto"/>
      </w:divBdr>
    </w:div>
    <w:div w:id="1051802233">
      <w:bodyDiv w:val="1"/>
      <w:marLeft w:val="0"/>
      <w:marRight w:val="0"/>
      <w:marTop w:val="0"/>
      <w:marBottom w:val="0"/>
      <w:divBdr>
        <w:top w:val="none" w:sz="0" w:space="0" w:color="auto"/>
        <w:left w:val="none" w:sz="0" w:space="0" w:color="auto"/>
        <w:bottom w:val="none" w:sz="0" w:space="0" w:color="auto"/>
        <w:right w:val="none" w:sz="0" w:space="0" w:color="auto"/>
      </w:divBdr>
    </w:div>
    <w:div w:id="1053961937">
      <w:bodyDiv w:val="1"/>
      <w:marLeft w:val="0"/>
      <w:marRight w:val="0"/>
      <w:marTop w:val="0"/>
      <w:marBottom w:val="0"/>
      <w:divBdr>
        <w:top w:val="none" w:sz="0" w:space="0" w:color="auto"/>
        <w:left w:val="none" w:sz="0" w:space="0" w:color="auto"/>
        <w:bottom w:val="none" w:sz="0" w:space="0" w:color="auto"/>
        <w:right w:val="none" w:sz="0" w:space="0" w:color="auto"/>
      </w:divBdr>
    </w:div>
    <w:div w:id="1053965763">
      <w:bodyDiv w:val="1"/>
      <w:marLeft w:val="0"/>
      <w:marRight w:val="0"/>
      <w:marTop w:val="0"/>
      <w:marBottom w:val="0"/>
      <w:divBdr>
        <w:top w:val="none" w:sz="0" w:space="0" w:color="auto"/>
        <w:left w:val="none" w:sz="0" w:space="0" w:color="auto"/>
        <w:bottom w:val="none" w:sz="0" w:space="0" w:color="auto"/>
        <w:right w:val="none" w:sz="0" w:space="0" w:color="auto"/>
      </w:divBdr>
    </w:div>
    <w:div w:id="1054154867">
      <w:bodyDiv w:val="1"/>
      <w:marLeft w:val="0"/>
      <w:marRight w:val="0"/>
      <w:marTop w:val="0"/>
      <w:marBottom w:val="0"/>
      <w:divBdr>
        <w:top w:val="none" w:sz="0" w:space="0" w:color="auto"/>
        <w:left w:val="none" w:sz="0" w:space="0" w:color="auto"/>
        <w:bottom w:val="none" w:sz="0" w:space="0" w:color="auto"/>
        <w:right w:val="none" w:sz="0" w:space="0" w:color="auto"/>
      </w:divBdr>
    </w:div>
    <w:div w:id="1056315271">
      <w:bodyDiv w:val="1"/>
      <w:marLeft w:val="0"/>
      <w:marRight w:val="0"/>
      <w:marTop w:val="0"/>
      <w:marBottom w:val="0"/>
      <w:divBdr>
        <w:top w:val="none" w:sz="0" w:space="0" w:color="auto"/>
        <w:left w:val="none" w:sz="0" w:space="0" w:color="auto"/>
        <w:bottom w:val="none" w:sz="0" w:space="0" w:color="auto"/>
        <w:right w:val="none" w:sz="0" w:space="0" w:color="auto"/>
      </w:divBdr>
    </w:div>
    <w:div w:id="1056321327">
      <w:bodyDiv w:val="1"/>
      <w:marLeft w:val="0"/>
      <w:marRight w:val="0"/>
      <w:marTop w:val="0"/>
      <w:marBottom w:val="0"/>
      <w:divBdr>
        <w:top w:val="none" w:sz="0" w:space="0" w:color="auto"/>
        <w:left w:val="none" w:sz="0" w:space="0" w:color="auto"/>
        <w:bottom w:val="none" w:sz="0" w:space="0" w:color="auto"/>
        <w:right w:val="none" w:sz="0" w:space="0" w:color="auto"/>
      </w:divBdr>
    </w:div>
    <w:div w:id="1056394503">
      <w:bodyDiv w:val="1"/>
      <w:marLeft w:val="0"/>
      <w:marRight w:val="0"/>
      <w:marTop w:val="0"/>
      <w:marBottom w:val="0"/>
      <w:divBdr>
        <w:top w:val="none" w:sz="0" w:space="0" w:color="auto"/>
        <w:left w:val="none" w:sz="0" w:space="0" w:color="auto"/>
        <w:bottom w:val="none" w:sz="0" w:space="0" w:color="auto"/>
        <w:right w:val="none" w:sz="0" w:space="0" w:color="auto"/>
      </w:divBdr>
    </w:div>
    <w:div w:id="1056659147">
      <w:bodyDiv w:val="1"/>
      <w:marLeft w:val="0"/>
      <w:marRight w:val="0"/>
      <w:marTop w:val="0"/>
      <w:marBottom w:val="0"/>
      <w:divBdr>
        <w:top w:val="none" w:sz="0" w:space="0" w:color="auto"/>
        <w:left w:val="none" w:sz="0" w:space="0" w:color="auto"/>
        <w:bottom w:val="none" w:sz="0" w:space="0" w:color="auto"/>
        <w:right w:val="none" w:sz="0" w:space="0" w:color="auto"/>
      </w:divBdr>
    </w:div>
    <w:div w:id="1056901608">
      <w:bodyDiv w:val="1"/>
      <w:marLeft w:val="0"/>
      <w:marRight w:val="0"/>
      <w:marTop w:val="0"/>
      <w:marBottom w:val="0"/>
      <w:divBdr>
        <w:top w:val="none" w:sz="0" w:space="0" w:color="auto"/>
        <w:left w:val="none" w:sz="0" w:space="0" w:color="auto"/>
        <w:bottom w:val="none" w:sz="0" w:space="0" w:color="auto"/>
        <w:right w:val="none" w:sz="0" w:space="0" w:color="auto"/>
      </w:divBdr>
    </w:div>
    <w:div w:id="1057438000">
      <w:bodyDiv w:val="1"/>
      <w:marLeft w:val="0"/>
      <w:marRight w:val="0"/>
      <w:marTop w:val="0"/>
      <w:marBottom w:val="0"/>
      <w:divBdr>
        <w:top w:val="none" w:sz="0" w:space="0" w:color="auto"/>
        <w:left w:val="none" w:sz="0" w:space="0" w:color="auto"/>
        <w:bottom w:val="none" w:sz="0" w:space="0" w:color="auto"/>
        <w:right w:val="none" w:sz="0" w:space="0" w:color="auto"/>
      </w:divBdr>
    </w:div>
    <w:div w:id="1057823890">
      <w:bodyDiv w:val="1"/>
      <w:marLeft w:val="0"/>
      <w:marRight w:val="0"/>
      <w:marTop w:val="0"/>
      <w:marBottom w:val="0"/>
      <w:divBdr>
        <w:top w:val="none" w:sz="0" w:space="0" w:color="auto"/>
        <w:left w:val="none" w:sz="0" w:space="0" w:color="auto"/>
        <w:bottom w:val="none" w:sz="0" w:space="0" w:color="auto"/>
        <w:right w:val="none" w:sz="0" w:space="0" w:color="auto"/>
      </w:divBdr>
    </w:div>
    <w:div w:id="1058631356">
      <w:bodyDiv w:val="1"/>
      <w:marLeft w:val="0"/>
      <w:marRight w:val="0"/>
      <w:marTop w:val="0"/>
      <w:marBottom w:val="0"/>
      <w:divBdr>
        <w:top w:val="none" w:sz="0" w:space="0" w:color="auto"/>
        <w:left w:val="none" w:sz="0" w:space="0" w:color="auto"/>
        <w:bottom w:val="none" w:sz="0" w:space="0" w:color="auto"/>
        <w:right w:val="none" w:sz="0" w:space="0" w:color="auto"/>
      </w:divBdr>
    </w:div>
    <w:div w:id="1060130805">
      <w:bodyDiv w:val="1"/>
      <w:marLeft w:val="0"/>
      <w:marRight w:val="0"/>
      <w:marTop w:val="0"/>
      <w:marBottom w:val="0"/>
      <w:divBdr>
        <w:top w:val="none" w:sz="0" w:space="0" w:color="auto"/>
        <w:left w:val="none" w:sz="0" w:space="0" w:color="auto"/>
        <w:bottom w:val="none" w:sz="0" w:space="0" w:color="auto"/>
        <w:right w:val="none" w:sz="0" w:space="0" w:color="auto"/>
      </w:divBdr>
    </w:div>
    <w:div w:id="1060208477">
      <w:bodyDiv w:val="1"/>
      <w:marLeft w:val="0"/>
      <w:marRight w:val="0"/>
      <w:marTop w:val="0"/>
      <w:marBottom w:val="0"/>
      <w:divBdr>
        <w:top w:val="none" w:sz="0" w:space="0" w:color="auto"/>
        <w:left w:val="none" w:sz="0" w:space="0" w:color="auto"/>
        <w:bottom w:val="none" w:sz="0" w:space="0" w:color="auto"/>
        <w:right w:val="none" w:sz="0" w:space="0" w:color="auto"/>
      </w:divBdr>
    </w:div>
    <w:div w:id="1060978900">
      <w:bodyDiv w:val="1"/>
      <w:marLeft w:val="0"/>
      <w:marRight w:val="0"/>
      <w:marTop w:val="0"/>
      <w:marBottom w:val="0"/>
      <w:divBdr>
        <w:top w:val="none" w:sz="0" w:space="0" w:color="auto"/>
        <w:left w:val="none" w:sz="0" w:space="0" w:color="auto"/>
        <w:bottom w:val="none" w:sz="0" w:space="0" w:color="auto"/>
        <w:right w:val="none" w:sz="0" w:space="0" w:color="auto"/>
      </w:divBdr>
    </w:div>
    <w:div w:id="1061441429">
      <w:bodyDiv w:val="1"/>
      <w:marLeft w:val="0"/>
      <w:marRight w:val="0"/>
      <w:marTop w:val="0"/>
      <w:marBottom w:val="0"/>
      <w:divBdr>
        <w:top w:val="none" w:sz="0" w:space="0" w:color="auto"/>
        <w:left w:val="none" w:sz="0" w:space="0" w:color="auto"/>
        <w:bottom w:val="none" w:sz="0" w:space="0" w:color="auto"/>
        <w:right w:val="none" w:sz="0" w:space="0" w:color="auto"/>
      </w:divBdr>
    </w:div>
    <w:div w:id="1063410279">
      <w:bodyDiv w:val="1"/>
      <w:marLeft w:val="0"/>
      <w:marRight w:val="0"/>
      <w:marTop w:val="0"/>
      <w:marBottom w:val="0"/>
      <w:divBdr>
        <w:top w:val="none" w:sz="0" w:space="0" w:color="auto"/>
        <w:left w:val="none" w:sz="0" w:space="0" w:color="auto"/>
        <w:bottom w:val="none" w:sz="0" w:space="0" w:color="auto"/>
        <w:right w:val="none" w:sz="0" w:space="0" w:color="auto"/>
      </w:divBdr>
    </w:div>
    <w:div w:id="1063482231">
      <w:bodyDiv w:val="1"/>
      <w:marLeft w:val="0"/>
      <w:marRight w:val="0"/>
      <w:marTop w:val="0"/>
      <w:marBottom w:val="0"/>
      <w:divBdr>
        <w:top w:val="none" w:sz="0" w:space="0" w:color="auto"/>
        <w:left w:val="none" w:sz="0" w:space="0" w:color="auto"/>
        <w:bottom w:val="none" w:sz="0" w:space="0" w:color="auto"/>
        <w:right w:val="none" w:sz="0" w:space="0" w:color="auto"/>
      </w:divBdr>
    </w:div>
    <w:div w:id="1063600238">
      <w:bodyDiv w:val="1"/>
      <w:marLeft w:val="0"/>
      <w:marRight w:val="0"/>
      <w:marTop w:val="0"/>
      <w:marBottom w:val="0"/>
      <w:divBdr>
        <w:top w:val="none" w:sz="0" w:space="0" w:color="auto"/>
        <w:left w:val="none" w:sz="0" w:space="0" w:color="auto"/>
        <w:bottom w:val="none" w:sz="0" w:space="0" w:color="auto"/>
        <w:right w:val="none" w:sz="0" w:space="0" w:color="auto"/>
      </w:divBdr>
    </w:div>
    <w:div w:id="1063673016">
      <w:bodyDiv w:val="1"/>
      <w:marLeft w:val="0"/>
      <w:marRight w:val="0"/>
      <w:marTop w:val="0"/>
      <w:marBottom w:val="0"/>
      <w:divBdr>
        <w:top w:val="none" w:sz="0" w:space="0" w:color="auto"/>
        <w:left w:val="none" w:sz="0" w:space="0" w:color="auto"/>
        <w:bottom w:val="none" w:sz="0" w:space="0" w:color="auto"/>
        <w:right w:val="none" w:sz="0" w:space="0" w:color="auto"/>
      </w:divBdr>
    </w:div>
    <w:div w:id="1063912767">
      <w:bodyDiv w:val="1"/>
      <w:marLeft w:val="0"/>
      <w:marRight w:val="0"/>
      <w:marTop w:val="0"/>
      <w:marBottom w:val="0"/>
      <w:divBdr>
        <w:top w:val="none" w:sz="0" w:space="0" w:color="auto"/>
        <w:left w:val="none" w:sz="0" w:space="0" w:color="auto"/>
        <w:bottom w:val="none" w:sz="0" w:space="0" w:color="auto"/>
        <w:right w:val="none" w:sz="0" w:space="0" w:color="auto"/>
      </w:divBdr>
    </w:div>
    <w:div w:id="1065563478">
      <w:bodyDiv w:val="1"/>
      <w:marLeft w:val="0"/>
      <w:marRight w:val="0"/>
      <w:marTop w:val="0"/>
      <w:marBottom w:val="0"/>
      <w:divBdr>
        <w:top w:val="none" w:sz="0" w:space="0" w:color="auto"/>
        <w:left w:val="none" w:sz="0" w:space="0" w:color="auto"/>
        <w:bottom w:val="none" w:sz="0" w:space="0" w:color="auto"/>
        <w:right w:val="none" w:sz="0" w:space="0" w:color="auto"/>
      </w:divBdr>
    </w:div>
    <w:div w:id="1066955579">
      <w:bodyDiv w:val="1"/>
      <w:marLeft w:val="0"/>
      <w:marRight w:val="0"/>
      <w:marTop w:val="0"/>
      <w:marBottom w:val="0"/>
      <w:divBdr>
        <w:top w:val="none" w:sz="0" w:space="0" w:color="auto"/>
        <w:left w:val="none" w:sz="0" w:space="0" w:color="auto"/>
        <w:bottom w:val="none" w:sz="0" w:space="0" w:color="auto"/>
        <w:right w:val="none" w:sz="0" w:space="0" w:color="auto"/>
      </w:divBdr>
    </w:div>
    <w:div w:id="1067413708">
      <w:bodyDiv w:val="1"/>
      <w:marLeft w:val="0"/>
      <w:marRight w:val="0"/>
      <w:marTop w:val="0"/>
      <w:marBottom w:val="0"/>
      <w:divBdr>
        <w:top w:val="none" w:sz="0" w:space="0" w:color="auto"/>
        <w:left w:val="none" w:sz="0" w:space="0" w:color="auto"/>
        <w:bottom w:val="none" w:sz="0" w:space="0" w:color="auto"/>
        <w:right w:val="none" w:sz="0" w:space="0" w:color="auto"/>
      </w:divBdr>
    </w:div>
    <w:div w:id="1068191126">
      <w:bodyDiv w:val="1"/>
      <w:marLeft w:val="0"/>
      <w:marRight w:val="0"/>
      <w:marTop w:val="0"/>
      <w:marBottom w:val="0"/>
      <w:divBdr>
        <w:top w:val="none" w:sz="0" w:space="0" w:color="auto"/>
        <w:left w:val="none" w:sz="0" w:space="0" w:color="auto"/>
        <w:bottom w:val="none" w:sz="0" w:space="0" w:color="auto"/>
        <w:right w:val="none" w:sz="0" w:space="0" w:color="auto"/>
      </w:divBdr>
    </w:div>
    <w:div w:id="1068263625">
      <w:bodyDiv w:val="1"/>
      <w:marLeft w:val="0"/>
      <w:marRight w:val="0"/>
      <w:marTop w:val="0"/>
      <w:marBottom w:val="0"/>
      <w:divBdr>
        <w:top w:val="none" w:sz="0" w:space="0" w:color="auto"/>
        <w:left w:val="none" w:sz="0" w:space="0" w:color="auto"/>
        <w:bottom w:val="none" w:sz="0" w:space="0" w:color="auto"/>
        <w:right w:val="none" w:sz="0" w:space="0" w:color="auto"/>
      </w:divBdr>
    </w:div>
    <w:div w:id="1070152606">
      <w:bodyDiv w:val="1"/>
      <w:marLeft w:val="0"/>
      <w:marRight w:val="0"/>
      <w:marTop w:val="0"/>
      <w:marBottom w:val="0"/>
      <w:divBdr>
        <w:top w:val="none" w:sz="0" w:space="0" w:color="auto"/>
        <w:left w:val="none" w:sz="0" w:space="0" w:color="auto"/>
        <w:bottom w:val="none" w:sz="0" w:space="0" w:color="auto"/>
        <w:right w:val="none" w:sz="0" w:space="0" w:color="auto"/>
      </w:divBdr>
    </w:div>
    <w:div w:id="1070269760">
      <w:bodyDiv w:val="1"/>
      <w:marLeft w:val="0"/>
      <w:marRight w:val="0"/>
      <w:marTop w:val="0"/>
      <w:marBottom w:val="0"/>
      <w:divBdr>
        <w:top w:val="none" w:sz="0" w:space="0" w:color="auto"/>
        <w:left w:val="none" w:sz="0" w:space="0" w:color="auto"/>
        <w:bottom w:val="none" w:sz="0" w:space="0" w:color="auto"/>
        <w:right w:val="none" w:sz="0" w:space="0" w:color="auto"/>
      </w:divBdr>
    </w:div>
    <w:div w:id="1070273385">
      <w:bodyDiv w:val="1"/>
      <w:marLeft w:val="0"/>
      <w:marRight w:val="0"/>
      <w:marTop w:val="0"/>
      <w:marBottom w:val="0"/>
      <w:divBdr>
        <w:top w:val="none" w:sz="0" w:space="0" w:color="auto"/>
        <w:left w:val="none" w:sz="0" w:space="0" w:color="auto"/>
        <w:bottom w:val="none" w:sz="0" w:space="0" w:color="auto"/>
        <w:right w:val="none" w:sz="0" w:space="0" w:color="auto"/>
      </w:divBdr>
    </w:div>
    <w:div w:id="1072193402">
      <w:bodyDiv w:val="1"/>
      <w:marLeft w:val="0"/>
      <w:marRight w:val="0"/>
      <w:marTop w:val="0"/>
      <w:marBottom w:val="0"/>
      <w:divBdr>
        <w:top w:val="none" w:sz="0" w:space="0" w:color="auto"/>
        <w:left w:val="none" w:sz="0" w:space="0" w:color="auto"/>
        <w:bottom w:val="none" w:sz="0" w:space="0" w:color="auto"/>
        <w:right w:val="none" w:sz="0" w:space="0" w:color="auto"/>
      </w:divBdr>
    </w:div>
    <w:div w:id="1072197458">
      <w:bodyDiv w:val="1"/>
      <w:marLeft w:val="0"/>
      <w:marRight w:val="0"/>
      <w:marTop w:val="0"/>
      <w:marBottom w:val="0"/>
      <w:divBdr>
        <w:top w:val="none" w:sz="0" w:space="0" w:color="auto"/>
        <w:left w:val="none" w:sz="0" w:space="0" w:color="auto"/>
        <w:bottom w:val="none" w:sz="0" w:space="0" w:color="auto"/>
        <w:right w:val="none" w:sz="0" w:space="0" w:color="auto"/>
      </w:divBdr>
    </w:div>
    <w:div w:id="1072462063">
      <w:bodyDiv w:val="1"/>
      <w:marLeft w:val="0"/>
      <w:marRight w:val="0"/>
      <w:marTop w:val="0"/>
      <w:marBottom w:val="0"/>
      <w:divBdr>
        <w:top w:val="none" w:sz="0" w:space="0" w:color="auto"/>
        <w:left w:val="none" w:sz="0" w:space="0" w:color="auto"/>
        <w:bottom w:val="none" w:sz="0" w:space="0" w:color="auto"/>
        <w:right w:val="none" w:sz="0" w:space="0" w:color="auto"/>
      </w:divBdr>
    </w:div>
    <w:div w:id="1073622295">
      <w:bodyDiv w:val="1"/>
      <w:marLeft w:val="0"/>
      <w:marRight w:val="0"/>
      <w:marTop w:val="0"/>
      <w:marBottom w:val="0"/>
      <w:divBdr>
        <w:top w:val="none" w:sz="0" w:space="0" w:color="auto"/>
        <w:left w:val="none" w:sz="0" w:space="0" w:color="auto"/>
        <w:bottom w:val="none" w:sz="0" w:space="0" w:color="auto"/>
        <w:right w:val="none" w:sz="0" w:space="0" w:color="auto"/>
      </w:divBdr>
    </w:div>
    <w:div w:id="1073893158">
      <w:bodyDiv w:val="1"/>
      <w:marLeft w:val="0"/>
      <w:marRight w:val="0"/>
      <w:marTop w:val="0"/>
      <w:marBottom w:val="0"/>
      <w:divBdr>
        <w:top w:val="none" w:sz="0" w:space="0" w:color="auto"/>
        <w:left w:val="none" w:sz="0" w:space="0" w:color="auto"/>
        <w:bottom w:val="none" w:sz="0" w:space="0" w:color="auto"/>
        <w:right w:val="none" w:sz="0" w:space="0" w:color="auto"/>
      </w:divBdr>
    </w:div>
    <w:div w:id="1075279009">
      <w:bodyDiv w:val="1"/>
      <w:marLeft w:val="0"/>
      <w:marRight w:val="0"/>
      <w:marTop w:val="0"/>
      <w:marBottom w:val="0"/>
      <w:divBdr>
        <w:top w:val="none" w:sz="0" w:space="0" w:color="auto"/>
        <w:left w:val="none" w:sz="0" w:space="0" w:color="auto"/>
        <w:bottom w:val="none" w:sz="0" w:space="0" w:color="auto"/>
        <w:right w:val="none" w:sz="0" w:space="0" w:color="auto"/>
      </w:divBdr>
    </w:div>
    <w:div w:id="1077239851">
      <w:bodyDiv w:val="1"/>
      <w:marLeft w:val="0"/>
      <w:marRight w:val="0"/>
      <w:marTop w:val="0"/>
      <w:marBottom w:val="0"/>
      <w:divBdr>
        <w:top w:val="none" w:sz="0" w:space="0" w:color="auto"/>
        <w:left w:val="none" w:sz="0" w:space="0" w:color="auto"/>
        <w:bottom w:val="none" w:sz="0" w:space="0" w:color="auto"/>
        <w:right w:val="none" w:sz="0" w:space="0" w:color="auto"/>
      </w:divBdr>
    </w:div>
    <w:div w:id="1077940110">
      <w:bodyDiv w:val="1"/>
      <w:marLeft w:val="0"/>
      <w:marRight w:val="0"/>
      <w:marTop w:val="0"/>
      <w:marBottom w:val="0"/>
      <w:divBdr>
        <w:top w:val="none" w:sz="0" w:space="0" w:color="auto"/>
        <w:left w:val="none" w:sz="0" w:space="0" w:color="auto"/>
        <w:bottom w:val="none" w:sz="0" w:space="0" w:color="auto"/>
        <w:right w:val="none" w:sz="0" w:space="0" w:color="auto"/>
      </w:divBdr>
    </w:div>
    <w:div w:id="1078477437">
      <w:bodyDiv w:val="1"/>
      <w:marLeft w:val="0"/>
      <w:marRight w:val="0"/>
      <w:marTop w:val="0"/>
      <w:marBottom w:val="0"/>
      <w:divBdr>
        <w:top w:val="none" w:sz="0" w:space="0" w:color="auto"/>
        <w:left w:val="none" w:sz="0" w:space="0" w:color="auto"/>
        <w:bottom w:val="none" w:sz="0" w:space="0" w:color="auto"/>
        <w:right w:val="none" w:sz="0" w:space="0" w:color="auto"/>
      </w:divBdr>
    </w:div>
    <w:div w:id="1080709470">
      <w:bodyDiv w:val="1"/>
      <w:marLeft w:val="0"/>
      <w:marRight w:val="0"/>
      <w:marTop w:val="0"/>
      <w:marBottom w:val="0"/>
      <w:divBdr>
        <w:top w:val="none" w:sz="0" w:space="0" w:color="auto"/>
        <w:left w:val="none" w:sz="0" w:space="0" w:color="auto"/>
        <w:bottom w:val="none" w:sz="0" w:space="0" w:color="auto"/>
        <w:right w:val="none" w:sz="0" w:space="0" w:color="auto"/>
      </w:divBdr>
    </w:div>
    <w:div w:id="1081217805">
      <w:bodyDiv w:val="1"/>
      <w:marLeft w:val="0"/>
      <w:marRight w:val="0"/>
      <w:marTop w:val="0"/>
      <w:marBottom w:val="0"/>
      <w:divBdr>
        <w:top w:val="none" w:sz="0" w:space="0" w:color="auto"/>
        <w:left w:val="none" w:sz="0" w:space="0" w:color="auto"/>
        <w:bottom w:val="none" w:sz="0" w:space="0" w:color="auto"/>
        <w:right w:val="none" w:sz="0" w:space="0" w:color="auto"/>
      </w:divBdr>
    </w:div>
    <w:div w:id="1081368238">
      <w:bodyDiv w:val="1"/>
      <w:marLeft w:val="0"/>
      <w:marRight w:val="0"/>
      <w:marTop w:val="0"/>
      <w:marBottom w:val="0"/>
      <w:divBdr>
        <w:top w:val="none" w:sz="0" w:space="0" w:color="auto"/>
        <w:left w:val="none" w:sz="0" w:space="0" w:color="auto"/>
        <w:bottom w:val="none" w:sz="0" w:space="0" w:color="auto"/>
        <w:right w:val="none" w:sz="0" w:space="0" w:color="auto"/>
      </w:divBdr>
    </w:div>
    <w:div w:id="1081953737">
      <w:bodyDiv w:val="1"/>
      <w:marLeft w:val="0"/>
      <w:marRight w:val="0"/>
      <w:marTop w:val="0"/>
      <w:marBottom w:val="0"/>
      <w:divBdr>
        <w:top w:val="none" w:sz="0" w:space="0" w:color="auto"/>
        <w:left w:val="none" w:sz="0" w:space="0" w:color="auto"/>
        <w:bottom w:val="none" w:sz="0" w:space="0" w:color="auto"/>
        <w:right w:val="none" w:sz="0" w:space="0" w:color="auto"/>
      </w:divBdr>
    </w:div>
    <w:div w:id="1082072145">
      <w:bodyDiv w:val="1"/>
      <w:marLeft w:val="0"/>
      <w:marRight w:val="0"/>
      <w:marTop w:val="0"/>
      <w:marBottom w:val="0"/>
      <w:divBdr>
        <w:top w:val="none" w:sz="0" w:space="0" w:color="auto"/>
        <w:left w:val="none" w:sz="0" w:space="0" w:color="auto"/>
        <w:bottom w:val="none" w:sz="0" w:space="0" w:color="auto"/>
        <w:right w:val="none" w:sz="0" w:space="0" w:color="auto"/>
      </w:divBdr>
    </w:div>
    <w:div w:id="1082222026">
      <w:bodyDiv w:val="1"/>
      <w:marLeft w:val="0"/>
      <w:marRight w:val="0"/>
      <w:marTop w:val="0"/>
      <w:marBottom w:val="0"/>
      <w:divBdr>
        <w:top w:val="none" w:sz="0" w:space="0" w:color="auto"/>
        <w:left w:val="none" w:sz="0" w:space="0" w:color="auto"/>
        <w:bottom w:val="none" w:sz="0" w:space="0" w:color="auto"/>
        <w:right w:val="none" w:sz="0" w:space="0" w:color="auto"/>
      </w:divBdr>
    </w:div>
    <w:div w:id="1082871246">
      <w:bodyDiv w:val="1"/>
      <w:marLeft w:val="0"/>
      <w:marRight w:val="0"/>
      <w:marTop w:val="0"/>
      <w:marBottom w:val="0"/>
      <w:divBdr>
        <w:top w:val="none" w:sz="0" w:space="0" w:color="auto"/>
        <w:left w:val="none" w:sz="0" w:space="0" w:color="auto"/>
        <w:bottom w:val="none" w:sz="0" w:space="0" w:color="auto"/>
        <w:right w:val="none" w:sz="0" w:space="0" w:color="auto"/>
      </w:divBdr>
    </w:div>
    <w:div w:id="1082873271">
      <w:bodyDiv w:val="1"/>
      <w:marLeft w:val="0"/>
      <w:marRight w:val="0"/>
      <w:marTop w:val="0"/>
      <w:marBottom w:val="0"/>
      <w:divBdr>
        <w:top w:val="none" w:sz="0" w:space="0" w:color="auto"/>
        <w:left w:val="none" w:sz="0" w:space="0" w:color="auto"/>
        <w:bottom w:val="none" w:sz="0" w:space="0" w:color="auto"/>
        <w:right w:val="none" w:sz="0" w:space="0" w:color="auto"/>
      </w:divBdr>
    </w:div>
    <w:div w:id="1082875073">
      <w:bodyDiv w:val="1"/>
      <w:marLeft w:val="0"/>
      <w:marRight w:val="0"/>
      <w:marTop w:val="0"/>
      <w:marBottom w:val="0"/>
      <w:divBdr>
        <w:top w:val="none" w:sz="0" w:space="0" w:color="auto"/>
        <w:left w:val="none" w:sz="0" w:space="0" w:color="auto"/>
        <w:bottom w:val="none" w:sz="0" w:space="0" w:color="auto"/>
        <w:right w:val="none" w:sz="0" w:space="0" w:color="auto"/>
      </w:divBdr>
    </w:div>
    <w:div w:id="1083182602">
      <w:bodyDiv w:val="1"/>
      <w:marLeft w:val="0"/>
      <w:marRight w:val="0"/>
      <w:marTop w:val="0"/>
      <w:marBottom w:val="0"/>
      <w:divBdr>
        <w:top w:val="none" w:sz="0" w:space="0" w:color="auto"/>
        <w:left w:val="none" w:sz="0" w:space="0" w:color="auto"/>
        <w:bottom w:val="none" w:sz="0" w:space="0" w:color="auto"/>
        <w:right w:val="none" w:sz="0" w:space="0" w:color="auto"/>
      </w:divBdr>
    </w:div>
    <w:div w:id="1085957190">
      <w:bodyDiv w:val="1"/>
      <w:marLeft w:val="0"/>
      <w:marRight w:val="0"/>
      <w:marTop w:val="0"/>
      <w:marBottom w:val="0"/>
      <w:divBdr>
        <w:top w:val="none" w:sz="0" w:space="0" w:color="auto"/>
        <w:left w:val="none" w:sz="0" w:space="0" w:color="auto"/>
        <w:bottom w:val="none" w:sz="0" w:space="0" w:color="auto"/>
        <w:right w:val="none" w:sz="0" w:space="0" w:color="auto"/>
      </w:divBdr>
    </w:div>
    <w:div w:id="1085959809">
      <w:bodyDiv w:val="1"/>
      <w:marLeft w:val="0"/>
      <w:marRight w:val="0"/>
      <w:marTop w:val="0"/>
      <w:marBottom w:val="0"/>
      <w:divBdr>
        <w:top w:val="none" w:sz="0" w:space="0" w:color="auto"/>
        <w:left w:val="none" w:sz="0" w:space="0" w:color="auto"/>
        <w:bottom w:val="none" w:sz="0" w:space="0" w:color="auto"/>
        <w:right w:val="none" w:sz="0" w:space="0" w:color="auto"/>
      </w:divBdr>
    </w:div>
    <w:div w:id="1086076937">
      <w:bodyDiv w:val="1"/>
      <w:marLeft w:val="0"/>
      <w:marRight w:val="0"/>
      <w:marTop w:val="0"/>
      <w:marBottom w:val="0"/>
      <w:divBdr>
        <w:top w:val="none" w:sz="0" w:space="0" w:color="auto"/>
        <w:left w:val="none" w:sz="0" w:space="0" w:color="auto"/>
        <w:bottom w:val="none" w:sz="0" w:space="0" w:color="auto"/>
        <w:right w:val="none" w:sz="0" w:space="0" w:color="auto"/>
      </w:divBdr>
    </w:div>
    <w:div w:id="1086995441">
      <w:bodyDiv w:val="1"/>
      <w:marLeft w:val="0"/>
      <w:marRight w:val="0"/>
      <w:marTop w:val="0"/>
      <w:marBottom w:val="0"/>
      <w:divBdr>
        <w:top w:val="none" w:sz="0" w:space="0" w:color="auto"/>
        <w:left w:val="none" w:sz="0" w:space="0" w:color="auto"/>
        <w:bottom w:val="none" w:sz="0" w:space="0" w:color="auto"/>
        <w:right w:val="none" w:sz="0" w:space="0" w:color="auto"/>
      </w:divBdr>
    </w:div>
    <w:div w:id="1086995549">
      <w:bodyDiv w:val="1"/>
      <w:marLeft w:val="0"/>
      <w:marRight w:val="0"/>
      <w:marTop w:val="0"/>
      <w:marBottom w:val="0"/>
      <w:divBdr>
        <w:top w:val="none" w:sz="0" w:space="0" w:color="auto"/>
        <w:left w:val="none" w:sz="0" w:space="0" w:color="auto"/>
        <w:bottom w:val="none" w:sz="0" w:space="0" w:color="auto"/>
        <w:right w:val="none" w:sz="0" w:space="0" w:color="auto"/>
      </w:divBdr>
    </w:div>
    <w:div w:id="1087532183">
      <w:bodyDiv w:val="1"/>
      <w:marLeft w:val="0"/>
      <w:marRight w:val="0"/>
      <w:marTop w:val="0"/>
      <w:marBottom w:val="0"/>
      <w:divBdr>
        <w:top w:val="none" w:sz="0" w:space="0" w:color="auto"/>
        <w:left w:val="none" w:sz="0" w:space="0" w:color="auto"/>
        <w:bottom w:val="none" w:sz="0" w:space="0" w:color="auto"/>
        <w:right w:val="none" w:sz="0" w:space="0" w:color="auto"/>
      </w:divBdr>
    </w:div>
    <w:div w:id="1087574044">
      <w:bodyDiv w:val="1"/>
      <w:marLeft w:val="0"/>
      <w:marRight w:val="0"/>
      <w:marTop w:val="0"/>
      <w:marBottom w:val="0"/>
      <w:divBdr>
        <w:top w:val="none" w:sz="0" w:space="0" w:color="auto"/>
        <w:left w:val="none" w:sz="0" w:space="0" w:color="auto"/>
        <w:bottom w:val="none" w:sz="0" w:space="0" w:color="auto"/>
        <w:right w:val="none" w:sz="0" w:space="0" w:color="auto"/>
      </w:divBdr>
    </w:div>
    <w:div w:id="1088502479">
      <w:bodyDiv w:val="1"/>
      <w:marLeft w:val="0"/>
      <w:marRight w:val="0"/>
      <w:marTop w:val="0"/>
      <w:marBottom w:val="0"/>
      <w:divBdr>
        <w:top w:val="none" w:sz="0" w:space="0" w:color="auto"/>
        <w:left w:val="none" w:sz="0" w:space="0" w:color="auto"/>
        <w:bottom w:val="none" w:sz="0" w:space="0" w:color="auto"/>
        <w:right w:val="none" w:sz="0" w:space="0" w:color="auto"/>
      </w:divBdr>
    </w:div>
    <w:div w:id="1088960594">
      <w:bodyDiv w:val="1"/>
      <w:marLeft w:val="0"/>
      <w:marRight w:val="0"/>
      <w:marTop w:val="0"/>
      <w:marBottom w:val="0"/>
      <w:divBdr>
        <w:top w:val="none" w:sz="0" w:space="0" w:color="auto"/>
        <w:left w:val="none" w:sz="0" w:space="0" w:color="auto"/>
        <w:bottom w:val="none" w:sz="0" w:space="0" w:color="auto"/>
        <w:right w:val="none" w:sz="0" w:space="0" w:color="auto"/>
      </w:divBdr>
    </w:div>
    <w:div w:id="1089347708">
      <w:bodyDiv w:val="1"/>
      <w:marLeft w:val="0"/>
      <w:marRight w:val="0"/>
      <w:marTop w:val="0"/>
      <w:marBottom w:val="0"/>
      <w:divBdr>
        <w:top w:val="none" w:sz="0" w:space="0" w:color="auto"/>
        <w:left w:val="none" w:sz="0" w:space="0" w:color="auto"/>
        <w:bottom w:val="none" w:sz="0" w:space="0" w:color="auto"/>
        <w:right w:val="none" w:sz="0" w:space="0" w:color="auto"/>
      </w:divBdr>
    </w:div>
    <w:div w:id="1090198903">
      <w:bodyDiv w:val="1"/>
      <w:marLeft w:val="0"/>
      <w:marRight w:val="0"/>
      <w:marTop w:val="0"/>
      <w:marBottom w:val="0"/>
      <w:divBdr>
        <w:top w:val="none" w:sz="0" w:space="0" w:color="auto"/>
        <w:left w:val="none" w:sz="0" w:space="0" w:color="auto"/>
        <w:bottom w:val="none" w:sz="0" w:space="0" w:color="auto"/>
        <w:right w:val="none" w:sz="0" w:space="0" w:color="auto"/>
      </w:divBdr>
    </w:div>
    <w:div w:id="1090203915">
      <w:bodyDiv w:val="1"/>
      <w:marLeft w:val="0"/>
      <w:marRight w:val="0"/>
      <w:marTop w:val="0"/>
      <w:marBottom w:val="0"/>
      <w:divBdr>
        <w:top w:val="none" w:sz="0" w:space="0" w:color="auto"/>
        <w:left w:val="none" w:sz="0" w:space="0" w:color="auto"/>
        <w:bottom w:val="none" w:sz="0" w:space="0" w:color="auto"/>
        <w:right w:val="none" w:sz="0" w:space="0" w:color="auto"/>
      </w:divBdr>
    </w:div>
    <w:div w:id="1090586288">
      <w:bodyDiv w:val="1"/>
      <w:marLeft w:val="0"/>
      <w:marRight w:val="0"/>
      <w:marTop w:val="0"/>
      <w:marBottom w:val="0"/>
      <w:divBdr>
        <w:top w:val="none" w:sz="0" w:space="0" w:color="auto"/>
        <w:left w:val="none" w:sz="0" w:space="0" w:color="auto"/>
        <w:bottom w:val="none" w:sz="0" w:space="0" w:color="auto"/>
        <w:right w:val="none" w:sz="0" w:space="0" w:color="auto"/>
      </w:divBdr>
    </w:div>
    <w:div w:id="1091850896">
      <w:bodyDiv w:val="1"/>
      <w:marLeft w:val="0"/>
      <w:marRight w:val="0"/>
      <w:marTop w:val="0"/>
      <w:marBottom w:val="0"/>
      <w:divBdr>
        <w:top w:val="none" w:sz="0" w:space="0" w:color="auto"/>
        <w:left w:val="none" w:sz="0" w:space="0" w:color="auto"/>
        <w:bottom w:val="none" w:sz="0" w:space="0" w:color="auto"/>
        <w:right w:val="none" w:sz="0" w:space="0" w:color="auto"/>
      </w:divBdr>
    </w:div>
    <w:div w:id="1092239707">
      <w:bodyDiv w:val="1"/>
      <w:marLeft w:val="0"/>
      <w:marRight w:val="0"/>
      <w:marTop w:val="0"/>
      <w:marBottom w:val="0"/>
      <w:divBdr>
        <w:top w:val="none" w:sz="0" w:space="0" w:color="auto"/>
        <w:left w:val="none" w:sz="0" w:space="0" w:color="auto"/>
        <w:bottom w:val="none" w:sz="0" w:space="0" w:color="auto"/>
        <w:right w:val="none" w:sz="0" w:space="0" w:color="auto"/>
      </w:divBdr>
    </w:div>
    <w:div w:id="1092362513">
      <w:bodyDiv w:val="1"/>
      <w:marLeft w:val="0"/>
      <w:marRight w:val="0"/>
      <w:marTop w:val="0"/>
      <w:marBottom w:val="0"/>
      <w:divBdr>
        <w:top w:val="none" w:sz="0" w:space="0" w:color="auto"/>
        <w:left w:val="none" w:sz="0" w:space="0" w:color="auto"/>
        <w:bottom w:val="none" w:sz="0" w:space="0" w:color="auto"/>
        <w:right w:val="none" w:sz="0" w:space="0" w:color="auto"/>
      </w:divBdr>
    </w:div>
    <w:div w:id="1092894702">
      <w:bodyDiv w:val="1"/>
      <w:marLeft w:val="0"/>
      <w:marRight w:val="0"/>
      <w:marTop w:val="0"/>
      <w:marBottom w:val="0"/>
      <w:divBdr>
        <w:top w:val="none" w:sz="0" w:space="0" w:color="auto"/>
        <w:left w:val="none" w:sz="0" w:space="0" w:color="auto"/>
        <w:bottom w:val="none" w:sz="0" w:space="0" w:color="auto"/>
        <w:right w:val="none" w:sz="0" w:space="0" w:color="auto"/>
      </w:divBdr>
    </w:div>
    <w:div w:id="1093016154">
      <w:bodyDiv w:val="1"/>
      <w:marLeft w:val="0"/>
      <w:marRight w:val="0"/>
      <w:marTop w:val="0"/>
      <w:marBottom w:val="0"/>
      <w:divBdr>
        <w:top w:val="none" w:sz="0" w:space="0" w:color="auto"/>
        <w:left w:val="none" w:sz="0" w:space="0" w:color="auto"/>
        <w:bottom w:val="none" w:sz="0" w:space="0" w:color="auto"/>
        <w:right w:val="none" w:sz="0" w:space="0" w:color="auto"/>
      </w:divBdr>
    </w:div>
    <w:div w:id="1093017843">
      <w:bodyDiv w:val="1"/>
      <w:marLeft w:val="0"/>
      <w:marRight w:val="0"/>
      <w:marTop w:val="0"/>
      <w:marBottom w:val="0"/>
      <w:divBdr>
        <w:top w:val="none" w:sz="0" w:space="0" w:color="auto"/>
        <w:left w:val="none" w:sz="0" w:space="0" w:color="auto"/>
        <w:bottom w:val="none" w:sz="0" w:space="0" w:color="auto"/>
        <w:right w:val="none" w:sz="0" w:space="0" w:color="auto"/>
      </w:divBdr>
    </w:div>
    <w:div w:id="1093092692">
      <w:bodyDiv w:val="1"/>
      <w:marLeft w:val="0"/>
      <w:marRight w:val="0"/>
      <w:marTop w:val="0"/>
      <w:marBottom w:val="0"/>
      <w:divBdr>
        <w:top w:val="none" w:sz="0" w:space="0" w:color="auto"/>
        <w:left w:val="none" w:sz="0" w:space="0" w:color="auto"/>
        <w:bottom w:val="none" w:sz="0" w:space="0" w:color="auto"/>
        <w:right w:val="none" w:sz="0" w:space="0" w:color="auto"/>
      </w:divBdr>
    </w:div>
    <w:div w:id="1093478820">
      <w:bodyDiv w:val="1"/>
      <w:marLeft w:val="0"/>
      <w:marRight w:val="0"/>
      <w:marTop w:val="0"/>
      <w:marBottom w:val="0"/>
      <w:divBdr>
        <w:top w:val="none" w:sz="0" w:space="0" w:color="auto"/>
        <w:left w:val="none" w:sz="0" w:space="0" w:color="auto"/>
        <w:bottom w:val="none" w:sz="0" w:space="0" w:color="auto"/>
        <w:right w:val="none" w:sz="0" w:space="0" w:color="auto"/>
      </w:divBdr>
    </w:div>
    <w:div w:id="1093671569">
      <w:bodyDiv w:val="1"/>
      <w:marLeft w:val="0"/>
      <w:marRight w:val="0"/>
      <w:marTop w:val="0"/>
      <w:marBottom w:val="0"/>
      <w:divBdr>
        <w:top w:val="none" w:sz="0" w:space="0" w:color="auto"/>
        <w:left w:val="none" w:sz="0" w:space="0" w:color="auto"/>
        <w:bottom w:val="none" w:sz="0" w:space="0" w:color="auto"/>
        <w:right w:val="none" w:sz="0" w:space="0" w:color="auto"/>
      </w:divBdr>
    </w:div>
    <w:div w:id="1094128858">
      <w:bodyDiv w:val="1"/>
      <w:marLeft w:val="0"/>
      <w:marRight w:val="0"/>
      <w:marTop w:val="0"/>
      <w:marBottom w:val="0"/>
      <w:divBdr>
        <w:top w:val="none" w:sz="0" w:space="0" w:color="auto"/>
        <w:left w:val="none" w:sz="0" w:space="0" w:color="auto"/>
        <w:bottom w:val="none" w:sz="0" w:space="0" w:color="auto"/>
        <w:right w:val="none" w:sz="0" w:space="0" w:color="auto"/>
      </w:divBdr>
    </w:div>
    <w:div w:id="1094664403">
      <w:bodyDiv w:val="1"/>
      <w:marLeft w:val="0"/>
      <w:marRight w:val="0"/>
      <w:marTop w:val="0"/>
      <w:marBottom w:val="0"/>
      <w:divBdr>
        <w:top w:val="none" w:sz="0" w:space="0" w:color="auto"/>
        <w:left w:val="none" w:sz="0" w:space="0" w:color="auto"/>
        <w:bottom w:val="none" w:sz="0" w:space="0" w:color="auto"/>
        <w:right w:val="none" w:sz="0" w:space="0" w:color="auto"/>
      </w:divBdr>
    </w:div>
    <w:div w:id="1095247755">
      <w:bodyDiv w:val="1"/>
      <w:marLeft w:val="0"/>
      <w:marRight w:val="0"/>
      <w:marTop w:val="0"/>
      <w:marBottom w:val="0"/>
      <w:divBdr>
        <w:top w:val="none" w:sz="0" w:space="0" w:color="auto"/>
        <w:left w:val="none" w:sz="0" w:space="0" w:color="auto"/>
        <w:bottom w:val="none" w:sz="0" w:space="0" w:color="auto"/>
        <w:right w:val="none" w:sz="0" w:space="0" w:color="auto"/>
      </w:divBdr>
    </w:div>
    <w:div w:id="1096831039">
      <w:bodyDiv w:val="1"/>
      <w:marLeft w:val="0"/>
      <w:marRight w:val="0"/>
      <w:marTop w:val="0"/>
      <w:marBottom w:val="0"/>
      <w:divBdr>
        <w:top w:val="none" w:sz="0" w:space="0" w:color="auto"/>
        <w:left w:val="none" w:sz="0" w:space="0" w:color="auto"/>
        <w:bottom w:val="none" w:sz="0" w:space="0" w:color="auto"/>
        <w:right w:val="none" w:sz="0" w:space="0" w:color="auto"/>
      </w:divBdr>
    </w:div>
    <w:div w:id="1097677316">
      <w:bodyDiv w:val="1"/>
      <w:marLeft w:val="0"/>
      <w:marRight w:val="0"/>
      <w:marTop w:val="0"/>
      <w:marBottom w:val="0"/>
      <w:divBdr>
        <w:top w:val="none" w:sz="0" w:space="0" w:color="auto"/>
        <w:left w:val="none" w:sz="0" w:space="0" w:color="auto"/>
        <w:bottom w:val="none" w:sz="0" w:space="0" w:color="auto"/>
        <w:right w:val="none" w:sz="0" w:space="0" w:color="auto"/>
      </w:divBdr>
    </w:div>
    <w:div w:id="1098252967">
      <w:bodyDiv w:val="1"/>
      <w:marLeft w:val="0"/>
      <w:marRight w:val="0"/>
      <w:marTop w:val="0"/>
      <w:marBottom w:val="0"/>
      <w:divBdr>
        <w:top w:val="none" w:sz="0" w:space="0" w:color="auto"/>
        <w:left w:val="none" w:sz="0" w:space="0" w:color="auto"/>
        <w:bottom w:val="none" w:sz="0" w:space="0" w:color="auto"/>
        <w:right w:val="none" w:sz="0" w:space="0" w:color="auto"/>
      </w:divBdr>
    </w:div>
    <w:div w:id="1099761326">
      <w:bodyDiv w:val="1"/>
      <w:marLeft w:val="0"/>
      <w:marRight w:val="0"/>
      <w:marTop w:val="0"/>
      <w:marBottom w:val="0"/>
      <w:divBdr>
        <w:top w:val="none" w:sz="0" w:space="0" w:color="auto"/>
        <w:left w:val="none" w:sz="0" w:space="0" w:color="auto"/>
        <w:bottom w:val="none" w:sz="0" w:space="0" w:color="auto"/>
        <w:right w:val="none" w:sz="0" w:space="0" w:color="auto"/>
      </w:divBdr>
    </w:div>
    <w:div w:id="1100108451">
      <w:bodyDiv w:val="1"/>
      <w:marLeft w:val="0"/>
      <w:marRight w:val="0"/>
      <w:marTop w:val="0"/>
      <w:marBottom w:val="0"/>
      <w:divBdr>
        <w:top w:val="none" w:sz="0" w:space="0" w:color="auto"/>
        <w:left w:val="none" w:sz="0" w:space="0" w:color="auto"/>
        <w:bottom w:val="none" w:sz="0" w:space="0" w:color="auto"/>
        <w:right w:val="none" w:sz="0" w:space="0" w:color="auto"/>
      </w:divBdr>
    </w:div>
    <w:div w:id="1100220515">
      <w:bodyDiv w:val="1"/>
      <w:marLeft w:val="0"/>
      <w:marRight w:val="0"/>
      <w:marTop w:val="0"/>
      <w:marBottom w:val="0"/>
      <w:divBdr>
        <w:top w:val="none" w:sz="0" w:space="0" w:color="auto"/>
        <w:left w:val="none" w:sz="0" w:space="0" w:color="auto"/>
        <w:bottom w:val="none" w:sz="0" w:space="0" w:color="auto"/>
        <w:right w:val="none" w:sz="0" w:space="0" w:color="auto"/>
      </w:divBdr>
    </w:div>
    <w:div w:id="1100297752">
      <w:bodyDiv w:val="1"/>
      <w:marLeft w:val="0"/>
      <w:marRight w:val="0"/>
      <w:marTop w:val="0"/>
      <w:marBottom w:val="0"/>
      <w:divBdr>
        <w:top w:val="none" w:sz="0" w:space="0" w:color="auto"/>
        <w:left w:val="none" w:sz="0" w:space="0" w:color="auto"/>
        <w:bottom w:val="none" w:sz="0" w:space="0" w:color="auto"/>
        <w:right w:val="none" w:sz="0" w:space="0" w:color="auto"/>
      </w:divBdr>
    </w:div>
    <w:div w:id="1100377013">
      <w:bodyDiv w:val="1"/>
      <w:marLeft w:val="0"/>
      <w:marRight w:val="0"/>
      <w:marTop w:val="0"/>
      <w:marBottom w:val="0"/>
      <w:divBdr>
        <w:top w:val="none" w:sz="0" w:space="0" w:color="auto"/>
        <w:left w:val="none" w:sz="0" w:space="0" w:color="auto"/>
        <w:bottom w:val="none" w:sz="0" w:space="0" w:color="auto"/>
        <w:right w:val="none" w:sz="0" w:space="0" w:color="auto"/>
      </w:divBdr>
    </w:div>
    <w:div w:id="1101678066">
      <w:bodyDiv w:val="1"/>
      <w:marLeft w:val="0"/>
      <w:marRight w:val="0"/>
      <w:marTop w:val="0"/>
      <w:marBottom w:val="0"/>
      <w:divBdr>
        <w:top w:val="none" w:sz="0" w:space="0" w:color="auto"/>
        <w:left w:val="none" w:sz="0" w:space="0" w:color="auto"/>
        <w:bottom w:val="none" w:sz="0" w:space="0" w:color="auto"/>
        <w:right w:val="none" w:sz="0" w:space="0" w:color="auto"/>
      </w:divBdr>
    </w:div>
    <w:div w:id="1101803782">
      <w:bodyDiv w:val="1"/>
      <w:marLeft w:val="0"/>
      <w:marRight w:val="0"/>
      <w:marTop w:val="0"/>
      <w:marBottom w:val="0"/>
      <w:divBdr>
        <w:top w:val="none" w:sz="0" w:space="0" w:color="auto"/>
        <w:left w:val="none" w:sz="0" w:space="0" w:color="auto"/>
        <w:bottom w:val="none" w:sz="0" w:space="0" w:color="auto"/>
        <w:right w:val="none" w:sz="0" w:space="0" w:color="auto"/>
      </w:divBdr>
    </w:div>
    <w:div w:id="1101947166">
      <w:bodyDiv w:val="1"/>
      <w:marLeft w:val="0"/>
      <w:marRight w:val="0"/>
      <w:marTop w:val="0"/>
      <w:marBottom w:val="0"/>
      <w:divBdr>
        <w:top w:val="none" w:sz="0" w:space="0" w:color="auto"/>
        <w:left w:val="none" w:sz="0" w:space="0" w:color="auto"/>
        <w:bottom w:val="none" w:sz="0" w:space="0" w:color="auto"/>
        <w:right w:val="none" w:sz="0" w:space="0" w:color="auto"/>
      </w:divBdr>
    </w:div>
    <w:div w:id="1102721300">
      <w:bodyDiv w:val="1"/>
      <w:marLeft w:val="0"/>
      <w:marRight w:val="0"/>
      <w:marTop w:val="0"/>
      <w:marBottom w:val="0"/>
      <w:divBdr>
        <w:top w:val="none" w:sz="0" w:space="0" w:color="auto"/>
        <w:left w:val="none" w:sz="0" w:space="0" w:color="auto"/>
        <w:bottom w:val="none" w:sz="0" w:space="0" w:color="auto"/>
        <w:right w:val="none" w:sz="0" w:space="0" w:color="auto"/>
      </w:divBdr>
    </w:div>
    <w:div w:id="1104306410">
      <w:bodyDiv w:val="1"/>
      <w:marLeft w:val="0"/>
      <w:marRight w:val="0"/>
      <w:marTop w:val="0"/>
      <w:marBottom w:val="0"/>
      <w:divBdr>
        <w:top w:val="none" w:sz="0" w:space="0" w:color="auto"/>
        <w:left w:val="none" w:sz="0" w:space="0" w:color="auto"/>
        <w:bottom w:val="none" w:sz="0" w:space="0" w:color="auto"/>
        <w:right w:val="none" w:sz="0" w:space="0" w:color="auto"/>
      </w:divBdr>
    </w:div>
    <w:div w:id="1105077082">
      <w:bodyDiv w:val="1"/>
      <w:marLeft w:val="0"/>
      <w:marRight w:val="0"/>
      <w:marTop w:val="0"/>
      <w:marBottom w:val="0"/>
      <w:divBdr>
        <w:top w:val="none" w:sz="0" w:space="0" w:color="auto"/>
        <w:left w:val="none" w:sz="0" w:space="0" w:color="auto"/>
        <w:bottom w:val="none" w:sz="0" w:space="0" w:color="auto"/>
        <w:right w:val="none" w:sz="0" w:space="0" w:color="auto"/>
      </w:divBdr>
    </w:div>
    <w:div w:id="1105267841">
      <w:bodyDiv w:val="1"/>
      <w:marLeft w:val="0"/>
      <w:marRight w:val="0"/>
      <w:marTop w:val="0"/>
      <w:marBottom w:val="0"/>
      <w:divBdr>
        <w:top w:val="none" w:sz="0" w:space="0" w:color="auto"/>
        <w:left w:val="none" w:sz="0" w:space="0" w:color="auto"/>
        <w:bottom w:val="none" w:sz="0" w:space="0" w:color="auto"/>
        <w:right w:val="none" w:sz="0" w:space="0" w:color="auto"/>
      </w:divBdr>
    </w:div>
    <w:div w:id="1105658365">
      <w:bodyDiv w:val="1"/>
      <w:marLeft w:val="0"/>
      <w:marRight w:val="0"/>
      <w:marTop w:val="0"/>
      <w:marBottom w:val="0"/>
      <w:divBdr>
        <w:top w:val="none" w:sz="0" w:space="0" w:color="auto"/>
        <w:left w:val="none" w:sz="0" w:space="0" w:color="auto"/>
        <w:bottom w:val="none" w:sz="0" w:space="0" w:color="auto"/>
        <w:right w:val="none" w:sz="0" w:space="0" w:color="auto"/>
      </w:divBdr>
    </w:div>
    <w:div w:id="1105729609">
      <w:bodyDiv w:val="1"/>
      <w:marLeft w:val="0"/>
      <w:marRight w:val="0"/>
      <w:marTop w:val="0"/>
      <w:marBottom w:val="0"/>
      <w:divBdr>
        <w:top w:val="none" w:sz="0" w:space="0" w:color="auto"/>
        <w:left w:val="none" w:sz="0" w:space="0" w:color="auto"/>
        <w:bottom w:val="none" w:sz="0" w:space="0" w:color="auto"/>
        <w:right w:val="none" w:sz="0" w:space="0" w:color="auto"/>
      </w:divBdr>
    </w:div>
    <w:div w:id="1106971726">
      <w:bodyDiv w:val="1"/>
      <w:marLeft w:val="0"/>
      <w:marRight w:val="0"/>
      <w:marTop w:val="0"/>
      <w:marBottom w:val="0"/>
      <w:divBdr>
        <w:top w:val="none" w:sz="0" w:space="0" w:color="auto"/>
        <w:left w:val="none" w:sz="0" w:space="0" w:color="auto"/>
        <w:bottom w:val="none" w:sz="0" w:space="0" w:color="auto"/>
        <w:right w:val="none" w:sz="0" w:space="0" w:color="auto"/>
      </w:divBdr>
    </w:div>
    <w:div w:id="1106996692">
      <w:bodyDiv w:val="1"/>
      <w:marLeft w:val="0"/>
      <w:marRight w:val="0"/>
      <w:marTop w:val="0"/>
      <w:marBottom w:val="0"/>
      <w:divBdr>
        <w:top w:val="none" w:sz="0" w:space="0" w:color="auto"/>
        <w:left w:val="none" w:sz="0" w:space="0" w:color="auto"/>
        <w:bottom w:val="none" w:sz="0" w:space="0" w:color="auto"/>
        <w:right w:val="none" w:sz="0" w:space="0" w:color="auto"/>
      </w:divBdr>
    </w:div>
    <w:div w:id="1106997229">
      <w:bodyDiv w:val="1"/>
      <w:marLeft w:val="0"/>
      <w:marRight w:val="0"/>
      <w:marTop w:val="0"/>
      <w:marBottom w:val="0"/>
      <w:divBdr>
        <w:top w:val="none" w:sz="0" w:space="0" w:color="auto"/>
        <w:left w:val="none" w:sz="0" w:space="0" w:color="auto"/>
        <w:bottom w:val="none" w:sz="0" w:space="0" w:color="auto"/>
        <w:right w:val="none" w:sz="0" w:space="0" w:color="auto"/>
      </w:divBdr>
    </w:div>
    <w:div w:id="1108161788">
      <w:bodyDiv w:val="1"/>
      <w:marLeft w:val="0"/>
      <w:marRight w:val="0"/>
      <w:marTop w:val="0"/>
      <w:marBottom w:val="0"/>
      <w:divBdr>
        <w:top w:val="none" w:sz="0" w:space="0" w:color="auto"/>
        <w:left w:val="none" w:sz="0" w:space="0" w:color="auto"/>
        <w:bottom w:val="none" w:sz="0" w:space="0" w:color="auto"/>
        <w:right w:val="none" w:sz="0" w:space="0" w:color="auto"/>
      </w:divBdr>
    </w:div>
    <w:div w:id="1109621948">
      <w:bodyDiv w:val="1"/>
      <w:marLeft w:val="0"/>
      <w:marRight w:val="0"/>
      <w:marTop w:val="0"/>
      <w:marBottom w:val="0"/>
      <w:divBdr>
        <w:top w:val="none" w:sz="0" w:space="0" w:color="auto"/>
        <w:left w:val="none" w:sz="0" w:space="0" w:color="auto"/>
        <w:bottom w:val="none" w:sz="0" w:space="0" w:color="auto"/>
        <w:right w:val="none" w:sz="0" w:space="0" w:color="auto"/>
      </w:divBdr>
    </w:div>
    <w:div w:id="1110707590">
      <w:bodyDiv w:val="1"/>
      <w:marLeft w:val="0"/>
      <w:marRight w:val="0"/>
      <w:marTop w:val="0"/>
      <w:marBottom w:val="0"/>
      <w:divBdr>
        <w:top w:val="none" w:sz="0" w:space="0" w:color="auto"/>
        <w:left w:val="none" w:sz="0" w:space="0" w:color="auto"/>
        <w:bottom w:val="none" w:sz="0" w:space="0" w:color="auto"/>
        <w:right w:val="none" w:sz="0" w:space="0" w:color="auto"/>
      </w:divBdr>
    </w:div>
    <w:div w:id="1110782704">
      <w:bodyDiv w:val="1"/>
      <w:marLeft w:val="0"/>
      <w:marRight w:val="0"/>
      <w:marTop w:val="0"/>
      <w:marBottom w:val="0"/>
      <w:divBdr>
        <w:top w:val="none" w:sz="0" w:space="0" w:color="auto"/>
        <w:left w:val="none" w:sz="0" w:space="0" w:color="auto"/>
        <w:bottom w:val="none" w:sz="0" w:space="0" w:color="auto"/>
        <w:right w:val="none" w:sz="0" w:space="0" w:color="auto"/>
      </w:divBdr>
    </w:div>
    <w:div w:id="1111627500">
      <w:bodyDiv w:val="1"/>
      <w:marLeft w:val="0"/>
      <w:marRight w:val="0"/>
      <w:marTop w:val="0"/>
      <w:marBottom w:val="0"/>
      <w:divBdr>
        <w:top w:val="none" w:sz="0" w:space="0" w:color="auto"/>
        <w:left w:val="none" w:sz="0" w:space="0" w:color="auto"/>
        <w:bottom w:val="none" w:sz="0" w:space="0" w:color="auto"/>
        <w:right w:val="none" w:sz="0" w:space="0" w:color="auto"/>
      </w:divBdr>
    </w:div>
    <w:div w:id="1111901463">
      <w:bodyDiv w:val="1"/>
      <w:marLeft w:val="0"/>
      <w:marRight w:val="0"/>
      <w:marTop w:val="0"/>
      <w:marBottom w:val="0"/>
      <w:divBdr>
        <w:top w:val="none" w:sz="0" w:space="0" w:color="auto"/>
        <w:left w:val="none" w:sz="0" w:space="0" w:color="auto"/>
        <w:bottom w:val="none" w:sz="0" w:space="0" w:color="auto"/>
        <w:right w:val="none" w:sz="0" w:space="0" w:color="auto"/>
      </w:divBdr>
    </w:div>
    <w:div w:id="1112479752">
      <w:bodyDiv w:val="1"/>
      <w:marLeft w:val="0"/>
      <w:marRight w:val="0"/>
      <w:marTop w:val="0"/>
      <w:marBottom w:val="0"/>
      <w:divBdr>
        <w:top w:val="none" w:sz="0" w:space="0" w:color="auto"/>
        <w:left w:val="none" w:sz="0" w:space="0" w:color="auto"/>
        <w:bottom w:val="none" w:sz="0" w:space="0" w:color="auto"/>
        <w:right w:val="none" w:sz="0" w:space="0" w:color="auto"/>
      </w:divBdr>
    </w:div>
    <w:div w:id="1113745293">
      <w:bodyDiv w:val="1"/>
      <w:marLeft w:val="0"/>
      <w:marRight w:val="0"/>
      <w:marTop w:val="0"/>
      <w:marBottom w:val="0"/>
      <w:divBdr>
        <w:top w:val="none" w:sz="0" w:space="0" w:color="auto"/>
        <w:left w:val="none" w:sz="0" w:space="0" w:color="auto"/>
        <w:bottom w:val="none" w:sz="0" w:space="0" w:color="auto"/>
        <w:right w:val="none" w:sz="0" w:space="0" w:color="auto"/>
      </w:divBdr>
    </w:div>
    <w:div w:id="1114592959">
      <w:bodyDiv w:val="1"/>
      <w:marLeft w:val="0"/>
      <w:marRight w:val="0"/>
      <w:marTop w:val="0"/>
      <w:marBottom w:val="0"/>
      <w:divBdr>
        <w:top w:val="none" w:sz="0" w:space="0" w:color="auto"/>
        <w:left w:val="none" w:sz="0" w:space="0" w:color="auto"/>
        <w:bottom w:val="none" w:sz="0" w:space="0" w:color="auto"/>
        <w:right w:val="none" w:sz="0" w:space="0" w:color="auto"/>
      </w:divBdr>
    </w:div>
    <w:div w:id="1116831279">
      <w:bodyDiv w:val="1"/>
      <w:marLeft w:val="0"/>
      <w:marRight w:val="0"/>
      <w:marTop w:val="0"/>
      <w:marBottom w:val="0"/>
      <w:divBdr>
        <w:top w:val="none" w:sz="0" w:space="0" w:color="auto"/>
        <w:left w:val="none" w:sz="0" w:space="0" w:color="auto"/>
        <w:bottom w:val="none" w:sz="0" w:space="0" w:color="auto"/>
        <w:right w:val="none" w:sz="0" w:space="0" w:color="auto"/>
      </w:divBdr>
    </w:div>
    <w:div w:id="1117721598">
      <w:bodyDiv w:val="1"/>
      <w:marLeft w:val="0"/>
      <w:marRight w:val="0"/>
      <w:marTop w:val="0"/>
      <w:marBottom w:val="0"/>
      <w:divBdr>
        <w:top w:val="none" w:sz="0" w:space="0" w:color="auto"/>
        <w:left w:val="none" w:sz="0" w:space="0" w:color="auto"/>
        <w:bottom w:val="none" w:sz="0" w:space="0" w:color="auto"/>
        <w:right w:val="none" w:sz="0" w:space="0" w:color="auto"/>
      </w:divBdr>
    </w:div>
    <w:div w:id="1117986348">
      <w:bodyDiv w:val="1"/>
      <w:marLeft w:val="0"/>
      <w:marRight w:val="0"/>
      <w:marTop w:val="0"/>
      <w:marBottom w:val="0"/>
      <w:divBdr>
        <w:top w:val="none" w:sz="0" w:space="0" w:color="auto"/>
        <w:left w:val="none" w:sz="0" w:space="0" w:color="auto"/>
        <w:bottom w:val="none" w:sz="0" w:space="0" w:color="auto"/>
        <w:right w:val="none" w:sz="0" w:space="0" w:color="auto"/>
      </w:divBdr>
    </w:div>
    <w:div w:id="1118333741">
      <w:bodyDiv w:val="1"/>
      <w:marLeft w:val="0"/>
      <w:marRight w:val="0"/>
      <w:marTop w:val="0"/>
      <w:marBottom w:val="0"/>
      <w:divBdr>
        <w:top w:val="none" w:sz="0" w:space="0" w:color="auto"/>
        <w:left w:val="none" w:sz="0" w:space="0" w:color="auto"/>
        <w:bottom w:val="none" w:sz="0" w:space="0" w:color="auto"/>
        <w:right w:val="none" w:sz="0" w:space="0" w:color="auto"/>
      </w:divBdr>
    </w:div>
    <w:div w:id="1119648258">
      <w:bodyDiv w:val="1"/>
      <w:marLeft w:val="0"/>
      <w:marRight w:val="0"/>
      <w:marTop w:val="0"/>
      <w:marBottom w:val="0"/>
      <w:divBdr>
        <w:top w:val="none" w:sz="0" w:space="0" w:color="auto"/>
        <w:left w:val="none" w:sz="0" w:space="0" w:color="auto"/>
        <w:bottom w:val="none" w:sz="0" w:space="0" w:color="auto"/>
        <w:right w:val="none" w:sz="0" w:space="0" w:color="auto"/>
      </w:divBdr>
    </w:div>
    <w:div w:id="1119760133">
      <w:bodyDiv w:val="1"/>
      <w:marLeft w:val="0"/>
      <w:marRight w:val="0"/>
      <w:marTop w:val="0"/>
      <w:marBottom w:val="0"/>
      <w:divBdr>
        <w:top w:val="none" w:sz="0" w:space="0" w:color="auto"/>
        <w:left w:val="none" w:sz="0" w:space="0" w:color="auto"/>
        <w:bottom w:val="none" w:sz="0" w:space="0" w:color="auto"/>
        <w:right w:val="none" w:sz="0" w:space="0" w:color="auto"/>
      </w:divBdr>
    </w:div>
    <w:div w:id="1121459778">
      <w:bodyDiv w:val="1"/>
      <w:marLeft w:val="0"/>
      <w:marRight w:val="0"/>
      <w:marTop w:val="0"/>
      <w:marBottom w:val="0"/>
      <w:divBdr>
        <w:top w:val="none" w:sz="0" w:space="0" w:color="auto"/>
        <w:left w:val="none" w:sz="0" w:space="0" w:color="auto"/>
        <w:bottom w:val="none" w:sz="0" w:space="0" w:color="auto"/>
        <w:right w:val="none" w:sz="0" w:space="0" w:color="auto"/>
      </w:divBdr>
    </w:div>
    <w:div w:id="1121656075">
      <w:bodyDiv w:val="1"/>
      <w:marLeft w:val="0"/>
      <w:marRight w:val="0"/>
      <w:marTop w:val="0"/>
      <w:marBottom w:val="0"/>
      <w:divBdr>
        <w:top w:val="none" w:sz="0" w:space="0" w:color="auto"/>
        <w:left w:val="none" w:sz="0" w:space="0" w:color="auto"/>
        <w:bottom w:val="none" w:sz="0" w:space="0" w:color="auto"/>
        <w:right w:val="none" w:sz="0" w:space="0" w:color="auto"/>
      </w:divBdr>
    </w:div>
    <w:div w:id="1121996328">
      <w:bodyDiv w:val="1"/>
      <w:marLeft w:val="0"/>
      <w:marRight w:val="0"/>
      <w:marTop w:val="0"/>
      <w:marBottom w:val="0"/>
      <w:divBdr>
        <w:top w:val="none" w:sz="0" w:space="0" w:color="auto"/>
        <w:left w:val="none" w:sz="0" w:space="0" w:color="auto"/>
        <w:bottom w:val="none" w:sz="0" w:space="0" w:color="auto"/>
        <w:right w:val="none" w:sz="0" w:space="0" w:color="auto"/>
      </w:divBdr>
    </w:div>
    <w:div w:id="1122454477">
      <w:bodyDiv w:val="1"/>
      <w:marLeft w:val="0"/>
      <w:marRight w:val="0"/>
      <w:marTop w:val="0"/>
      <w:marBottom w:val="0"/>
      <w:divBdr>
        <w:top w:val="none" w:sz="0" w:space="0" w:color="auto"/>
        <w:left w:val="none" w:sz="0" w:space="0" w:color="auto"/>
        <w:bottom w:val="none" w:sz="0" w:space="0" w:color="auto"/>
        <w:right w:val="none" w:sz="0" w:space="0" w:color="auto"/>
      </w:divBdr>
    </w:div>
    <w:div w:id="1123615516">
      <w:bodyDiv w:val="1"/>
      <w:marLeft w:val="0"/>
      <w:marRight w:val="0"/>
      <w:marTop w:val="0"/>
      <w:marBottom w:val="0"/>
      <w:divBdr>
        <w:top w:val="none" w:sz="0" w:space="0" w:color="auto"/>
        <w:left w:val="none" w:sz="0" w:space="0" w:color="auto"/>
        <w:bottom w:val="none" w:sz="0" w:space="0" w:color="auto"/>
        <w:right w:val="none" w:sz="0" w:space="0" w:color="auto"/>
      </w:divBdr>
    </w:div>
    <w:div w:id="1125274890">
      <w:bodyDiv w:val="1"/>
      <w:marLeft w:val="0"/>
      <w:marRight w:val="0"/>
      <w:marTop w:val="0"/>
      <w:marBottom w:val="0"/>
      <w:divBdr>
        <w:top w:val="none" w:sz="0" w:space="0" w:color="auto"/>
        <w:left w:val="none" w:sz="0" w:space="0" w:color="auto"/>
        <w:bottom w:val="none" w:sz="0" w:space="0" w:color="auto"/>
        <w:right w:val="none" w:sz="0" w:space="0" w:color="auto"/>
      </w:divBdr>
    </w:div>
    <w:div w:id="1125463733">
      <w:bodyDiv w:val="1"/>
      <w:marLeft w:val="0"/>
      <w:marRight w:val="0"/>
      <w:marTop w:val="0"/>
      <w:marBottom w:val="0"/>
      <w:divBdr>
        <w:top w:val="none" w:sz="0" w:space="0" w:color="auto"/>
        <w:left w:val="none" w:sz="0" w:space="0" w:color="auto"/>
        <w:bottom w:val="none" w:sz="0" w:space="0" w:color="auto"/>
        <w:right w:val="none" w:sz="0" w:space="0" w:color="auto"/>
      </w:divBdr>
    </w:div>
    <w:div w:id="1126000205">
      <w:bodyDiv w:val="1"/>
      <w:marLeft w:val="0"/>
      <w:marRight w:val="0"/>
      <w:marTop w:val="0"/>
      <w:marBottom w:val="0"/>
      <w:divBdr>
        <w:top w:val="none" w:sz="0" w:space="0" w:color="auto"/>
        <w:left w:val="none" w:sz="0" w:space="0" w:color="auto"/>
        <w:bottom w:val="none" w:sz="0" w:space="0" w:color="auto"/>
        <w:right w:val="none" w:sz="0" w:space="0" w:color="auto"/>
      </w:divBdr>
    </w:div>
    <w:div w:id="1126386372">
      <w:bodyDiv w:val="1"/>
      <w:marLeft w:val="0"/>
      <w:marRight w:val="0"/>
      <w:marTop w:val="0"/>
      <w:marBottom w:val="0"/>
      <w:divBdr>
        <w:top w:val="none" w:sz="0" w:space="0" w:color="auto"/>
        <w:left w:val="none" w:sz="0" w:space="0" w:color="auto"/>
        <w:bottom w:val="none" w:sz="0" w:space="0" w:color="auto"/>
        <w:right w:val="none" w:sz="0" w:space="0" w:color="auto"/>
      </w:divBdr>
    </w:div>
    <w:div w:id="1127045956">
      <w:bodyDiv w:val="1"/>
      <w:marLeft w:val="0"/>
      <w:marRight w:val="0"/>
      <w:marTop w:val="0"/>
      <w:marBottom w:val="0"/>
      <w:divBdr>
        <w:top w:val="none" w:sz="0" w:space="0" w:color="auto"/>
        <w:left w:val="none" w:sz="0" w:space="0" w:color="auto"/>
        <w:bottom w:val="none" w:sz="0" w:space="0" w:color="auto"/>
        <w:right w:val="none" w:sz="0" w:space="0" w:color="auto"/>
      </w:divBdr>
    </w:div>
    <w:div w:id="1129280988">
      <w:bodyDiv w:val="1"/>
      <w:marLeft w:val="0"/>
      <w:marRight w:val="0"/>
      <w:marTop w:val="0"/>
      <w:marBottom w:val="0"/>
      <w:divBdr>
        <w:top w:val="none" w:sz="0" w:space="0" w:color="auto"/>
        <w:left w:val="none" w:sz="0" w:space="0" w:color="auto"/>
        <w:bottom w:val="none" w:sz="0" w:space="0" w:color="auto"/>
        <w:right w:val="none" w:sz="0" w:space="0" w:color="auto"/>
      </w:divBdr>
    </w:div>
    <w:div w:id="1129282571">
      <w:bodyDiv w:val="1"/>
      <w:marLeft w:val="0"/>
      <w:marRight w:val="0"/>
      <w:marTop w:val="0"/>
      <w:marBottom w:val="0"/>
      <w:divBdr>
        <w:top w:val="none" w:sz="0" w:space="0" w:color="auto"/>
        <w:left w:val="none" w:sz="0" w:space="0" w:color="auto"/>
        <w:bottom w:val="none" w:sz="0" w:space="0" w:color="auto"/>
        <w:right w:val="none" w:sz="0" w:space="0" w:color="auto"/>
      </w:divBdr>
    </w:div>
    <w:div w:id="1132090172">
      <w:bodyDiv w:val="1"/>
      <w:marLeft w:val="0"/>
      <w:marRight w:val="0"/>
      <w:marTop w:val="0"/>
      <w:marBottom w:val="0"/>
      <w:divBdr>
        <w:top w:val="none" w:sz="0" w:space="0" w:color="auto"/>
        <w:left w:val="none" w:sz="0" w:space="0" w:color="auto"/>
        <w:bottom w:val="none" w:sz="0" w:space="0" w:color="auto"/>
        <w:right w:val="none" w:sz="0" w:space="0" w:color="auto"/>
      </w:divBdr>
    </w:div>
    <w:div w:id="1132603280">
      <w:bodyDiv w:val="1"/>
      <w:marLeft w:val="0"/>
      <w:marRight w:val="0"/>
      <w:marTop w:val="0"/>
      <w:marBottom w:val="0"/>
      <w:divBdr>
        <w:top w:val="none" w:sz="0" w:space="0" w:color="auto"/>
        <w:left w:val="none" w:sz="0" w:space="0" w:color="auto"/>
        <w:bottom w:val="none" w:sz="0" w:space="0" w:color="auto"/>
        <w:right w:val="none" w:sz="0" w:space="0" w:color="auto"/>
      </w:divBdr>
    </w:div>
    <w:div w:id="1133059410">
      <w:bodyDiv w:val="1"/>
      <w:marLeft w:val="0"/>
      <w:marRight w:val="0"/>
      <w:marTop w:val="0"/>
      <w:marBottom w:val="0"/>
      <w:divBdr>
        <w:top w:val="none" w:sz="0" w:space="0" w:color="auto"/>
        <w:left w:val="none" w:sz="0" w:space="0" w:color="auto"/>
        <w:bottom w:val="none" w:sz="0" w:space="0" w:color="auto"/>
        <w:right w:val="none" w:sz="0" w:space="0" w:color="auto"/>
      </w:divBdr>
    </w:div>
    <w:div w:id="1133476055">
      <w:bodyDiv w:val="1"/>
      <w:marLeft w:val="0"/>
      <w:marRight w:val="0"/>
      <w:marTop w:val="0"/>
      <w:marBottom w:val="0"/>
      <w:divBdr>
        <w:top w:val="none" w:sz="0" w:space="0" w:color="auto"/>
        <w:left w:val="none" w:sz="0" w:space="0" w:color="auto"/>
        <w:bottom w:val="none" w:sz="0" w:space="0" w:color="auto"/>
        <w:right w:val="none" w:sz="0" w:space="0" w:color="auto"/>
      </w:divBdr>
    </w:div>
    <w:div w:id="1133518683">
      <w:bodyDiv w:val="1"/>
      <w:marLeft w:val="0"/>
      <w:marRight w:val="0"/>
      <w:marTop w:val="0"/>
      <w:marBottom w:val="0"/>
      <w:divBdr>
        <w:top w:val="none" w:sz="0" w:space="0" w:color="auto"/>
        <w:left w:val="none" w:sz="0" w:space="0" w:color="auto"/>
        <w:bottom w:val="none" w:sz="0" w:space="0" w:color="auto"/>
        <w:right w:val="none" w:sz="0" w:space="0" w:color="auto"/>
      </w:divBdr>
    </w:div>
    <w:div w:id="1133641845">
      <w:bodyDiv w:val="1"/>
      <w:marLeft w:val="0"/>
      <w:marRight w:val="0"/>
      <w:marTop w:val="0"/>
      <w:marBottom w:val="0"/>
      <w:divBdr>
        <w:top w:val="none" w:sz="0" w:space="0" w:color="auto"/>
        <w:left w:val="none" w:sz="0" w:space="0" w:color="auto"/>
        <w:bottom w:val="none" w:sz="0" w:space="0" w:color="auto"/>
        <w:right w:val="none" w:sz="0" w:space="0" w:color="auto"/>
      </w:divBdr>
    </w:div>
    <w:div w:id="1134056942">
      <w:bodyDiv w:val="1"/>
      <w:marLeft w:val="75"/>
      <w:marRight w:val="75"/>
      <w:marTop w:val="675"/>
      <w:marBottom w:val="75"/>
      <w:divBdr>
        <w:top w:val="none" w:sz="0" w:space="0" w:color="auto"/>
        <w:left w:val="none" w:sz="0" w:space="0" w:color="auto"/>
        <w:bottom w:val="none" w:sz="0" w:space="0" w:color="auto"/>
        <w:right w:val="none" w:sz="0" w:space="0" w:color="auto"/>
      </w:divBdr>
      <w:divsChild>
        <w:div w:id="602613548">
          <w:marLeft w:val="0"/>
          <w:marRight w:val="0"/>
          <w:marTop w:val="0"/>
          <w:marBottom w:val="0"/>
          <w:divBdr>
            <w:top w:val="none" w:sz="0" w:space="0" w:color="auto"/>
            <w:left w:val="none" w:sz="0" w:space="0" w:color="auto"/>
            <w:bottom w:val="none" w:sz="0" w:space="0" w:color="auto"/>
            <w:right w:val="none" w:sz="0" w:space="0" w:color="auto"/>
          </w:divBdr>
          <w:divsChild>
            <w:div w:id="1204177963">
              <w:marLeft w:val="0"/>
              <w:marRight w:val="0"/>
              <w:marTop w:val="0"/>
              <w:marBottom w:val="0"/>
              <w:divBdr>
                <w:top w:val="single" w:sz="6" w:space="0" w:color="FFFFFF"/>
                <w:left w:val="single" w:sz="6" w:space="0" w:color="FFFFFF"/>
                <w:bottom w:val="single" w:sz="6" w:space="0" w:color="FFFFFF"/>
                <w:right w:val="single" w:sz="6" w:space="0" w:color="FFFFFF"/>
              </w:divBdr>
              <w:divsChild>
                <w:div w:id="67463694">
                  <w:marLeft w:val="0"/>
                  <w:marRight w:val="0"/>
                  <w:marTop w:val="0"/>
                  <w:marBottom w:val="0"/>
                  <w:divBdr>
                    <w:top w:val="none" w:sz="0" w:space="0" w:color="auto"/>
                    <w:left w:val="none" w:sz="0" w:space="0" w:color="auto"/>
                    <w:bottom w:val="none" w:sz="0" w:space="0" w:color="auto"/>
                    <w:right w:val="none" w:sz="0" w:space="0" w:color="auto"/>
                  </w:divBdr>
                  <w:divsChild>
                    <w:div w:id="537280994">
                      <w:marLeft w:val="0"/>
                      <w:marRight w:val="0"/>
                      <w:marTop w:val="0"/>
                      <w:marBottom w:val="0"/>
                      <w:divBdr>
                        <w:top w:val="none" w:sz="0" w:space="0" w:color="auto"/>
                        <w:left w:val="none" w:sz="0" w:space="0" w:color="auto"/>
                        <w:bottom w:val="none" w:sz="0" w:space="0" w:color="auto"/>
                        <w:right w:val="none" w:sz="0" w:space="0" w:color="auto"/>
                      </w:divBdr>
                      <w:divsChild>
                        <w:div w:id="1801146081">
                          <w:marLeft w:val="0"/>
                          <w:marRight w:val="0"/>
                          <w:marTop w:val="75"/>
                          <w:marBottom w:val="75"/>
                          <w:divBdr>
                            <w:top w:val="none" w:sz="0" w:space="0" w:color="auto"/>
                            <w:left w:val="none" w:sz="0" w:space="0" w:color="auto"/>
                            <w:bottom w:val="none" w:sz="0" w:space="0" w:color="auto"/>
                            <w:right w:val="none" w:sz="0" w:space="0" w:color="auto"/>
                          </w:divBdr>
                          <w:divsChild>
                            <w:div w:id="78920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251085">
      <w:bodyDiv w:val="1"/>
      <w:marLeft w:val="0"/>
      <w:marRight w:val="0"/>
      <w:marTop w:val="0"/>
      <w:marBottom w:val="0"/>
      <w:divBdr>
        <w:top w:val="none" w:sz="0" w:space="0" w:color="auto"/>
        <w:left w:val="none" w:sz="0" w:space="0" w:color="auto"/>
        <w:bottom w:val="none" w:sz="0" w:space="0" w:color="auto"/>
        <w:right w:val="none" w:sz="0" w:space="0" w:color="auto"/>
      </w:divBdr>
    </w:div>
    <w:div w:id="1135025777">
      <w:bodyDiv w:val="1"/>
      <w:marLeft w:val="0"/>
      <w:marRight w:val="0"/>
      <w:marTop w:val="0"/>
      <w:marBottom w:val="0"/>
      <w:divBdr>
        <w:top w:val="none" w:sz="0" w:space="0" w:color="auto"/>
        <w:left w:val="none" w:sz="0" w:space="0" w:color="auto"/>
        <w:bottom w:val="none" w:sz="0" w:space="0" w:color="auto"/>
        <w:right w:val="none" w:sz="0" w:space="0" w:color="auto"/>
      </w:divBdr>
    </w:div>
    <w:div w:id="1136293299">
      <w:bodyDiv w:val="1"/>
      <w:marLeft w:val="0"/>
      <w:marRight w:val="0"/>
      <w:marTop w:val="0"/>
      <w:marBottom w:val="0"/>
      <w:divBdr>
        <w:top w:val="none" w:sz="0" w:space="0" w:color="auto"/>
        <w:left w:val="none" w:sz="0" w:space="0" w:color="auto"/>
        <w:bottom w:val="none" w:sz="0" w:space="0" w:color="auto"/>
        <w:right w:val="none" w:sz="0" w:space="0" w:color="auto"/>
      </w:divBdr>
    </w:div>
    <w:div w:id="1136334083">
      <w:bodyDiv w:val="1"/>
      <w:marLeft w:val="0"/>
      <w:marRight w:val="0"/>
      <w:marTop w:val="0"/>
      <w:marBottom w:val="0"/>
      <w:divBdr>
        <w:top w:val="none" w:sz="0" w:space="0" w:color="auto"/>
        <w:left w:val="none" w:sz="0" w:space="0" w:color="auto"/>
        <w:bottom w:val="none" w:sz="0" w:space="0" w:color="auto"/>
        <w:right w:val="none" w:sz="0" w:space="0" w:color="auto"/>
      </w:divBdr>
    </w:div>
    <w:div w:id="1136727418">
      <w:bodyDiv w:val="1"/>
      <w:marLeft w:val="0"/>
      <w:marRight w:val="0"/>
      <w:marTop w:val="0"/>
      <w:marBottom w:val="0"/>
      <w:divBdr>
        <w:top w:val="none" w:sz="0" w:space="0" w:color="auto"/>
        <w:left w:val="none" w:sz="0" w:space="0" w:color="auto"/>
        <w:bottom w:val="none" w:sz="0" w:space="0" w:color="auto"/>
        <w:right w:val="none" w:sz="0" w:space="0" w:color="auto"/>
      </w:divBdr>
    </w:div>
    <w:div w:id="1137065721">
      <w:bodyDiv w:val="1"/>
      <w:marLeft w:val="0"/>
      <w:marRight w:val="0"/>
      <w:marTop w:val="0"/>
      <w:marBottom w:val="0"/>
      <w:divBdr>
        <w:top w:val="none" w:sz="0" w:space="0" w:color="auto"/>
        <w:left w:val="none" w:sz="0" w:space="0" w:color="auto"/>
        <w:bottom w:val="none" w:sz="0" w:space="0" w:color="auto"/>
        <w:right w:val="none" w:sz="0" w:space="0" w:color="auto"/>
      </w:divBdr>
    </w:div>
    <w:div w:id="1137380869">
      <w:bodyDiv w:val="1"/>
      <w:marLeft w:val="0"/>
      <w:marRight w:val="0"/>
      <w:marTop w:val="0"/>
      <w:marBottom w:val="0"/>
      <w:divBdr>
        <w:top w:val="none" w:sz="0" w:space="0" w:color="auto"/>
        <w:left w:val="none" w:sz="0" w:space="0" w:color="auto"/>
        <w:bottom w:val="none" w:sz="0" w:space="0" w:color="auto"/>
        <w:right w:val="none" w:sz="0" w:space="0" w:color="auto"/>
      </w:divBdr>
    </w:div>
    <w:div w:id="1137724988">
      <w:bodyDiv w:val="1"/>
      <w:marLeft w:val="0"/>
      <w:marRight w:val="0"/>
      <w:marTop w:val="0"/>
      <w:marBottom w:val="0"/>
      <w:divBdr>
        <w:top w:val="none" w:sz="0" w:space="0" w:color="auto"/>
        <w:left w:val="none" w:sz="0" w:space="0" w:color="auto"/>
        <w:bottom w:val="none" w:sz="0" w:space="0" w:color="auto"/>
        <w:right w:val="none" w:sz="0" w:space="0" w:color="auto"/>
      </w:divBdr>
    </w:div>
    <w:div w:id="1137989034">
      <w:bodyDiv w:val="1"/>
      <w:marLeft w:val="0"/>
      <w:marRight w:val="0"/>
      <w:marTop w:val="0"/>
      <w:marBottom w:val="0"/>
      <w:divBdr>
        <w:top w:val="none" w:sz="0" w:space="0" w:color="auto"/>
        <w:left w:val="none" w:sz="0" w:space="0" w:color="auto"/>
        <w:bottom w:val="none" w:sz="0" w:space="0" w:color="auto"/>
        <w:right w:val="none" w:sz="0" w:space="0" w:color="auto"/>
      </w:divBdr>
    </w:div>
    <w:div w:id="1139297751">
      <w:bodyDiv w:val="1"/>
      <w:marLeft w:val="0"/>
      <w:marRight w:val="0"/>
      <w:marTop w:val="0"/>
      <w:marBottom w:val="0"/>
      <w:divBdr>
        <w:top w:val="none" w:sz="0" w:space="0" w:color="auto"/>
        <w:left w:val="none" w:sz="0" w:space="0" w:color="auto"/>
        <w:bottom w:val="none" w:sz="0" w:space="0" w:color="auto"/>
        <w:right w:val="none" w:sz="0" w:space="0" w:color="auto"/>
      </w:divBdr>
    </w:div>
    <w:div w:id="1139768654">
      <w:bodyDiv w:val="1"/>
      <w:marLeft w:val="0"/>
      <w:marRight w:val="0"/>
      <w:marTop w:val="0"/>
      <w:marBottom w:val="0"/>
      <w:divBdr>
        <w:top w:val="none" w:sz="0" w:space="0" w:color="auto"/>
        <w:left w:val="none" w:sz="0" w:space="0" w:color="auto"/>
        <w:bottom w:val="none" w:sz="0" w:space="0" w:color="auto"/>
        <w:right w:val="none" w:sz="0" w:space="0" w:color="auto"/>
      </w:divBdr>
    </w:div>
    <w:div w:id="1144155527">
      <w:bodyDiv w:val="1"/>
      <w:marLeft w:val="0"/>
      <w:marRight w:val="0"/>
      <w:marTop w:val="0"/>
      <w:marBottom w:val="0"/>
      <w:divBdr>
        <w:top w:val="none" w:sz="0" w:space="0" w:color="auto"/>
        <w:left w:val="none" w:sz="0" w:space="0" w:color="auto"/>
        <w:bottom w:val="none" w:sz="0" w:space="0" w:color="auto"/>
        <w:right w:val="none" w:sz="0" w:space="0" w:color="auto"/>
      </w:divBdr>
    </w:div>
    <w:div w:id="1144397502">
      <w:bodyDiv w:val="1"/>
      <w:marLeft w:val="0"/>
      <w:marRight w:val="0"/>
      <w:marTop w:val="0"/>
      <w:marBottom w:val="0"/>
      <w:divBdr>
        <w:top w:val="none" w:sz="0" w:space="0" w:color="auto"/>
        <w:left w:val="none" w:sz="0" w:space="0" w:color="auto"/>
        <w:bottom w:val="none" w:sz="0" w:space="0" w:color="auto"/>
        <w:right w:val="none" w:sz="0" w:space="0" w:color="auto"/>
      </w:divBdr>
    </w:div>
    <w:div w:id="1144859206">
      <w:bodyDiv w:val="1"/>
      <w:marLeft w:val="0"/>
      <w:marRight w:val="0"/>
      <w:marTop w:val="0"/>
      <w:marBottom w:val="0"/>
      <w:divBdr>
        <w:top w:val="none" w:sz="0" w:space="0" w:color="auto"/>
        <w:left w:val="none" w:sz="0" w:space="0" w:color="auto"/>
        <w:bottom w:val="none" w:sz="0" w:space="0" w:color="auto"/>
        <w:right w:val="none" w:sz="0" w:space="0" w:color="auto"/>
      </w:divBdr>
    </w:div>
    <w:div w:id="1145583419">
      <w:bodyDiv w:val="1"/>
      <w:marLeft w:val="0"/>
      <w:marRight w:val="0"/>
      <w:marTop w:val="0"/>
      <w:marBottom w:val="0"/>
      <w:divBdr>
        <w:top w:val="none" w:sz="0" w:space="0" w:color="auto"/>
        <w:left w:val="none" w:sz="0" w:space="0" w:color="auto"/>
        <w:bottom w:val="none" w:sz="0" w:space="0" w:color="auto"/>
        <w:right w:val="none" w:sz="0" w:space="0" w:color="auto"/>
      </w:divBdr>
    </w:div>
    <w:div w:id="1145781010">
      <w:bodyDiv w:val="1"/>
      <w:marLeft w:val="0"/>
      <w:marRight w:val="0"/>
      <w:marTop w:val="0"/>
      <w:marBottom w:val="0"/>
      <w:divBdr>
        <w:top w:val="none" w:sz="0" w:space="0" w:color="auto"/>
        <w:left w:val="none" w:sz="0" w:space="0" w:color="auto"/>
        <w:bottom w:val="none" w:sz="0" w:space="0" w:color="auto"/>
        <w:right w:val="none" w:sz="0" w:space="0" w:color="auto"/>
      </w:divBdr>
    </w:div>
    <w:div w:id="1146093713">
      <w:bodyDiv w:val="1"/>
      <w:marLeft w:val="0"/>
      <w:marRight w:val="0"/>
      <w:marTop w:val="0"/>
      <w:marBottom w:val="0"/>
      <w:divBdr>
        <w:top w:val="none" w:sz="0" w:space="0" w:color="auto"/>
        <w:left w:val="none" w:sz="0" w:space="0" w:color="auto"/>
        <w:bottom w:val="none" w:sz="0" w:space="0" w:color="auto"/>
        <w:right w:val="none" w:sz="0" w:space="0" w:color="auto"/>
      </w:divBdr>
    </w:div>
    <w:div w:id="1146439243">
      <w:bodyDiv w:val="1"/>
      <w:marLeft w:val="0"/>
      <w:marRight w:val="0"/>
      <w:marTop w:val="0"/>
      <w:marBottom w:val="0"/>
      <w:divBdr>
        <w:top w:val="none" w:sz="0" w:space="0" w:color="auto"/>
        <w:left w:val="none" w:sz="0" w:space="0" w:color="auto"/>
        <w:bottom w:val="none" w:sz="0" w:space="0" w:color="auto"/>
        <w:right w:val="none" w:sz="0" w:space="0" w:color="auto"/>
      </w:divBdr>
    </w:div>
    <w:div w:id="1147015879">
      <w:bodyDiv w:val="1"/>
      <w:marLeft w:val="0"/>
      <w:marRight w:val="0"/>
      <w:marTop w:val="0"/>
      <w:marBottom w:val="0"/>
      <w:divBdr>
        <w:top w:val="none" w:sz="0" w:space="0" w:color="auto"/>
        <w:left w:val="none" w:sz="0" w:space="0" w:color="auto"/>
        <w:bottom w:val="none" w:sz="0" w:space="0" w:color="auto"/>
        <w:right w:val="none" w:sz="0" w:space="0" w:color="auto"/>
      </w:divBdr>
    </w:div>
    <w:div w:id="1147555436">
      <w:bodyDiv w:val="1"/>
      <w:marLeft w:val="0"/>
      <w:marRight w:val="0"/>
      <w:marTop w:val="0"/>
      <w:marBottom w:val="0"/>
      <w:divBdr>
        <w:top w:val="none" w:sz="0" w:space="0" w:color="auto"/>
        <w:left w:val="none" w:sz="0" w:space="0" w:color="auto"/>
        <w:bottom w:val="none" w:sz="0" w:space="0" w:color="auto"/>
        <w:right w:val="none" w:sz="0" w:space="0" w:color="auto"/>
      </w:divBdr>
    </w:div>
    <w:div w:id="1147824897">
      <w:bodyDiv w:val="1"/>
      <w:marLeft w:val="0"/>
      <w:marRight w:val="0"/>
      <w:marTop w:val="0"/>
      <w:marBottom w:val="0"/>
      <w:divBdr>
        <w:top w:val="none" w:sz="0" w:space="0" w:color="auto"/>
        <w:left w:val="none" w:sz="0" w:space="0" w:color="auto"/>
        <w:bottom w:val="none" w:sz="0" w:space="0" w:color="auto"/>
        <w:right w:val="none" w:sz="0" w:space="0" w:color="auto"/>
      </w:divBdr>
    </w:div>
    <w:div w:id="1148938661">
      <w:bodyDiv w:val="1"/>
      <w:marLeft w:val="0"/>
      <w:marRight w:val="0"/>
      <w:marTop w:val="0"/>
      <w:marBottom w:val="0"/>
      <w:divBdr>
        <w:top w:val="none" w:sz="0" w:space="0" w:color="auto"/>
        <w:left w:val="none" w:sz="0" w:space="0" w:color="auto"/>
        <w:bottom w:val="none" w:sz="0" w:space="0" w:color="auto"/>
        <w:right w:val="none" w:sz="0" w:space="0" w:color="auto"/>
      </w:divBdr>
    </w:div>
    <w:div w:id="1149131990">
      <w:bodyDiv w:val="1"/>
      <w:marLeft w:val="0"/>
      <w:marRight w:val="0"/>
      <w:marTop w:val="0"/>
      <w:marBottom w:val="0"/>
      <w:divBdr>
        <w:top w:val="none" w:sz="0" w:space="0" w:color="auto"/>
        <w:left w:val="none" w:sz="0" w:space="0" w:color="auto"/>
        <w:bottom w:val="none" w:sz="0" w:space="0" w:color="auto"/>
        <w:right w:val="none" w:sz="0" w:space="0" w:color="auto"/>
      </w:divBdr>
    </w:div>
    <w:div w:id="1152984558">
      <w:bodyDiv w:val="1"/>
      <w:marLeft w:val="0"/>
      <w:marRight w:val="0"/>
      <w:marTop w:val="0"/>
      <w:marBottom w:val="0"/>
      <w:divBdr>
        <w:top w:val="none" w:sz="0" w:space="0" w:color="auto"/>
        <w:left w:val="none" w:sz="0" w:space="0" w:color="auto"/>
        <w:bottom w:val="none" w:sz="0" w:space="0" w:color="auto"/>
        <w:right w:val="none" w:sz="0" w:space="0" w:color="auto"/>
      </w:divBdr>
    </w:div>
    <w:div w:id="1153329871">
      <w:bodyDiv w:val="1"/>
      <w:marLeft w:val="0"/>
      <w:marRight w:val="0"/>
      <w:marTop w:val="0"/>
      <w:marBottom w:val="0"/>
      <w:divBdr>
        <w:top w:val="none" w:sz="0" w:space="0" w:color="auto"/>
        <w:left w:val="none" w:sz="0" w:space="0" w:color="auto"/>
        <w:bottom w:val="none" w:sz="0" w:space="0" w:color="auto"/>
        <w:right w:val="none" w:sz="0" w:space="0" w:color="auto"/>
      </w:divBdr>
    </w:div>
    <w:div w:id="1154107600">
      <w:bodyDiv w:val="1"/>
      <w:marLeft w:val="0"/>
      <w:marRight w:val="0"/>
      <w:marTop w:val="0"/>
      <w:marBottom w:val="0"/>
      <w:divBdr>
        <w:top w:val="none" w:sz="0" w:space="0" w:color="auto"/>
        <w:left w:val="none" w:sz="0" w:space="0" w:color="auto"/>
        <w:bottom w:val="none" w:sz="0" w:space="0" w:color="auto"/>
        <w:right w:val="none" w:sz="0" w:space="0" w:color="auto"/>
      </w:divBdr>
    </w:div>
    <w:div w:id="1154220048">
      <w:bodyDiv w:val="1"/>
      <w:marLeft w:val="0"/>
      <w:marRight w:val="0"/>
      <w:marTop w:val="0"/>
      <w:marBottom w:val="0"/>
      <w:divBdr>
        <w:top w:val="none" w:sz="0" w:space="0" w:color="auto"/>
        <w:left w:val="none" w:sz="0" w:space="0" w:color="auto"/>
        <w:bottom w:val="none" w:sz="0" w:space="0" w:color="auto"/>
        <w:right w:val="none" w:sz="0" w:space="0" w:color="auto"/>
      </w:divBdr>
    </w:div>
    <w:div w:id="1154446449">
      <w:bodyDiv w:val="1"/>
      <w:marLeft w:val="0"/>
      <w:marRight w:val="0"/>
      <w:marTop w:val="0"/>
      <w:marBottom w:val="0"/>
      <w:divBdr>
        <w:top w:val="none" w:sz="0" w:space="0" w:color="auto"/>
        <w:left w:val="none" w:sz="0" w:space="0" w:color="auto"/>
        <w:bottom w:val="none" w:sz="0" w:space="0" w:color="auto"/>
        <w:right w:val="none" w:sz="0" w:space="0" w:color="auto"/>
      </w:divBdr>
    </w:div>
    <w:div w:id="1155954373">
      <w:bodyDiv w:val="1"/>
      <w:marLeft w:val="0"/>
      <w:marRight w:val="0"/>
      <w:marTop w:val="0"/>
      <w:marBottom w:val="0"/>
      <w:divBdr>
        <w:top w:val="none" w:sz="0" w:space="0" w:color="auto"/>
        <w:left w:val="none" w:sz="0" w:space="0" w:color="auto"/>
        <w:bottom w:val="none" w:sz="0" w:space="0" w:color="auto"/>
        <w:right w:val="none" w:sz="0" w:space="0" w:color="auto"/>
      </w:divBdr>
    </w:div>
    <w:div w:id="1156190657">
      <w:bodyDiv w:val="1"/>
      <w:marLeft w:val="0"/>
      <w:marRight w:val="0"/>
      <w:marTop w:val="0"/>
      <w:marBottom w:val="0"/>
      <w:divBdr>
        <w:top w:val="none" w:sz="0" w:space="0" w:color="auto"/>
        <w:left w:val="none" w:sz="0" w:space="0" w:color="auto"/>
        <w:bottom w:val="none" w:sz="0" w:space="0" w:color="auto"/>
        <w:right w:val="none" w:sz="0" w:space="0" w:color="auto"/>
      </w:divBdr>
    </w:div>
    <w:div w:id="1156218130">
      <w:bodyDiv w:val="1"/>
      <w:marLeft w:val="0"/>
      <w:marRight w:val="0"/>
      <w:marTop w:val="0"/>
      <w:marBottom w:val="0"/>
      <w:divBdr>
        <w:top w:val="none" w:sz="0" w:space="0" w:color="auto"/>
        <w:left w:val="none" w:sz="0" w:space="0" w:color="auto"/>
        <w:bottom w:val="none" w:sz="0" w:space="0" w:color="auto"/>
        <w:right w:val="none" w:sz="0" w:space="0" w:color="auto"/>
      </w:divBdr>
    </w:div>
    <w:div w:id="1156532386">
      <w:bodyDiv w:val="1"/>
      <w:marLeft w:val="0"/>
      <w:marRight w:val="0"/>
      <w:marTop w:val="0"/>
      <w:marBottom w:val="0"/>
      <w:divBdr>
        <w:top w:val="none" w:sz="0" w:space="0" w:color="auto"/>
        <w:left w:val="none" w:sz="0" w:space="0" w:color="auto"/>
        <w:bottom w:val="none" w:sz="0" w:space="0" w:color="auto"/>
        <w:right w:val="none" w:sz="0" w:space="0" w:color="auto"/>
      </w:divBdr>
    </w:div>
    <w:div w:id="1156804519">
      <w:bodyDiv w:val="1"/>
      <w:marLeft w:val="0"/>
      <w:marRight w:val="0"/>
      <w:marTop w:val="0"/>
      <w:marBottom w:val="0"/>
      <w:divBdr>
        <w:top w:val="none" w:sz="0" w:space="0" w:color="auto"/>
        <w:left w:val="none" w:sz="0" w:space="0" w:color="auto"/>
        <w:bottom w:val="none" w:sz="0" w:space="0" w:color="auto"/>
        <w:right w:val="none" w:sz="0" w:space="0" w:color="auto"/>
      </w:divBdr>
    </w:div>
    <w:div w:id="1157301313">
      <w:bodyDiv w:val="1"/>
      <w:marLeft w:val="0"/>
      <w:marRight w:val="0"/>
      <w:marTop w:val="0"/>
      <w:marBottom w:val="0"/>
      <w:divBdr>
        <w:top w:val="none" w:sz="0" w:space="0" w:color="auto"/>
        <w:left w:val="none" w:sz="0" w:space="0" w:color="auto"/>
        <w:bottom w:val="none" w:sz="0" w:space="0" w:color="auto"/>
        <w:right w:val="none" w:sz="0" w:space="0" w:color="auto"/>
      </w:divBdr>
    </w:div>
    <w:div w:id="1157377066">
      <w:bodyDiv w:val="1"/>
      <w:marLeft w:val="0"/>
      <w:marRight w:val="0"/>
      <w:marTop w:val="0"/>
      <w:marBottom w:val="0"/>
      <w:divBdr>
        <w:top w:val="none" w:sz="0" w:space="0" w:color="auto"/>
        <w:left w:val="none" w:sz="0" w:space="0" w:color="auto"/>
        <w:bottom w:val="none" w:sz="0" w:space="0" w:color="auto"/>
        <w:right w:val="none" w:sz="0" w:space="0" w:color="auto"/>
      </w:divBdr>
    </w:div>
    <w:div w:id="1159156494">
      <w:bodyDiv w:val="1"/>
      <w:marLeft w:val="0"/>
      <w:marRight w:val="0"/>
      <w:marTop w:val="0"/>
      <w:marBottom w:val="0"/>
      <w:divBdr>
        <w:top w:val="none" w:sz="0" w:space="0" w:color="auto"/>
        <w:left w:val="none" w:sz="0" w:space="0" w:color="auto"/>
        <w:bottom w:val="none" w:sz="0" w:space="0" w:color="auto"/>
        <w:right w:val="none" w:sz="0" w:space="0" w:color="auto"/>
      </w:divBdr>
    </w:div>
    <w:div w:id="1159417306">
      <w:bodyDiv w:val="1"/>
      <w:marLeft w:val="0"/>
      <w:marRight w:val="0"/>
      <w:marTop w:val="0"/>
      <w:marBottom w:val="0"/>
      <w:divBdr>
        <w:top w:val="none" w:sz="0" w:space="0" w:color="auto"/>
        <w:left w:val="none" w:sz="0" w:space="0" w:color="auto"/>
        <w:bottom w:val="none" w:sz="0" w:space="0" w:color="auto"/>
        <w:right w:val="none" w:sz="0" w:space="0" w:color="auto"/>
      </w:divBdr>
    </w:div>
    <w:div w:id="1160272584">
      <w:bodyDiv w:val="1"/>
      <w:marLeft w:val="0"/>
      <w:marRight w:val="0"/>
      <w:marTop w:val="0"/>
      <w:marBottom w:val="0"/>
      <w:divBdr>
        <w:top w:val="none" w:sz="0" w:space="0" w:color="auto"/>
        <w:left w:val="none" w:sz="0" w:space="0" w:color="auto"/>
        <w:bottom w:val="none" w:sz="0" w:space="0" w:color="auto"/>
        <w:right w:val="none" w:sz="0" w:space="0" w:color="auto"/>
      </w:divBdr>
    </w:div>
    <w:div w:id="1160654145">
      <w:bodyDiv w:val="1"/>
      <w:marLeft w:val="0"/>
      <w:marRight w:val="0"/>
      <w:marTop w:val="0"/>
      <w:marBottom w:val="0"/>
      <w:divBdr>
        <w:top w:val="none" w:sz="0" w:space="0" w:color="auto"/>
        <w:left w:val="none" w:sz="0" w:space="0" w:color="auto"/>
        <w:bottom w:val="none" w:sz="0" w:space="0" w:color="auto"/>
        <w:right w:val="none" w:sz="0" w:space="0" w:color="auto"/>
      </w:divBdr>
    </w:div>
    <w:div w:id="1162307220">
      <w:bodyDiv w:val="1"/>
      <w:marLeft w:val="0"/>
      <w:marRight w:val="0"/>
      <w:marTop w:val="0"/>
      <w:marBottom w:val="0"/>
      <w:divBdr>
        <w:top w:val="none" w:sz="0" w:space="0" w:color="auto"/>
        <w:left w:val="none" w:sz="0" w:space="0" w:color="auto"/>
        <w:bottom w:val="none" w:sz="0" w:space="0" w:color="auto"/>
        <w:right w:val="none" w:sz="0" w:space="0" w:color="auto"/>
      </w:divBdr>
    </w:div>
    <w:div w:id="1164783606">
      <w:bodyDiv w:val="1"/>
      <w:marLeft w:val="0"/>
      <w:marRight w:val="0"/>
      <w:marTop w:val="0"/>
      <w:marBottom w:val="0"/>
      <w:divBdr>
        <w:top w:val="none" w:sz="0" w:space="0" w:color="auto"/>
        <w:left w:val="none" w:sz="0" w:space="0" w:color="auto"/>
        <w:bottom w:val="none" w:sz="0" w:space="0" w:color="auto"/>
        <w:right w:val="none" w:sz="0" w:space="0" w:color="auto"/>
      </w:divBdr>
    </w:div>
    <w:div w:id="1165975749">
      <w:bodyDiv w:val="1"/>
      <w:marLeft w:val="0"/>
      <w:marRight w:val="0"/>
      <w:marTop w:val="0"/>
      <w:marBottom w:val="0"/>
      <w:divBdr>
        <w:top w:val="none" w:sz="0" w:space="0" w:color="auto"/>
        <w:left w:val="none" w:sz="0" w:space="0" w:color="auto"/>
        <w:bottom w:val="none" w:sz="0" w:space="0" w:color="auto"/>
        <w:right w:val="none" w:sz="0" w:space="0" w:color="auto"/>
      </w:divBdr>
    </w:div>
    <w:div w:id="1167092769">
      <w:bodyDiv w:val="1"/>
      <w:marLeft w:val="0"/>
      <w:marRight w:val="0"/>
      <w:marTop w:val="0"/>
      <w:marBottom w:val="0"/>
      <w:divBdr>
        <w:top w:val="none" w:sz="0" w:space="0" w:color="auto"/>
        <w:left w:val="none" w:sz="0" w:space="0" w:color="auto"/>
        <w:bottom w:val="none" w:sz="0" w:space="0" w:color="auto"/>
        <w:right w:val="none" w:sz="0" w:space="0" w:color="auto"/>
      </w:divBdr>
    </w:div>
    <w:div w:id="1167748407">
      <w:bodyDiv w:val="1"/>
      <w:marLeft w:val="0"/>
      <w:marRight w:val="0"/>
      <w:marTop w:val="0"/>
      <w:marBottom w:val="0"/>
      <w:divBdr>
        <w:top w:val="none" w:sz="0" w:space="0" w:color="auto"/>
        <w:left w:val="none" w:sz="0" w:space="0" w:color="auto"/>
        <w:bottom w:val="none" w:sz="0" w:space="0" w:color="auto"/>
        <w:right w:val="none" w:sz="0" w:space="0" w:color="auto"/>
      </w:divBdr>
    </w:div>
    <w:div w:id="1168402910">
      <w:bodyDiv w:val="1"/>
      <w:marLeft w:val="0"/>
      <w:marRight w:val="0"/>
      <w:marTop w:val="0"/>
      <w:marBottom w:val="0"/>
      <w:divBdr>
        <w:top w:val="none" w:sz="0" w:space="0" w:color="auto"/>
        <w:left w:val="none" w:sz="0" w:space="0" w:color="auto"/>
        <w:bottom w:val="none" w:sz="0" w:space="0" w:color="auto"/>
        <w:right w:val="none" w:sz="0" w:space="0" w:color="auto"/>
      </w:divBdr>
    </w:div>
    <w:div w:id="1169248171">
      <w:bodyDiv w:val="1"/>
      <w:marLeft w:val="0"/>
      <w:marRight w:val="0"/>
      <w:marTop w:val="0"/>
      <w:marBottom w:val="0"/>
      <w:divBdr>
        <w:top w:val="none" w:sz="0" w:space="0" w:color="auto"/>
        <w:left w:val="none" w:sz="0" w:space="0" w:color="auto"/>
        <w:bottom w:val="none" w:sz="0" w:space="0" w:color="auto"/>
        <w:right w:val="none" w:sz="0" w:space="0" w:color="auto"/>
      </w:divBdr>
    </w:div>
    <w:div w:id="1169715412">
      <w:bodyDiv w:val="1"/>
      <w:marLeft w:val="0"/>
      <w:marRight w:val="0"/>
      <w:marTop w:val="0"/>
      <w:marBottom w:val="0"/>
      <w:divBdr>
        <w:top w:val="none" w:sz="0" w:space="0" w:color="auto"/>
        <w:left w:val="none" w:sz="0" w:space="0" w:color="auto"/>
        <w:bottom w:val="none" w:sz="0" w:space="0" w:color="auto"/>
        <w:right w:val="none" w:sz="0" w:space="0" w:color="auto"/>
      </w:divBdr>
    </w:div>
    <w:div w:id="1170676833">
      <w:bodyDiv w:val="1"/>
      <w:marLeft w:val="0"/>
      <w:marRight w:val="0"/>
      <w:marTop w:val="0"/>
      <w:marBottom w:val="0"/>
      <w:divBdr>
        <w:top w:val="none" w:sz="0" w:space="0" w:color="auto"/>
        <w:left w:val="none" w:sz="0" w:space="0" w:color="auto"/>
        <w:bottom w:val="none" w:sz="0" w:space="0" w:color="auto"/>
        <w:right w:val="none" w:sz="0" w:space="0" w:color="auto"/>
      </w:divBdr>
    </w:div>
    <w:div w:id="1172061840">
      <w:bodyDiv w:val="1"/>
      <w:marLeft w:val="0"/>
      <w:marRight w:val="0"/>
      <w:marTop w:val="0"/>
      <w:marBottom w:val="0"/>
      <w:divBdr>
        <w:top w:val="none" w:sz="0" w:space="0" w:color="auto"/>
        <w:left w:val="none" w:sz="0" w:space="0" w:color="auto"/>
        <w:bottom w:val="none" w:sz="0" w:space="0" w:color="auto"/>
        <w:right w:val="none" w:sz="0" w:space="0" w:color="auto"/>
      </w:divBdr>
    </w:div>
    <w:div w:id="1172255761">
      <w:bodyDiv w:val="1"/>
      <w:marLeft w:val="0"/>
      <w:marRight w:val="0"/>
      <w:marTop w:val="0"/>
      <w:marBottom w:val="0"/>
      <w:divBdr>
        <w:top w:val="none" w:sz="0" w:space="0" w:color="auto"/>
        <w:left w:val="none" w:sz="0" w:space="0" w:color="auto"/>
        <w:bottom w:val="none" w:sz="0" w:space="0" w:color="auto"/>
        <w:right w:val="none" w:sz="0" w:space="0" w:color="auto"/>
      </w:divBdr>
    </w:div>
    <w:div w:id="1172721259">
      <w:bodyDiv w:val="1"/>
      <w:marLeft w:val="0"/>
      <w:marRight w:val="0"/>
      <w:marTop w:val="0"/>
      <w:marBottom w:val="0"/>
      <w:divBdr>
        <w:top w:val="none" w:sz="0" w:space="0" w:color="auto"/>
        <w:left w:val="none" w:sz="0" w:space="0" w:color="auto"/>
        <w:bottom w:val="none" w:sz="0" w:space="0" w:color="auto"/>
        <w:right w:val="none" w:sz="0" w:space="0" w:color="auto"/>
      </w:divBdr>
    </w:div>
    <w:div w:id="1173299647">
      <w:bodyDiv w:val="1"/>
      <w:marLeft w:val="0"/>
      <w:marRight w:val="0"/>
      <w:marTop w:val="0"/>
      <w:marBottom w:val="0"/>
      <w:divBdr>
        <w:top w:val="none" w:sz="0" w:space="0" w:color="auto"/>
        <w:left w:val="none" w:sz="0" w:space="0" w:color="auto"/>
        <w:bottom w:val="none" w:sz="0" w:space="0" w:color="auto"/>
        <w:right w:val="none" w:sz="0" w:space="0" w:color="auto"/>
      </w:divBdr>
    </w:div>
    <w:div w:id="1173302233">
      <w:bodyDiv w:val="1"/>
      <w:marLeft w:val="0"/>
      <w:marRight w:val="0"/>
      <w:marTop w:val="0"/>
      <w:marBottom w:val="0"/>
      <w:divBdr>
        <w:top w:val="none" w:sz="0" w:space="0" w:color="auto"/>
        <w:left w:val="none" w:sz="0" w:space="0" w:color="auto"/>
        <w:bottom w:val="none" w:sz="0" w:space="0" w:color="auto"/>
        <w:right w:val="none" w:sz="0" w:space="0" w:color="auto"/>
      </w:divBdr>
    </w:div>
    <w:div w:id="1173423004">
      <w:bodyDiv w:val="1"/>
      <w:marLeft w:val="0"/>
      <w:marRight w:val="0"/>
      <w:marTop w:val="0"/>
      <w:marBottom w:val="0"/>
      <w:divBdr>
        <w:top w:val="none" w:sz="0" w:space="0" w:color="auto"/>
        <w:left w:val="none" w:sz="0" w:space="0" w:color="auto"/>
        <w:bottom w:val="none" w:sz="0" w:space="0" w:color="auto"/>
        <w:right w:val="none" w:sz="0" w:space="0" w:color="auto"/>
      </w:divBdr>
    </w:div>
    <w:div w:id="1173758240">
      <w:bodyDiv w:val="1"/>
      <w:marLeft w:val="0"/>
      <w:marRight w:val="0"/>
      <w:marTop w:val="0"/>
      <w:marBottom w:val="0"/>
      <w:divBdr>
        <w:top w:val="none" w:sz="0" w:space="0" w:color="auto"/>
        <w:left w:val="none" w:sz="0" w:space="0" w:color="auto"/>
        <w:bottom w:val="none" w:sz="0" w:space="0" w:color="auto"/>
        <w:right w:val="none" w:sz="0" w:space="0" w:color="auto"/>
      </w:divBdr>
    </w:div>
    <w:div w:id="1174419594">
      <w:bodyDiv w:val="1"/>
      <w:marLeft w:val="0"/>
      <w:marRight w:val="0"/>
      <w:marTop w:val="0"/>
      <w:marBottom w:val="0"/>
      <w:divBdr>
        <w:top w:val="none" w:sz="0" w:space="0" w:color="auto"/>
        <w:left w:val="none" w:sz="0" w:space="0" w:color="auto"/>
        <w:bottom w:val="none" w:sz="0" w:space="0" w:color="auto"/>
        <w:right w:val="none" w:sz="0" w:space="0" w:color="auto"/>
      </w:divBdr>
    </w:div>
    <w:div w:id="1175653107">
      <w:bodyDiv w:val="1"/>
      <w:marLeft w:val="0"/>
      <w:marRight w:val="0"/>
      <w:marTop w:val="0"/>
      <w:marBottom w:val="0"/>
      <w:divBdr>
        <w:top w:val="none" w:sz="0" w:space="0" w:color="auto"/>
        <w:left w:val="none" w:sz="0" w:space="0" w:color="auto"/>
        <w:bottom w:val="none" w:sz="0" w:space="0" w:color="auto"/>
        <w:right w:val="none" w:sz="0" w:space="0" w:color="auto"/>
      </w:divBdr>
    </w:div>
    <w:div w:id="1175729601">
      <w:bodyDiv w:val="1"/>
      <w:marLeft w:val="0"/>
      <w:marRight w:val="0"/>
      <w:marTop w:val="0"/>
      <w:marBottom w:val="0"/>
      <w:divBdr>
        <w:top w:val="none" w:sz="0" w:space="0" w:color="auto"/>
        <w:left w:val="none" w:sz="0" w:space="0" w:color="auto"/>
        <w:bottom w:val="none" w:sz="0" w:space="0" w:color="auto"/>
        <w:right w:val="none" w:sz="0" w:space="0" w:color="auto"/>
      </w:divBdr>
    </w:div>
    <w:div w:id="1175804131">
      <w:bodyDiv w:val="1"/>
      <w:marLeft w:val="0"/>
      <w:marRight w:val="0"/>
      <w:marTop w:val="0"/>
      <w:marBottom w:val="0"/>
      <w:divBdr>
        <w:top w:val="none" w:sz="0" w:space="0" w:color="auto"/>
        <w:left w:val="none" w:sz="0" w:space="0" w:color="auto"/>
        <w:bottom w:val="none" w:sz="0" w:space="0" w:color="auto"/>
        <w:right w:val="none" w:sz="0" w:space="0" w:color="auto"/>
      </w:divBdr>
    </w:div>
    <w:div w:id="1176387042">
      <w:bodyDiv w:val="1"/>
      <w:marLeft w:val="0"/>
      <w:marRight w:val="0"/>
      <w:marTop w:val="0"/>
      <w:marBottom w:val="0"/>
      <w:divBdr>
        <w:top w:val="none" w:sz="0" w:space="0" w:color="auto"/>
        <w:left w:val="none" w:sz="0" w:space="0" w:color="auto"/>
        <w:bottom w:val="none" w:sz="0" w:space="0" w:color="auto"/>
        <w:right w:val="none" w:sz="0" w:space="0" w:color="auto"/>
      </w:divBdr>
    </w:div>
    <w:div w:id="1176455060">
      <w:bodyDiv w:val="1"/>
      <w:marLeft w:val="0"/>
      <w:marRight w:val="0"/>
      <w:marTop w:val="0"/>
      <w:marBottom w:val="0"/>
      <w:divBdr>
        <w:top w:val="none" w:sz="0" w:space="0" w:color="auto"/>
        <w:left w:val="none" w:sz="0" w:space="0" w:color="auto"/>
        <w:bottom w:val="none" w:sz="0" w:space="0" w:color="auto"/>
        <w:right w:val="none" w:sz="0" w:space="0" w:color="auto"/>
      </w:divBdr>
    </w:div>
    <w:div w:id="1177160003">
      <w:bodyDiv w:val="1"/>
      <w:marLeft w:val="0"/>
      <w:marRight w:val="0"/>
      <w:marTop w:val="0"/>
      <w:marBottom w:val="0"/>
      <w:divBdr>
        <w:top w:val="none" w:sz="0" w:space="0" w:color="auto"/>
        <w:left w:val="none" w:sz="0" w:space="0" w:color="auto"/>
        <w:bottom w:val="none" w:sz="0" w:space="0" w:color="auto"/>
        <w:right w:val="none" w:sz="0" w:space="0" w:color="auto"/>
      </w:divBdr>
    </w:div>
    <w:div w:id="1177427486">
      <w:bodyDiv w:val="1"/>
      <w:marLeft w:val="0"/>
      <w:marRight w:val="0"/>
      <w:marTop w:val="0"/>
      <w:marBottom w:val="0"/>
      <w:divBdr>
        <w:top w:val="none" w:sz="0" w:space="0" w:color="auto"/>
        <w:left w:val="none" w:sz="0" w:space="0" w:color="auto"/>
        <w:bottom w:val="none" w:sz="0" w:space="0" w:color="auto"/>
        <w:right w:val="none" w:sz="0" w:space="0" w:color="auto"/>
      </w:divBdr>
    </w:div>
    <w:div w:id="1177647663">
      <w:bodyDiv w:val="1"/>
      <w:marLeft w:val="0"/>
      <w:marRight w:val="0"/>
      <w:marTop w:val="0"/>
      <w:marBottom w:val="0"/>
      <w:divBdr>
        <w:top w:val="none" w:sz="0" w:space="0" w:color="auto"/>
        <w:left w:val="none" w:sz="0" w:space="0" w:color="auto"/>
        <w:bottom w:val="none" w:sz="0" w:space="0" w:color="auto"/>
        <w:right w:val="none" w:sz="0" w:space="0" w:color="auto"/>
      </w:divBdr>
    </w:div>
    <w:div w:id="1177841059">
      <w:bodyDiv w:val="1"/>
      <w:marLeft w:val="0"/>
      <w:marRight w:val="0"/>
      <w:marTop w:val="0"/>
      <w:marBottom w:val="0"/>
      <w:divBdr>
        <w:top w:val="none" w:sz="0" w:space="0" w:color="auto"/>
        <w:left w:val="none" w:sz="0" w:space="0" w:color="auto"/>
        <w:bottom w:val="none" w:sz="0" w:space="0" w:color="auto"/>
        <w:right w:val="none" w:sz="0" w:space="0" w:color="auto"/>
      </w:divBdr>
    </w:div>
    <w:div w:id="1178616283">
      <w:bodyDiv w:val="1"/>
      <w:marLeft w:val="0"/>
      <w:marRight w:val="0"/>
      <w:marTop w:val="0"/>
      <w:marBottom w:val="0"/>
      <w:divBdr>
        <w:top w:val="none" w:sz="0" w:space="0" w:color="auto"/>
        <w:left w:val="none" w:sz="0" w:space="0" w:color="auto"/>
        <w:bottom w:val="none" w:sz="0" w:space="0" w:color="auto"/>
        <w:right w:val="none" w:sz="0" w:space="0" w:color="auto"/>
      </w:divBdr>
    </w:div>
    <w:div w:id="1179352069">
      <w:bodyDiv w:val="1"/>
      <w:marLeft w:val="0"/>
      <w:marRight w:val="0"/>
      <w:marTop w:val="0"/>
      <w:marBottom w:val="0"/>
      <w:divBdr>
        <w:top w:val="none" w:sz="0" w:space="0" w:color="auto"/>
        <w:left w:val="none" w:sz="0" w:space="0" w:color="auto"/>
        <w:bottom w:val="none" w:sz="0" w:space="0" w:color="auto"/>
        <w:right w:val="none" w:sz="0" w:space="0" w:color="auto"/>
      </w:divBdr>
    </w:div>
    <w:div w:id="1179392612">
      <w:bodyDiv w:val="1"/>
      <w:marLeft w:val="0"/>
      <w:marRight w:val="0"/>
      <w:marTop w:val="0"/>
      <w:marBottom w:val="0"/>
      <w:divBdr>
        <w:top w:val="none" w:sz="0" w:space="0" w:color="auto"/>
        <w:left w:val="none" w:sz="0" w:space="0" w:color="auto"/>
        <w:bottom w:val="none" w:sz="0" w:space="0" w:color="auto"/>
        <w:right w:val="none" w:sz="0" w:space="0" w:color="auto"/>
      </w:divBdr>
    </w:div>
    <w:div w:id="1179469799">
      <w:bodyDiv w:val="1"/>
      <w:marLeft w:val="0"/>
      <w:marRight w:val="0"/>
      <w:marTop w:val="0"/>
      <w:marBottom w:val="0"/>
      <w:divBdr>
        <w:top w:val="none" w:sz="0" w:space="0" w:color="auto"/>
        <w:left w:val="none" w:sz="0" w:space="0" w:color="auto"/>
        <w:bottom w:val="none" w:sz="0" w:space="0" w:color="auto"/>
        <w:right w:val="none" w:sz="0" w:space="0" w:color="auto"/>
      </w:divBdr>
    </w:div>
    <w:div w:id="1180125594">
      <w:bodyDiv w:val="1"/>
      <w:marLeft w:val="0"/>
      <w:marRight w:val="0"/>
      <w:marTop w:val="0"/>
      <w:marBottom w:val="0"/>
      <w:divBdr>
        <w:top w:val="none" w:sz="0" w:space="0" w:color="auto"/>
        <w:left w:val="none" w:sz="0" w:space="0" w:color="auto"/>
        <w:bottom w:val="none" w:sz="0" w:space="0" w:color="auto"/>
        <w:right w:val="none" w:sz="0" w:space="0" w:color="auto"/>
      </w:divBdr>
    </w:div>
    <w:div w:id="1181311818">
      <w:bodyDiv w:val="1"/>
      <w:marLeft w:val="0"/>
      <w:marRight w:val="0"/>
      <w:marTop w:val="0"/>
      <w:marBottom w:val="0"/>
      <w:divBdr>
        <w:top w:val="none" w:sz="0" w:space="0" w:color="auto"/>
        <w:left w:val="none" w:sz="0" w:space="0" w:color="auto"/>
        <w:bottom w:val="none" w:sz="0" w:space="0" w:color="auto"/>
        <w:right w:val="none" w:sz="0" w:space="0" w:color="auto"/>
      </w:divBdr>
    </w:div>
    <w:div w:id="1181429308">
      <w:bodyDiv w:val="1"/>
      <w:marLeft w:val="0"/>
      <w:marRight w:val="0"/>
      <w:marTop w:val="0"/>
      <w:marBottom w:val="0"/>
      <w:divBdr>
        <w:top w:val="none" w:sz="0" w:space="0" w:color="auto"/>
        <w:left w:val="none" w:sz="0" w:space="0" w:color="auto"/>
        <w:bottom w:val="none" w:sz="0" w:space="0" w:color="auto"/>
        <w:right w:val="none" w:sz="0" w:space="0" w:color="auto"/>
      </w:divBdr>
    </w:div>
    <w:div w:id="1181776446">
      <w:bodyDiv w:val="1"/>
      <w:marLeft w:val="0"/>
      <w:marRight w:val="0"/>
      <w:marTop w:val="0"/>
      <w:marBottom w:val="0"/>
      <w:divBdr>
        <w:top w:val="none" w:sz="0" w:space="0" w:color="auto"/>
        <w:left w:val="none" w:sz="0" w:space="0" w:color="auto"/>
        <w:bottom w:val="none" w:sz="0" w:space="0" w:color="auto"/>
        <w:right w:val="none" w:sz="0" w:space="0" w:color="auto"/>
      </w:divBdr>
    </w:div>
    <w:div w:id="1181973896">
      <w:bodyDiv w:val="1"/>
      <w:marLeft w:val="0"/>
      <w:marRight w:val="0"/>
      <w:marTop w:val="0"/>
      <w:marBottom w:val="0"/>
      <w:divBdr>
        <w:top w:val="none" w:sz="0" w:space="0" w:color="auto"/>
        <w:left w:val="none" w:sz="0" w:space="0" w:color="auto"/>
        <w:bottom w:val="none" w:sz="0" w:space="0" w:color="auto"/>
        <w:right w:val="none" w:sz="0" w:space="0" w:color="auto"/>
      </w:divBdr>
    </w:div>
    <w:div w:id="1182860725">
      <w:bodyDiv w:val="1"/>
      <w:marLeft w:val="0"/>
      <w:marRight w:val="0"/>
      <w:marTop w:val="0"/>
      <w:marBottom w:val="0"/>
      <w:divBdr>
        <w:top w:val="none" w:sz="0" w:space="0" w:color="auto"/>
        <w:left w:val="none" w:sz="0" w:space="0" w:color="auto"/>
        <w:bottom w:val="none" w:sz="0" w:space="0" w:color="auto"/>
        <w:right w:val="none" w:sz="0" w:space="0" w:color="auto"/>
      </w:divBdr>
    </w:div>
    <w:div w:id="1183126044">
      <w:bodyDiv w:val="1"/>
      <w:marLeft w:val="0"/>
      <w:marRight w:val="0"/>
      <w:marTop w:val="0"/>
      <w:marBottom w:val="0"/>
      <w:divBdr>
        <w:top w:val="none" w:sz="0" w:space="0" w:color="auto"/>
        <w:left w:val="none" w:sz="0" w:space="0" w:color="auto"/>
        <w:bottom w:val="none" w:sz="0" w:space="0" w:color="auto"/>
        <w:right w:val="none" w:sz="0" w:space="0" w:color="auto"/>
      </w:divBdr>
    </w:div>
    <w:div w:id="1183200087">
      <w:bodyDiv w:val="1"/>
      <w:marLeft w:val="0"/>
      <w:marRight w:val="0"/>
      <w:marTop w:val="0"/>
      <w:marBottom w:val="0"/>
      <w:divBdr>
        <w:top w:val="none" w:sz="0" w:space="0" w:color="auto"/>
        <w:left w:val="none" w:sz="0" w:space="0" w:color="auto"/>
        <w:bottom w:val="none" w:sz="0" w:space="0" w:color="auto"/>
        <w:right w:val="none" w:sz="0" w:space="0" w:color="auto"/>
      </w:divBdr>
    </w:div>
    <w:div w:id="1184781064">
      <w:bodyDiv w:val="1"/>
      <w:marLeft w:val="0"/>
      <w:marRight w:val="0"/>
      <w:marTop w:val="0"/>
      <w:marBottom w:val="0"/>
      <w:divBdr>
        <w:top w:val="none" w:sz="0" w:space="0" w:color="auto"/>
        <w:left w:val="none" w:sz="0" w:space="0" w:color="auto"/>
        <w:bottom w:val="none" w:sz="0" w:space="0" w:color="auto"/>
        <w:right w:val="none" w:sz="0" w:space="0" w:color="auto"/>
      </w:divBdr>
    </w:div>
    <w:div w:id="1185248287">
      <w:bodyDiv w:val="1"/>
      <w:marLeft w:val="0"/>
      <w:marRight w:val="0"/>
      <w:marTop w:val="0"/>
      <w:marBottom w:val="0"/>
      <w:divBdr>
        <w:top w:val="none" w:sz="0" w:space="0" w:color="auto"/>
        <w:left w:val="none" w:sz="0" w:space="0" w:color="auto"/>
        <w:bottom w:val="none" w:sz="0" w:space="0" w:color="auto"/>
        <w:right w:val="none" w:sz="0" w:space="0" w:color="auto"/>
      </w:divBdr>
    </w:div>
    <w:div w:id="1185484054">
      <w:bodyDiv w:val="1"/>
      <w:marLeft w:val="0"/>
      <w:marRight w:val="0"/>
      <w:marTop w:val="0"/>
      <w:marBottom w:val="0"/>
      <w:divBdr>
        <w:top w:val="none" w:sz="0" w:space="0" w:color="auto"/>
        <w:left w:val="none" w:sz="0" w:space="0" w:color="auto"/>
        <w:bottom w:val="none" w:sz="0" w:space="0" w:color="auto"/>
        <w:right w:val="none" w:sz="0" w:space="0" w:color="auto"/>
      </w:divBdr>
    </w:div>
    <w:div w:id="1185636875">
      <w:bodyDiv w:val="1"/>
      <w:marLeft w:val="0"/>
      <w:marRight w:val="0"/>
      <w:marTop w:val="0"/>
      <w:marBottom w:val="0"/>
      <w:divBdr>
        <w:top w:val="none" w:sz="0" w:space="0" w:color="auto"/>
        <w:left w:val="none" w:sz="0" w:space="0" w:color="auto"/>
        <w:bottom w:val="none" w:sz="0" w:space="0" w:color="auto"/>
        <w:right w:val="none" w:sz="0" w:space="0" w:color="auto"/>
      </w:divBdr>
    </w:div>
    <w:div w:id="1187675473">
      <w:bodyDiv w:val="1"/>
      <w:marLeft w:val="0"/>
      <w:marRight w:val="0"/>
      <w:marTop w:val="0"/>
      <w:marBottom w:val="0"/>
      <w:divBdr>
        <w:top w:val="none" w:sz="0" w:space="0" w:color="auto"/>
        <w:left w:val="none" w:sz="0" w:space="0" w:color="auto"/>
        <w:bottom w:val="none" w:sz="0" w:space="0" w:color="auto"/>
        <w:right w:val="none" w:sz="0" w:space="0" w:color="auto"/>
      </w:divBdr>
    </w:div>
    <w:div w:id="1189561829">
      <w:bodyDiv w:val="1"/>
      <w:marLeft w:val="0"/>
      <w:marRight w:val="0"/>
      <w:marTop w:val="0"/>
      <w:marBottom w:val="0"/>
      <w:divBdr>
        <w:top w:val="none" w:sz="0" w:space="0" w:color="auto"/>
        <w:left w:val="none" w:sz="0" w:space="0" w:color="auto"/>
        <w:bottom w:val="none" w:sz="0" w:space="0" w:color="auto"/>
        <w:right w:val="none" w:sz="0" w:space="0" w:color="auto"/>
      </w:divBdr>
    </w:div>
    <w:div w:id="1190485154">
      <w:bodyDiv w:val="1"/>
      <w:marLeft w:val="0"/>
      <w:marRight w:val="0"/>
      <w:marTop w:val="0"/>
      <w:marBottom w:val="0"/>
      <w:divBdr>
        <w:top w:val="none" w:sz="0" w:space="0" w:color="auto"/>
        <w:left w:val="none" w:sz="0" w:space="0" w:color="auto"/>
        <w:bottom w:val="none" w:sz="0" w:space="0" w:color="auto"/>
        <w:right w:val="none" w:sz="0" w:space="0" w:color="auto"/>
      </w:divBdr>
    </w:div>
    <w:div w:id="1190873078">
      <w:bodyDiv w:val="1"/>
      <w:marLeft w:val="0"/>
      <w:marRight w:val="0"/>
      <w:marTop w:val="0"/>
      <w:marBottom w:val="0"/>
      <w:divBdr>
        <w:top w:val="none" w:sz="0" w:space="0" w:color="auto"/>
        <w:left w:val="none" w:sz="0" w:space="0" w:color="auto"/>
        <w:bottom w:val="none" w:sz="0" w:space="0" w:color="auto"/>
        <w:right w:val="none" w:sz="0" w:space="0" w:color="auto"/>
      </w:divBdr>
    </w:div>
    <w:div w:id="1192232828">
      <w:bodyDiv w:val="1"/>
      <w:marLeft w:val="0"/>
      <w:marRight w:val="0"/>
      <w:marTop w:val="0"/>
      <w:marBottom w:val="0"/>
      <w:divBdr>
        <w:top w:val="none" w:sz="0" w:space="0" w:color="auto"/>
        <w:left w:val="none" w:sz="0" w:space="0" w:color="auto"/>
        <w:bottom w:val="none" w:sz="0" w:space="0" w:color="auto"/>
        <w:right w:val="none" w:sz="0" w:space="0" w:color="auto"/>
      </w:divBdr>
    </w:div>
    <w:div w:id="1193151261">
      <w:bodyDiv w:val="1"/>
      <w:marLeft w:val="0"/>
      <w:marRight w:val="0"/>
      <w:marTop w:val="0"/>
      <w:marBottom w:val="0"/>
      <w:divBdr>
        <w:top w:val="none" w:sz="0" w:space="0" w:color="auto"/>
        <w:left w:val="none" w:sz="0" w:space="0" w:color="auto"/>
        <w:bottom w:val="none" w:sz="0" w:space="0" w:color="auto"/>
        <w:right w:val="none" w:sz="0" w:space="0" w:color="auto"/>
      </w:divBdr>
    </w:div>
    <w:div w:id="1193543149">
      <w:bodyDiv w:val="1"/>
      <w:marLeft w:val="0"/>
      <w:marRight w:val="0"/>
      <w:marTop w:val="0"/>
      <w:marBottom w:val="0"/>
      <w:divBdr>
        <w:top w:val="none" w:sz="0" w:space="0" w:color="auto"/>
        <w:left w:val="none" w:sz="0" w:space="0" w:color="auto"/>
        <w:bottom w:val="none" w:sz="0" w:space="0" w:color="auto"/>
        <w:right w:val="none" w:sz="0" w:space="0" w:color="auto"/>
      </w:divBdr>
    </w:div>
    <w:div w:id="1193688845">
      <w:bodyDiv w:val="1"/>
      <w:marLeft w:val="0"/>
      <w:marRight w:val="0"/>
      <w:marTop w:val="0"/>
      <w:marBottom w:val="0"/>
      <w:divBdr>
        <w:top w:val="none" w:sz="0" w:space="0" w:color="auto"/>
        <w:left w:val="none" w:sz="0" w:space="0" w:color="auto"/>
        <w:bottom w:val="none" w:sz="0" w:space="0" w:color="auto"/>
        <w:right w:val="none" w:sz="0" w:space="0" w:color="auto"/>
      </w:divBdr>
    </w:div>
    <w:div w:id="1193689523">
      <w:bodyDiv w:val="1"/>
      <w:marLeft w:val="0"/>
      <w:marRight w:val="0"/>
      <w:marTop w:val="0"/>
      <w:marBottom w:val="0"/>
      <w:divBdr>
        <w:top w:val="none" w:sz="0" w:space="0" w:color="auto"/>
        <w:left w:val="none" w:sz="0" w:space="0" w:color="auto"/>
        <w:bottom w:val="none" w:sz="0" w:space="0" w:color="auto"/>
        <w:right w:val="none" w:sz="0" w:space="0" w:color="auto"/>
      </w:divBdr>
    </w:div>
    <w:div w:id="1194147827">
      <w:bodyDiv w:val="1"/>
      <w:marLeft w:val="0"/>
      <w:marRight w:val="0"/>
      <w:marTop w:val="0"/>
      <w:marBottom w:val="0"/>
      <w:divBdr>
        <w:top w:val="none" w:sz="0" w:space="0" w:color="auto"/>
        <w:left w:val="none" w:sz="0" w:space="0" w:color="auto"/>
        <w:bottom w:val="none" w:sz="0" w:space="0" w:color="auto"/>
        <w:right w:val="none" w:sz="0" w:space="0" w:color="auto"/>
      </w:divBdr>
    </w:div>
    <w:div w:id="1194920008">
      <w:bodyDiv w:val="1"/>
      <w:marLeft w:val="0"/>
      <w:marRight w:val="0"/>
      <w:marTop w:val="0"/>
      <w:marBottom w:val="0"/>
      <w:divBdr>
        <w:top w:val="none" w:sz="0" w:space="0" w:color="auto"/>
        <w:left w:val="none" w:sz="0" w:space="0" w:color="auto"/>
        <w:bottom w:val="none" w:sz="0" w:space="0" w:color="auto"/>
        <w:right w:val="none" w:sz="0" w:space="0" w:color="auto"/>
      </w:divBdr>
    </w:div>
    <w:div w:id="1195314565">
      <w:bodyDiv w:val="1"/>
      <w:marLeft w:val="0"/>
      <w:marRight w:val="0"/>
      <w:marTop w:val="0"/>
      <w:marBottom w:val="0"/>
      <w:divBdr>
        <w:top w:val="none" w:sz="0" w:space="0" w:color="auto"/>
        <w:left w:val="none" w:sz="0" w:space="0" w:color="auto"/>
        <w:bottom w:val="none" w:sz="0" w:space="0" w:color="auto"/>
        <w:right w:val="none" w:sz="0" w:space="0" w:color="auto"/>
      </w:divBdr>
    </w:div>
    <w:div w:id="1196232245">
      <w:bodyDiv w:val="1"/>
      <w:marLeft w:val="0"/>
      <w:marRight w:val="0"/>
      <w:marTop w:val="0"/>
      <w:marBottom w:val="0"/>
      <w:divBdr>
        <w:top w:val="none" w:sz="0" w:space="0" w:color="auto"/>
        <w:left w:val="none" w:sz="0" w:space="0" w:color="auto"/>
        <w:bottom w:val="none" w:sz="0" w:space="0" w:color="auto"/>
        <w:right w:val="none" w:sz="0" w:space="0" w:color="auto"/>
      </w:divBdr>
    </w:div>
    <w:div w:id="1196575981">
      <w:bodyDiv w:val="1"/>
      <w:marLeft w:val="0"/>
      <w:marRight w:val="0"/>
      <w:marTop w:val="0"/>
      <w:marBottom w:val="0"/>
      <w:divBdr>
        <w:top w:val="none" w:sz="0" w:space="0" w:color="auto"/>
        <w:left w:val="none" w:sz="0" w:space="0" w:color="auto"/>
        <w:bottom w:val="none" w:sz="0" w:space="0" w:color="auto"/>
        <w:right w:val="none" w:sz="0" w:space="0" w:color="auto"/>
      </w:divBdr>
    </w:div>
    <w:div w:id="1197279717">
      <w:bodyDiv w:val="1"/>
      <w:marLeft w:val="0"/>
      <w:marRight w:val="0"/>
      <w:marTop w:val="0"/>
      <w:marBottom w:val="0"/>
      <w:divBdr>
        <w:top w:val="none" w:sz="0" w:space="0" w:color="auto"/>
        <w:left w:val="none" w:sz="0" w:space="0" w:color="auto"/>
        <w:bottom w:val="none" w:sz="0" w:space="0" w:color="auto"/>
        <w:right w:val="none" w:sz="0" w:space="0" w:color="auto"/>
      </w:divBdr>
    </w:div>
    <w:div w:id="1198394942">
      <w:bodyDiv w:val="1"/>
      <w:marLeft w:val="0"/>
      <w:marRight w:val="0"/>
      <w:marTop w:val="0"/>
      <w:marBottom w:val="0"/>
      <w:divBdr>
        <w:top w:val="none" w:sz="0" w:space="0" w:color="auto"/>
        <w:left w:val="none" w:sz="0" w:space="0" w:color="auto"/>
        <w:bottom w:val="none" w:sz="0" w:space="0" w:color="auto"/>
        <w:right w:val="none" w:sz="0" w:space="0" w:color="auto"/>
      </w:divBdr>
    </w:div>
    <w:div w:id="1199053230">
      <w:bodyDiv w:val="1"/>
      <w:marLeft w:val="0"/>
      <w:marRight w:val="0"/>
      <w:marTop w:val="0"/>
      <w:marBottom w:val="0"/>
      <w:divBdr>
        <w:top w:val="none" w:sz="0" w:space="0" w:color="auto"/>
        <w:left w:val="none" w:sz="0" w:space="0" w:color="auto"/>
        <w:bottom w:val="none" w:sz="0" w:space="0" w:color="auto"/>
        <w:right w:val="none" w:sz="0" w:space="0" w:color="auto"/>
      </w:divBdr>
    </w:div>
    <w:div w:id="1199708793">
      <w:bodyDiv w:val="1"/>
      <w:marLeft w:val="0"/>
      <w:marRight w:val="0"/>
      <w:marTop w:val="0"/>
      <w:marBottom w:val="0"/>
      <w:divBdr>
        <w:top w:val="none" w:sz="0" w:space="0" w:color="auto"/>
        <w:left w:val="none" w:sz="0" w:space="0" w:color="auto"/>
        <w:bottom w:val="none" w:sz="0" w:space="0" w:color="auto"/>
        <w:right w:val="none" w:sz="0" w:space="0" w:color="auto"/>
      </w:divBdr>
    </w:div>
    <w:div w:id="1200319188">
      <w:bodyDiv w:val="1"/>
      <w:marLeft w:val="0"/>
      <w:marRight w:val="0"/>
      <w:marTop w:val="0"/>
      <w:marBottom w:val="0"/>
      <w:divBdr>
        <w:top w:val="none" w:sz="0" w:space="0" w:color="auto"/>
        <w:left w:val="none" w:sz="0" w:space="0" w:color="auto"/>
        <w:bottom w:val="none" w:sz="0" w:space="0" w:color="auto"/>
        <w:right w:val="none" w:sz="0" w:space="0" w:color="auto"/>
      </w:divBdr>
    </w:div>
    <w:div w:id="1201430526">
      <w:bodyDiv w:val="1"/>
      <w:marLeft w:val="0"/>
      <w:marRight w:val="0"/>
      <w:marTop w:val="0"/>
      <w:marBottom w:val="0"/>
      <w:divBdr>
        <w:top w:val="none" w:sz="0" w:space="0" w:color="auto"/>
        <w:left w:val="none" w:sz="0" w:space="0" w:color="auto"/>
        <w:bottom w:val="none" w:sz="0" w:space="0" w:color="auto"/>
        <w:right w:val="none" w:sz="0" w:space="0" w:color="auto"/>
      </w:divBdr>
    </w:div>
    <w:div w:id="1202716918">
      <w:bodyDiv w:val="1"/>
      <w:marLeft w:val="0"/>
      <w:marRight w:val="0"/>
      <w:marTop w:val="0"/>
      <w:marBottom w:val="0"/>
      <w:divBdr>
        <w:top w:val="none" w:sz="0" w:space="0" w:color="auto"/>
        <w:left w:val="none" w:sz="0" w:space="0" w:color="auto"/>
        <w:bottom w:val="none" w:sz="0" w:space="0" w:color="auto"/>
        <w:right w:val="none" w:sz="0" w:space="0" w:color="auto"/>
      </w:divBdr>
    </w:div>
    <w:div w:id="1204321125">
      <w:bodyDiv w:val="1"/>
      <w:marLeft w:val="0"/>
      <w:marRight w:val="0"/>
      <w:marTop w:val="0"/>
      <w:marBottom w:val="0"/>
      <w:divBdr>
        <w:top w:val="none" w:sz="0" w:space="0" w:color="auto"/>
        <w:left w:val="none" w:sz="0" w:space="0" w:color="auto"/>
        <w:bottom w:val="none" w:sz="0" w:space="0" w:color="auto"/>
        <w:right w:val="none" w:sz="0" w:space="0" w:color="auto"/>
      </w:divBdr>
    </w:div>
    <w:div w:id="1204630844">
      <w:bodyDiv w:val="1"/>
      <w:marLeft w:val="0"/>
      <w:marRight w:val="0"/>
      <w:marTop w:val="0"/>
      <w:marBottom w:val="0"/>
      <w:divBdr>
        <w:top w:val="none" w:sz="0" w:space="0" w:color="auto"/>
        <w:left w:val="none" w:sz="0" w:space="0" w:color="auto"/>
        <w:bottom w:val="none" w:sz="0" w:space="0" w:color="auto"/>
        <w:right w:val="none" w:sz="0" w:space="0" w:color="auto"/>
      </w:divBdr>
    </w:div>
    <w:div w:id="1204634932">
      <w:bodyDiv w:val="1"/>
      <w:marLeft w:val="0"/>
      <w:marRight w:val="0"/>
      <w:marTop w:val="0"/>
      <w:marBottom w:val="0"/>
      <w:divBdr>
        <w:top w:val="none" w:sz="0" w:space="0" w:color="auto"/>
        <w:left w:val="none" w:sz="0" w:space="0" w:color="auto"/>
        <w:bottom w:val="none" w:sz="0" w:space="0" w:color="auto"/>
        <w:right w:val="none" w:sz="0" w:space="0" w:color="auto"/>
      </w:divBdr>
    </w:div>
    <w:div w:id="1204906696">
      <w:bodyDiv w:val="1"/>
      <w:marLeft w:val="0"/>
      <w:marRight w:val="0"/>
      <w:marTop w:val="0"/>
      <w:marBottom w:val="0"/>
      <w:divBdr>
        <w:top w:val="none" w:sz="0" w:space="0" w:color="auto"/>
        <w:left w:val="none" w:sz="0" w:space="0" w:color="auto"/>
        <w:bottom w:val="none" w:sz="0" w:space="0" w:color="auto"/>
        <w:right w:val="none" w:sz="0" w:space="0" w:color="auto"/>
      </w:divBdr>
    </w:div>
    <w:div w:id="1205094073">
      <w:bodyDiv w:val="1"/>
      <w:marLeft w:val="0"/>
      <w:marRight w:val="0"/>
      <w:marTop w:val="0"/>
      <w:marBottom w:val="0"/>
      <w:divBdr>
        <w:top w:val="none" w:sz="0" w:space="0" w:color="auto"/>
        <w:left w:val="none" w:sz="0" w:space="0" w:color="auto"/>
        <w:bottom w:val="none" w:sz="0" w:space="0" w:color="auto"/>
        <w:right w:val="none" w:sz="0" w:space="0" w:color="auto"/>
      </w:divBdr>
    </w:div>
    <w:div w:id="1206601772">
      <w:bodyDiv w:val="1"/>
      <w:marLeft w:val="0"/>
      <w:marRight w:val="0"/>
      <w:marTop w:val="0"/>
      <w:marBottom w:val="0"/>
      <w:divBdr>
        <w:top w:val="none" w:sz="0" w:space="0" w:color="auto"/>
        <w:left w:val="none" w:sz="0" w:space="0" w:color="auto"/>
        <w:bottom w:val="none" w:sz="0" w:space="0" w:color="auto"/>
        <w:right w:val="none" w:sz="0" w:space="0" w:color="auto"/>
      </w:divBdr>
    </w:div>
    <w:div w:id="1207915659">
      <w:bodyDiv w:val="1"/>
      <w:marLeft w:val="0"/>
      <w:marRight w:val="0"/>
      <w:marTop w:val="0"/>
      <w:marBottom w:val="0"/>
      <w:divBdr>
        <w:top w:val="none" w:sz="0" w:space="0" w:color="auto"/>
        <w:left w:val="none" w:sz="0" w:space="0" w:color="auto"/>
        <w:bottom w:val="none" w:sz="0" w:space="0" w:color="auto"/>
        <w:right w:val="none" w:sz="0" w:space="0" w:color="auto"/>
      </w:divBdr>
    </w:div>
    <w:div w:id="1208712977">
      <w:bodyDiv w:val="1"/>
      <w:marLeft w:val="0"/>
      <w:marRight w:val="0"/>
      <w:marTop w:val="0"/>
      <w:marBottom w:val="0"/>
      <w:divBdr>
        <w:top w:val="none" w:sz="0" w:space="0" w:color="auto"/>
        <w:left w:val="none" w:sz="0" w:space="0" w:color="auto"/>
        <w:bottom w:val="none" w:sz="0" w:space="0" w:color="auto"/>
        <w:right w:val="none" w:sz="0" w:space="0" w:color="auto"/>
      </w:divBdr>
    </w:div>
    <w:div w:id="1209991569">
      <w:bodyDiv w:val="1"/>
      <w:marLeft w:val="0"/>
      <w:marRight w:val="0"/>
      <w:marTop w:val="0"/>
      <w:marBottom w:val="0"/>
      <w:divBdr>
        <w:top w:val="none" w:sz="0" w:space="0" w:color="auto"/>
        <w:left w:val="none" w:sz="0" w:space="0" w:color="auto"/>
        <w:bottom w:val="none" w:sz="0" w:space="0" w:color="auto"/>
        <w:right w:val="none" w:sz="0" w:space="0" w:color="auto"/>
      </w:divBdr>
    </w:div>
    <w:div w:id="1210337493">
      <w:bodyDiv w:val="1"/>
      <w:marLeft w:val="0"/>
      <w:marRight w:val="0"/>
      <w:marTop w:val="0"/>
      <w:marBottom w:val="0"/>
      <w:divBdr>
        <w:top w:val="none" w:sz="0" w:space="0" w:color="auto"/>
        <w:left w:val="none" w:sz="0" w:space="0" w:color="auto"/>
        <w:bottom w:val="none" w:sz="0" w:space="0" w:color="auto"/>
        <w:right w:val="none" w:sz="0" w:space="0" w:color="auto"/>
      </w:divBdr>
    </w:div>
    <w:div w:id="1210726553">
      <w:bodyDiv w:val="1"/>
      <w:marLeft w:val="0"/>
      <w:marRight w:val="0"/>
      <w:marTop w:val="0"/>
      <w:marBottom w:val="0"/>
      <w:divBdr>
        <w:top w:val="none" w:sz="0" w:space="0" w:color="auto"/>
        <w:left w:val="none" w:sz="0" w:space="0" w:color="auto"/>
        <w:bottom w:val="none" w:sz="0" w:space="0" w:color="auto"/>
        <w:right w:val="none" w:sz="0" w:space="0" w:color="auto"/>
      </w:divBdr>
    </w:div>
    <w:div w:id="1211455574">
      <w:bodyDiv w:val="1"/>
      <w:marLeft w:val="0"/>
      <w:marRight w:val="0"/>
      <w:marTop w:val="0"/>
      <w:marBottom w:val="0"/>
      <w:divBdr>
        <w:top w:val="none" w:sz="0" w:space="0" w:color="auto"/>
        <w:left w:val="none" w:sz="0" w:space="0" w:color="auto"/>
        <w:bottom w:val="none" w:sz="0" w:space="0" w:color="auto"/>
        <w:right w:val="none" w:sz="0" w:space="0" w:color="auto"/>
      </w:divBdr>
    </w:div>
    <w:div w:id="1211720984">
      <w:bodyDiv w:val="1"/>
      <w:marLeft w:val="0"/>
      <w:marRight w:val="0"/>
      <w:marTop w:val="0"/>
      <w:marBottom w:val="0"/>
      <w:divBdr>
        <w:top w:val="none" w:sz="0" w:space="0" w:color="auto"/>
        <w:left w:val="none" w:sz="0" w:space="0" w:color="auto"/>
        <w:bottom w:val="none" w:sz="0" w:space="0" w:color="auto"/>
        <w:right w:val="none" w:sz="0" w:space="0" w:color="auto"/>
      </w:divBdr>
    </w:div>
    <w:div w:id="1211841100">
      <w:bodyDiv w:val="1"/>
      <w:marLeft w:val="0"/>
      <w:marRight w:val="0"/>
      <w:marTop w:val="0"/>
      <w:marBottom w:val="0"/>
      <w:divBdr>
        <w:top w:val="none" w:sz="0" w:space="0" w:color="auto"/>
        <w:left w:val="none" w:sz="0" w:space="0" w:color="auto"/>
        <w:bottom w:val="none" w:sz="0" w:space="0" w:color="auto"/>
        <w:right w:val="none" w:sz="0" w:space="0" w:color="auto"/>
      </w:divBdr>
    </w:div>
    <w:div w:id="1211843692">
      <w:bodyDiv w:val="1"/>
      <w:marLeft w:val="0"/>
      <w:marRight w:val="0"/>
      <w:marTop w:val="0"/>
      <w:marBottom w:val="0"/>
      <w:divBdr>
        <w:top w:val="none" w:sz="0" w:space="0" w:color="auto"/>
        <w:left w:val="none" w:sz="0" w:space="0" w:color="auto"/>
        <w:bottom w:val="none" w:sz="0" w:space="0" w:color="auto"/>
        <w:right w:val="none" w:sz="0" w:space="0" w:color="auto"/>
      </w:divBdr>
    </w:div>
    <w:div w:id="1212110221">
      <w:bodyDiv w:val="1"/>
      <w:marLeft w:val="0"/>
      <w:marRight w:val="0"/>
      <w:marTop w:val="0"/>
      <w:marBottom w:val="0"/>
      <w:divBdr>
        <w:top w:val="none" w:sz="0" w:space="0" w:color="auto"/>
        <w:left w:val="none" w:sz="0" w:space="0" w:color="auto"/>
        <w:bottom w:val="none" w:sz="0" w:space="0" w:color="auto"/>
        <w:right w:val="none" w:sz="0" w:space="0" w:color="auto"/>
      </w:divBdr>
    </w:div>
    <w:div w:id="1213006232">
      <w:bodyDiv w:val="1"/>
      <w:marLeft w:val="0"/>
      <w:marRight w:val="0"/>
      <w:marTop w:val="0"/>
      <w:marBottom w:val="0"/>
      <w:divBdr>
        <w:top w:val="none" w:sz="0" w:space="0" w:color="auto"/>
        <w:left w:val="none" w:sz="0" w:space="0" w:color="auto"/>
        <w:bottom w:val="none" w:sz="0" w:space="0" w:color="auto"/>
        <w:right w:val="none" w:sz="0" w:space="0" w:color="auto"/>
      </w:divBdr>
    </w:div>
    <w:div w:id="1213233425">
      <w:bodyDiv w:val="1"/>
      <w:marLeft w:val="0"/>
      <w:marRight w:val="0"/>
      <w:marTop w:val="0"/>
      <w:marBottom w:val="0"/>
      <w:divBdr>
        <w:top w:val="none" w:sz="0" w:space="0" w:color="auto"/>
        <w:left w:val="none" w:sz="0" w:space="0" w:color="auto"/>
        <w:bottom w:val="none" w:sz="0" w:space="0" w:color="auto"/>
        <w:right w:val="none" w:sz="0" w:space="0" w:color="auto"/>
      </w:divBdr>
    </w:div>
    <w:div w:id="1213427217">
      <w:bodyDiv w:val="1"/>
      <w:marLeft w:val="0"/>
      <w:marRight w:val="0"/>
      <w:marTop w:val="0"/>
      <w:marBottom w:val="0"/>
      <w:divBdr>
        <w:top w:val="none" w:sz="0" w:space="0" w:color="auto"/>
        <w:left w:val="none" w:sz="0" w:space="0" w:color="auto"/>
        <w:bottom w:val="none" w:sz="0" w:space="0" w:color="auto"/>
        <w:right w:val="none" w:sz="0" w:space="0" w:color="auto"/>
      </w:divBdr>
    </w:div>
    <w:div w:id="1213924219">
      <w:bodyDiv w:val="1"/>
      <w:marLeft w:val="0"/>
      <w:marRight w:val="0"/>
      <w:marTop w:val="0"/>
      <w:marBottom w:val="0"/>
      <w:divBdr>
        <w:top w:val="none" w:sz="0" w:space="0" w:color="auto"/>
        <w:left w:val="none" w:sz="0" w:space="0" w:color="auto"/>
        <w:bottom w:val="none" w:sz="0" w:space="0" w:color="auto"/>
        <w:right w:val="none" w:sz="0" w:space="0" w:color="auto"/>
      </w:divBdr>
    </w:div>
    <w:div w:id="1214391930">
      <w:bodyDiv w:val="1"/>
      <w:marLeft w:val="0"/>
      <w:marRight w:val="0"/>
      <w:marTop w:val="0"/>
      <w:marBottom w:val="0"/>
      <w:divBdr>
        <w:top w:val="none" w:sz="0" w:space="0" w:color="auto"/>
        <w:left w:val="none" w:sz="0" w:space="0" w:color="auto"/>
        <w:bottom w:val="none" w:sz="0" w:space="0" w:color="auto"/>
        <w:right w:val="none" w:sz="0" w:space="0" w:color="auto"/>
      </w:divBdr>
    </w:div>
    <w:div w:id="1214544124">
      <w:bodyDiv w:val="1"/>
      <w:marLeft w:val="0"/>
      <w:marRight w:val="0"/>
      <w:marTop w:val="0"/>
      <w:marBottom w:val="0"/>
      <w:divBdr>
        <w:top w:val="none" w:sz="0" w:space="0" w:color="auto"/>
        <w:left w:val="none" w:sz="0" w:space="0" w:color="auto"/>
        <w:bottom w:val="none" w:sz="0" w:space="0" w:color="auto"/>
        <w:right w:val="none" w:sz="0" w:space="0" w:color="auto"/>
      </w:divBdr>
    </w:div>
    <w:div w:id="1215628954">
      <w:bodyDiv w:val="1"/>
      <w:marLeft w:val="0"/>
      <w:marRight w:val="0"/>
      <w:marTop w:val="0"/>
      <w:marBottom w:val="0"/>
      <w:divBdr>
        <w:top w:val="none" w:sz="0" w:space="0" w:color="auto"/>
        <w:left w:val="none" w:sz="0" w:space="0" w:color="auto"/>
        <w:bottom w:val="none" w:sz="0" w:space="0" w:color="auto"/>
        <w:right w:val="none" w:sz="0" w:space="0" w:color="auto"/>
      </w:divBdr>
    </w:div>
    <w:div w:id="1216241151">
      <w:bodyDiv w:val="1"/>
      <w:marLeft w:val="0"/>
      <w:marRight w:val="0"/>
      <w:marTop w:val="0"/>
      <w:marBottom w:val="0"/>
      <w:divBdr>
        <w:top w:val="none" w:sz="0" w:space="0" w:color="auto"/>
        <w:left w:val="none" w:sz="0" w:space="0" w:color="auto"/>
        <w:bottom w:val="none" w:sz="0" w:space="0" w:color="auto"/>
        <w:right w:val="none" w:sz="0" w:space="0" w:color="auto"/>
      </w:divBdr>
    </w:div>
    <w:div w:id="1216893070">
      <w:bodyDiv w:val="1"/>
      <w:marLeft w:val="0"/>
      <w:marRight w:val="0"/>
      <w:marTop w:val="0"/>
      <w:marBottom w:val="0"/>
      <w:divBdr>
        <w:top w:val="none" w:sz="0" w:space="0" w:color="auto"/>
        <w:left w:val="none" w:sz="0" w:space="0" w:color="auto"/>
        <w:bottom w:val="none" w:sz="0" w:space="0" w:color="auto"/>
        <w:right w:val="none" w:sz="0" w:space="0" w:color="auto"/>
      </w:divBdr>
    </w:div>
    <w:div w:id="1218005244">
      <w:bodyDiv w:val="1"/>
      <w:marLeft w:val="0"/>
      <w:marRight w:val="0"/>
      <w:marTop w:val="0"/>
      <w:marBottom w:val="0"/>
      <w:divBdr>
        <w:top w:val="none" w:sz="0" w:space="0" w:color="auto"/>
        <w:left w:val="none" w:sz="0" w:space="0" w:color="auto"/>
        <w:bottom w:val="none" w:sz="0" w:space="0" w:color="auto"/>
        <w:right w:val="none" w:sz="0" w:space="0" w:color="auto"/>
      </w:divBdr>
    </w:div>
    <w:div w:id="1218394054">
      <w:bodyDiv w:val="1"/>
      <w:marLeft w:val="0"/>
      <w:marRight w:val="0"/>
      <w:marTop w:val="0"/>
      <w:marBottom w:val="0"/>
      <w:divBdr>
        <w:top w:val="none" w:sz="0" w:space="0" w:color="auto"/>
        <w:left w:val="none" w:sz="0" w:space="0" w:color="auto"/>
        <w:bottom w:val="none" w:sz="0" w:space="0" w:color="auto"/>
        <w:right w:val="none" w:sz="0" w:space="0" w:color="auto"/>
      </w:divBdr>
    </w:div>
    <w:div w:id="1218660490">
      <w:bodyDiv w:val="1"/>
      <w:marLeft w:val="0"/>
      <w:marRight w:val="0"/>
      <w:marTop w:val="0"/>
      <w:marBottom w:val="0"/>
      <w:divBdr>
        <w:top w:val="none" w:sz="0" w:space="0" w:color="auto"/>
        <w:left w:val="none" w:sz="0" w:space="0" w:color="auto"/>
        <w:bottom w:val="none" w:sz="0" w:space="0" w:color="auto"/>
        <w:right w:val="none" w:sz="0" w:space="0" w:color="auto"/>
      </w:divBdr>
    </w:div>
    <w:div w:id="1218780602">
      <w:bodyDiv w:val="1"/>
      <w:marLeft w:val="0"/>
      <w:marRight w:val="0"/>
      <w:marTop w:val="0"/>
      <w:marBottom w:val="0"/>
      <w:divBdr>
        <w:top w:val="none" w:sz="0" w:space="0" w:color="auto"/>
        <w:left w:val="none" w:sz="0" w:space="0" w:color="auto"/>
        <w:bottom w:val="none" w:sz="0" w:space="0" w:color="auto"/>
        <w:right w:val="none" w:sz="0" w:space="0" w:color="auto"/>
      </w:divBdr>
    </w:div>
    <w:div w:id="1219777487">
      <w:bodyDiv w:val="1"/>
      <w:marLeft w:val="0"/>
      <w:marRight w:val="0"/>
      <w:marTop w:val="0"/>
      <w:marBottom w:val="0"/>
      <w:divBdr>
        <w:top w:val="none" w:sz="0" w:space="0" w:color="auto"/>
        <w:left w:val="none" w:sz="0" w:space="0" w:color="auto"/>
        <w:bottom w:val="none" w:sz="0" w:space="0" w:color="auto"/>
        <w:right w:val="none" w:sz="0" w:space="0" w:color="auto"/>
      </w:divBdr>
    </w:div>
    <w:div w:id="1220676864">
      <w:bodyDiv w:val="1"/>
      <w:marLeft w:val="0"/>
      <w:marRight w:val="0"/>
      <w:marTop w:val="0"/>
      <w:marBottom w:val="0"/>
      <w:divBdr>
        <w:top w:val="none" w:sz="0" w:space="0" w:color="auto"/>
        <w:left w:val="none" w:sz="0" w:space="0" w:color="auto"/>
        <w:bottom w:val="none" w:sz="0" w:space="0" w:color="auto"/>
        <w:right w:val="none" w:sz="0" w:space="0" w:color="auto"/>
      </w:divBdr>
    </w:div>
    <w:div w:id="1221356665">
      <w:bodyDiv w:val="1"/>
      <w:marLeft w:val="0"/>
      <w:marRight w:val="0"/>
      <w:marTop w:val="0"/>
      <w:marBottom w:val="0"/>
      <w:divBdr>
        <w:top w:val="none" w:sz="0" w:space="0" w:color="auto"/>
        <w:left w:val="none" w:sz="0" w:space="0" w:color="auto"/>
        <w:bottom w:val="none" w:sz="0" w:space="0" w:color="auto"/>
        <w:right w:val="none" w:sz="0" w:space="0" w:color="auto"/>
      </w:divBdr>
    </w:div>
    <w:div w:id="1221747527">
      <w:bodyDiv w:val="1"/>
      <w:marLeft w:val="0"/>
      <w:marRight w:val="0"/>
      <w:marTop w:val="0"/>
      <w:marBottom w:val="0"/>
      <w:divBdr>
        <w:top w:val="none" w:sz="0" w:space="0" w:color="auto"/>
        <w:left w:val="none" w:sz="0" w:space="0" w:color="auto"/>
        <w:bottom w:val="none" w:sz="0" w:space="0" w:color="auto"/>
        <w:right w:val="none" w:sz="0" w:space="0" w:color="auto"/>
      </w:divBdr>
    </w:div>
    <w:div w:id="1222599260">
      <w:bodyDiv w:val="1"/>
      <w:marLeft w:val="0"/>
      <w:marRight w:val="0"/>
      <w:marTop w:val="0"/>
      <w:marBottom w:val="0"/>
      <w:divBdr>
        <w:top w:val="none" w:sz="0" w:space="0" w:color="auto"/>
        <w:left w:val="none" w:sz="0" w:space="0" w:color="auto"/>
        <w:bottom w:val="none" w:sz="0" w:space="0" w:color="auto"/>
        <w:right w:val="none" w:sz="0" w:space="0" w:color="auto"/>
      </w:divBdr>
    </w:div>
    <w:div w:id="1222978610">
      <w:bodyDiv w:val="1"/>
      <w:marLeft w:val="0"/>
      <w:marRight w:val="0"/>
      <w:marTop w:val="0"/>
      <w:marBottom w:val="0"/>
      <w:divBdr>
        <w:top w:val="none" w:sz="0" w:space="0" w:color="auto"/>
        <w:left w:val="none" w:sz="0" w:space="0" w:color="auto"/>
        <w:bottom w:val="none" w:sz="0" w:space="0" w:color="auto"/>
        <w:right w:val="none" w:sz="0" w:space="0" w:color="auto"/>
      </w:divBdr>
    </w:div>
    <w:div w:id="1223102622">
      <w:bodyDiv w:val="1"/>
      <w:marLeft w:val="0"/>
      <w:marRight w:val="0"/>
      <w:marTop w:val="0"/>
      <w:marBottom w:val="0"/>
      <w:divBdr>
        <w:top w:val="none" w:sz="0" w:space="0" w:color="auto"/>
        <w:left w:val="none" w:sz="0" w:space="0" w:color="auto"/>
        <w:bottom w:val="none" w:sz="0" w:space="0" w:color="auto"/>
        <w:right w:val="none" w:sz="0" w:space="0" w:color="auto"/>
      </w:divBdr>
    </w:div>
    <w:div w:id="1223517138">
      <w:bodyDiv w:val="1"/>
      <w:marLeft w:val="0"/>
      <w:marRight w:val="0"/>
      <w:marTop w:val="0"/>
      <w:marBottom w:val="0"/>
      <w:divBdr>
        <w:top w:val="none" w:sz="0" w:space="0" w:color="auto"/>
        <w:left w:val="none" w:sz="0" w:space="0" w:color="auto"/>
        <w:bottom w:val="none" w:sz="0" w:space="0" w:color="auto"/>
        <w:right w:val="none" w:sz="0" w:space="0" w:color="auto"/>
      </w:divBdr>
    </w:div>
    <w:div w:id="1224096669">
      <w:bodyDiv w:val="1"/>
      <w:marLeft w:val="0"/>
      <w:marRight w:val="0"/>
      <w:marTop w:val="0"/>
      <w:marBottom w:val="0"/>
      <w:divBdr>
        <w:top w:val="none" w:sz="0" w:space="0" w:color="auto"/>
        <w:left w:val="none" w:sz="0" w:space="0" w:color="auto"/>
        <w:bottom w:val="none" w:sz="0" w:space="0" w:color="auto"/>
        <w:right w:val="none" w:sz="0" w:space="0" w:color="auto"/>
      </w:divBdr>
    </w:div>
    <w:div w:id="1225027399">
      <w:bodyDiv w:val="1"/>
      <w:marLeft w:val="0"/>
      <w:marRight w:val="0"/>
      <w:marTop w:val="0"/>
      <w:marBottom w:val="0"/>
      <w:divBdr>
        <w:top w:val="none" w:sz="0" w:space="0" w:color="auto"/>
        <w:left w:val="none" w:sz="0" w:space="0" w:color="auto"/>
        <w:bottom w:val="none" w:sz="0" w:space="0" w:color="auto"/>
        <w:right w:val="none" w:sz="0" w:space="0" w:color="auto"/>
      </w:divBdr>
    </w:div>
    <w:div w:id="1225947604">
      <w:bodyDiv w:val="1"/>
      <w:marLeft w:val="0"/>
      <w:marRight w:val="0"/>
      <w:marTop w:val="0"/>
      <w:marBottom w:val="0"/>
      <w:divBdr>
        <w:top w:val="none" w:sz="0" w:space="0" w:color="auto"/>
        <w:left w:val="none" w:sz="0" w:space="0" w:color="auto"/>
        <w:bottom w:val="none" w:sz="0" w:space="0" w:color="auto"/>
        <w:right w:val="none" w:sz="0" w:space="0" w:color="auto"/>
      </w:divBdr>
    </w:div>
    <w:div w:id="1226600605">
      <w:bodyDiv w:val="1"/>
      <w:marLeft w:val="0"/>
      <w:marRight w:val="0"/>
      <w:marTop w:val="0"/>
      <w:marBottom w:val="0"/>
      <w:divBdr>
        <w:top w:val="none" w:sz="0" w:space="0" w:color="auto"/>
        <w:left w:val="none" w:sz="0" w:space="0" w:color="auto"/>
        <w:bottom w:val="none" w:sz="0" w:space="0" w:color="auto"/>
        <w:right w:val="none" w:sz="0" w:space="0" w:color="auto"/>
      </w:divBdr>
    </w:div>
    <w:div w:id="1226647032">
      <w:bodyDiv w:val="1"/>
      <w:marLeft w:val="0"/>
      <w:marRight w:val="0"/>
      <w:marTop w:val="0"/>
      <w:marBottom w:val="0"/>
      <w:divBdr>
        <w:top w:val="none" w:sz="0" w:space="0" w:color="auto"/>
        <w:left w:val="none" w:sz="0" w:space="0" w:color="auto"/>
        <w:bottom w:val="none" w:sz="0" w:space="0" w:color="auto"/>
        <w:right w:val="none" w:sz="0" w:space="0" w:color="auto"/>
      </w:divBdr>
    </w:div>
    <w:div w:id="1227259488">
      <w:bodyDiv w:val="1"/>
      <w:marLeft w:val="0"/>
      <w:marRight w:val="0"/>
      <w:marTop w:val="0"/>
      <w:marBottom w:val="0"/>
      <w:divBdr>
        <w:top w:val="none" w:sz="0" w:space="0" w:color="auto"/>
        <w:left w:val="none" w:sz="0" w:space="0" w:color="auto"/>
        <w:bottom w:val="none" w:sz="0" w:space="0" w:color="auto"/>
        <w:right w:val="none" w:sz="0" w:space="0" w:color="auto"/>
      </w:divBdr>
    </w:div>
    <w:div w:id="1227452552">
      <w:bodyDiv w:val="1"/>
      <w:marLeft w:val="0"/>
      <w:marRight w:val="0"/>
      <w:marTop w:val="0"/>
      <w:marBottom w:val="0"/>
      <w:divBdr>
        <w:top w:val="none" w:sz="0" w:space="0" w:color="auto"/>
        <w:left w:val="none" w:sz="0" w:space="0" w:color="auto"/>
        <w:bottom w:val="none" w:sz="0" w:space="0" w:color="auto"/>
        <w:right w:val="none" w:sz="0" w:space="0" w:color="auto"/>
      </w:divBdr>
    </w:div>
    <w:div w:id="1227833724">
      <w:bodyDiv w:val="1"/>
      <w:marLeft w:val="0"/>
      <w:marRight w:val="0"/>
      <w:marTop w:val="0"/>
      <w:marBottom w:val="0"/>
      <w:divBdr>
        <w:top w:val="none" w:sz="0" w:space="0" w:color="auto"/>
        <w:left w:val="none" w:sz="0" w:space="0" w:color="auto"/>
        <w:bottom w:val="none" w:sz="0" w:space="0" w:color="auto"/>
        <w:right w:val="none" w:sz="0" w:space="0" w:color="auto"/>
      </w:divBdr>
    </w:div>
    <w:div w:id="1228145022">
      <w:bodyDiv w:val="1"/>
      <w:marLeft w:val="0"/>
      <w:marRight w:val="0"/>
      <w:marTop w:val="0"/>
      <w:marBottom w:val="0"/>
      <w:divBdr>
        <w:top w:val="none" w:sz="0" w:space="0" w:color="auto"/>
        <w:left w:val="none" w:sz="0" w:space="0" w:color="auto"/>
        <w:bottom w:val="none" w:sz="0" w:space="0" w:color="auto"/>
        <w:right w:val="none" w:sz="0" w:space="0" w:color="auto"/>
      </w:divBdr>
    </w:div>
    <w:div w:id="1228344266">
      <w:bodyDiv w:val="1"/>
      <w:marLeft w:val="0"/>
      <w:marRight w:val="0"/>
      <w:marTop w:val="0"/>
      <w:marBottom w:val="0"/>
      <w:divBdr>
        <w:top w:val="none" w:sz="0" w:space="0" w:color="auto"/>
        <w:left w:val="none" w:sz="0" w:space="0" w:color="auto"/>
        <w:bottom w:val="none" w:sz="0" w:space="0" w:color="auto"/>
        <w:right w:val="none" w:sz="0" w:space="0" w:color="auto"/>
      </w:divBdr>
    </w:div>
    <w:div w:id="1228802169">
      <w:bodyDiv w:val="1"/>
      <w:marLeft w:val="0"/>
      <w:marRight w:val="0"/>
      <w:marTop w:val="0"/>
      <w:marBottom w:val="0"/>
      <w:divBdr>
        <w:top w:val="none" w:sz="0" w:space="0" w:color="auto"/>
        <w:left w:val="none" w:sz="0" w:space="0" w:color="auto"/>
        <w:bottom w:val="none" w:sz="0" w:space="0" w:color="auto"/>
        <w:right w:val="none" w:sz="0" w:space="0" w:color="auto"/>
      </w:divBdr>
    </w:div>
    <w:div w:id="1229001914">
      <w:bodyDiv w:val="1"/>
      <w:marLeft w:val="0"/>
      <w:marRight w:val="0"/>
      <w:marTop w:val="0"/>
      <w:marBottom w:val="0"/>
      <w:divBdr>
        <w:top w:val="none" w:sz="0" w:space="0" w:color="auto"/>
        <w:left w:val="none" w:sz="0" w:space="0" w:color="auto"/>
        <w:bottom w:val="none" w:sz="0" w:space="0" w:color="auto"/>
        <w:right w:val="none" w:sz="0" w:space="0" w:color="auto"/>
      </w:divBdr>
    </w:div>
    <w:div w:id="1230769763">
      <w:bodyDiv w:val="1"/>
      <w:marLeft w:val="0"/>
      <w:marRight w:val="0"/>
      <w:marTop w:val="0"/>
      <w:marBottom w:val="0"/>
      <w:divBdr>
        <w:top w:val="none" w:sz="0" w:space="0" w:color="auto"/>
        <w:left w:val="none" w:sz="0" w:space="0" w:color="auto"/>
        <w:bottom w:val="none" w:sz="0" w:space="0" w:color="auto"/>
        <w:right w:val="none" w:sz="0" w:space="0" w:color="auto"/>
      </w:divBdr>
    </w:div>
    <w:div w:id="1230993945">
      <w:bodyDiv w:val="1"/>
      <w:marLeft w:val="0"/>
      <w:marRight w:val="0"/>
      <w:marTop w:val="0"/>
      <w:marBottom w:val="0"/>
      <w:divBdr>
        <w:top w:val="none" w:sz="0" w:space="0" w:color="auto"/>
        <w:left w:val="none" w:sz="0" w:space="0" w:color="auto"/>
        <w:bottom w:val="none" w:sz="0" w:space="0" w:color="auto"/>
        <w:right w:val="none" w:sz="0" w:space="0" w:color="auto"/>
      </w:divBdr>
    </w:div>
    <w:div w:id="1231234342">
      <w:bodyDiv w:val="1"/>
      <w:marLeft w:val="0"/>
      <w:marRight w:val="0"/>
      <w:marTop w:val="0"/>
      <w:marBottom w:val="0"/>
      <w:divBdr>
        <w:top w:val="none" w:sz="0" w:space="0" w:color="auto"/>
        <w:left w:val="none" w:sz="0" w:space="0" w:color="auto"/>
        <w:bottom w:val="none" w:sz="0" w:space="0" w:color="auto"/>
        <w:right w:val="none" w:sz="0" w:space="0" w:color="auto"/>
      </w:divBdr>
    </w:div>
    <w:div w:id="1231496775">
      <w:bodyDiv w:val="1"/>
      <w:marLeft w:val="0"/>
      <w:marRight w:val="0"/>
      <w:marTop w:val="0"/>
      <w:marBottom w:val="0"/>
      <w:divBdr>
        <w:top w:val="none" w:sz="0" w:space="0" w:color="auto"/>
        <w:left w:val="none" w:sz="0" w:space="0" w:color="auto"/>
        <w:bottom w:val="none" w:sz="0" w:space="0" w:color="auto"/>
        <w:right w:val="none" w:sz="0" w:space="0" w:color="auto"/>
      </w:divBdr>
    </w:div>
    <w:div w:id="1232544353">
      <w:bodyDiv w:val="1"/>
      <w:marLeft w:val="0"/>
      <w:marRight w:val="0"/>
      <w:marTop w:val="0"/>
      <w:marBottom w:val="0"/>
      <w:divBdr>
        <w:top w:val="none" w:sz="0" w:space="0" w:color="auto"/>
        <w:left w:val="none" w:sz="0" w:space="0" w:color="auto"/>
        <w:bottom w:val="none" w:sz="0" w:space="0" w:color="auto"/>
        <w:right w:val="none" w:sz="0" w:space="0" w:color="auto"/>
      </w:divBdr>
    </w:div>
    <w:div w:id="1232884332">
      <w:bodyDiv w:val="1"/>
      <w:marLeft w:val="0"/>
      <w:marRight w:val="0"/>
      <w:marTop w:val="0"/>
      <w:marBottom w:val="0"/>
      <w:divBdr>
        <w:top w:val="none" w:sz="0" w:space="0" w:color="auto"/>
        <w:left w:val="none" w:sz="0" w:space="0" w:color="auto"/>
        <w:bottom w:val="none" w:sz="0" w:space="0" w:color="auto"/>
        <w:right w:val="none" w:sz="0" w:space="0" w:color="auto"/>
      </w:divBdr>
    </w:div>
    <w:div w:id="1232932564">
      <w:bodyDiv w:val="1"/>
      <w:marLeft w:val="0"/>
      <w:marRight w:val="0"/>
      <w:marTop w:val="0"/>
      <w:marBottom w:val="0"/>
      <w:divBdr>
        <w:top w:val="none" w:sz="0" w:space="0" w:color="auto"/>
        <w:left w:val="none" w:sz="0" w:space="0" w:color="auto"/>
        <w:bottom w:val="none" w:sz="0" w:space="0" w:color="auto"/>
        <w:right w:val="none" w:sz="0" w:space="0" w:color="auto"/>
      </w:divBdr>
    </w:div>
    <w:div w:id="1233347211">
      <w:bodyDiv w:val="1"/>
      <w:marLeft w:val="0"/>
      <w:marRight w:val="0"/>
      <w:marTop w:val="0"/>
      <w:marBottom w:val="0"/>
      <w:divBdr>
        <w:top w:val="none" w:sz="0" w:space="0" w:color="auto"/>
        <w:left w:val="none" w:sz="0" w:space="0" w:color="auto"/>
        <w:bottom w:val="none" w:sz="0" w:space="0" w:color="auto"/>
        <w:right w:val="none" w:sz="0" w:space="0" w:color="auto"/>
      </w:divBdr>
    </w:div>
    <w:div w:id="1233737484">
      <w:bodyDiv w:val="1"/>
      <w:marLeft w:val="0"/>
      <w:marRight w:val="0"/>
      <w:marTop w:val="0"/>
      <w:marBottom w:val="0"/>
      <w:divBdr>
        <w:top w:val="none" w:sz="0" w:space="0" w:color="auto"/>
        <w:left w:val="none" w:sz="0" w:space="0" w:color="auto"/>
        <w:bottom w:val="none" w:sz="0" w:space="0" w:color="auto"/>
        <w:right w:val="none" w:sz="0" w:space="0" w:color="auto"/>
      </w:divBdr>
    </w:div>
    <w:div w:id="1233812732">
      <w:bodyDiv w:val="1"/>
      <w:marLeft w:val="0"/>
      <w:marRight w:val="0"/>
      <w:marTop w:val="0"/>
      <w:marBottom w:val="0"/>
      <w:divBdr>
        <w:top w:val="none" w:sz="0" w:space="0" w:color="auto"/>
        <w:left w:val="none" w:sz="0" w:space="0" w:color="auto"/>
        <w:bottom w:val="none" w:sz="0" w:space="0" w:color="auto"/>
        <w:right w:val="none" w:sz="0" w:space="0" w:color="auto"/>
      </w:divBdr>
    </w:div>
    <w:div w:id="1235243656">
      <w:bodyDiv w:val="1"/>
      <w:marLeft w:val="0"/>
      <w:marRight w:val="0"/>
      <w:marTop w:val="0"/>
      <w:marBottom w:val="0"/>
      <w:divBdr>
        <w:top w:val="none" w:sz="0" w:space="0" w:color="auto"/>
        <w:left w:val="none" w:sz="0" w:space="0" w:color="auto"/>
        <w:bottom w:val="none" w:sz="0" w:space="0" w:color="auto"/>
        <w:right w:val="none" w:sz="0" w:space="0" w:color="auto"/>
      </w:divBdr>
    </w:div>
    <w:div w:id="1235435097">
      <w:bodyDiv w:val="1"/>
      <w:marLeft w:val="0"/>
      <w:marRight w:val="0"/>
      <w:marTop w:val="0"/>
      <w:marBottom w:val="0"/>
      <w:divBdr>
        <w:top w:val="none" w:sz="0" w:space="0" w:color="auto"/>
        <w:left w:val="none" w:sz="0" w:space="0" w:color="auto"/>
        <w:bottom w:val="none" w:sz="0" w:space="0" w:color="auto"/>
        <w:right w:val="none" w:sz="0" w:space="0" w:color="auto"/>
      </w:divBdr>
    </w:div>
    <w:div w:id="1237545240">
      <w:bodyDiv w:val="1"/>
      <w:marLeft w:val="0"/>
      <w:marRight w:val="0"/>
      <w:marTop w:val="0"/>
      <w:marBottom w:val="0"/>
      <w:divBdr>
        <w:top w:val="none" w:sz="0" w:space="0" w:color="auto"/>
        <w:left w:val="none" w:sz="0" w:space="0" w:color="auto"/>
        <w:bottom w:val="none" w:sz="0" w:space="0" w:color="auto"/>
        <w:right w:val="none" w:sz="0" w:space="0" w:color="auto"/>
      </w:divBdr>
    </w:div>
    <w:div w:id="1238318210">
      <w:bodyDiv w:val="1"/>
      <w:marLeft w:val="0"/>
      <w:marRight w:val="0"/>
      <w:marTop w:val="0"/>
      <w:marBottom w:val="0"/>
      <w:divBdr>
        <w:top w:val="none" w:sz="0" w:space="0" w:color="auto"/>
        <w:left w:val="none" w:sz="0" w:space="0" w:color="auto"/>
        <w:bottom w:val="none" w:sz="0" w:space="0" w:color="auto"/>
        <w:right w:val="none" w:sz="0" w:space="0" w:color="auto"/>
      </w:divBdr>
    </w:div>
    <w:div w:id="1238515453">
      <w:bodyDiv w:val="1"/>
      <w:marLeft w:val="0"/>
      <w:marRight w:val="0"/>
      <w:marTop w:val="0"/>
      <w:marBottom w:val="0"/>
      <w:divBdr>
        <w:top w:val="none" w:sz="0" w:space="0" w:color="auto"/>
        <w:left w:val="none" w:sz="0" w:space="0" w:color="auto"/>
        <w:bottom w:val="none" w:sz="0" w:space="0" w:color="auto"/>
        <w:right w:val="none" w:sz="0" w:space="0" w:color="auto"/>
      </w:divBdr>
    </w:div>
    <w:div w:id="1238782199">
      <w:bodyDiv w:val="1"/>
      <w:marLeft w:val="0"/>
      <w:marRight w:val="0"/>
      <w:marTop w:val="0"/>
      <w:marBottom w:val="0"/>
      <w:divBdr>
        <w:top w:val="none" w:sz="0" w:space="0" w:color="auto"/>
        <w:left w:val="none" w:sz="0" w:space="0" w:color="auto"/>
        <w:bottom w:val="none" w:sz="0" w:space="0" w:color="auto"/>
        <w:right w:val="none" w:sz="0" w:space="0" w:color="auto"/>
      </w:divBdr>
    </w:div>
    <w:div w:id="1238905970">
      <w:bodyDiv w:val="1"/>
      <w:marLeft w:val="0"/>
      <w:marRight w:val="0"/>
      <w:marTop w:val="0"/>
      <w:marBottom w:val="0"/>
      <w:divBdr>
        <w:top w:val="none" w:sz="0" w:space="0" w:color="auto"/>
        <w:left w:val="none" w:sz="0" w:space="0" w:color="auto"/>
        <w:bottom w:val="none" w:sz="0" w:space="0" w:color="auto"/>
        <w:right w:val="none" w:sz="0" w:space="0" w:color="auto"/>
      </w:divBdr>
    </w:div>
    <w:div w:id="1239244371">
      <w:bodyDiv w:val="1"/>
      <w:marLeft w:val="0"/>
      <w:marRight w:val="0"/>
      <w:marTop w:val="0"/>
      <w:marBottom w:val="0"/>
      <w:divBdr>
        <w:top w:val="none" w:sz="0" w:space="0" w:color="auto"/>
        <w:left w:val="none" w:sz="0" w:space="0" w:color="auto"/>
        <w:bottom w:val="none" w:sz="0" w:space="0" w:color="auto"/>
        <w:right w:val="none" w:sz="0" w:space="0" w:color="auto"/>
      </w:divBdr>
    </w:div>
    <w:div w:id="1240015173">
      <w:bodyDiv w:val="1"/>
      <w:marLeft w:val="0"/>
      <w:marRight w:val="0"/>
      <w:marTop w:val="0"/>
      <w:marBottom w:val="0"/>
      <w:divBdr>
        <w:top w:val="none" w:sz="0" w:space="0" w:color="auto"/>
        <w:left w:val="none" w:sz="0" w:space="0" w:color="auto"/>
        <w:bottom w:val="none" w:sz="0" w:space="0" w:color="auto"/>
        <w:right w:val="none" w:sz="0" w:space="0" w:color="auto"/>
      </w:divBdr>
    </w:div>
    <w:div w:id="1241017660">
      <w:bodyDiv w:val="1"/>
      <w:marLeft w:val="0"/>
      <w:marRight w:val="0"/>
      <w:marTop w:val="0"/>
      <w:marBottom w:val="0"/>
      <w:divBdr>
        <w:top w:val="none" w:sz="0" w:space="0" w:color="auto"/>
        <w:left w:val="none" w:sz="0" w:space="0" w:color="auto"/>
        <w:bottom w:val="none" w:sz="0" w:space="0" w:color="auto"/>
        <w:right w:val="none" w:sz="0" w:space="0" w:color="auto"/>
      </w:divBdr>
    </w:div>
    <w:div w:id="1241255657">
      <w:bodyDiv w:val="1"/>
      <w:marLeft w:val="0"/>
      <w:marRight w:val="0"/>
      <w:marTop w:val="0"/>
      <w:marBottom w:val="0"/>
      <w:divBdr>
        <w:top w:val="none" w:sz="0" w:space="0" w:color="auto"/>
        <w:left w:val="none" w:sz="0" w:space="0" w:color="auto"/>
        <w:bottom w:val="none" w:sz="0" w:space="0" w:color="auto"/>
        <w:right w:val="none" w:sz="0" w:space="0" w:color="auto"/>
      </w:divBdr>
    </w:div>
    <w:div w:id="1241331991">
      <w:bodyDiv w:val="1"/>
      <w:marLeft w:val="0"/>
      <w:marRight w:val="0"/>
      <w:marTop w:val="0"/>
      <w:marBottom w:val="0"/>
      <w:divBdr>
        <w:top w:val="none" w:sz="0" w:space="0" w:color="auto"/>
        <w:left w:val="none" w:sz="0" w:space="0" w:color="auto"/>
        <w:bottom w:val="none" w:sz="0" w:space="0" w:color="auto"/>
        <w:right w:val="none" w:sz="0" w:space="0" w:color="auto"/>
      </w:divBdr>
    </w:div>
    <w:div w:id="1242058874">
      <w:bodyDiv w:val="1"/>
      <w:marLeft w:val="0"/>
      <w:marRight w:val="0"/>
      <w:marTop w:val="0"/>
      <w:marBottom w:val="0"/>
      <w:divBdr>
        <w:top w:val="none" w:sz="0" w:space="0" w:color="auto"/>
        <w:left w:val="none" w:sz="0" w:space="0" w:color="auto"/>
        <w:bottom w:val="none" w:sz="0" w:space="0" w:color="auto"/>
        <w:right w:val="none" w:sz="0" w:space="0" w:color="auto"/>
      </w:divBdr>
    </w:div>
    <w:div w:id="1242133348">
      <w:bodyDiv w:val="1"/>
      <w:marLeft w:val="0"/>
      <w:marRight w:val="0"/>
      <w:marTop w:val="0"/>
      <w:marBottom w:val="0"/>
      <w:divBdr>
        <w:top w:val="none" w:sz="0" w:space="0" w:color="auto"/>
        <w:left w:val="none" w:sz="0" w:space="0" w:color="auto"/>
        <w:bottom w:val="none" w:sz="0" w:space="0" w:color="auto"/>
        <w:right w:val="none" w:sz="0" w:space="0" w:color="auto"/>
      </w:divBdr>
    </w:div>
    <w:div w:id="1243176169">
      <w:bodyDiv w:val="1"/>
      <w:marLeft w:val="0"/>
      <w:marRight w:val="0"/>
      <w:marTop w:val="0"/>
      <w:marBottom w:val="0"/>
      <w:divBdr>
        <w:top w:val="none" w:sz="0" w:space="0" w:color="auto"/>
        <w:left w:val="none" w:sz="0" w:space="0" w:color="auto"/>
        <w:bottom w:val="none" w:sz="0" w:space="0" w:color="auto"/>
        <w:right w:val="none" w:sz="0" w:space="0" w:color="auto"/>
      </w:divBdr>
    </w:div>
    <w:div w:id="1243567396">
      <w:bodyDiv w:val="1"/>
      <w:marLeft w:val="0"/>
      <w:marRight w:val="0"/>
      <w:marTop w:val="0"/>
      <w:marBottom w:val="0"/>
      <w:divBdr>
        <w:top w:val="none" w:sz="0" w:space="0" w:color="auto"/>
        <w:left w:val="none" w:sz="0" w:space="0" w:color="auto"/>
        <w:bottom w:val="none" w:sz="0" w:space="0" w:color="auto"/>
        <w:right w:val="none" w:sz="0" w:space="0" w:color="auto"/>
      </w:divBdr>
    </w:div>
    <w:div w:id="1243955918">
      <w:bodyDiv w:val="1"/>
      <w:marLeft w:val="0"/>
      <w:marRight w:val="0"/>
      <w:marTop w:val="0"/>
      <w:marBottom w:val="0"/>
      <w:divBdr>
        <w:top w:val="none" w:sz="0" w:space="0" w:color="auto"/>
        <w:left w:val="none" w:sz="0" w:space="0" w:color="auto"/>
        <w:bottom w:val="none" w:sz="0" w:space="0" w:color="auto"/>
        <w:right w:val="none" w:sz="0" w:space="0" w:color="auto"/>
      </w:divBdr>
    </w:div>
    <w:div w:id="1244146152">
      <w:bodyDiv w:val="1"/>
      <w:marLeft w:val="0"/>
      <w:marRight w:val="0"/>
      <w:marTop w:val="0"/>
      <w:marBottom w:val="0"/>
      <w:divBdr>
        <w:top w:val="none" w:sz="0" w:space="0" w:color="auto"/>
        <w:left w:val="none" w:sz="0" w:space="0" w:color="auto"/>
        <w:bottom w:val="none" w:sz="0" w:space="0" w:color="auto"/>
        <w:right w:val="none" w:sz="0" w:space="0" w:color="auto"/>
      </w:divBdr>
    </w:div>
    <w:div w:id="1244484774">
      <w:bodyDiv w:val="1"/>
      <w:marLeft w:val="0"/>
      <w:marRight w:val="0"/>
      <w:marTop w:val="0"/>
      <w:marBottom w:val="0"/>
      <w:divBdr>
        <w:top w:val="none" w:sz="0" w:space="0" w:color="auto"/>
        <w:left w:val="none" w:sz="0" w:space="0" w:color="auto"/>
        <w:bottom w:val="none" w:sz="0" w:space="0" w:color="auto"/>
        <w:right w:val="none" w:sz="0" w:space="0" w:color="auto"/>
      </w:divBdr>
    </w:div>
    <w:div w:id="1244803449">
      <w:bodyDiv w:val="1"/>
      <w:marLeft w:val="0"/>
      <w:marRight w:val="0"/>
      <w:marTop w:val="0"/>
      <w:marBottom w:val="0"/>
      <w:divBdr>
        <w:top w:val="none" w:sz="0" w:space="0" w:color="auto"/>
        <w:left w:val="none" w:sz="0" w:space="0" w:color="auto"/>
        <w:bottom w:val="none" w:sz="0" w:space="0" w:color="auto"/>
        <w:right w:val="none" w:sz="0" w:space="0" w:color="auto"/>
      </w:divBdr>
    </w:div>
    <w:div w:id="1245413144">
      <w:bodyDiv w:val="1"/>
      <w:marLeft w:val="0"/>
      <w:marRight w:val="0"/>
      <w:marTop w:val="0"/>
      <w:marBottom w:val="0"/>
      <w:divBdr>
        <w:top w:val="none" w:sz="0" w:space="0" w:color="auto"/>
        <w:left w:val="none" w:sz="0" w:space="0" w:color="auto"/>
        <w:bottom w:val="none" w:sz="0" w:space="0" w:color="auto"/>
        <w:right w:val="none" w:sz="0" w:space="0" w:color="auto"/>
      </w:divBdr>
    </w:div>
    <w:div w:id="1245846088">
      <w:bodyDiv w:val="1"/>
      <w:marLeft w:val="0"/>
      <w:marRight w:val="0"/>
      <w:marTop w:val="0"/>
      <w:marBottom w:val="0"/>
      <w:divBdr>
        <w:top w:val="none" w:sz="0" w:space="0" w:color="auto"/>
        <w:left w:val="none" w:sz="0" w:space="0" w:color="auto"/>
        <w:bottom w:val="none" w:sz="0" w:space="0" w:color="auto"/>
        <w:right w:val="none" w:sz="0" w:space="0" w:color="auto"/>
      </w:divBdr>
    </w:div>
    <w:div w:id="1247693311">
      <w:bodyDiv w:val="1"/>
      <w:marLeft w:val="0"/>
      <w:marRight w:val="0"/>
      <w:marTop w:val="0"/>
      <w:marBottom w:val="0"/>
      <w:divBdr>
        <w:top w:val="none" w:sz="0" w:space="0" w:color="auto"/>
        <w:left w:val="none" w:sz="0" w:space="0" w:color="auto"/>
        <w:bottom w:val="none" w:sz="0" w:space="0" w:color="auto"/>
        <w:right w:val="none" w:sz="0" w:space="0" w:color="auto"/>
      </w:divBdr>
    </w:div>
    <w:div w:id="1248073510">
      <w:bodyDiv w:val="1"/>
      <w:marLeft w:val="0"/>
      <w:marRight w:val="0"/>
      <w:marTop w:val="0"/>
      <w:marBottom w:val="0"/>
      <w:divBdr>
        <w:top w:val="none" w:sz="0" w:space="0" w:color="auto"/>
        <w:left w:val="none" w:sz="0" w:space="0" w:color="auto"/>
        <w:bottom w:val="none" w:sz="0" w:space="0" w:color="auto"/>
        <w:right w:val="none" w:sz="0" w:space="0" w:color="auto"/>
      </w:divBdr>
    </w:div>
    <w:div w:id="1248077497">
      <w:bodyDiv w:val="1"/>
      <w:marLeft w:val="0"/>
      <w:marRight w:val="0"/>
      <w:marTop w:val="0"/>
      <w:marBottom w:val="0"/>
      <w:divBdr>
        <w:top w:val="none" w:sz="0" w:space="0" w:color="auto"/>
        <w:left w:val="none" w:sz="0" w:space="0" w:color="auto"/>
        <w:bottom w:val="none" w:sz="0" w:space="0" w:color="auto"/>
        <w:right w:val="none" w:sz="0" w:space="0" w:color="auto"/>
      </w:divBdr>
    </w:div>
    <w:div w:id="1249996802">
      <w:bodyDiv w:val="1"/>
      <w:marLeft w:val="0"/>
      <w:marRight w:val="0"/>
      <w:marTop w:val="0"/>
      <w:marBottom w:val="0"/>
      <w:divBdr>
        <w:top w:val="none" w:sz="0" w:space="0" w:color="auto"/>
        <w:left w:val="none" w:sz="0" w:space="0" w:color="auto"/>
        <w:bottom w:val="none" w:sz="0" w:space="0" w:color="auto"/>
        <w:right w:val="none" w:sz="0" w:space="0" w:color="auto"/>
      </w:divBdr>
    </w:div>
    <w:div w:id="1250043937">
      <w:bodyDiv w:val="1"/>
      <w:marLeft w:val="0"/>
      <w:marRight w:val="0"/>
      <w:marTop w:val="0"/>
      <w:marBottom w:val="0"/>
      <w:divBdr>
        <w:top w:val="none" w:sz="0" w:space="0" w:color="auto"/>
        <w:left w:val="none" w:sz="0" w:space="0" w:color="auto"/>
        <w:bottom w:val="none" w:sz="0" w:space="0" w:color="auto"/>
        <w:right w:val="none" w:sz="0" w:space="0" w:color="auto"/>
      </w:divBdr>
    </w:div>
    <w:div w:id="1250046123">
      <w:bodyDiv w:val="1"/>
      <w:marLeft w:val="0"/>
      <w:marRight w:val="0"/>
      <w:marTop w:val="0"/>
      <w:marBottom w:val="0"/>
      <w:divBdr>
        <w:top w:val="none" w:sz="0" w:space="0" w:color="auto"/>
        <w:left w:val="none" w:sz="0" w:space="0" w:color="auto"/>
        <w:bottom w:val="none" w:sz="0" w:space="0" w:color="auto"/>
        <w:right w:val="none" w:sz="0" w:space="0" w:color="auto"/>
      </w:divBdr>
    </w:div>
    <w:div w:id="1251156861">
      <w:bodyDiv w:val="1"/>
      <w:marLeft w:val="0"/>
      <w:marRight w:val="0"/>
      <w:marTop w:val="0"/>
      <w:marBottom w:val="0"/>
      <w:divBdr>
        <w:top w:val="none" w:sz="0" w:space="0" w:color="auto"/>
        <w:left w:val="none" w:sz="0" w:space="0" w:color="auto"/>
        <w:bottom w:val="none" w:sz="0" w:space="0" w:color="auto"/>
        <w:right w:val="none" w:sz="0" w:space="0" w:color="auto"/>
      </w:divBdr>
    </w:div>
    <w:div w:id="1251431463">
      <w:bodyDiv w:val="1"/>
      <w:marLeft w:val="0"/>
      <w:marRight w:val="0"/>
      <w:marTop w:val="0"/>
      <w:marBottom w:val="0"/>
      <w:divBdr>
        <w:top w:val="none" w:sz="0" w:space="0" w:color="auto"/>
        <w:left w:val="none" w:sz="0" w:space="0" w:color="auto"/>
        <w:bottom w:val="none" w:sz="0" w:space="0" w:color="auto"/>
        <w:right w:val="none" w:sz="0" w:space="0" w:color="auto"/>
      </w:divBdr>
    </w:div>
    <w:div w:id="1251691998">
      <w:bodyDiv w:val="1"/>
      <w:marLeft w:val="0"/>
      <w:marRight w:val="0"/>
      <w:marTop w:val="0"/>
      <w:marBottom w:val="0"/>
      <w:divBdr>
        <w:top w:val="none" w:sz="0" w:space="0" w:color="auto"/>
        <w:left w:val="none" w:sz="0" w:space="0" w:color="auto"/>
        <w:bottom w:val="none" w:sz="0" w:space="0" w:color="auto"/>
        <w:right w:val="none" w:sz="0" w:space="0" w:color="auto"/>
      </w:divBdr>
    </w:div>
    <w:div w:id="1251887909">
      <w:bodyDiv w:val="1"/>
      <w:marLeft w:val="0"/>
      <w:marRight w:val="0"/>
      <w:marTop w:val="0"/>
      <w:marBottom w:val="0"/>
      <w:divBdr>
        <w:top w:val="none" w:sz="0" w:space="0" w:color="auto"/>
        <w:left w:val="none" w:sz="0" w:space="0" w:color="auto"/>
        <w:bottom w:val="none" w:sz="0" w:space="0" w:color="auto"/>
        <w:right w:val="none" w:sz="0" w:space="0" w:color="auto"/>
      </w:divBdr>
    </w:div>
    <w:div w:id="1251894146">
      <w:bodyDiv w:val="1"/>
      <w:marLeft w:val="0"/>
      <w:marRight w:val="0"/>
      <w:marTop w:val="0"/>
      <w:marBottom w:val="0"/>
      <w:divBdr>
        <w:top w:val="none" w:sz="0" w:space="0" w:color="auto"/>
        <w:left w:val="none" w:sz="0" w:space="0" w:color="auto"/>
        <w:bottom w:val="none" w:sz="0" w:space="0" w:color="auto"/>
        <w:right w:val="none" w:sz="0" w:space="0" w:color="auto"/>
      </w:divBdr>
    </w:div>
    <w:div w:id="1252203853">
      <w:bodyDiv w:val="1"/>
      <w:marLeft w:val="0"/>
      <w:marRight w:val="0"/>
      <w:marTop w:val="0"/>
      <w:marBottom w:val="0"/>
      <w:divBdr>
        <w:top w:val="none" w:sz="0" w:space="0" w:color="auto"/>
        <w:left w:val="none" w:sz="0" w:space="0" w:color="auto"/>
        <w:bottom w:val="none" w:sz="0" w:space="0" w:color="auto"/>
        <w:right w:val="none" w:sz="0" w:space="0" w:color="auto"/>
      </w:divBdr>
    </w:div>
    <w:div w:id="1252349620">
      <w:bodyDiv w:val="1"/>
      <w:marLeft w:val="0"/>
      <w:marRight w:val="0"/>
      <w:marTop w:val="0"/>
      <w:marBottom w:val="0"/>
      <w:divBdr>
        <w:top w:val="none" w:sz="0" w:space="0" w:color="auto"/>
        <w:left w:val="none" w:sz="0" w:space="0" w:color="auto"/>
        <w:bottom w:val="none" w:sz="0" w:space="0" w:color="auto"/>
        <w:right w:val="none" w:sz="0" w:space="0" w:color="auto"/>
      </w:divBdr>
    </w:div>
    <w:div w:id="1254047233">
      <w:bodyDiv w:val="1"/>
      <w:marLeft w:val="0"/>
      <w:marRight w:val="0"/>
      <w:marTop w:val="0"/>
      <w:marBottom w:val="0"/>
      <w:divBdr>
        <w:top w:val="none" w:sz="0" w:space="0" w:color="auto"/>
        <w:left w:val="none" w:sz="0" w:space="0" w:color="auto"/>
        <w:bottom w:val="none" w:sz="0" w:space="0" w:color="auto"/>
        <w:right w:val="none" w:sz="0" w:space="0" w:color="auto"/>
      </w:divBdr>
    </w:div>
    <w:div w:id="1254776060">
      <w:bodyDiv w:val="1"/>
      <w:marLeft w:val="0"/>
      <w:marRight w:val="0"/>
      <w:marTop w:val="0"/>
      <w:marBottom w:val="0"/>
      <w:divBdr>
        <w:top w:val="none" w:sz="0" w:space="0" w:color="auto"/>
        <w:left w:val="none" w:sz="0" w:space="0" w:color="auto"/>
        <w:bottom w:val="none" w:sz="0" w:space="0" w:color="auto"/>
        <w:right w:val="none" w:sz="0" w:space="0" w:color="auto"/>
      </w:divBdr>
    </w:div>
    <w:div w:id="1255167774">
      <w:bodyDiv w:val="1"/>
      <w:marLeft w:val="0"/>
      <w:marRight w:val="0"/>
      <w:marTop w:val="0"/>
      <w:marBottom w:val="0"/>
      <w:divBdr>
        <w:top w:val="none" w:sz="0" w:space="0" w:color="auto"/>
        <w:left w:val="none" w:sz="0" w:space="0" w:color="auto"/>
        <w:bottom w:val="none" w:sz="0" w:space="0" w:color="auto"/>
        <w:right w:val="none" w:sz="0" w:space="0" w:color="auto"/>
      </w:divBdr>
    </w:div>
    <w:div w:id="1255823622">
      <w:bodyDiv w:val="1"/>
      <w:marLeft w:val="0"/>
      <w:marRight w:val="0"/>
      <w:marTop w:val="0"/>
      <w:marBottom w:val="0"/>
      <w:divBdr>
        <w:top w:val="none" w:sz="0" w:space="0" w:color="auto"/>
        <w:left w:val="none" w:sz="0" w:space="0" w:color="auto"/>
        <w:bottom w:val="none" w:sz="0" w:space="0" w:color="auto"/>
        <w:right w:val="none" w:sz="0" w:space="0" w:color="auto"/>
      </w:divBdr>
    </w:div>
    <w:div w:id="1255823673">
      <w:bodyDiv w:val="1"/>
      <w:marLeft w:val="0"/>
      <w:marRight w:val="0"/>
      <w:marTop w:val="0"/>
      <w:marBottom w:val="0"/>
      <w:divBdr>
        <w:top w:val="none" w:sz="0" w:space="0" w:color="auto"/>
        <w:left w:val="none" w:sz="0" w:space="0" w:color="auto"/>
        <w:bottom w:val="none" w:sz="0" w:space="0" w:color="auto"/>
        <w:right w:val="none" w:sz="0" w:space="0" w:color="auto"/>
      </w:divBdr>
    </w:div>
    <w:div w:id="1256402783">
      <w:bodyDiv w:val="1"/>
      <w:marLeft w:val="0"/>
      <w:marRight w:val="0"/>
      <w:marTop w:val="0"/>
      <w:marBottom w:val="0"/>
      <w:divBdr>
        <w:top w:val="none" w:sz="0" w:space="0" w:color="auto"/>
        <w:left w:val="none" w:sz="0" w:space="0" w:color="auto"/>
        <w:bottom w:val="none" w:sz="0" w:space="0" w:color="auto"/>
        <w:right w:val="none" w:sz="0" w:space="0" w:color="auto"/>
      </w:divBdr>
    </w:div>
    <w:div w:id="1256478677">
      <w:bodyDiv w:val="1"/>
      <w:marLeft w:val="0"/>
      <w:marRight w:val="0"/>
      <w:marTop w:val="0"/>
      <w:marBottom w:val="0"/>
      <w:divBdr>
        <w:top w:val="none" w:sz="0" w:space="0" w:color="auto"/>
        <w:left w:val="none" w:sz="0" w:space="0" w:color="auto"/>
        <w:bottom w:val="none" w:sz="0" w:space="0" w:color="auto"/>
        <w:right w:val="none" w:sz="0" w:space="0" w:color="auto"/>
      </w:divBdr>
    </w:div>
    <w:div w:id="1256935813">
      <w:bodyDiv w:val="1"/>
      <w:marLeft w:val="0"/>
      <w:marRight w:val="0"/>
      <w:marTop w:val="0"/>
      <w:marBottom w:val="0"/>
      <w:divBdr>
        <w:top w:val="none" w:sz="0" w:space="0" w:color="auto"/>
        <w:left w:val="none" w:sz="0" w:space="0" w:color="auto"/>
        <w:bottom w:val="none" w:sz="0" w:space="0" w:color="auto"/>
        <w:right w:val="none" w:sz="0" w:space="0" w:color="auto"/>
      </w:divBdr>
    </w:div>
    <w:div w:id="1257135454">
      <w:bodyDiv w:val="1"/>
      <w:marLeft w:val="0"/>
      <w:marRight w:val="0"/>
      <w:marTop w:val="0"/>
      <w:marBottom w:val="0"/>
      <w:divBdr>
        <w:top w:val="none" w:sz="0" w:space="0" w:color="auto"/>
        <w:left w:val="none" w:sz="0" w:space="0" w:color="auto"/>
        <w:bottom w:val="none" w:sz="0" w:space="0" w:color="auto"/>
        <w:right w:val="none" w:sz="0" w:space="0" w:color="auto"/>
      </w:divBdr>
    </w:div>
    <w:div w:id="1258173577">
      <w:bodyDiv w:val="1"/>
      <w:marLeft w:val="0"/>
      <w:marRight w:val="0"/>
      <w:marTop w:val="0"/>
      <w:marBottom w:val="0"/>
      <w:divBdr>
        <w:top w:val="none" w:sz="0" w:space="0" w:color="auto"/>
        <w:left w:val="none" w:sz="0" w:space="0" w:color="auto"/>
        <w:bottom w:val="none" w:sz="0" w:space="0" w:color="auto"/>
        <w:right w:val="none" w:sz="0" w:space="0" w:color="auto"/>
      </w:divBdr>
    </w:div>
    <w:div w:id="1258753897">
      <w:bodyDiv w:val="1"/>
      <w:marLeft w:val="0"/>
      <w:marRight w:val="0"/>
      <w:marTop w:val="0"/>
      <w:marBottom w:val="0"/>
      <w:divBdr>
        <w:top w:val="none" w:sz="0" w:space="0" w:color="auto"/>
        <w:left w:val="none" w:sz="0" w:space="0" w:color="auto"/>
        <w:bottom w:val="none" w:sz="0" w:space="0" w:color="auto"/>
        <w:right w:val="none" w:sz="0" w:space="0" w:color="auto"/>
      </w:divBdr>
    </w:div>
    <w:div w:id="1258903354">
      <w:bodyDiv w:val="1"/>
      <w:marLeft w:val="0"/>
      <w:marRight w:val="0"/>
      <w:marTop w:val="0"/>
      <w:marBottom w:val="0"/>
      <w:divBdr>
        <w:top w:val="none" w:sz="0" w:space="0" w:color="auto"/>
        <w:left w:val="none" w:sz="0" w:space="0" w:color="auto"/>
        <w:bottom w:val="none" w:sz="0" w:space="0" w:color="auto"/>
        <w:right w:val="none" w:sz="0" w:space="0" w:color="auto"/>
      </w:divBdr>
    </w:div>
    <w:div w:id="1259603855">
      <w:bodyDiv w:val="1"/>
      <w:marLeft w:val="0"/>
      <w:marRight w:val="0"/>
      <w:marTop w:val="0"/>
      <w:marBottom w:val="0"/>
      <w:divBdr>
        <w:top w:val="none" w:sz="0" w:space="0" w:color="auto"/>
        <w:left w:val="none" w:sz="0" w:space="0" w:color="auto"/>
        <w:bottom w:val="none" w:sz="0" w:space="0" w:color="auto"/>
        <w:right w:val="none" w:sz="0" w:space="0" w:color="auto"/>
      </w:divBdr>
    </w:div>
    <w:div w:id="1261177071">
      <w:bodyDiv w:val="1"/>
      <w:marLeft w:val="0"/>
      <w:marRight w:val="0"/>
      <w:marTop w:val="0"/>
      <w:marBottom w:val="0"/>
      <w:divBdr>
        <w:top w:val="none" w:sz="0" w:space="0" w:color="auto"/>
        <w:left w:val="none" w:sz="0" w:space="0" w:color="auto"/>
        <w:bottom w:val="none" w:sz="0" w:space="0" w:color="auto"/>
        <w:right w:val="none" w:sz="0" w:space="0" w:color="auto"/>
      </w:divBdr>
    </w:div>
    <w:div w:id="1261569064">
      <w:bodyDiv w:val="1"/>
      <w:marLeft w:val="0"/>
      <w:marRight w:val="0"/>
      <w:marTop w:val="0"/>
      <w:marBottom w:val="0"/>
      <w:divBdr>
        <w:top w:val="none" w:sz="0" w:space="0" w:color="auto"/>
        <w:left w:val="none" w:sz="0" w:space="0" w:color="auto"/>
        <w:bottom w:val="none" w:sz="0" w:space="0" w:color="auto"/>
        <w:right w:val="none" w:sz="0" w:space="0" w:color="auto"/>
      </w:divBdr>
    </w:div>
    <w:div w:id="1262180840">
      <w:bodyDiv w:val="1"/>
      <w:marLeft w:val="0"/>
      <w:marRight w:val="0"/>
      <w:marTop w:val="0"/>
      <w:marBottom w:val="0"/>
      <w:divBdr>
        <w:top w:val="none" w:sz="0" w:space="0" w:color="auto"/>
        <w:left w:val="none" w:sz="0" w:space="0" w:color="auto"/>
        <w:bottom w:val="none" w:sz="0" w:space="0" w:color="auto"/>
        <w:right w:val="none" w:sz="0" w:space="0" w:color="auto"/>
      </w:divBdr>
    </w:div>
    <w:div w:id="1262446862">
      <w:bodyDiv w:val="1"/>
      <w:marLeft w:val="0"/>
      <w:marRight w:val="0"/>
      <w:marTop w:val="0"/>
      <w:marBottom w:val="0"/>
      <w:divBdr>
        <w:top w:val="none" w:sz="0" w:space="0" w:color="auto"/>
        <w:left w:val="none" w:sz="0" w:space="0" w:color="auto"/>
        <w:bottom w:val="none" w:sz="0" w:space="0" w:color="auto"/>
        <w:right w:val="none" w:sz="0" w:space="0" w:color="auto"/>
      </w:divBdr>
    </w:div>
    <w:div w:id="1262570545">
      <w:bodyDiv w:val="1"/>
      <w:marLeft w:val="0"/>
      <w:marRight w:val="0"/>
      <w:marTop w:val="0"/>
      <w:marBottom w:val="0"/>
      <w:divBdr>
        <w:top w:val="none" w:sz="0" w:space="0" w:color="auto"/>
        <w:left w:val="none" w:sz="0" w:space="0" w:color="auto"/>
        <w:bottom w:val="none" w:sz="0" w:space="0" w:color="auto"/>
        <w:right w:val="none" w:sz="0" w:space="0" w:color="auto"/>
      </w:divBdr>
    </w:div>
    <w:div w:id="1263339298">
      <w:bodyDiv w:val="1"/>
      <w:marLeft w:val="0"/>
      <w:marRight w:val="0"/>
      <w:marTop w:val="0"/>
      <w:marBottom w:val="0"/>
      <w:divBdr>
        <w:top w:val="none" w:sz="0" w:space="0" w:color="auto"/>
        <w:left w:val="none" w:sz="0" w:space="0" w:color="auto"/>
        <w:bottom w:val="none" w:sz="0" w:space="0" w:color="auto"/>
        <w:right w:val="none" w:sz="0" w:space="0" w:color="auto"/>
      </w:divBdr>
    </w:div>
    <w:div w:id="1263882049">
      <w:bodyDiv w:val="1"/>
      <w:marLeft w:val="0"/>
      <w:marRight w:val="0"/>
      <w:marTop w:val="0"/>
      <w:marBottom w:val="0"/>
      <w:divBdr>
        <w:top w:val="none" w:sz="0" w:space="0" w:color="auto"/>
        <w:left w:val="none" w:sz="0" w:space="0" w:color="auto"/>
        <w:bottom w:val="none" w:sz="0" w:space="0" w:color="auto"/>
        <w:right w:val="none" w:sz="0" w:space="0" w:color="auto"/>
      </w:divBdr>
    </w:div>
    <w:div w:id="1264799675">
      <w:bodyDiv w:val="1"/>
      <w:marLeft w:val="0"/>
      <w:marRight w:val="0"/>
      <w:marTop w:val="0"/>
      <w:marBottom w:val="0"/>
      <w:divBdr>
        <w:top w:val="none" w:sz="0" w:space="0" w:color="auto"/>
        <w:left w:val="none" w:sz="0" w:space="0" w:color="auto"/>
        <w:bottom w:val="none" w:sz="0" w:space="0" w:color="auto"/>
        <w:right w:val="none" w:sz="0" w:space="0" w:color="auto"/>
      </w:divBdr>
    </w:div>
    <w:div w:id="1264917519">
      <w:bodyDiv w:val="1"/>
      <w:marLeft w:val="0"/>
      <w:marRight w:val="0"/>
      <w:marTop w:val="0"/>
      <w:marBottom w:val="0"/>
      <w:divBdr>
        <w:top w:val="none" w:sz="0" w:space="0" w:color="auto"/>
        <w:left w:val="none" w:sz="0" w:space="0" w:color="auto"/>
        <w:bottom w:val="none" w:sz="0" w:space="0" w:color="auto"/>
        <w:right w:val="none" w:sz="0" w:space="0" w:color="auto"/>
      </w:divBdr>
    </w:div>
    <w:div w:id="1264921045">
      <w:bodyDiv w:val="1"/>
      <w:marLeft w:val="0"/>
      <w:marRight w:val="0"/>
      <w:marTop w:val="0"/>
      <w:marBottom w:val="0"/>
      <w:divBdr>
        <w:top w:val="none" w:sz="0" w:space="0" w:color="auto"/>
        <w:left w:val="none" w:sz="0" w:space="0" w:color="auto"/>
        <w:bottom w:val="none" w:sz="0" w:space="0" w:color="auto"/>
        <w:right w:val="none" w:sz="0" w:space="0" w:color="auto"/>
      </w:divBdr>
    </w:div>
    <w:div w:id="1265261841">
      <w:bodyDiv w:val="1"/>
      <w:marLeft w:val="0"/>
      <w:marRight w:val="0"/>
      <w:marTop w:val="0"/>
      <w:marBottom w:val="0"/>
      <w:divBdr>
        <w:top w:val="none" w:sz="0" w:space="0" w:color="auto"/>
        <w:left w:val="none" w:sz="0" w:space="0" w:color="auto"/>
        <w:bottom w:val="none" w:sz="0" w:space="0" w:color="auto"/>
        <w:right w:val="none" w:sz="0" w:space="0" w:color="auto"/>
      </w:divBdr>
    </w:div>
    <w:div w:id="1265453857">
      <w:bodyDiv w:val="1"/>
      <w:marLeft w:val="0"/>
      <w:marRight w:val="0"/>
      <w:marTop w:val="0"/>
      <w:marBottom w:val="0"/>
      <w:divBdr>
        <w:top w:val="none" w:sz="0" w:space="0" w:color="auto"/>
        <w:left w:val="none" w:sz="0" w:space="0" w:color="auto"/>
        <w:bottom w:val="none" w:sz="0" w:space="0" w:color="auto"/>
        <w:right w:val="none" w:sz="0" w:space="0" w:color="auto"/>
      </w:divBdr>
    </w:div>
    <w:div w:id="1265646890">
      <w:bodyDiv w:val="1"/>
      <w:marLeft w:val="0"/>
      <w:marRight w:val="0"/>
      <w:marTop w:val="0"/>
      <w:marBottom w:val="0"/>
      <w:divBdr>
        <w:top w:val="none" w:sz="0" w:space="0" w:color="auto"/>
        <w:left w:val="none" w:sz="0" w:space="0" w:color="auto"/>
        <w:bottom w:val="none" w:sz="0" w:space="0" w:color="auto"/>
        <w:right w:val="none" w:sz="0" w:space="0" w:color="auto"/>
      </w:divBdr>
    </w:div>
    <w:div w:id="1268731505">
      <w:bodyDiv w:val="1"/>
      <w:marLeft w:val="0"/>
      <w:marRight w:val="0"/>
      <w:marTop w:val="0"/>
      <w:marBottom w:val="0"/>
      <w:divBdr>
        <w:top w:val="none" w:sz="0" w:space="0" w:color="auto"/>
        <w:left w:val="none" w:sz="0" w:space="0" w:color="auto"/>
        <w:bottom w:val="none" w:sz="0" w:space="0" w:color="auto"/>
        <w:right w:val="none" w:sz="0" w:space="0" w:color="auto"/>
      </w:divBdr>
    </w:div>
    <w:div w:id="1268852031">
      <w:bodyDiv w:val="1"/>
      <w:marLeft w:val="0"/>
      <w:marRight w:val="0"/>
      <w:marTop w:val="0"/>
      <w:marBottom w:val="0"/>
      <w:divBdr>
        <w:top w:val="none" w:sz="0" w:space="0" w:color="auto"/>
        <w:left w:val="none" w:sz="0" w:space="0" w:color="auto"/>
        <w:bottom w:val="none" w:sz="0" w:space="0" w:color="auto"/>
        <w:right w:val="none" w:sz="0" w:space="0" w:color="auto"/>
      </w:divBdr>
    </w:div>
    <w:div w:id="1269312543">
      <w:bodyDiv w:val="1"/>
      <w:marLeft w:val="0"/>
      <w:marRight w:val="0"/>
      <w:marTop w:val="0"/>
      <w:marBottom w:val="0"/>
      <w:divBdr>
        <w:top w:val="none" w:sz="0" w:space="0" w:color="auto"/>
        <w:left w:val="none" w:sz="0" w:space="0" w:color="auto"/>
        <w:bottom w:val="none" w:sz="0" w:space="0" w:color="auto"/>
        <w:right w:val="none" w:sz="0" w:space="0" w:color="auto"/>
      </w:divBdr>
    </w:div>
    <w:div w:id="1269578900">
      <w:bodyDiv w:val="1"/>
      <w:marLeft w:val="0"/>
      <w:marRight w:val="0"/>
      <w:marTop w:val="0"/>
      <w:marBottom w:val="0"/>
      <w:divBdr>
        <w:top w:val="none" w:sz="0" w:space="0" w:color="auto"/>
        <w:left w:val="none" w:sz="0" w:space="0" w:color="auto"/>
        <w:bottom w:val="none" w:sz="0" w:space="0" w:color="auto"/>
        <w:right w:val="none" w:sz="0" w:space="0" w:color="auto"/>
      </w:divBdr>
    </w:div>
    <w:div w:id="1269705276">
      <w:bodyDiv w:val="1"/>
      <w:marLeft w:val="0"/>
      <w:marRight w:val="0"/>
      <w:marTop w:val="0"/>
      <w:marBottom w:val="0"/>
      <w:divBdr>
        <w:top w:val="none" w:sz="0" w:space="0" w:color="auto"/>
        <w:left w:val="none" w:sz="0" w:space="0" w:color="auto"/>
        <w:bottom w:val="none" w:sz="0" w:space="0" w:color="auto"/>
        <w:right w:val="none" w:sz="0" w:space="0" w:color="auto"/>
      </w:divBdr>
    </w:div>
    <w:div w:id="1269897257">
      <w:bodyDiv w:val="1"/>
      <w:marLeft w:val="0"/>
      <w:marRight w:val="0"/>
      <w:marTop w:val="0"/>
      <w:marBottom w:val="0"/>
      <w:divBdr>
        <w:top w:val="none" w:sz="0" w:space="0" w:color="auto"/>
        <w:left w:val="none" w:sz="0" w:space="0" w:color="auto"/>
        <w:bottom w:val="none" w:sz="0" w:space="0" w:color="auto"/>
        <w:right w:val="none" w:sz="0" w:space="0" w:color="auto"/>
      </w:divBdr>
    </w:div>
    <w:div w:id="1269897438">
      <w:bodyDiv w:val="1"/>
      <w:marLeft w:val="0"/>
      <w:marRight w:val="0"/>
      <w:marTop w:val="0"/>
      <w:marBottom w:val="0"/>
      <w:divBdr>
        <w:top w:val="none" w:sz="0" w:space="0" w:color="auto"/>
        <w:left w:val="none" w:sz="0" w:space="0" w:color="auto"/>
        <w:bottom w:val="none" w:sz="0" w:space="0" w:color="auto"/>
        <w:right w:val="none" w:sz="0" w:space="0" w:color="auto"/>
      </w:divBdr>
    </w:div>
    <w:div w:id="1271282091">
      <w:bodyDiv w:val="1"/>
      <w:marLeft w:val="0"/>
      <w:marRight w:val="0"/>
      <w:marTop w:val="0"/>
      <w:marBottom w:val="0"/>
      <w:divBdr>
        <w:top w:val="none" w:sz="0" w:space="0" w:color="auto"/>
        <w:left w:val="none" w:sz="0" w:space="0" w:color="auto"/>
        <w:bottom w:val="none" w:sz="0" w:space="0" w:color="auto"/>
        <w:right w:val="none" w:sz="0" w:space="0" w:color="auto"/>
      </w:divBdr>
    </w:div>
    <w:div w:id="1271431077">
      <w:bodyDiv w:val="1"/>
      <w:marLeft w:val="0"/>
      <w:marRight w:val="0"/>
      <w:marTop w:val="0"/>
      <w:marBottom w:val="0"/>
      <w:divBdr>
        <w:top w:val="none" w:sz="0" w:space="0" w:color="auto"/>
        <w:left w:val="none" w:sz="0" w:space="0" w:color="auto"/>
        <w:bottom w:val="none" w:sz="0" w:space="0" w:color="auto"/>
        <w:right w:val="none" w:sz="0" w:space="0" w:color="auto"/>
      </w:divBdr>
    </w:div>
    <w:div w:id="1273636581">
      <w:bodyDiv w:val="1"/>
      <w:marLeft w:val="0"/>
      <w:marRight w:val="0"/>
      <w:marTop w:val="0"/>
      <w:marBottom w:val="0"/>
      <w:divBdr>
        <w:top w:val="none" w:sz="0" w:space="0" w:color="auto"/>
        <w:left w:val="none" w:sz="0" w:space="0" w:color="auto"/>
        <w:bottom w:val="none" w:sz="0" w:space="0" w:color="auto"/>
        <w:right w:val="none" w:sz="0" w:space="0" w:color="auto"/>
      </w:divBdr>
    </w:div>
    <w:div w:id="1273786470">
      <w:bodyDiv w:val="1"/>
      <w:marLeft w:val="0"/>
      <w:marRight w:val="0"/>
      <w:marTop w:val="0"/>
      <w:marBottom w:val="0"/>
      <w:divBdr>
        <w:top w:val="none" w:sz="0" w:space="0" w:color="auto"/>
        <w:left w:val="none" w:sz="0" w:space="0" w:color="auto"/>
        <w:bottom w:val="none" w:sz="0" w:space="0" w:color="auto"/>
        <w:right w:val="none" w:sz="0" w:space="0" w:color="auto"/>
      </w:divBdr>
    </w:div>
    <w:div w:id="1274945216">
      <w:bodyDiv w:val="1"/>
      <w:marLeft w:val="0"/>
      <w:marRight w:val="0"/>
      <w:marTop w:val="0"/>
      <w:marBottom w:val="0"/>
      <w:divBdr>
        <w:top w:val="none" w:sz="0" w:space="0" w:color="auto"/>
        <w:left w:val="none" w:sz="0" w:space="0" w:color="auto"/>
        <w:bottom w:val="none" w:sz="0" w:space="0" w:color="auto"/>
        <w:right w:val="none" w:sz="0" w:space="0" w:color="auto"/>
      </w:divBdr>
    </w:div>
    <w:div w:id="1275092908">
      <w:bodyDiv w:val="1"/>
      <w:marLeft w:val="0"/>
      <w:marRight w:val="0"/>
      <w:marTop w:val="0"/>
      <w:marBottom w:val="0"/>
      <w:divBdr>
        <w:top w:val="none" w:sz="0" w:space="0" w:color="auto"/>
        <w:left w:val="none" w:sz="0" w:space="0" w:color="auto"/>
        <w:bottom w:val="none" w:sz="0" w:space="0" w:color="auto"/>
        <w:right w:val="none" w:sz="0" w:space="0" w:color="auto"/>
      </w:divBdr>
    </w:div>
    <w:div w:id="1275331294">
      <w:bodyDiv w:val="1"/>
      <w:marLeft w:val="0"/>
      <w:marRight w:val="0"/>
      <w:marTop w:val="0"/>
      <w:marBottom w:val="0"/>
      <w:divBdr>
        <w:top w:val="none" w:sz="0" w:space="0" w:color="auto"/>
        <w:left w:val="none" w:sz="0" w:space="0" w:color="auto"/>
        <w:bottom w:val="none" w:sz="0" w:space="0" w:color="auto"/>
        <w:right w:val="none" w:sz="0" w:space="0" w:color="auto"/>
      </w:divBdr>
    </w:div>
    <w:div w:id="1275479628">
      <w:bodyDiv w:val="1"/>
      <w:marLeft w:val="0"/>
      <w:marRight w:val="0"/>
      <w:marTop w:val="0"/>
      <w:marBottom w:val="0"/>
      <w:divBdr>
        <w:top w:val="none" w:sz="0" w:space="0" w:color="auto"/>
        <w:left w:val="none" w:sz="0" w:space="0" w:color="auto"/>
        <w:bottom w:val="none" w:sz="0" w:space="0" w:color="auto"/>
        <w:right w:val="none" w:sz="0" w:space="0" w:color="auto"/>
      </w:divBdr>
    </w:div>
    <w:div w:id="1276449363">
      <w:bodyDiv w:val="1"/>
      <w:marLeft w:val="0"/>
      <w:marRight w:val="0"/>
      <w:marTop w:val="0"/>
      <w:marBottom w:val="0"/>
      <w:divBdr>
        <w:top w:val="none" w:sz="0" w:space="0" w:color="auto"/>
        <w:left w:val="none" w:sz="0" w:space="0" w:color="auto"/>
        <w:bottom w:val="none" w:sz="0" w:space="0" w:color="auto"/>
        <w:right w:val="none" w:sz="0" w:space="0" w:color="auto"/>
      </w:divBdr>
    </w:div>
    <w:div w:id="1276909395">
      <w:bodyDiv w:val="1"/>
      <w:marLeft w:val="0"/>
      <w:marRight w:val="0"/>
      <w:marTop w:val="0"/>
      <w:marBottom w:val="0"/>
      <w:divBdr>
        <w:top w:val="none" w:sz="0" w:space="0" w:color="auto"/>
        <w:left w:val="none" w:sz="0" w:space="0" w:color="auto"/>
        <w:bottom w:val="none" w:sz="0" w:space="0" w:color="auto"/>
        <w:right w:val="none" w:sz="0" w:space="0" w:color="auto"/>
      </w:divBdr>
    </w:div>
    <w:div w:id="1277247487">
      <w:bodyDiv w:val="1"/>
      <w:marLeft w:val="0"/>
      <w:marRight w:val="0"/>
      <w:marTop w:val="0"/>
      <w:marBottom w:val="0"/>
      <w:divBdr>
        <w:top w:val="none" w:sz="0" w:space="0" w:color="auto"/>
        <w:left w:val="none" w:sz="0" w:space="0" w:color="auto"/>
        <w:bottom w:val="none" w:sz="0" w:space="0" w:color="auto"/>
        <w:right w:val="none" w:sz="0" w:space="0" w:color="auto"/>
      </w:divBdr>
    </w:div>
    <w:div w:id="1277371999">
      <w:bodyDiv w:val="1"/>
      <w:marLeft w:val="0"/>
      <w:marRight w:val="0"/>
      <w:marTop w:val="0"/>
      <w:marBottom w:val="0"/>
      <w:divBdr>
        <w:top w:val="none" w:sz="0" w:space="0" w:color="auto"/>
        <w:left w:val="none" w:sz="0" w:space="0" w:color="auto"/>
        <w:bottom w:val="none" w:sz="0" w:space="0" w:color="auto"/>
        <w:right w:val="none" w:sz="0" w:space="0" w:color="auto"/>
      </w:divBdr>
    </w:div>
    <w:div w:id="1277717105">
      <w:bodyDiv w:val="1"/>
      <w:marLeft w:val="0"/>
      <w:marRight w:val="0"/>
      <w:marTop w:val="0"/>
      <w:marBottom w:val="0"/>
      <w:divBdr>
        <w:top w:val="none" w:sz="0" w:space="0" w:color="auto"/>
        <w:left w:val="none" w:sz="0" w:space="0" w:color="auto"/>
        <w:bottom w:val="none" w:sz="0" w:space="0" w:color="auto"/>
        <w:right w:val="none" w:sz="0" w:space="0" w:color="auto"/>
      </w:divBdr>
    </w:div>
    <w:div w:id="1278022513">
      <w:bodyDiv w:val="1"/>
      <w:marLeft w:val="0"/>
      <w:marRight w:val="0"/>
      <w:marTop w:val="0"/>
      <w:marBottom w:val="0"/>
      <w:divBdr>
        <w:top w:val="none" w:sz="0" w:space="0" w:color="auto"/>
        <w:left w:val="none" w:sz="0" w:space="0" w:color="auto"/>
        <w:bottom w:val="none" w:sz="0" w:space="0" w:color="auto"/>
        <w:right w:val="none" w:sz="0" w:space="0" w:color="auto"/>
      </w:divBdr>
    </w:div>
    <w:div w:id="1279334161">
      <w:bodyDiv w:val="1"/>
      <w:marLeft w:val="0"/>
      <w:marRight w:val="0"/>
      <w:marTop w:val="0"/>
      <w:marBottom w:val="0"/>
      <w:divBdr>
        <w:top w:val="none" w:sz="0" w:space="0" w:color="auto"/>
        <w:left w:val="none" w:sz="0" w:space="0" w:color="auto"/>
        <w:bottom w:val="none" w:sz="0" w:space="0" w:color="auto"/>
        <w:right w:val="none" w:sz="0" w:space="0" w:color="auto"/>
      </w:divBdr>
    </w:div>
    <w:div w:id="1279992804">
      <w:bodyDiv w:val="1"/>
      <w:marLeft w:val="0"/>
      <w:marRight w:val="0"/>
      <w:marTop w:val="0"/>
      <w:marBottom w:val="0"/>
      <w:divBdr>
        <w:top w:val="none" w:sz="0" w:space="0" w:color="auto"/>
        <w:left w:val="none" w:sz="0" w:space="0" w:color="auto"/>
        <w:bottom w:val="none" w:sz="0" w:space="0" w:color="auto"/>
        <w:right w:val="none" w:sz="0" w:space="0" w:color="auto"/>
      </w:divBdr>
    </w:div>
    <w:div w:id="1280380935">
      <w:bodyDiv w:val="1"/>
      <w:marLeft w:val="0"/>
      <w:marRight w:val="0"/>
      <w:marTop w:val="0"/>
      <w:marBottom w:val="0"/>
      <w:divBdr>
        <w:top w:val="none" w:sz="0" w:space="0" w:color="auto"/>
        <w:left w:val="none" w:sz="0" w:space="0" w:color="auto"/>
        <w:bottom w:val="none" w:sz="0" w:space="0" w:color="auto"/>
        <w:right w:val="none" w:sz="0" w:space="0" w:color="auto"/>
      </w:divBdr>
    </w:div>
    <w:div w:id="1280575660">
      <w:bodyDiv w:val="1"/>
      <w:marLeft w:val="0"/>
      <w:marRight w:val="0"/>
      <w:marTop w:val="0"/>
      <w:marBottom w:val="0"/>
      <w:divBdr>
        <w:top w:val="none" w:sz="0" w:space="0" w:color="auto"/>
        <w:left w:val="none" w:sz="0" w:space="0" w:color="auto"/>
        <w:bottom w:val="none" w:sz="0" w:space="0" w:color="auto"/>
        <w:right w:val="none" w:sz="0" w:space="0" w:color="auto"/>
      </w:divBdr>
    </w:div>
    <w:div w:id="1281916566">
      <w:bodyDiv w:val="1"/>
      <w:marLeft w:val="0"/>
      <w:marRight w:val="0"/>
      <w:marTop w:val="0"/>
      <w:marBottom w:val="0"/>
      <w:divBdr>
        <w:top w:val="none" w:sz="0" w:space="0" w:color="auto"/>
        <w:left w:val="none" w:sz="0" w:space="0" w:color="auto"/>
        <w:bottom w:val="none" w:sz="0" w:space="0" w:color="auto"/>
        <w:right w:val="none" w:sz="0" w:space="0" w:color="auto"/>
      </w:divBdr>
    </w:div>
    <w:div w:id="1282343306">
      <w:bodyDiv w:val="1"/>
      <w:marLeft w:val="0"/>
      <w:marRight w:val="0"/>
      <w:marTop w:val="0"/>
      <w:marBottom w:val="0"/>
      <w:divBdr>
        <w:top w:val="none" w:sz="0" w:space="0" w:color="auto"/>
        <w:left w:val="none" w:sz="0" w:space="0" w:color="auto"/>
        <w:bottom w:val="none" w:sz="0" w:space="0" w:color="auto"/>
        <w:right w:val="none" w:sz="0" w:space="0" w:color="auto"/>
      </w:divBdr>
    </w:div>
    <w:div w:id="1282958015">
      <w:bodyDiv w:val="1"/>
      <w:marLeft w:val="0"/>
      <w:marRight w:val="0"/>
      <w:marTop w:val="0"/>
      <w:marBottom w:val="0"/>
      <w:divBdr>
        <w:top w:val="none" w:sz="0" w:space="0" w:color="auto"/>
        <w:left w:val="none" w:sz="0" w:space="0" w:color="auto"/>
        <w:bottom w:val="none" w:sz="0" w:space="0" w:color="auto"/>
        <w:right w:val="none" w:sz="0" w:space="0" w:color="auto"/>
      </w:divBdr>
    </w:div>
    <w:div w:id="1284996051">
      <w:bodyDiv w:val="1"/>
      <w:marLeft w:val="0"/>
      <w:marRight w:val="0"/>
      <w:marTop w:val="0"/>
      <w:marBottom w:val="0"/>
      <w:divBdr>
        <w:top w:val="none" w:sz="0" w:space="0" w:color="auto"/>
        <w:left w:val="none" w:sz="0" w:space="0" w:color="auto"/>
        <w:bottom w:val="none" w:sz="0" w:space="0" w:color="auto"/>
        <w:right w:val="none" w:sz="0" w:space="0" w:color="auto"/>
      </w:divBdr>
    </w:div>
    <w:div w:id="1285161833">
      <w:bodyDiv w:val="1"/>
      <w:marLeft w:val="75"/>
      <w:marRight w:val="75"/>
      <w:marTop w:val="675"/>
      <w:marBottom w:val="75"/>
      <w:divBdr>
        <w:top w:val="none" w:sz="0" w:space="0" w:color="auto"/>
        <w:left w:val="none" w:sz="0" w:space="0" w:color="auto"/>
        <w:bottom w:val="none" w:sz="0" w:space="0" w:color="auto"/>
        <w:right w:val="none" w:sz="0" w:space="0" w:color="auto"/>
      </w:divBdr>
      <w:divsChild>
        <w:div w:id="1337734123">
          <w:marLeft w:val="0"/>
          <w:marRight w:val="0"/>
          <w:marTop w:val="0"/>
          <w:marBottom w:val="0"/>
          <w:divBdr>
            <w:top w:val="none" w:sz="0" w:space="0" w:color="auto"/>
            <w:left w:val="none" w:sz="0" w:space="0" w:color="auto"/>
            <w:bottom w:val="none" w:sz="0" w:space="0" w:color="auto"/>
            <w:right w:val="none" w:sz="0" w:space="0" w:color="auto"/>
          </w:divBdr>
          <w:divsChild>
            <w:div w:id="992829759">
              <w:marLeft w:val="0"/>
              <w:marRight w:val="0"/>
              <w:marTop w:val="0"/>
              <w:marBottom w:val="0"/>
              <w:divBdr>
                <w:top w:val="single" w:sz="6" w:space="0" w:color="FFFFFF"/>
                <w:left w:val="single" w:sz="6" w:space="0" w:color="FFFFFF"/>
                <w:bottom w:val="single" w:sz="6" w:space="0" w:color="FFFFFF"/>
                <w:right w:val="single" w:sz="6" w:space="0" w:color="FFFFFF"/>
              </w:divBdr>
              <w:divsChild>
                <w:div w:id="1412389742">
                  <w:marLeft w:val="0"/>
                  <w:marRight w:val="0"/>
                  <w:marTop w:val="0"/>
                  <w:marBottom w:val="0"/>
                  <w:divBdr>
                    <w:top w:val="none" w:sz="0" w:space="0" w:color="auto"/>
                    <w:left w:val="none" w:sz="0" w:space="0" w:color="auto"/>
                    <w:bottom w:val="none" w:sz="0" w:space="0" w:color="auto"/>
                    <w:right w:val="none" w:sz="0" w:space="0" w:color="auto"/>
                  </w:divBdr>
                  <w:divsChild>
                    <w:div w:id="1936554708">
                      <w:marLeft w:val="0"/>
                      <w:marRight w:val="0"/>
                      <w:marTop w:val="0"/>
                      <w:marBottom w:val="0"/>
                      <w:divBdr>
                        <w:top w:val="none" w:sz="0" w:space="0" w:color="auto"/>
                        <w:left w:val="none" w:sz="0" w:space="0" w:color="auto"/>
                        <w:bottom w:val="none" w:sz="0" w:space="0" w:color="auto"/>
                        <w:right w:val="none" w:sz="0" w:space="0" w:color="auto"/>
                      </w:divBdr>
                      <w:divsChild>
                        <w:div w:id="1502357706">
                          <w:marLeft w:val="0"/>
                          <w:marRight w:val="0"/>
                          <w:marTop w:val="75"/>
                          <w:marBottom w:val="75"/>
                          <w:divBdr>
                            <w:top w:val="none" w:sz="0" w:space="0" w:color="auto"/>
                            <w:left w:val="none" w:sz="0" w:space="0" w:color="auto"/>
                            <w:bottom w:val="none" w:sz="0" w:space="0" w:color="auto"/>
                            <w:right w:val="none" w:sz="0" w:space="0" w:color="auto"/>
                          </w:divBdr>
                          <w:divsChild>
                            <w:div w:id="181320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304103">
      <w:bodyDiv w:val="1"/>
      <w:marLeft w:val="0"/>
      <w:marRight w:val="0"/>
      <w:marTop w:val="0"/>
      <w:marBottom w:val="0"/>
      <w:divBdr>
        <w:top w:val="none" w:sz="0" w:space="0" w:color="auto"/>
        <w:left w:val="none" w:sz="0" w:space="0" w:color="auto"/>
        <w:bottom w:val="none" w:sz="0" w:space="0" w:color="auto"/>
        <w:right w:val="none" w:sz="0" w:space="0" w:color="auto"/>
      </w:divBdr>
    </w:div>
    <w:div w:id="1285313068">
      <w:bodyDiv w:val="1"/>
      <w:marLeft w:val="0"/>
      <w:marRight w:val="0"/>
      <w:marTop w:val="0"/>
      <w:marBottom w:val="0"/>
      <w:divBdr>
        <w:top w:val="none" w:sz="0" w:space="0" w:color="auto"/>
        <w:left w:val="none" w:sz="0" w:space="0" w:color="auto"/>
        <w:bottom w:val="none" w:sz="0" w:space="0" w:color="auto"/>
        <w:right w:val="none" w:sz="0" w:space="0" w:color="auto"/>
      </w:divBdr>
    </w:div>
    <w:div w:id="1285769127">
      <w:bodyDiv w:val="1"/>
      <w:marLeft w:val="0"/>
      <w:marRight w:val="0"/>
      <w:marTop w:val="0"/>
      <w:marBottom w:val="0"/>
      <w:divBdr>
        <w:top w:val="none" w:sz="0" w:space="0" w:color="auto"/>
        <w:left w:val="none" w:sz="0" w:space="0" w:color="auto"/>
        <w:bottom w:val="none" w:sz="0" w:space="0" w:color="auto"/>
        <w:right w:val="none" w:sz="0" w:space="0" w:color="auto"/>
      </w:divBdr>
    </w:div>
    <w:div w:id="1285891803">
      <w:bodyDiv w:val="1"/>
      <w:marLeft w:val="0"/>
      <w:marRight w:val="0"/>
      <w:marTop w:val="0"/>
      <w:marBottom w:val="0"/>
      <w:divBdr>
        <w:top w:val="none" w:sz="0" w:space="0" w:color="auto"/>
        <w:left w:val="none" w:sz="0" w:space="0" w:color="auto"/>
        <w:bottom w:val="none" w:sz="0" w:space="0" w:color="auto"/>
        <w:right w:val="none" w:sz="0" w:space="0" w:color="auto"/>
      </w:divBdr>
    </w:div>
    <w:div w:id="1287276388">
      <w:bodyDiv w:val="1"/>
      <w:marLeft w:val="0"/>
      <w:marRight w:val="0"/>
      <w:marTop w:val="0"/>
      <w:marBottom w:val="0"/>
      <w:divBdr>
        <w:top w:val="none" w:sz="0" w:space="0" w:color="auto"/>
        <w:left w:val="none" w:sz="0" w:space="0" w:color="auto"/>
        <w:bottom w:val="none" w:sz="0" w:space="0" w:color="auto"/>
        <w:right w:val="none" w:sz="0" w:space="0" w:color="auto"/>
      </w:divBdr>
    </w:div>
    <w:div w:id="1287732629">
      <w:bodyDiv w:val="1"/>
      <w:marLeft w:val="0"/>
      <w:marRight w:val="0"/>
      <w:marTop w:val="0"/>
      <w:marBottom w:val="0"/>
      <w:divBdr>
        <w:top w:val="none" w:sz="0" w:space="0" w:color="auto"/>
        <w:left w:val="none" w:sz="0" w:space="0" w:color="auto"/>
        <w:bottom w:val="none" w:sz="0" w:space="0" w:color="auto"/>
        <w:right w:val="none" w:sz="0" w:space="0" w:color="auto"/>
      </w:divBdr>
    </w:div>
    <w:div w:id="1289316121">
      <w:bodyDiv w:val="1"/>
      <w:marLeft w:val="0"/>
      <w:marRight w:val="0"/>
      <w:marTop w:val="0"/>
      <w:marBottom w:val="0"/>
      <w:divBdr>
        <w:top w:val="none" w:sz="0" w:space="0" w:color="auto"/>
        <w:left w:val="none" w:sz="0" w:space="0" w:color="auto"/>
        <w:bottom w:val="none" w:sz="0" w:space="0" w:color="auto"/>
        <w:right w:val="none" w:sz="0" w:space="0" w:color="auto"/>
      </w:divBdr>
    </w:div>
    <w:div w:id="1289553013">
      <w:bodyDiv w:val="1"/>
      <w:marLeft w:val="0"/>
      <w:marRight w:val="0"/>
      <w:marTop w:val="0"/>
      <w:marBottom w:val="0"/>
      <w:divBdr>
        <w:top w:val="none" w:sz="0" w:space="0" w:color="auto"/>
        <w:left w:val="none" w:sz="0" w:space="0" w:color="auto"/>
        <w:bottom w:val="none" w:sz="0" w:space="0" w:color="auto"/>
        <w:right w:val="none" w:sz="0" w:space="0" w:color="auto"/>
      </w:divBdr>
    </w:div>
    <w:div w:id="1290431375">
      <w:bodyDiv w:val="1"/>
      <w:marLeft w:val="0"/>
      <w:marRight w:val="0"/>
      <w:marTop w:val="0"/>
      <w:marBottom w:val="0"/>
      <w:divBdr>
        <w:top w:val="none" w:sz="0" w:space="0" w:color="auto"/>
        <w:left w:val="none" w:sz="0" w:space="0" w:color="auto"/>
        <w:bottom w:val="none" w:sz="0" w:space="0" w:color="auto"/>
        <w:right w:val="none" w:sz="0" w:space="0" w:color="auto"/>
      </w:divBdr>
    </w:div>
    <w:div w:id="1291008202">
      <w:bodyDiv w:val="1"/>
      <w:marLeft w:val="0"/>
      <w:marRight w:val="0"/>
      <w:marTop w:val="0"/>
      <w:marBottom w:val="0"/>
      <w:divBdr>
        <w:top w:val="none" w:sz="0" w:space="0" w:color="auto"/>
        <w:left w:val="none" w:sz="0" w:space="0" w:color="auto"/>
        <w:bottom w:val="none" w:sz="0" w:space="0" w:color="auto"/>
        <w:right w:val="none" w:sz="0" w:space="0" w:color="auto"/>
      </w:divBdr>
    </w:div>
    <w:div w:id="1291085914">
      <w:bodyDiv w:val="1"/>
      <w:marLeft w:val="0"/>
      <w:marRight w:val="0"/>
      <w:marTop w:val="0"/>
      <w:marBottom w:val="0"/>
      <w:divBdr>
        <w:top w:val="none" w:sz="0" w:space="0" w:color="auto"/>
        <w:left w:val="none" w:sz="0" w:space="0" w:color="auto"/>
        <w:bottom w:val="none" w:sz="0" w:space="0" w:color="auto"/>
        <w:right w:val="none" w:sz="0" w:space="0" w:color="auto"/>
      </w:divBdr>
    </w:div>
    <w:div w:id="1292589086">
      <w:bodyDiv w:val="1"/>
      <w:marLeft w:val="0"/>
      <w:marRight w:val="0"/>
      <w:marTop w:val="0"/>
      <w:marBottom w:val="0"/>
      <w:divBdr>
        <w:top w:val="none" w:sz="0" w:space="0" w:color="auto"/>
        <w:left w:val="none" w:sz="0" w:space="0" w:color="auto"/>
        <w:bottom w:val="none" w:sz="0" w:space="0" w:color="auto"/>
        <w:right w:val="none" w:sz="0" w:space="0" w:color="auto"/>
      </w:divBdr>
    </w:div>
    <w:div w:id="1293561976">
      <w:bodyDiv w:val="1"/>
      <w:marLeft w:val="0"/>
      <w:marRight w:val="0"/>
      <w:marTop w:val="0"/>
      <w:marBottom w:val="0"/>
      <w:divBdr>
        <w:top w:val="none" w:sz="0" w:space="0" w:color="auto"/>
        <w:left w:val="none" w:sz="0" w:space="0" w:color="auto"/>
        <w:bottom w:val="none" w:sz="0" w:space="0" w:color="auto"/>
        <w:right w:val="none" w:sz="0" w:space="0" w:color="auto"/>
      </w:divBdr>
    </w:div>
    <w:div w:id="1293747539">
      <w:bodyDiv w:val="1"/>
      <w:marLeft w:val="0"/>
      <w:marRight w:val="0"/>
      <w:marTop w:val="0"/>
      <w:marBottom w:val="0"/>
      <w:divBdr>
        <w:top w:val="none" w:sz="0" w:space="0" w:color="auto"/>
        <w:left w:val="none" w:sz="0" w:space="0" w:color="auto"/>
        <w:bottom w:val="none" w:sz="0" w:space="0" w:color="auto"/>
        <w:right w:val="none" w:sz="0" w:space="0" w:color="auto"/>
      </w:divBdr>
    </w:div>
    <w:div w:id="1294169811">
      <w:bodyDiv w:val="1"/>
      <w:marLeft w:val="0"/>
      <w:marRight w:val="0"/>
      <w:marTop w:val="0"/>
      <w:marBottom w:val="0"/>
      <w:divBdr>
        <w:top w:val="none" w:sz="0" w:space="0" w:color="auto"/>
        <w:left w:val="none" w:sz="0" w:space="0" w:color="auto"/>
        <w:bottom w:val="none" w:sz="0" w:space="0" w:color="auto"/>
        <w:right w:val="none" w:sz="0" w:space="0" w:color="auto"/>
      </w:divBdr>
    </w:div>
    <w:div w:id="1294824158">
      <w:bodyDiv w:val="1"/>
      <w:marLeft w:val="0"/>
      <w:marRight w:val="0"/>
      <w:marTop w:val="0"/>
      <w:marBottom w:val="0"/>
      <w:divBdr>
        <w:top w:val="none" w:sz="0" w:space="0" w:color="auto"/>
        <w:left w:val="none" w:sz="0" w:space="0" w:color="auto"/>
        <w:bottom w:val="none" w:sz="0" w:space="0" w:color="auto"/>
        <w:right w:val="none" w:sz="0" w:space="0" w:color="auto"/>
      </w:divBdr>
    </w:div>
    <w:div w:id="1295789655">
      <w:bodyDiv w:val="1"/>
      <w:marLeft w:val="0"/>
      <w:marRight w:val="0"/>
      <w:marTop w:val="0"/>
      <w:marBottom w:val="0"/>
      <w:divBdr>
        <w:top w:val="none" w:sz="0" w:space="0" w:color="auto"/>
        <w:left w:val="none" w:sz="0" w:space="0" w:color="auto"/>
        <w:bottom w:val="none" w:sz="0" w:space="0" w:color="auto"/>
        <w:right w:val="none" w:sz="0" w:space="0" w:color="auto"/>
      </w:divBdr>
    </w:div>
    <w:div w:id="1295867067">
      <w:bodyDiv w:val="1"/>
      <w:marLeft w:val="0"/>
      <w:marRight w:val="0"/>
      <w:marTop w:val="0"/>
      <w:marBottom w:val="0"/>
      <w:divBdr>
        <w:top w:val="none" w:sz="0" w:space="0" w:color="auto"/>
        <w:left w:val="none" w:sz="0" w:space="0" w:color="auto"/>
        <w:bottom w:val="none" w:sz="0" w:space="0" w:color="auto"/>
        <w:right w:val="none" w:sz="0" w:space="0" w:color="auto"/>
      </w:divBdr>
    </w:div>
    <w:div w:id="1299073632">
      <w:bodyDiv w:val="1"/>
      <w:marLeft w:val="0"/>
      <w:marRight w:val="0"/>
      <w:marTop w:val="0"/>
      <w:marBottom w:val="0"/>
      <w:divBdr>
        <w:top w:val="none" w:sz="0" w:space="0" w:color="auto"/>
        <w:left w:val="none" w:sz="0" w:space="0" w:color="auto"/>
        <w:bottom w:val="none" w:sz="0" w:space="0" w:color="auto"/>
        <w:right w:val="none" w:sz="0" w:space="0" w:color="auto"/>
      </w:divBdr>
    </w:div>
    <w:div w:id="1299607254">
      <w:bodyDiv w:val="1"/>
      <w:marLeft w:val="0"/>
      <w:marRight w:val="0"/>
      <w:marTop w:val="0"/>
      <w:marBottom w:val="0"/>
      <w:divBdr>
        <w:top w:val="none" w:sz="0" w:space="0" w:color="auto"/>
        <w:left w:val="none" w:sz="0" w:space="0" w:color="auto"/>
        <w:bottom w:val="none" w:sz="0" w:space="0" w:color="auto"/>
        <w:right w:val="none" w:sz="0" w:space="0" w:color="auto"/>
      </w:divBdr>
    </w:div>
    <w:div w:id="1299608630">
      <w:bodyDiv w:val="1"/>
      <w:marLeft w:val="0"/>
      <w:marRight w:val="0"/>
      <w:marTop w:val="0"/>
      <w:marBottom w:val="0"/>
      <w:divBdr>
        <w:top w:val="none" w:sz="0" w:space="0" w:color="auto"/>
        <w:left w:val="none" w:sz="0" w:space="0" w:color="auto"/>
        <w:bottom w:val="none" w:sz="0" w:space="0" w:color="auto"/>
        <w:right w:val="none" w:sz="0" w:space="0" w:color="auto"/>
      </w:divBdr>
    </w:div>
    <w:div w:id="1299804301">
      <w:bodyDiv w:val="1"/>
      <w:marLeft w:val="0"/>
      <w:marRight w:val="0"/>
      <w:marTop w:val="0"/>
      <w:marBottom w:val="0"/>
      <w:divBdr>
        <w:top w:val="none" w:sz="0" w:space="0" w:color="auto"/>
        <w:left w:val="none" w:sz="0" w:space="0" w:color="auto"/>
        <w:bottom w:val="none" w:sz="0" w:space="0" w:color="auto"/>
        <w:right w:val="none" w:sz="0" w:space="0" w:color="auto"/>
      </w:divBdr>
    </w:div>
    <w:div w:id="1301882329">
      <w:bodyDiv w:val="1"/>
      <w:marLeft w:val="0"/>
      <w:marRight w:val="0"/>
      <w:marTop w:val="0"/>
      <w:marBottom w:val="0"/>
      <w:divBdr>
        <w:top w:val="none" w:sz="0" w:space="0" w:color="auto"/>
        <w:left w:val="none" w:sz="0" w:space="0" w:color="auto"/>
        <w:bottom w:val="none" w:sz="0" w:space="0" w:color="auto"/>
        <w:right w:val="none" w:sz="0" w:space="0" w:color="auto"/>
      </w:divBdr>
    </w:div>
    <w:div w:id="1302149975">
      <w:bodyDiv w:val="1"/>
      <w:marLeft w:val="0"/>
      <w:marRight w:val="0"/>
      <w:marTop w:val="0"/>
      <w:marBottom w:val="0"/>
      <w:divBdr>
        <w:top w:val="none" w:sz="0" w:space="0" w:color="auto"/>
        <w:left w:val="none" w:sz="0" w:space="0" w:color="auto"/>
        <w:bottom w:val="none" w:sz="0" w:space="0" w:color="auto"/>
        <w:right w:val="none" w:sz="0" w:space="0" w:color="auto"/>
      </w:divBdr>
    </w:div>
    <w:div w:id="1304313785">
      <w:bodyDiv w:val="1"/>
      <w:marLeft w:val="0"/>
      <w:marRight w:val="0"/>
      <w:marTop w:val="0"/>
      <w:marBottom w:val="0"/>
      <w:divBdr>
        <w:top w:val="none" w:sz="0" w:space="0" w:color="auto"/>
        <w:left w:val="none" w:sz="0" w:space="0" w:color="auto"/>
        <w:bottom w:val="none" w:sz="0" w:space="0" w:color="auto"/>
        <w:right w:val="none" w:sz="0" w:space="0" w:color="auto"/>
      </w:divBdr>
    </w:div>
    <w:div w:id="1304500300">
      <w:bodyDiv w:val="1"/>
      <w:marLeft w:val="0"/>
      <w:marRight w:val="0"/>
      <w:marTop w:val="0"/>
      <w:marBottom w:val="0"/>
      <w:divBdr>
        <w:top w:val="none" w:sz="0" w:space="0" w:color="auto"/>
        <w:left w:val="none" w:sz="0" w:space="0" w:color="auto"/>
        <w:bottom w:val="none" w:sz="0" w:space="0" w:color="auto"/>
        <w:right w:val="none" w:sz="0" w:space="0" w:color="auto"/>
      </w:divBdr>
    </w:div>
    <w:div w:id="1304625837">
      <w:bodyDiv w:val="1"/>
      <w:marLeft w:val="0"/>
      <w:marRight w:val="0"/>
      <w:marTop w:val="0"/>
      <w:marBottom w:val="0"/>
      <w:divBdr>
        <w:top w:val="none" w:sz="0" w:space="0" w:color="auto"/>
        <w:left w:val="none" w:sz="0" w:space="0" w:color="auto"/>
        <w:bottom w:val="none" w:sz="0" w:space="0" w:color="auto"/>
        <w:right w:val="none" w:sz="0" w:space="0" w:color="auto"/>
      </w:divBdr>
    </w:div>
    <w:div w:id="1307009622">
      <w:bodyDiv w:val="1"/>
      <w:marLeft w:val="0"/>
      <w:marRight w:val="0"/>
      <w:marTop w:val="0"/>
      <w:marBottom w:val="0"/>
      <w:divBdr>
        <w:top w:val="none" w:sz="0" w:space="0" w:color="auto"/>
        <w:left w:val="none" w:sz="0" w:space="0" w:color="auto"/>
        <w:bottom w:val="none" w:sz="0" w:space="0" w:color="auto"/>
        <w:right w:val="none" w:sz="0" w:space="0" w:color="auto"/>
      </w:divBdr>
    </w:div>
    <w:div w:id="1307129945">
      <w:bodyDiv w:val="1"/>
      <w:marLeft w:val="0"/>
      <w:marRight w:val="0"/>
      <w:marTop w:val="0"/>
      <w:marBottom w:val="0"/>
      <w:divBdr>
        <w:top w:val="none" w:sz="0" w:space="0" w:color="auto"/>
        <w:left w:val="none" w:sz="0" w:space="0" w:color="auto"/>
        <w:bottom w:val="none" w:sz="0" w:space="0" w:color="auto"/>
        <w:right w:val="none" w:sz="0" w:space="0" w:color="auto"/>
      </w:divBdr>
    </w:div>
    <w:div w:id="1307667141">
      <w:bodyDiv w:val="1"/>
      <w:marLeft w:val="0"/>
      <w:marRight w:val="0"/>
      <w:marTop w:val="0"/>
      <w:marBottom w:val="0"/>
      <w:divBdr>
        <w:top w:val="none" w:sz="0" w:space="0" w:color="auto"/>
        <w:left w:val="none" w:sz="0" w:space="0" w:color="auto"/>
        <w:bottom w:val="none" w:sz="0" w:space="0" w:color="auto"/>
        <w:right w:val="none" w:sz="0" w:space="0" w:color="auto"/>
      </w:divBdr>
    </w:div>
    <w:div w:id="1307706586">
      <w:bodyDiv w:val="1"/>
      <w:marLeft w:val="0"/>
      <w:marRight w:val="0"/>
      <w:marTop w:val="0"/>
      <w:marBottom w:val="0"/>
      <w:divBdr>
        <w:top w:val="none" w:sz="0" w:space="0" w:color="auto"/>
        <w:left w:val="none" w:sz="0" w:space="0" w:color="auto"/>
        <w:bottom w:val="none" w:sz="0" w:space="0" w:color="auto"/>
        <w:right w:val="none" w:sz="0" w:space="0" w:color="auto"/>
      </w:divBdr>
    </w:div>
    <w:div w:id="1308973202">
      <w:bodyDiv w:val="1"/>
      <w:marLeft w:val="0"/>
      <w:marRight w:val="0"/>
      <w:marTop w:val="0"/>
      <w:marBottom w:val="0"/>
      <w:divBdr>
        <w:top w:val="none" w:sz="0" w:space="0" w:color="auto"/>
        <w:left w:val="none" w:sz="0" w:space="0" w:color="auto"/>
        <w:bottom w:val="none" w:sz="0" w:space="0" w:color="auto"/>
        <w:right w:val="none" w:sz="0" w:space="0" w:color="auto"/>
      </w:divBdr>
    </w:div>
    <w:div w:id="1309283634">
      <w:bodyDiv w:val="1"/>
      <w:marLeft w:val="0"/>
      <w:marRight w:val="0"/>
      <w:marTop w:val="0"/>
      <w:marBottom w:val="0"/>
      <w:divBdr>
        <w:top w:val="none" w:sz="0" w:space="0" w:color="auto"/>
        <w:left w:val="none" w:sz="0" w:space="0" w:color="auto"/>
        <w:bottom w:val="none" w:sz="0" w:space="0" w:color="auto"/>
        <w:right w:val="none" w:sz="0" w:space="0" w:color="auto"/>
      </w:divBdr>
    </w:div>
    <w:div w:id="1309360139">
      <w:bodyDiv w:val="1"/>
      <w:marLeft w:val="0"/>
      <w:marRight w:val="0"/>
      <w:marTop w:val="0"/>
      <w:marBottom w:val="0"/>
      <w:divBdr>
        <w:top w:val="none" w:sz="0" w:space="0" w:color="auto"/>
        <w:left w:val="none" w:sz="0" w:space="0" w:color="auto"/>
        <w:bottom w:val="none" w:sz="0" w:space="0" w:color="auto"/>
        <w:right w:val="none" w:sz="0" w:space="0" w:color="auto"/>
      </w:divBdr>
    </w:div>
    <w:div w:id="1309440568">
      <w:bodyDiv w:val="1"/>
      <w:marLeft w:val="0"/>
      <w:marRight w:val="0"/>
      <w:marTop w:val="0"/>
      <w:marBottom w:val="0"/>
      <w:divBdr>
        <w:top w:val="none" w:sz="0" w:space="0" w:color="auto"/>
        <w:left w:val="none" w:sz="0" w:space="0" w:color="auto"/>
        <w:bottom w:val="none" w:sz="0" w:space="0" w:color="auto"/>
        <w:right w:val="none" w:sz="0" w:space="0" w:color="auto"/>
      </w:divBdr>
    </w:div>
    <w:div w:id="1311132046">
      <w:bodyDiv w:val="1"/>
      <w:marLeft w:val="0"/>
      <w:marRight w:val="0"/>
      <w:marTop w:val="0"/>
      <w:marBottom w:val="0"/>
      <w:divBdr>
        <w:top w:val="none" w:sz="0" w:space="0" w:color="auto"/>
        <w:left w:val="none" w:sz="0" w:space="0" w:color="auto"/>
        <w:bottom w:val="none" w:sz="0" w:space="0" w:color="auto"/>
        <w:right w:val="none" w:sz="0" w:space="0" w:color="auto"/>
      </w:divBdr>
    </w:div>
    <w:div w:id="1311792707">
      <w:bodyDiv w:val="1"/>
      <w:marLeft w:val="0"/>
      <w:marRight w:val="0"/>
      <w:marTop w:val="0"/>
      <w:marBottom w:val="0"/>
      <w:divBdr>
        <w:top w:val="none" w:sz="0" w:space="0" w:color="auto"/>
        <w:left w:val="none" w:sz="0" w:space="0" w:color="auto"/>
        <w:bottom w:val="none" w:sz="0" w:space="0" w:color="auto"/>
        <w:right w:val="none" w:sz="0" w:space="0" w:color="auto"/>
      </w:divBdr>
    </w:div>
    <w:div w:id="1312977787">
      <w:bodyDiv w:val="1"/>
      <w:marLeft w:val="0"/>
      <w:marRight w:val="0"/>
      <w:marTop w:val="0"/>
      <w:marBottom w:val="0"/>
      <w:divBdr>
        <w:top w:val="none" w:sz="0" w:space="0" w:color="auto"/>
        <w:left w:val="none" w:sz="0" w:space="0" w:color="auto"/>
        <w:bottom w:val="none" w:sz="0" w:space="0" w:color="auto"/>
        <w:right w:val="none" w:sz="0" w:space="0" w:color="auto"/>
      </w:divBdr>
    </w:div>
    <w:div w:id="1314138325">
      <w:bodyDiv w:val="1"/>
      <w:marLeft w:val="0"/>
      <w:marRight w:val="0"/>
      <w:marTop w:val="0"/>
      <w:marBottom w:val="0"/>
      <w:divBdr>
        <w:top w:val="none" w:sz="0" w:space="0" w:color="auto"/>
        <w:left w:val="none" w:sz="0" w:space="0" w:color="auto"/>
        <w:bottom w:val="none" w:sz="0" w:space="0" w:color="auto"/>
        <w:right w:val="none" w:sz="0" w:space="0" w:color="auto"/>
      </w:divBdr>
    </w:div>
    <w:div w:id="1315449016">
      <w:bodyDiv w:val="1"/>
      <w:marLeft w:val="0"/>
      <w:marRight w:val="0"/>
      <w:marTop w:val="0"/>
      <w:marBottom w:val="0"/>
      <w:divBdr>
        <w:top w:val="none" w:sz="0" w:space="0" w:color="auto"/>
        <w:left w:val="none" w:sz="0" w:space="0" w:color="auto"/>
        <w:bottom w:val="none" w:sz="0" w:space="0" w:color="auto"/>
        <w:right w:val="none" w:sz="0" w:space="0" w:color="auto"/>
      </w:divBdr>
    </w:div>
    <w:div w:id="1315834792">
      <w:bodyDiv w:val="1"/>
      <w:marLeft w:val="0"/>
      <w:marRight w:val="0"/>
      <w:marTop w:val="0"/>
      <w:marBottom w:val="0"/>
      <w:divBdr>
        <w:top w:val="none" w:sz="0" w:space="0" w:color="auto"/>
        <w:left w:val="none" w:sz="0" w:space="0" w:color="auto"/>
        <w:bottom w:val="none" w:sz="0" w:space="0" w:color="auto"/>
        <w:right w:val="none" w:sz="0" w:space="0" w:color="auto"/>
      </w:divBdr>
    </w:div>
    <w:div w:id="1315916633">
      <w:bodyDiv w:val="1"/>
      <w:marLeft w:val="0"/>
      <w:marRight w:val="0"/>
      <w:marTop w:val="0"/>
      <w:marBottom w:val="0"/>
      <w:divBdr>
        <w:top w:val="none" w:sz="0" w:space="0" w:color="auto"/>
        <w:left w:val="none" w:sz="0" w:space="0" w:color="auto"/>
        <w:bottom w:val="none" w:sz="0" w:space="0" w:color="auto"/>
        <w:right w:val="none" w:sz="0" w:space="0" w:color="auto"/>
      </w:divBdr>
    </w:div>
    <w:div w:id="1316377372">
      <w:bodyDiv w:val="1"/>
      <w:marLeft w:val="0"/>
      <w:marRight w:val="0"/>
      <w:marTop w:val="0"/>
      <w:marBottom w:val="0"/>
      <w:divBdr>
        <w:top w:val="none" w:sz="0" w:space="0" w:color="auto"/>
        <w:left w:val="none" w:sz="0" w:space="0" w:color="auto"/>
        <w:bottom w:val="none" w:sz="0" w:space="0" w:color="auto"/>
        <w:right w:val="none" w:sz="0" w:space="0" w:color="auto"/>
      </w:divBdr>
    </w:div>
    <w:div w:id="1317340837">
      <w:bodyDiv w:val="1"/>
      <w:marLeft w:val="0"/>
      <w:marRight w:val="0"/>
      <w:marTop w:val="0"/>
      <w:marBottom w:val="0"/>
      <w:divBdr>
        <w:top w:val="none" w:sz="0" w:space="0" w:color="auto"/>
        <w:left w:val="none" w:sz="0" w:space="0" w:color="auto"/>
        <w:bottom w:val="none" w:sz="0" w:space="0" w:color="auto"/>
        <w:right w:val="none" w:sz="0" w:space="0" w:color="auto"/>
      </w:divBdr>
    </w:div>
    <w:div w:id="1318221046">
      <w:bodyDiv w:val="1"/>
      <w:marLeft w:val="0"/>
      <w:marRight w:val="0"/>
      <w:marTop w:val="0"/>
      <w:marBottom w:val="0"/>
      <w:divBdr>
        <w:top w:val="none" w:sz="0" w:space="0" w:color="auto"/>
        <w:left w:val="none" w:sz="0" w:space="0" w:color="auto"/>
        <w:bottom w:val="none" w:sz="0" w:space="0" w:color="auto"/>
        <w:right w:val="none" w:sz="0" w:space="0" w:color="auto"/>
      </w:divBdr>
    </w:div>
    <w:div w:id="1318731041">
      <w:bodyDiv w:val="1"/>
      <w:marLeft w:val="0"/>
      <w:marRight w:val="0"/>
      <w:marTop w:val="0"/>
      <w:marBottom w:val="0"/>
      <w:divBdr>
        <w:top w:val="none" w:sz="0" w:space="0" w:color="auto"/>
        <w:left w:val="none" w:sz="0" w:space="0" w:color="auto"/>
        <w:bottom w:val="none" w:sz="0" w:space="0" w:color="auto"/>
        <w:right w:val="none" w:sz="0" w:space="0" w:color="auto"/>
      </w:divBdr>
    </w:div>
    <w:div w:id="1318876677">
      <w:bodyDiv w:val="1"/>
      <w:marLeft w:val="0"/>
      <w:marRight w:val="0"/>
      <w:marTop w:val="0"/>
      <w:marBottom w:val="0"/>
      <w:divBdr>
        <w:top w:val="none" w:sz="0" w:space="0" w:color="auto"/>
        <w:left w:val="none" w:sz="0" w:space="0" w:color="auto"/>
        <w:bottom w:val="none" w:sz="0" w:space="0" w:color="auto"/>
        <w:right w:val="none" w:sz="0" w:space="0" w:color="auto"/>
      </w:divBdr>
    </w:div>
    <w:div w:id="1319382546">
      <w:bodyDiv w:val="1"/>
      <w:marLeft w:val="0"/>
      <w:marRight w:val="0"/>
      <w:marTop w:val="0"/>
      <w:marBottom w:val="0"/>
      <w:divBdr>
        <w:top w:val="none" w:sz="0" w:space="0" w:color="auto"/>
        <w:left w:val="none" w:sz="0" w:space="0" w:color="auto"/>
        <w:bottom w:val="none" w:sz="0" w:space="0" w:color="auto"/>
        <w:right w:val="none" w:sz="0" w:space="0" w:color="auto"/>
      </w:divBdr>
    </w:div>
    <w:div w:id="1319455229">
      <w:bodyDiv w:val="1"/>
      <w:marLeft w:val="0"/>
      <w:marRight w:val="0"/>
      <w:marTop w:val="0"/>
      <w:marBottom w:val="0"/>
      <w:divBdr>
        <w:top w:val="none" w:sz="0" w:space="0" w:color="auto"/>
        <w:left w:val="none" w:sz="0" w:space="0" w:color="auto"/>
        <w:bottom w:val="none" w:sz="0" w:space="0" w:color="auto"/>
        <w:right w:val="none" w:sz="0" w:space="0" w:color="auto"/>
      </w:divBdr>
    </w:div>
    <w:div w:id="1320499374">
      <w:bodyDiv w:val="1"/>
      <w:marLeft w:val="0"/>
      <w:marRight w:val="0"/>
      <w:marTop w:val="0"/>
      <w:marBottom w:val="0"/>
      <w:divBdr>
        <w:top w:val="none" w:sz="0" w:space="0" w:color="auto"/>
        <w:left w:val="none" w:sz="0" w:space="0" w:color="auto"/>
        <w:bottom w:val="none" w:sz="0" w:space="0" w:color="auto"/>
        <w:right w:val="none" w:sz="0" w:space="0" w:color="auto"/>
      </w:divBdr>
    </w:div>
    <w:div w:id="1321428580">
      <w:bodyDiv w:val="1"/>
      <w:marLeft w:val="0"/>
      <w:marRight w:val="0"/>
      <w:marTop w:val="0"/>
      <w:marBottom w:val="0"/>
      <w:divBdr>
        <w:top w:val="none" w:sz="0" w:space="0" w:color="auto"/>
        <w:left w:val="none" w:sz="0" w:space="0" w:color="auto"/>
        <w:bottom w:val="none" w:sz="0" w:space="0" w:color="auto"/>
        <w:right w:val="none" w:sz="0" w:space="0" w:color="auto"/>
      </w:divBdr>
    </w:div>
    <w:div w:id="1321815185">
      <w:bodyDiv w:val="1"/>
      <w:marLeft w:val="0"/>
      <w:marRight w:val="0"/>
      <w:marTop w:val="0"/>
      <w:marBottom w:val="0"/>
      <w:divBdr>
        <w:top w:val="none" w:sz="0" w:space="0" w:color="auto"/>
        <w:left w:val="none" w:sz="0" w:space="0" w:color="auto"/>
        <w:bottom w:val="none" w:sz="0" w:space="0" w:color="auto"/>
        <w:right w:val="none" w:sz="0" w:space="0" w:color="auto"/>
      </w:divBdr>
    </w:div>
    <w:div w:id="1321932312">
      <w:bodyDiv w:val="1"/>
      <w:marLeft w:val="0"/>
      <w:marRight w:val="0"/>
      <w:marTop w:val="0"/>
      <w:marBottom w:val="0"/>
      <w:divBdr>
        <w:top w:val="none" w:sz="0" w:space="0" w:color="auto"/>
        <w:left w:val="none" w:sz="0" w:space="0" w:color="auto"/>
        <w:bottom w:val="none" w:sz="0" w:space="0" w:color="auto"/>
        <w:right w:val="none" w:sz="0" w:space="0" w:color="auto"/>
      </w:divBdr>
    </w:div>
    <w:div w:id="1323506227">
      <w:bodyDiv w:val="1"/>
      <w:marLeft w:val="0"/>
      <w:marRight w:val="0"/>
      <w:marTop w:val="0"/>
      <w:marBottom w:val="0"/>
      <w:divBdr>
        <w:top w:val="none" w:sz="0" w:space="0" w:color="auto"/>
        <w:left w:val="none" w:sz="0" w:space="0" w:color="auto"/>
        <w:bottom w:val="none" w:sz="0" w:space="0" w:color="auto"/>
        <w:right w:val="none" w:sz="0" w:space="0" w:color="auto"/>
      </w:divBdr>
    </w:div>
    <w:div w:id="1324771634">
      <w:bodyDiv w:val="1"/>
      <w:marLeft w:val="0"/>
      <w:marRight w:val="0"/>
      <w:marTop w:val="0"/>
      <w:marBottom w:val="0"/>
      <w:divBdr>
        <w:top w:val="none" w:sz="0" w:space="0" w:color="auto"/>
        <w:left w:val="none" w:sz="0" w:space="0" w:color="auto"/>
        <w:bottom w:val="none" w:sz="0" w:space="0" w:color="auto"/>
        <w:right w:val="none" w:sz="0" w:space="0" w:color="auto"/>
      </w:divBdr>
    </w:div>
    <w:div w:id="1324820510">
      <w:bodyDiv w:val="1"/>
      <w:marLeft w:val="0"/>
      <w:marRight w:val="0"/>
      <w:marTop w:val="0"/>
      <w:marBottom w:val="0"/>
      <w:divBdr>
        <w:top w:val="none" w:sz="0" w:space="0" w:color="auto"/>
        <w:left w:val="none" w:sz="0" w:space="0" w:color="auto"/>
        <w:bottom w:val="none" w:sz="0" w:space="0" w:color="auto"/>
        <w:right w:val="none" w:sz="0" w:space="0" w:color="auto"/>
      </w:divBdr>
    </w:div>
    <w:div w:id="1324969119">
      <w:bodyDiv w:val="1"/>
      <w:marLeft w:val="0"/>
      <w:marRight w:val="0"/>
      <w:marTop w:val="0"/>
      <w:marBottom w:val="0"/>
      <w:divBdr>
        <w:top w:val="none" w:sz="0" w:space="0" w:color="auto"/>
        <w:left w:val="none" w:sz="0" w:space="0" w:color="auto"/>
        <w:bottom w:val="none" w:sz="0" w:space="0" w:color="auto"/>
        <w:right w:val="none" w:sz="0" w:space="0" w:color="auto"/>
      </w:divBdr>
    </w:div>
    <w:div w:id="1324970705">
      <w:bodyDiv w:val="1"/>
      <w:marLeft w:val="0"/>
      <w:marRight w:val="0"/>
      <w:marTop w:val="0"/>
      <w:marBottom w:val="0"/>
      <w:divBdr>
        <w:top w:val="none" w:sz="0" w:space="0" w:color="auto"/>
        <w:left w:val="none" w:sz="0" w:space="0" w:color="auto"/>
        <w:bottom w:val="none" w:sz="0" w:space="0" w:color="auto"/>
        <w:right w:val="none" w:sz="0" w:space="0" w:color="auto"/>
      </w:divBdr>
    </w:div>
    <w:div w:id="1325089278">
      <w:bodyDiv w:val="1"/>
      <w:marLeft w:val="0"/>
      <w:marRight w:val="0"/>
      <w:marTop w:val="0"/>
      <w:marBottom w:val="0"/>
      <w:divBdr>
        <w:top w:val="none" w:sz="0" w:space="0" w:color="auto"/>
        <w:left w:val="none" w:sz="0" w:space="0" w:color="auto"/>
        <w:bottom w:val="none" w:sz="0" w:space="0" w:color="auto"/>
        <w:right w:val="none" w:sz="0" w:space="0" w:color="auto"/>
      </w:divBdr>
    </w:div>
    <w:div w:id="1325282612">
      <w:bodyDiv w:val="1"/>
      <w:marLeft w:val="0"/>
      <w:marRight w:val="0"/>
      <w:marTop w:val="0"/>
      <w:marBottom w:val="0"/>
      <w:divBdr>
        <w:top w:val="none" w:sz="0" w:space="0" w:color="auto"/>
        <w:left w:val="none" w:sz="0" w:space="0" w:color="auto"/>
        <w:bottom w:val="none" w:sz="0" w:space="0" w:color="auto"/>
        <w:right w:val="none" w:sz="0" w:space="0" w:color="auto"/>
      </w:divBdr>
    </w:div>
    <w:div w:id="1325283697">
      <w:bodyDiv w:val="1"/>
      <w:marLeft w:val="0"/>
      <w:marRight w:val="0"/>
      <w:marTop w:val="0"/>
      <w:marBottom w:val="0"/>
      <w:divBdr>
        <w:top w:val="none" w:sz="0" w:space="0" w:color="auto"/>
        <w:left w:val="none" w:sz="0" w:space="0" w:color="auto"/>
        <w:bottom w:val="none" w:sz="0" w:space="0" w:color="auto"/>
        <w:right w:val="none" w:sz="0" w:space="0" w:color="auto"/>
      </w:divBdr>
    </w:div>
    <w:div w:id="1326284158">
      <w:bodyDiv w:val="1"/>
      <w:marLeft w:val="0"/>
      <w:marRight w:val="0"/>
      <w:marTop w:val="0"/>
      <w:marBottom w:val="0"/>
      <w:divBdr>
        <w:top w:val="none" w:sz="0" w:space="0" w:color="auto"/>
        <w:left w:val="none" w:sz="0" w:space="0" w:color="auto"/>
        <w:bottom w:val="none" w:sz="0" w:space="0" w:color="auto"/>
        <w:right w:val="none" w:sz="0" w:space="0" w:color="auto"/>
      </w:divBdr>
    </w:div>
    <w:div w:id="1327250485">
      <w:bodyDiv w:val="1"/>
      <w:marLeft w:val="0"/>
      <w:marRight w:val="0"/>
      <w:marTop w:val="0"/>
      <w:marBottom w:val="0"/>
      <w:divBdr>
        <w:top w:val="none" w:sz="0" w:space="0" w:color="auto"/>
        <w:left w:val="none" w:sz="0" w:space="0" w:color="auto"/>
        <w:bottom w:val="none" w:sz="0" w:space="0" w:color="auto"/>
        <w:right w:val="none" w:sz="0" w:space="0" w:color="auto"/>
      </w:divBdr>
    </w:div>
    <w:div w:id="1327392024">
      <w:bodyDiv w:val="1"/>
      <w:marLeft w:val="0"/>
      <w:marRight w:val="0"/>
      <w:marTop w:val="0"/>
      <w:marBottom w:val="0"/>
      <w:divBdr>
        <w:top w:val="none" w:sz="0" w:space="0" w:color="auto"/>
        <w:left w:val="none" w:sz="0" w:space="0" w:color="auto"/>
        <w:bottom w:val="none" w:sz="0" w:space="0" w:color="auto"/>
        <w:right w:val="none" w:sz="0" w:space="0" w:color="auto"/>
      </w:divBdr>
    </w:div>
    <w:div w:id="1327587118">
      <w:bodyDiv w:val="1"/>
      <w:marLeft w:val="0"/>
      <w:marRight w:val="0"/>
      <w:marTop w:val="0"/>
      <w:marBottom w:val="0"/>
      <w:divBdr>
        <w:top w:val="none" w:sz="0" w:space="0" w:color="auto"/>
        <w:left w:val="none" w:sz="0" w:space="0" w:color="auto"/>
        <w:bottom w:val="none" w:sz="0" w:space="0" w:color="auto"/>
        <w:right w:val="none" w:sz="0" w:space="0" w:color="auto"/>
      </w:divBdr>
    </w:div>
    <w:div w:id="1328166684">
      <w:bodyDiv w:val="1"/>
      <w:marLeft w:val="0"/>
      <w:marRight w:val="0"/>
      <w:marTop w:val="0"/>
      <w:marBottom w:val="0"/>
      <w:divBdr>
        <w:top w:val="none" w:sz="0" w:space="0" w:color="auto"/>
        <w:left w:val="none" w:sz="0" w:space="0" w:color="auto"/>
        <w:bottom w:val="none" w:sz="0" w:space="0" w:color="auto"/>
        <w:right w:val="none" w:sz="0" w:space="0" w:color="auto"/>
      </w:divBdr>
    </w:div>
    <w:div w:id="1328244750">
      <w:bodyDiv w:val="1"/>
      <w:marLeft w:val="0"/>
      <w:marRight w:val="0"/>
      <w:marTop w:val="0"/>
      <w:marBottom w:val="0"/>
      <w:divBdr>
        <w:top w:val="none" w:sz="0" w:space="0" w:color="auto"/>
        <w:left w:val="none" w:sz="0" w:space="0" w:color="auto"/>
        <w:bottom w:val="none" w:sz="0" w:space="0" w:color="auto"/>
        <w:right w:val="none" w:sz="0" w:space="0" w:color="auto"/>
      </w:divBdr>
    </w:div>
    <w:div w:id="1329139727">
      <w:bodyDiv w:val="1"/>
      <w:marLeft w:val="0"/>
      <w:marRight w:val="0"/>
      <w:marTop w:val="0"/>
      <w:marBottom w:val="0"/>
      <w:divBdr>
        <w:top w:val="none" w:sz="0" w:space="0" w:color="auto"/>
        <w:left w:val="none" w:sz="0" w:space="0" w:color="auto"/>
        <w:bottom w:val="none" w:sz="0" w:space="0" w:color="auto"/>
        <w:right w:val="none" w:sz="0" w:space="0" w:color="auto"/>
      </w:divBdr>
    </w:div>
    <w:div w:id="1329209219">
      <w:bodyDiv w:val="1"/>
      <w:marLeft w:val="0"/>
      <w:marRight w:val="0"/>
      <w:marTop w:val="0"/>
      <w:marBottom w:val="0"/>
      <w:divBdr>
        <w:top w:val="none" w:sz="0" w:space="0" w:color="auto"/>
        <w:left w:val="none" w:sz="0" w:space="0" w:color="auto"/>
        <w:bottom w:val="none" w:sz="0" w:space="0" w:color="auto"/>
        <w:right w:val="none" w:sz="0" w:space="0" w:color="auto"/>
      </w:divBdr>
    </w:div>
    <w:div w:id="1329945890">
      <w:bodyDiv w:val="1"/>
      <w:marLeft w:val="0"/>
      <w:marRight w:val="0"/>
      <w:marTop w:val="0"/>
      <w:marBottom w:val="0"/>
      <w:divBdr>
        <w:top w:val="none" w:sz="0" w:space="0" w:color="auto"/>
        <w:left w:val="none" w:sz="0" w:space="0" w:color="auto"/>
        <w:bottom w:val="none" w:sz="0" w:space="0" w:color="auto"/>
        <w:right w:val="none" w:sz="0" w:space="0" w:color="auto"/>
      </w:divBdr>
    </w:div>
    <w:div w:id="1330139715">
      <w:bodyDiv w:val="1"/>
      <w:marLeft w:val="0"/>
      <w:marRight w:val="0"/>
      <w:marTop w:val="0"/>
      <w:marBottom w:val="0"/>
      <w:divBdr>
        <w:top w:val="none" w:sz="0" w:space="0" w:color="auto"/>
        <w:left w:val="none" w:sz="0" w:space="0" w:color="auto"/>
        <w:bottom w:val="none" w:sz="0" w:space="0" w:color="auto"/>
        <w:right w:val="none" w:sz="0" w:space="0" w:color="auto"/>
      </w:divBdr>
    </w:div>
    <w:div w:id="1330478871">
      <w:bodyDiv w:val="1"/>
      <w:marLeft w:val="0"/>
      <w:marRight w:val="0"/>
      <w:marTop w:val="0"/>
      <w:marBottom w:val="0"/>
      <w:divBdr>
        <w:top w:val="none" w:sz="0" w:space="0" w:color="auto"/>
        <w:left w:val="none" w:sz="0" w:space="0" w:color="auto"/>
        <w:bottom w:val="none" w:sz="0" w:space="0" w:color="auto"/>
        <w:right w:val="none" w:sz="0" w:space="0" w:color="auto"/>
      </w:divBdr>
    </w:div>
    <w:div w:id="1330671597">
      <w:bodyDiv w:val="1"/>
      <w:marLeft w:val="0"/>
      <w:marRight w:val="0"/>
      <w:marTop w:val="0"/>
      <w:marBottom w:val="0"/>
      <w:divBdr>
        <w:top w:val="none" w:sz="0" w:space="0" w:color="auto"/>
        <w:left w:val="none" w:sz="0" w:space="0" w:color="auto"/>
        <w:bottom w:val="none" w:sz="0" w:space="0" w:color="auto"/>
        <w:right w:val="none" w:sz="0" w:space="0" w:color="auto"/>
      </w:divBdr>
    </w:div>
    <w:div w:id="1331525157">
      <w:bodyDiv w:val="1"/>
      <w:marLeft w:val="0"/>
      <w:marRight w:val="0"/>
      <w:marTop w:val="0"/>
      <w:marBottom w:val="0"/>
      <w:divBdr>
        <w:top w:val="none" w:sz="0" w:space="0" w:color="auto"/>
        <w:left w:val="none" w:sz="0" w:space="0" w:color="auto"/>
        <w:bottom w:val="none" w:sz="0" w:space="0" w:color="auto"/>
        <w:right w:val="none" w:sz="0" w:space="0" w:color="auto"/>
      </w:divBdr>
    </w:div>
    <w:div w:id="1331642711">
      <w:bodyDiv w:val="1"/>
      <w:marLeft w:val="0"/>
      <w:marRight w:val="0"/>
      <w:marTop w:val="0"/>
      <w:marBottom w:val="0"/>
      <w:divBdr>
        <w:top w:val="none" w:sz="0" w:space="0" w:color="auto"/>
        <w:left w:val="none" w:sz="0" w:space="0" w:color="auto"/>
        <w:bottom w:val="none" w:sz="0" w:space="0" w:color="auto"/>
        <w:right w:val="none" w:sz="0" w:space="0" w:color="auto"/>
      </w:divBdr>
    </w:div>
    <w:div w:id="1332248004">
      <w:bodyDiv w:val="1"/>
      <w:marLeft w:val="0"/>
      <w:marRight w:val="0"/>
      <w:marTop w:val="0"/>
      <w:marBottom w:val="0"/>
      <w:divBdr>
        <w:top w:val="none" w:sz="0" w:space="0" w:color="auto"/>
        <w:left w:val="none" w:sz="0" w:space="0" w:color="auto"/>
        <w:bottom w:val="none" w:sz="0" w:space="0" w:color="auto"/>
        <w:right w:val="none" w:sz="0" w:space="0" w:color="auto"/>
      </w:divBdr>
    </w:div>
    <w:div w:id="1332442015">
      <w:bodyDiv w:val="1"/>
      <w:marLeft w:val="0"/>
      <w:marRight w:val="0"/>
      <w:marTop w:val="0"/>
      <w:marBottom w:val="0"/>
      <w:divBdr>
        <w:top w:val="none" w:sz="0" w:space="0" w:color="auto"/>
        <w:left w:val="none" w:sz="0" w:space="0" w:color="auto"/>
        <w:bottom w:val="none" w:sz="0" w:space="0" w:color="auto"/>
        <w:right w:val="none" w:sz="0" w:space="0" w:color="auto"/>
      </w:divBdr>
    </w:div>
    <w:div w:id="1332442567">
      <w:bodyDiv w:val="1"/>
      <w:marLeft w:val="0"/>
      <w:marRight w:val="0"/>
      <w:marTop w:val="0"/>
      <w:marBottom w:val="0"/>
      <w:divBdr>
        <w:top w:val="none" w:sz="0" w:space="0" w:color="auto"/>
        <w:left w:val="none" w:sz="0" w:space="0" w:color="auto"/>
        <w:bottom w:val="none" w:sz="0" w:space="0" w:color="auto"/>
        <w:right w:val="none" w:sz="0" w:space="0" w:color="auto"/>
      </w:divBdr>
    </w:div>
    <w:div w:id="1333029069">
      <w:bodyDiv w:val="1"/>
      <w:marLeft w:val="0"/>
      <w:marRight w:val="0"/>
      <w:marTop w:val="0"/>
      <w:marBottom w:val="0"/>
      <w:divBdr>
        <w:top w:val="none" w:sz="0" w:space="0" w:color="auto"/>
        <w:left w:val="none" w:sz="0" w:space="0" w:color="auto"/>
        <w:bottom w:val="none" w:sz="0" w:space="0" w:color="auto"/>
        <w:right w:val="none" w:sz="0" w:space="0" w:color="auto"/>
      </w:divBdr>
    </w:div>
    <w:div w:id="1333604878">
      <w:bodyDiv w:val="1"/>
      <w:marLeft w:val="0"/>
      <w:marRight w:val="0"/>
      <w:marTop w:val="0"/>
      <w:marBottom w:val="0"/>
      <w:divBdr>
        <w:top w:val="none" w:sz="0" w:space="0" w:color="auto"/>
        <w:left w:val="none" w:sz="0" w:space="0" w:color="auto"/>
        <w:bottom w:val="none" w:sz="0" w:space="0" w:color="auto"/>
        <w:right w:val="none" w:sz="0" w:space="0" w:color="auto"/>
      </w:divBdr>
    </w:div>
    <w:div w:id="1334454424">
      <w:bodyDiv w:val="1"/>
      <w:marLeft w:val="0"/>
      <w:marRight w:val="0"/>
      <w:marTop w:val="0"/>
      <w:marBottom w:val="0"/>
      <w:divBdr>
        <w:top w:val="none" w:sz="0" w:space="0" w:color="auto"/>
        <w:left w:val="none" w:sz="0" w:space="0" w:color="auto"/>
        <w:bottom w:val="none" w:sz="0" w:space="0" w:color="auto"/>
        <w:right w:val="none" w:sz="0" w:space="0" w:color="auto"/>
      </w:divBdr>
    </w:div>
    <w:div w:id="1334799738">
      <w:bodyDiv w:val="1"/>
      <w:marLeft w:val="0"/>
      <w:marRight w:val="0"/>
      <w:marTop w:val="0"/>
      <w:marBottom w:val="0"/>
      <w:divBdr>
        <w:top w:val="none" w:sz="0" w:space="0" w:color="auto"/>
        <w:left w:val="none" w:sz="0" w:space="0" w:color="auto"/>
        <w:bottom w:val="none" w:sz="0" w:space="0" w:color="auto"/>
        <w:right w:val="none" w:sz="0" w:space="0" w:color="auto"/>
      </w:divBdr>
    </w:div>
    <w:div w:id="1334994864">
      <w:bodyDiv w:val="1"/>
      <w:marLeft w:val="0"/>
      <w:marRight w:val="0"/>
      <w:marTop w:val="0"/>
      <w:marBottom w:val="0"/>
      <w:divBdr>
        <w:top w:val="none" w:sz="0" w:space="0" w:color="auto"/>
        <w:left w:val="none" w:sz="0" w:space="0" w:color="auto"/>
        <w:bottom w:val="none" w:sz="0" w:space="0" w:color="auto"/>
        <w:right w:val="none" w:sz="0" w:space="0" w:color="auto"/>
      </w:divBdr>
    </w:div>
    <w:div w:id="1335109313">
      <w:bodyDiv w:val="1"/>
      <w:marLeft w:val="0"/>
      <w:marRight w:val="0"/>
      <w:marTop w:val="0"/>
      <w:marBottom w:val="0"/>
      <w:divBdr>
        <w:top w:val="none" w:sz="0" w:space="0" w:color="auto"/>
        <w:left w:val="none" w:sz="0" w:space="0" w:color="auto"/>
        <w:bottom w:val="none" w:sz="0" w:space="0" w:color="auto"/>
        <w:right w:val="none" w:sz="0" w:space="0" w:color="auto"/>
      </w:divBdr>
    </w:div>
    <w:div w:id="1335262754">
      <w:bodyDiv w:val="1"/>
      <w:marLeft w:val="0"/>
      <w:marRight w:val="0"/>
      <w:marTop w:val="0"/>
      <w:marBottom w:val="0"/>
      <w:divBdr>
        <w:top w:val="none" w:sz="0" w:space="0" w:color="auto"/>
        <w:left w:val="none" w:sz="0" w:space="0" w:color="auto"/>
        <w:bottom w:val="none" w:sz="0" w:space="0" w:color="auto"/>
        <w:right w:val="none" w:sz="0" w:space="0" w:color="auto"/>
      </w:divBdr>
    </w:div>
    <w:div w:id="1335641859">
      <w:bodyDiv w:val="1"/>
      <w:marLeft w:val="0"/>
      <w:marRight w:val="0"/>
      <w:marTop w:val="0"/>
      <w:marBottom w:val="0"/>
      <w:divBdr>
        <w:top w:val="none" w:sz="0" w:space="0" w:color="auto"/>
        <w:left w:val="none" w:sz="0" w:space="0" w:color="auto"/>
        <w:bottom w:val="none" w:sz="0" w:space="0" w:color="auto"/>
        <w:right w:val="none" w:sz="0" w:space="0" w:color="auto"/>
      </w:divBdr>
    </w:div>
    <w:div w:id="1336376608">
      <w:bodyDiv w:val="1"/>
      <w:marLeft w:val="0"/>
      <w:marRight w:val="0"/>
      <w:marTop w:val="0"/>
      <w:marBottom w:val="0"/>
      <w:divBdr>
        <w:top w:val="none" w:sz="0" w:space="0" w:color="auto"/>
        <w:left w:val="none" w:sz="0" w:space="0" w:color="auto"/>
        <w:bottom w:val="none" w:sz="0" w:space="0" w:color="auto"/>
        <w:right w:val="none" w:sz="0" w:space="0" w:color="auto"/>
      </w:divBdr>
    </w:div>
    <w:div w:id="1337073897">
      <w:bodyDiv w:val="1"/>
      <w:marLeft w:val="0"/>
      <w:marRight w:val="0"/>
      <w:marTop w:val="0"/>
      <w:marBottom w:val="0"/>
      <w:divBdr>
        <w:top w:val="none" w:sz="0" w:space="0" w:color="auto"/>
        <w:left w:val="none" w:sz="0" w:space="0" w:color="auto"/>
        <w:bottom w:val="none" w:sz="0" w:space="0" w:color="auto"/>
        <w:right w:val="none" w:sz="0" w:space="0" w:color="auto"/>
      </w:divBdr>
    </w:div>
    <w:div w:id="1337078486">
      <w:bodyDiv w:val="1"/>
      <w:marLeft w:val="0"/>
      <w:marRight w:val="0"/>
      <w:marTop w:val="0"/>
      <w:marBottom w:val="0"/>
      <w:divBdr>
        <w:top w:val="none" w:sz="0" w:space="0" w:color="auto"/>
        <w:left w:val="none" w:sz="0" w:space="0" w:color="auto"/>
        <w:bottom w:val="none" w:sz="0" w:space="0" w:color="auto"/>
        <w:right w:val="none" w:sz="0" w:space="0" w:color="auto"/>
      </w:divBdr>
    </w:div>
    <w:div w:id="1337464916">
      <w:bodyDiv w:val="1"/>
      <w:marLeft w:val="0"/>
      <w:marRight w:val="0"/>
      <w:marTop w:val="0"/>
      <w:marBottom w:val="0"/>
      <w:divBdr>
        <w:top w:val="none" w:sz="0" w:space="0" w:color="auto"/>
        <w:left w:val="none" w:sz="0" w:space="0" w:color="auto"/>
        <w:bottom w:val="none" w:sz="0" w:space="0" w:color="auto"/>
        <w:right w:val="none" w:sz="0" w:space="0" w:color="auto"/>
      </w:divBdr>
    </w:div>
    <w:div w:id="1337878582">
      <w:bodyDiv w:val="1"/>
      <w:marLeft w:val="0"/>
      <w:marRight w:val="0"/>
      <w:marTop w:val="0"/>
      <w:marBottom w:val="0"/>
      <w:divBdr>
        <w:top w:val="none" w:sz="0" w:space="0" w:color="auto"/>
        <w:left w:val="none" w:sz="0" w:space="0" w:color="auto"/>
        <w:bottom w:val="none" w:sz="0" w:space="0" w:color="auto"/>
        <w:right w:val="none" w:sz="0" w:space="0" w:color="auto"/>
      </w:divBdr>
    </w:div>
    <w:div w:id="1338341677">
      <w:bodyDiv w:val="1"/>
      <w:marLeft w:val="0"/>
      <w:marRight w:val="0"/>
      <w:marTop w:val="0"/>
      <w:marBottom w:val="0"/>
      <w:divBdr>
        <w:top w:val="none" w:sz="0" w:space="0" w:color="auto"/>
        <w:left w:val="none" w:sz="0" w:space="0" w:color="auto"/>
        <w:bottom w:val="none" w:sz="0" w:space="0" w:color="auto"/>
        <w:right w:val="none" w:sz="0" w:space="0" w:color="auto"/>
      </w:divBdr>
    </w:div>
    <w:div w:id="1338997145">
      <w:bodyDiv w:val="1"/>
      <w:marLeft w:val="0"/>
      <w:marRight w:val="0"/>
      <w:marTop w:val="0"/>
      <w:marBottom w:val="0"/>
      <w:divBdr>
        <w:top w:val="none" w:sz="0" w:space="0" w:color="auto"/>
        <w:left w:val="none" w:sz="0" w:space="0" w:color="auto"/>
        <w:bottom w:val="none" w:sz="0" w:space="0" w:color="auto"/>
        <w:right w:val="none" w:sz="0" w:space="0" w:color="auto"/>
      </w:divBdr>
    </w:div>
    <w:div w:id="1339038249">
      <w:bodyDiv w:val="1"/>
      <w:marLeft w:val="0"/>
      <w:marRight w:val="0"/>
      <w:marTop w:val="0"/>
      <w:marBottom w:val="0"/>
      <w:divBdr>
        <w:top w:val="none" w:sz="0" w:space="0" w:color="auto"/>
        <w:left w:val="none" w:sz="0" w:space="0" w:color="auto"/>
        <w:bottom w:val="none" w:sz="0" w:space="0" w:color="auto"/>
        <w:right w:val="none" w:sz="0" w:space="0" w:color="auto"/>
      </w:divBdr>
    </w:div>
    <w:div w:id="1339891459">
      <w:bodyDiv w:val="1"/>
      <w:marLeft w:val="0"/>
      <w:marRight w:val="0"/>
      <w:marTop w:val="0"/>
      <w:marBottom w:val="0"/>
      <w:divBdr>
        <w:top w:val="none" w:sz="0" w:space="0" w:color="auto"/>
        <w:left w:val="none" w:sz="0" w:space="0" w:color="auto"/>
        <w:bottom w:val="none" w:sz="0" w:space="0" w:color="auto"/>
        <w:right w:val="none" w:sz="0" w:space="0" w:color="auto"/>
      </w:divBdr>
    </w:div>
    <w:div w:id="1340962539">
      <w:bodyDiv w:val="1"/>
      <w:marLeft w:val="0"/>
      <w:marRight w:val="0"/>
      <w:marTop w:val="0"/>
      <w:marBottom w:val="0"/>
      <w:divBdr>
        <w:top w:val="none" w:sz="0" w:space="0" w:color="auto"/>
        <w:left w:val="none" w:sz="0" w:space="0" w:color="auto"/>
        <w:bottom w:val="none" w:sz="0" w:space="0" w:color="auto"/>
        <w:right w:val="none" w:sz="0" w:space="0" w:color="auto"/>
      </w:divBdr>
    </w:div>
    <w:div w:id="1341739976">
      <w:bodyDiv w:val="1"/>
      <w:marLeft w:val="0"/>
      <w:marRight w:val="0"/>
      <w:marTop w:val="0"/>
      <w:marBottom w:val="0"/>
      <w:divBdr>
        <w:top w:val="none" w:sz="0" w:space="0" w:color="auto"/>
        <w:left w:val="none" w:sz="0" w:space="0" w:color="auto"/>
        <w:bottom w:val="none" w:sz="0" w:space="0" w:color="auto"/>
        <w:right w:val="none" w:sz="0" w:space="0" w:color="auto"/>
      </w:divBdr>
    </w:div>
    <w:div w:id="1343556899">
      <w:bodyDiv w:val="1"/>
      <w:marLeft w:val="0"/>
      <w:marRight w:val="0"/>
      <w:marTop w:val="0"/>
      <w:marBottom w:val="0"/>
      <w:divBdr>
        <w:top w:val="none" w:sz="0" w:space="0" w:color="auto"/>
        <w:left w:val="none" w:sz="0" w:space="0" w:color="auto"/>
        <w:bottom w:val="none" w:sz="0" w:space="0" w:color="auto"/>
        <w:right w:val="none" w:sz="0" w:space="0" w:color="auto"/>
      </w:divBdr>
    </w:div>
    <w:div w:id="1343581436">
      <w:bodyDiv w:val="1"/>
      <w:marLeft w:val="0"/>
      <w:marRight w:val="0"/>
      <w:marTop w:val="0"/>
      <w:marBottom w:val="0"/>
      <w:divBdr>
        <w:top w:val="none" w:sz="0" w:space="0" w:color="auto"/>
        <w:left w:val="none" w:sz="0" w:space="0" w:color="auto"/>
        <w:bottom w:val="none" w:sz="0" w:space="0" w:color="auto"/>
        <w:right w:val="none" w:sz="0" w:space="0" w:color="auto"/>
      </w:divBdr>
    </w:div>
    <w:div w:id="1344093880">
      <w:bodyDiv w:val="1"/>
      <w:marLeft w:val="0"/>
      <w:marRight w:val="0"/>
      <w:marTop w:val="0"/>
      <w:marBottom w:val="0"/>
      <w:divBdr>
        <w:top w:val="none" w:sz="0" w:space="0" w:color="auto"/>
        <w:left w:val="none" w:sz="0" w:space="0" w:color="auto"/>
        <w:bottom w:val="none" w:sz="0" w:space="0" w:color="auto"/>
        <w:right w:val="none" w:sz="0" w:space="0" w:color="auto"/>
      </w:divBdr>
    </w:div>
    <w:div w:id="1344822564">
      <w:bodyDiv w:val="1"/>
      <w:marLeft w:val="0"/>
      <w:marRight w:val="0"/>
      <w:marTop w:val="0"/>
      <w:marBottom w:val="0"/>
      <w:divBdr>
        <w:top w:val="none" w:sz="0" w:space="0" w:color="auto"/>
        <w:left w:val="none" w:sz="0" w:space="0" w:color="auto"/>
        <w:bottom w:val="none" w:sz="0" w:space="0" w:color="auto"/>
        <w:right w:val="none" w:sz="0" w:space="0" w:color="auto"/>
      </w:divBdr>
    </w:div>
    <w:div w:id="1345013989">
      <w:bodyDiv w:val="1"/>
      <w:marLeft w:val="0"/>
      <w:marRight w:val="0"/>
      <w:marTop w:val="0"/>
      <w:marBottom w:val="0"/>
      <w:divBdr>
        <w:top w:val="none" w:sz="0" w:space="0" w:color="auto"/>
        <w:left w:val="none" w:sz="0" w:space="0" w:color="auto"/>
        <w:bottom w:val="none" w:sz="0" w:space="0" w:color="auto"/>
        <w:right w:val="none" w:sz="0" w:space="0" w:color="auto"/>
      </w:divBdr>
    </w:div>
    <w:div w:id="1345203710">
      <w:bodyDiv w:val="1"/>
      <w:marLeft w:val="0"/>
      <w:marRight w:val="0"/>
      <w:marTop w:val="0"/>
      <w:marBottom w:val="0"/>
      <w:divBdr>
        <w:top w:val="none" w:sz="0" w:space="0" w:color="auto"/>
        <w:left w:val="none" w:sz="0" w:space="0" w:color="auto"/>
        <w:bottom w:val="none" w:sz="0" w:space="0" w:color="auto"/>
        <w:right w:val="none" w:sz="0" w:space="0" w:color="auto"/>
      </w:divBdr>
    </w:div>
    <w:div w:id="1345784578">
      <w:bodyDiv w:val="1"/>
      <w:marLeft w:val="0"/>
      <w:marRight w:val="0"/>
      <w:marTop w:val="0"/>
      <w:marBottom w:val="0"/>
      <w:divBdr>
        <w:top w:val="none" w:sz="0" w:space="0" w:color="auto"/>
        <w:left w:val="none" w:sz="0" w:space="0" w:color="auto"/>
        <w:bottom w:val="none" w:sz="0" w:space="0" w:color="auto"/>
        <w:right w:val="none" w:sz="0" w:space="0" w:color="auto"/>
      </w:divBdr>
    </w:div>
    <w:div w:id="1346132807">
      <w:bodyDiv w:val="1"/>
      <w:marLeft w:val="0"/>
      <w:marRight w:val="0"/>
      <w:marTop w:val="0"/>
      <w:marBottom w:val="0"/>
      <w:divBdr>
        <w:top w:val="none" w:sz="0" w:space="0" w:color="auto"/>
        <w:left w:val="none" w:sz="0" w:space="0" w:color="auto"/>
        <w:bottom w:val="none" w:sz="0" w:space="0" w:color="auto"/>
        <w:right w:val="none" w:sz="0" w:space="0" w:color="auto"/>
      </w:divBdr>
    </w:div>
    <w:div w:id="1347512060">
      <w:bodyDiv w:val="1"/>
      <w:marLeft w:val="0"/>
      <w:marRight w:val="0"/>
      <w:marTop w:val="0"/>
      <w:marBottom w:val="0"/>
      <w:divBdr>
        <w:top w:val="none" w:sz="0" w:space="0" w:color="auto"/>
        <w:left w:val="none" w:sz="0" w:space="0" w:color="auto"/>
        <w:bottom w:val="none" w:sz="0" w:space="0" w:color="auto"/>
        <w:right w:val="none" w:sz="0" w:space="0" w:color="auto"/>
      </w:divBdr>
    </w:div>
    <w:div w:id="1348168998">
      <w:bodyDiv w:val="1"/>
      <w:marLeft w:val="0"/>
      <w:marRight w:val="0"/>
      <w:marTop w:val="0"/>
      <w:marBottom w:val="0"/>
      <w:divBdr>
        <w:top w:val="none" w:sz="0" w:space="0" w:color="auto"/>
        <w:left w:val="none" w:sz="0" w:space="0" w:color="auto"/>
        <w:bottom w:val="none" w:sz="0" w:space="0" w:color="auto"/>
        <w:right w:val="none" w:sz="0" w:space="0" w:color="auto"/>
      </w:divBdr>
    </w:div>
    <w:div w:id="1348484342">
      <w:bodyDiv w:val="1"/>
      <w:marLeft w:val="0"/>
      <w:marRight w:val="0"/>
      <w:marTop w:val="0"/>
      <w:marBottom w:val="0"/>
      <w:divBdr>
        <w:top w:val="none" w:sz="0" w:space="0" w:color="auto"/>
        <w:left w:val="none" w:sz="0" w:space="0" w:color="auto"/>
        <w:bottom w:val="none" w:sz="0" w:space="0" w:color="auto"/>
        <w:right w:val="none" w:sz="0" w:space="0" w:color="auto"/>
      </w:divBdr>
    </w:div>
    <w:div w:id="1349065718">
      <w:bodyDiv w:val="1"/>
      <w:marLeft w:val="0"/>
      <w:marRight w:val="0"/>
      <w:marTop w:val="0"/>
      <w:marBottom w:val="0"/>
      <w:divBdr>
        <w:top w:val="none" w:sz="0" w:space="0" w:color="auto"/>
        <w:left w:val="none" w:sz="0" w:space="0" w:color="auto"/>
        <w:bottom w:val="none" w:sz="0" w:space="0" w:color="auto"/>
        <w:right w:val="none" w:sz="0" w:space="0" w:color="auto"/>
      </w:divBdr>
    </w:div>
    <w:div w:id="1349217851">
      <w:bodyDiv w:val="1"/>
      <w:marLeft w:val="0"/>
      <w:marRight w:val="0"/>
      <w:marTop w:val="0"/>
      <w:marBottom w:val="0"/>
      <w:divBdr>
        <w:top w:val="none" w:sz="0" w:space="0" w:color="auto"/>
        <w:left w:val="none" w:sz="0" w:space="0" w:color="auto"/>
        <w:bottom w:val="none" w:sz="0" w:space="0" w:color="auto"/>
        <w:right w:val="none" w:sz="0" w:space="0" w:color="auto"/>
      </w:divBdr>
    </w:div>
    <w:div w:id="1349260539">
      <w:bodyDiv w:val="1"/>
      <w:marLeft w:val="0"/>
      <w:marRight w:val="0"/>
      <w:marTop w:val="0"/>
      <w:marBottom w:val="0"/>
      <w:divBdr>
        <w:top w:val="none" w:sz="0" w:space="0" w:color="auto"/>
        <w:left w:val="none" w:sz="0" w:space="0" w:color="auto"/>
        <w:bottom w:val="none" w:sz="0" w:space="0" w:color="auto"/>
        <w:right w:val="none" w:sz="0" w:space="0" w:color="auto"/>
      </w:divBdr>
    </w:div>
    <w:div w:id="1350138598">
      <w:bodyDiv w:val="1"/>
      <w:marLeft w:val="0"/>
      <w:marRight w:val="0"/>
      <w:marTop w:val="0"/>
      <w:marBottom w:val="0"/>
      <w:divBdr>
        <w:top w:val="none" w:sz="0" w:space="0" w:color="auto"/>
        <w:left w:val="none" w:sz="0" w:space="0" w:color="auto"/>
        <w:bottom w:val="none" w:sz="0" w:space="0" w:color="auto"/>
        <w:right w:val="none" w:sz="0" w:space="0" w:color="auto"/>
      </w:divBdr>
    </w:div>
    <w:div w:id="1350330279">
      <w:bodyDiv w:val="1"/>
      <w:marLeft w:val="0"/>
      <w:marRight w:val="0"/>
      <w:marTop w:val="0"/>
      <w:marBottom w:val="0"/>
      <w:divBdr>
        <w:top w:val="none" w:sz="0" w:space="0" w:color="auto"/>
        <w:left w:val="none" w:sz="0" w:space="0" w:color="auto"/>
        <w:bottom w:val="none" w:sz="0" w:space="0" w:color="auto"/>
        <w:right w:val="none" w:sz="0" w:space="0" w:color="auto"/>
      </w:divBdr>
    </w:div>
    <w:div w:id="1350451216">
      <w:bodyDiv w:val="1"/>
      <w:marLeft w:val="0"/>
      <w:marRight w:val="0"/>
      <w:marTop w:val="0"/>
      <w:marBottom w:val="0"/>
      <w:divBdr>
        <w:top w:val="none" w:sz="0" w:space="0" w:color="auto"/>
        <w:left w:val="none" w:sz="0" w:space="0" w:color="auto"/>
        <w:bottom w:val="none" w:sz="0" w:space="0" w:color="auto"/>
        <w:right w:val="none" w:sz="0" w:space="0" w:color="auto"/>
      </w:divBdr>
    </w:div>
    <w:div w:id="1351839512">
      <w:bodyDiv w:val="1"/>
      <w:marLeft w:val="0"/>
      <w:marRight w:val="0"/>
      <w:marTop w:val="0"/>
      <w:marBottom w:val="0"/>
      <w:divBdr>
        <w:top w:val="none" w:sz="0" w:space="0" w:color="auto"/>
        <w:left w:val="none" w:sz="0" w:space="0" w:color="auto"/>
        <w:bottom w:val="none" w:sz="0" w:space="0" w:color="auto"/>
        <w:right w:val="none" w:sz="0" w:space="0" w:color="auto"/>
      </w:divBdr>
    </w:div>
    <w:div w:id="1352024963">
      <w:bodyDiv w:val="1"/>
      <w:marLeft w:val="0"/>
      <w:marRight w:val="0"/>
      <w:marTop w:val="0"/>
      <w:marBottom w:val="0"/>
      <w:divBdr>
        <w:top w:val="none" w:sz="0" w:space="0" w:color="auto"/>
        <w:left w:val="none" w:sz="0" w:space="0" w:color="auto"/>
        <w:bottom w:val="none" w:sz="0" w:space="0" w:color="auto"/>
        <w:right w:val="none" w:sz="0" w:space="0" w:color="auto"/>
      </w:divBdr>
    </w:div>
    <w:div w:id="1352028602">
      <w:bodyDiv w:val="1"/>
      <w:marLeft w:val="0"/>
      <w:marRight w:val="0"/>
      <w:marTop w:val="0"/>
      <w:marBottom w:val="0"/>
      <w:divBdr>
        <w:top w:val="none" w:sz="0" w:space="0" w:color="auto"/>
        <w:left w:val="none" w:sz="0" w:space="0" w:color="auto"/>
        <w:bottom w:val="none" w:sz="0" w:space="0" w:color="auto"/>
        <w:right w:val="none" w:sz="0" w:space="0" w:color="auto"/>
      </w:divBdr>
    </w:div>
    <w:div w:id="1353218127">
      <w:bodyDiv w:val="1"/>
      <w:marLeft w:val="0"/>
      <w:marRight w:val="0"/>
      <w:marTop w:val="0"/>
      <w:marBottom w:val="0"/>
      <w:divBdr>
        <w:top w:val="none" w:sz="0" w:space="0" w:color="auto"/>
        <w:left w:val="none" w:sz="0" w:space="0" w:color="auto"/>
        <w:bottom w:val="none" w:sz="0" w:space="0" w:color="auto"/>
        <w:right w:val="none" w:sz="0" w:space="0" w:color="auto"/>
      </w:divBdr>
    </w:div>
    <w:div w:id="1353608862">
      <w:bodyDiv w:val="1"/>
      <w:marLeft w:val="0"/>
      <w:marRight w:val="0"/>
      <w:marTop w:val="0"/>
      <w:marBottom w:val="0"/>
      <w:divBdr>
        <w:top w:val="none" w:sz="0" w:space="0" w:color="auto"/>
        <w:left w:val="none" w:sz="0" w:space="0" w:color="auto"/>
        <w:bottom w:val="none" w:sz="0" w:space="0" w:color="auto"/>
        <w:right w:val="none" w:sz="0" w:space="0" w:color="auto"/>
      </w:divBdr>
    </w:div>
    <w:div w:id="1353917911">
      <w:bodyDiv w:val="1"/>
      <w:marLeft w:val="0"/>
      <w:marRight w:val="0"/>
      <w:marTop w:val="0"/>
      <w:marBottom w:val="0"/>
      <w:divBdr>
        <w:top w:val="none" w:sz="0" w:space="0" w:color="auto"/>
        <w:left w:val="none" w:sz="0" w:space="0" w:color="auto"/>
        <w:bottom w:val="none" w:sz="0" w:space="0" w:color="auto"/>
        <w:right w:val="none" w:sz="0" w:space="0" w:color="auto"/>
      </w:divBdr>
    </w:div>
    <w:div w:id="1355111480">
      <w:bodyDiv w:val="1"/>
      <w:marLeft w:val="0"/>
      <w:marRight w:val="0"/>
      <w:marTop w:val="0"/>
      <w:marBottom w:val="0"/>
      <w:divBdr>
        <w:top w:val="none" w:sz="0" w:space="0" w:color="auto"/>
        <w:left w:val="none" w:sz="0" w:space="0" w:color="auto"/>
        <w:bottom w:val="none" w:sz="0" w:space="0" w:color="auto"/>
        <w:right w:val="none" w:sz="0" w:space="0" w:color="auto"/>
      </w:divBdr>
    </w:div>
    <w:div w:id="1355500185">
      <w:bodyDiv w:val="1"/>
      <w:marLeft w:val="0"/>
      <w:marRight w:val="0"/>
      <w:marTop w:val="0"/>
      <w:marBottom w:val="0"/>
      <w:divBdr>
        <w:top w:val="none" w:sz="0" w:space="0" w:color="auto"/>
        <w:left w:val="none" w:sz="0" w:space="0" w:color="auto"/>
        <w:bottom w:val="none" w:sz="0" w:space="0" w:color="auto"/>
        <w:right w:val="none" w:sz="0" w:space="0" w:color="auto"/>
      </w:divBdr>
    </w:div>
    <w:div w:id="1356496207">
      <w:bodyDiv w:val="1"/>
      <w:marLeft w:val="0"/>
      <w:marRight w:val="0"/>
      <w:marTop w:val="0"/>
      <w:marBottom w:val="0"/>
      <w:divBdr>
        <w:top w:val="none" w:sz="0" w:space="0" w:color="auto"/>
        <w:left w:val="none" w:sz="0" w:space="0" w:color="auto"/>
        <w:bottom w:val="none" w:sz="0" w:space="0" w:color="auto"/>
        <w:right w:val="none" w:sz="0" w:space="0" w:color="auto"/>
      </w:divBdr>
    </w:div>
    <w:div w:id="1356661740">
      <w:bodyDiv w:val="1"/>
      <w:marLeft w:val="0"/>
      <w:marRight w:val="0"/>
      <w:marTop w:val="0"/>
      <w:marBottom w:val="0"/>
      <w:divBdr>
        <w:top w:val="none" w:sz="0" w:space="0" w:color="auto"/>
        <w:left w:val="none" w:sz="0" w:space="0" w:color="auto"/>
        <w:bottom w:val="none" w:sz="0" w:space="0" w:color="auto"/>
        <w:right w:val="none" w:sz="0" w:space="0" w:color="auto"/>
      </w:divBdr>
    </w:div>
    <w:div w:id="1356737088">
      <w:bodyDiv w:val="1"/>
      <w:marLeft w:val="0"/>
      <w:marRight w:val="0"/>
      <w:marTop w:val="0"/>
      <w:marBottom w:val="0"/>
      <w:divBdr>
        <w:top w:val="none" w:sz="0" w:space="0" w:color="auto"/>
        <w:left w:val="none" w:sz="0" w:space="0" w:color="auto"/>
        <w:bottom w:val="none" w:sz="0" w:space="0" w:color="auto"/>
        <w:right w:val="none" w:sz="0" w:space="0" w:color="auto"/>
      </w:divBdr>
    </w:div>
    <w:div w:id="1357148340">
      <w:bodyDiv w:val="1"/>
      <w:marLeft w:val="0"/>
      <w:marRight w:val="0"/>
      <w:marTop w:val="0"/>
      <w:marBottom w:val="0"/>
      <w:divBdr>
        <w:top w:val="none" w:sz="0" w:space="0" w:color="auto"/>
        <w:left w:val="none" w:sz="0" w:space="0" w:color="auto"/>
        <w:bottom w:val="none" w:sz="0" w:space="0" w:color="auto"/>
        <w:right w:val="none" w:sz="0" w:space="0" w:color="auto"/>
      </w:divBdr>
    </w:div>
    <w:div w:id="1357268302">
      <w:bodyDiv w:val="1"/>
      <w:marLeft w:val="0"/>
      <w:marRight w:val="0"/>
      <w:marTop w:val="0"/>
      <w:marBottom w:val="0"/>
      <w:divBdr>
        <w:top w:val="none" w:sz="0" w:space="0" w:color="auto"/>
        <w:left w:val="none" w:sz="0" w:space="0" w:color="auto"/>
        <w:bottom w:val="none" w:sz="0" w:space="0" w:color="auto"/>
        <w:right w:val="none" w:sz="0" w:space="0" w:color="auto"/>
      </w:divBdr>
    </w:div>
    <w:div w:id="1357341752">
      <w:bodyDiv w:val="1"/>
      <w:marLeft w:val="0"/>
      <w:marRight w:val="0"/>
      <w:marTop w:val="0"/>
      <w:marBottom w:val="0"/>
      <w:divBdr>
        <w:top w:val="none" w:sz="0" w:space="0" w:color="auto"/>
        <w:left w:val="none" w:sz="0" w:space="0" w:color="auto"/>
        <w:bottom w:val="none" w:sz="0" w:space="0" w:color="auto"/>
        <w:right w:val="none" w:sz="0" w:space="0" w:color="auto"/>
      </w:divBdr>
    </w:div>
    <w:div w:id="1357658430">
      <w:bodyDiv w:val="1"/>
      <w:marLeft w:val="0"/>
      <w:marRight w:val="0"/>
      <w:marTop w:val="0"/>
      <w:marBottom w:val="0"/>
      <w:divBdr>
        <w:top w:val="none" w:sz="0" w:space="0" w:color="auto"/>
        <w:left w:val="none" w:sz="0" w:space="0" w:color="auto"/>
        <w:bottom w:val="none" w:sz="0" w:space="0" w:color="auto"/>
        <w:right w:val="none" w:sz="0" w:space="0" w:color="auto"/>
      </w:divBdr>
    </w:div>
    <w:div w:id="1358504123">
      <w:bodyDiv w:val="1"/>
      <w:marLeft w:val="0"/>
      <w:marRight w:val="0"/>
      <w:marTop w:val="0"/>
      <w:marBottom w:val="0"/>
      <w:divBdr>
        <w:top w:val="none" w:sz="0" w:space="0" w:color="auto"/>
        <w:left w:val="none" w:sz="0" w:space="0" w:color="auto"/>
        <w:bottom w:val="none" w:sz="0" w:space="0" w:color="auto"/>
        <w:right w:val="none" w:sz="0" w:space="0" w:color="auto"/>
      </w:divBdr>
    </w:div>
    <w:div w:id="1358847670">
      <w:bodyDiv w:val="1"/>
      <w:marLeft w:val="0"/>
      <w:marRight w:val="0"/>
      <w:marTop w:val="0"/>
      <w:marBottom w:val="0"/>
      <w:divBdr>
        <w:top w:val="none" w:sz="0" w:space="0" w:color="auto"/>
        <w:left w:val="none" w:sz="0" w:space="0" w:color="auto"/>
        <w:bottom w:val="none" w:sz="0" w:space="0" w:color="auto"/>
        <w:right w:val="none" w:sz="0" w:space="0" w:color="auto"/>
      </w:divBdr>
    </w:div>
    <w:div w:id="1358969410">
      <w:bodyDiv w:val="1"/>
      <w:marLeft w:val="0"/>
      <w:marRight w:val="0"/>
      <w:marTop w:val="0"/>
      <w:marBottom w:val="0"/>
      <w:divBdr>
        <w:top w:val="none" w:sz="0" w:space="0" w:color="auto"/>
        <w:left w:val="none" w:sz="0" w:space="0" w:color="auto"/>
        <w:bottom w:val="none" w:sz="0" w:space="0" w:color="auto"/>
        <w:right w:val="none" w:sz="0" w:space="0" w:color="auto"/>
      </w:divBdr>
    </w:div>
    <w:div w:id="1360745056">
      <w:bodyDiv w:val="1"/>
      <w:marLeft w:val="0"/>
      <w:marRight w:val="0"/>
      <w:marTop w:val="0"/>
      <w:marBottom w:val="0"/>
      <w:divBdr>
        <w:top w:val="none" w:sz="0" w:space="0" w:color="auto"/>
        <w:left w:val="none" w:sz="0" w:space="0" w:color="auto"/>
        <w:bottom w:val="none" w:sz="0" w:space="0" w:color="auto"/>
        <w:right w:val="none" w:sz="0" w:space="0" w:color="auto"/>
      </w:divBdr>
    </w:div>
    <w:div w:id="1361734771">
      <w:bodyDiv w:val="1"/>
      <w:marLeft w:val="0"/>
      <w:marRight w:val="0"/>
      <w:marTop w:val="0"/>
      <w:marBottom w:val="0"/>
      <w:divBdr>
        <w:top w:val="none" w:sz="0" w:space="0" w:color="auto"/>
        <w:left w:val="none" w:sz="0" w:space="0" w:color="auto"/>
        <w:bottom w:val="none" w:sz="0" w:space="0" w:color="auto"/>
        <w:right w:val="none" w:sz="0" w:space="0" w:color="auto"/>
      </w:divBdr>
    </w:div>
    <w:div w:id="1363751451">
      <w:bodyDiv w:val="1"/>
      <w:marLeft w:val="0"/>
      <w:marRight w:val="0"/>
      <w:marTop w:val="0"/>
      <w:marBottom w:val="0"/>
      <w:divBdr>
        <w:top w:val="none" w:sz="0" w:space="0" w:color="auto"/>
        <w:left w:val="none" w:sz="0" w:space="0" w:color="auto"/>
        <w:bottom w:val="none" w:sz="0" w:space="0" w:color="auto"/>
        <w:right w:val="none" w:sz="0" w:space="0" w:color="auto"/>
      </w:divBdr>
    </w:div>
    <w:div w:id="1364286997">
      <w:bodyDiv w:val="1"/>
      <w:marLeft w:val="0"/>
      <w:marRight w:val="0"/>
      <w:marTop w:val="0"/>
      <w:marBottom w:val="0"/>
      <w:divBdr>
        <w:top w:val="none" w:sz="0" w:space="0" w:color="auto"/>
        <w:left w:val="none" w:sz="0" w:space="0" w:color="auto"/>
        <w:bottom w:val="none" w:sz="0" w:space="0" w:color="auto"/>
        <w:right w:val="none" w:sz="0" w:space="0" w:color="auto"/>
      </w:divBdr>
    </w:div>
    <w:div w:id="1364673588">
      <w:bodyDiv w:val="1"/>
      <w:marLeft w:val="0"/>
      <w:marRight w:val="0"/>
      <w:marTop w:val="0"/>
      <w:marBottom w:val="0"/>
      <w:divBdr>
        <w:top w:val="none" w:sz="0" w:space="0" w:color="auto"/>
        <w:left w:val="none" w:sz="0" w:space="0" w:color="auto"/>
        <w:bottom w:val="none" w:sz="0" w:space="0" w:color="auto"/>
        <w:right w:val="none" w:sz="0" w:space="0" w:color="auto"/>
      </w:divBdr>
    </w:div>
    <w:div w:id="1365718493">
      <w:bodyDiv w:val="1"/>
      <w:marLeft w:val="0"/>
      <w:marRight w:val="0"/>
      <w:marTop w:val="0"/>
      <w:marBottom w:val="0"/>
      <w:divBdr>
        <w:top w:val="none" w:sz="0" w:space="0" w:color="auto"/>
        <w:left w:val="none" w:sz="0" w:space="0" w:color="auto"/>
        <w:bottom w:val="none" w:sz="0" w:space="0" w:color="auto"/>
        <w:right w:val="none" w:sz="0" w:space="0" w:color="auto"/>
      </w:divBdr>
    </w:div>
    <w:div w:id="1365867436">
      <w:bodyDiv w:val="1"/>
      <w:marLeft w:val="0"/>
      <w:marRight w:val="0"/>
      <w:marTop w:val="0"/>
      <w:marBottom w:val="0"/>
      <w:divBdr>
        <w:top w:val="none" w:sz="0" w:space="0" w:color="auto"/>
        <w:left w:val="none" w:sz="0" w:space="0" w:color="auto"/>
        <w:bottom w:val="none" w:sz="0" w:space="0" w:color="auto"/>
        <w:right w:val="none" w:sz="0" w:space="0" w:color="auto"/>
      </w:divBdr>
    </w:div>
    <w:div w:id="1367178055">
      <w:bodyDiv w:val="1"/>
      <w:marLeft w:val="0"/>
      <w:marRight w:val="0"/>
      <w:marTop w:val="0"/>
      <w:marBottom w:val="0"/>
      <w:divBdr>
        <w:top w:val="none" w:sz="0" w:space="0" w:color="auto"/>
        <w:left w:val="none" w:sz="0" w:space="0" w:color="auto"/>
        <w:bottom w:val="none" w:sz="0" w:space="0" w:color="auto"/>
        <w:right w:val="none" w:sz="0" w:space="0" w:color="auto"/>
      </w:divBdr>
    </w:div>
    <w:div w:id="1367632109">
      <w:bodyDiv w:val="1"/>
      <w:marLeft w:val="0"/>
      <w:marRight w:val="0"/>
      <w:marTop w:val="0"/>
      <w:marBottom w:val="0"/>
      <w:divBdr>
        <w:top w:val="none" w:sz="0" w:space="0" w:color="auto"/>
        <w:left w:val="none" w:sz="0" w:space="0" w:color="auto"/>
        <w:bottom w:val="none" w:sz="0" w:space="0" w:color="auto"/>
        <w:right w:val="none" w:sz="0" w:space="0" w:color="auto"/>
      </w:divBdr>
    </w:div>
    <w:div w:id="1367682231">
      <w:bodyDiv w:val="1"/>
      <w:marLeft w:val="0"/>
      <w:marRight w:val="0"/>
      <w:marTop w:val="0"/>
      <w:marBottom w:val="0"/>
      <w:divBdr>
        <w:top w:val="none" w:sz="0" w:space="0" w:color="auto"/>
        <w:left w:val="none" w:sz="0" w:space="0" w:color="auto"/>
        <w:bottom w:val="none" w:sz="0" w:space="0" w:color="auto"/>
        <w:right w:val="none" w:sz="0" w:space="0" w:color="auto"/>
      </w:divBdr>
    </w:div>
    <w:div w:id="1368719756">
      <w:bodyDiv w:val="1"/>
      <w:marLeft w:val="0"/>
      <w:marRight w:val="0"/>
      <w:marTop w:val="0"/>
      <w:marBottom w:val="0"/>
      <w:divBdr>
        <w:top w:val="none" w:sz="0" w:space="0" w:color="auto"/>
        <w:left w:val="none" w:sz="0" w:space="0" w:color="auto"/>
        <w:bottom w:val="none" w:sz="0" w:space="0" w:color="auto"/>
        <w:right w:val="none" w:sz="0" w:space="0" w:color="auto"/>
      </w:divBdr>
    </w:div>
    <w:div w:id="1369405350">
      <w:bodyDiv w:val="1"/>
      <w:marLeft w:val="0"/>
      <w:marRight w:val="0"/>
      <w:marTop w:val="0"/>
      <w:marBottom w:val="0"/>
      <w:divBdr>
        <w:top w:val="none" w:sz="0" w:space="0" w:color="auto"/>
        <w:left w:val="none" w:sz="0" w:space="0" w:color="auto"/>
        <w:bottom w:val="none" w:sz="0" w:space="0" w:color="auto"/>
        <w:right w:val="none" w:sz="0" w:space="0" w:color="auto"/>
      </w:divBdr>
    </w:div>
    <w:div w:id="1369449491">
      <w:bodyDiv w:val="1"/>
      <w:marLeft w:val="0"/>
      <w:marRight w:val="0"/>
      <w:marTop w:val="0"/>
      <w:marBottom w:val="0"/>
      <w:divBdr>
        <w:top w:val="none" w:sz="0" w:space="0" w:color="auto"/>
        <w:left w:val="none" w:sz="0" w:space="0" w:color="auto"/>
        <w:bottom w:val="none" w:sz="0" w:space="0" w:color="auto"/>
        <w:right w:val="none" w:sz="0" w:space="0" w:color="auto"/>
      </w:divBdr>
    </w:div>
    <w:div w:id="1370304545">
      <w:bodyDiv w:val="1"/>
      <w:marLeft w:val="0"/>
      <w:marRight w:val="0"/>
      <w:marTop w:val="0"/>
      <w:marBottom w:val="0"/>
      <w:divBdr>
        <w:top w:val="none" w:sz="0" w:space="0" w:color="auto"/>
        <w:left w:val="none" w:sz="0" w:space="0" w:color="auto"/>
        <w:bottom w:val="none" w:sz="0" w:space="0" w:color="auto"/>
        <w:right w:val="none" w:sz="0" w:space="0" w:color="auto"/>
      </w:divBdr>
    </w:div>
    <w:div w:id="1370373539">
      <w:bodyDiv w:val="1"/>
      <w:marLeft w:val="0"/>
      <w:marRight w:val="0"/>
      <w:marTop w:val="0"/>
      <w:marBottom w:val="0"/>
      <w:divBdr>
        <w:top w:val="none" w:sz="0" w:space="0" w:color="auto"/>
        <w:left w:val="none" w:sz="0" w:space="0" w:color="auto"/>
        <w:bottom w:val="none" w:sz="0" w:space="0" w:color="auto"/>
        <w:right w:val="none" w:sz="0" w:space="0" w:color="auto"/>
      </w:divBdr>
    </w:div>
    <w:div w:id="1370573726">
      <w:bodyDiv w:val="1"/>
      <w:marLeft w:val="0"/>
      <w:marRight w:val="0"/>
      <w:marTop w:val="0"/>
      <w:marBottom w:val="0"/>
      <w:divBdr>
        <w:top w:val="none" w:sz="0" w:space="0" w:color="auto"/>
        <w:left w:val="none" w:sz="0" w:space="0" w:color="auto"/>
        <w:bottom w:val="none" w:sz="0" w:space="0" w:color="auto"/>
        <w:right w:val="none" w:sz="0" w:space="0" w:color="auto"/>
      </w:divBdr>
    </w:div>
    <w:div w:id="1371028115">
      <w:bodyDiv w:val="1"/>
      <w:marLeft w:val="0"/>
      <w:marRight w:val="0"/>
      <w:marTop w:val="0"/>
      <w:marBottom w:val="0"/>
      <w:divBdr>
        <w:top w:val="none" w:sz="0" w:space="0" w:color="auto"/>
        <w:left w:val="none" w:sz="0" w:space="0" w:color="auto"/>
        <w:bottom w:val="none" w:sz="0" w:space="0" w:color="auto"/>
        <w:right w:val="none" w:sz="0" w:space="0" w:color="auto"/>
      </w:divBdr>
    </w:div>
    <w:div w:id="1371758849">
      <w:bodyDiv w:val="1"/>
      <w:marLeft w:val="0"/>
      <w:marRight w:val="0"/>
      <w:marTop w:val="0"/>
      <w:marBottom w:val="0"/>
      <w:divBdr>
        <w:top w:val="none" w:sz="0" w:space="0" w:color="auto"/>
        <w:left w:val="none" w:sz="0" w:space="0" w:color="auto"/>
        <w:bottom w:val="none" w:sz="0" w:space="0" w:color="auto"/>
        <w:right w:val="none" w:sz="0" w:space="0" w:color="auto"/>
      </w:divBdr>
    </w:div>
    <w:div w:id="1371881774">
      <w:bodyDiv w:val="1"/>
      <w:marLeft w:val="0"/>
      <w:marRight w:val="0"/>
      <w:marTop w:val="0"/>
      <w:marBottom w:val="0"/>
      <w:divBdr>
        <w:top w:val="none" w:sz="0" w:space="0" w:color="auto"/>
        <w:left w:val="none" w:sz="0" w:space="0" w:color="auto"/>
        <w:bottom w:val="none" w:sz="0" w:space="0" w:color="auto"/>
        <w:right w:val="none" w:sz="0" w:space="0" w:color="auto"/>
      </w:divBdr>
    </w:div>
    <w:div w:id="1372460693">
      <w:bodyDiv w:val="1"/>
      <w:marLeft w:val="0"/>
      <w:marRight w:val="0"/>
      <w:marTop w:val="0"/>
      <w:marBottom w:val="0"/>
      <w:divBdr>
        <w:top w:val="none" w:sz="0" w:space="0" w:color="auto"/>
        <w:left w:val="none" w:sz="0" w:space="0" w:color="auto"/>
        <w:bottom w:val="none" w:sz="0" w:space="0" w:color="auto"/>
        <w:right w:val="none" w:sz="0" w:space="0" w:color="auto"/>
      </w:divBdr>
    </w:div>
    <w:div w:id="1373265997">
      <w:bodyDiv w:val="1"/>
      <w:marLeft w:val="0"/>
      <w:marRight w:val="0"/>
      <w:marTop w:val="0"/>
      <w:marBottom w:val="0"/>
      <w:divBdr>
        <w:top w:val="none" w:sz="0" w:space="0" w:color="auto"/>
        <w:left w:val="none" w:sz="0" w:space="0" w:color="auto"/>
        <w:bottom w:val="none" w:sz="0" w:space="0" w:color="auto"/>
        <w:right w:val="none" w:sz="0" w:space="0" w:color="auto"/>
      </w:divBdr>
    </w:div>
    <w:div w:id="1373576638">
      <w:bodyDiv w:val="1"/>
      <w:marLeft w:val="0"/>
      <w:marRight w:val="0"/>
      <w:marTop w:val="0"/>
      <w:marBottom w:val="0"/>
      <w:divBdr>
        <w:top w:val="none" w:sz="0" w:space="0" w:color="auto"/>
        <w:left w:val="none" w:sz="0" w:space="0" w:color="auto"/>
        <w:bottom w:val="none" w:sz="0" w:space="0" w:color="auto"/>
        <w:right w:val="none" w:sz="0" w:space="0" w:color="auto"/>
      </w:divBdr>
    </w:div>
    <w:div w:id="1374382540">
      <w:bodyDiv w:val="1"/>
      <w:marLeft w:val="0"/>
      <w:marRight w:val="0"/>
      <w:marTop w:val="0"/>
      <w:marBottom w:val="0"/>
      <w:divBdr>
        <w:top w:val="none" w:sz="0" w:space="0" w:color="auto"/>
        <w:left w:val="none" w:sz="0" w:space="0" w:color="auto"/>
        <w:bottom w:val="none" w:sz="0" w:space="0" w:color="auto"/>
        <w:right w:val="none" w:sz="0" w:space="0" w:color="auto"/>
      </w:divBdr>
    </w:div>
    <w:div w:id="1375621478">
      <w:bodyDiv w:val="1"/>
      <w:marLeft w:val="0"/>
      <w:marRight w:val="0"/>
      <w:marTop w:val="0"/>
      <w:marBottom w:val="0"/>
      <w:divBdr>
        <w:top w:val="none" w:sz="0" w:space="0" w:color="auto"/>
        <w:left w:val="none" w:sz="0" w:space="0" w:color="auto"/>
        <w:bottom w:val="none" w:sz="0" w:space="0" w:color="auto"/>
        <w:right w:val="none" w:sz="0" w:space="0" w:color="auto"/>
      </w:divBdr>
    </w:div>
    <w:div w:id="1375739826">
      <w:bodyDiv w:val="1"/>
      <w:marLeft w:val="0"/>
      <w:marRight w:val="0"/>
      <w:marTop w:val="0"/>
      <w:marBottom w:val="0"/>
      <w:divBdr>
        <w:top w:val="none" w:sz="0" w:space="0" w:color="auto"/>
        <w:left w:val="none" w:sz="0" w:space="0" w:color="auto"/>
        <w:bottom w:val="none" w:sz="0" w:space="0" w:color="auto"/>
        <w:right w:val="none" w:sz="0" w:space="0" w:color="auto"/>
      </w:divBdr>
    </w:div>
    <w:div w:id="1379478408">
      <w:bodyDiv w:val="1"/>
      <w:marLeft w:val="0"/>
      <w:marRight w:val="0"/>
      <w:marTop w:val="0"/>
      <w:marBottom w:val="0"/>
      <w:divBdr>
        <w:top w:val="none" w:sz="0" w:space="0" w:color="auto"/>
        <w:left w:val="none" w:sz="0" w:space="0" w:color="auto"/>
        <w:bottom w:val="none" w:sz="0" w:space="0" w:color="auto"/>
        <w:right w:val="none" w:sz="0" w:space="0" w:color="auto"/>
      </w:divBdr>
    </w:div>
    <w:div w:id="1379625847">
      <w:bodyDiv w:val="1"/>
      <w:marLeft w:val="0"/>
      <w:marRight w:val="0"/>
      <w:marTop w:val="0"/>
      <w:marBottom w:val="0"/>
      <w:divBdr>
        <w:top w:val="none" w:sz="0" w:space="0" w:color="auto"/>
        <w:left w:val="none" w:sz="0" w:space="0" w:color="auto"/>
        <w:bottom w:val="none" w:sz="0" w:space="0" w:color="auto"/>
        <w:right w:val="none" w:sz="0" w:space="0" w:color="auto"/>
      </w:divBdr>
    </w:div>
    <w:div w:id="1379862307">
      <w:bodyDiv w:val="1"/>
      <w:marLeft w:val="0"/>
      <w:marRight w:val="0"/>
      <w:marTop w:val="0"/>
      <w:marBottom w:val="0"/>
      <w:divBdr>
        <w:top w:val="none" w:sz="0" w:space="0" w:color="auto"/>
        <w:left w:val="none" w:sz="0" w:space="0" w:color="auto"/>
        <w:bottom w:val="none" w:sz="0" w:space="0" w:color="auto"/>
        <w:right w:val="none" w:sz="0" w:space="0" w:color="auto"/>
      </w:divBdr>
    </w:div>
    <w:div w:id="1379937506">
      <w:bodyDiv w:val="1"/>
      <w:marLeft w:val="0"/>
      <w:marRight w:val="0"/>
      <w:marTop w:val="0"/>
      <w:marBottom w:val="0"/>
      <w:divBdr>
        <w:top w:val="none" w:sz="0" w:space="0" w:color="auto"/>
        <w:left w:val="none" w:sz="0" w:space="0" w:color="auto"/>
        <w:bottom w:val="none" w:sz="0" w:space="0" w:color="auto"/>
        <w:right w:val="none" w:sz="0" w:space="0" w:color="auto"/>
      </w:divBdr>
    </w:div>
    <w:div w:id="1380350768">
      <w:bodyDiv w:val="1"/>
      <w:marLeft w:val="0"/>
      <w:marRight w:val="0"/>
      <w:marTop w:val="0"/>
      <w:marBottom w:val="0"/>
      <w:divBdr>
        <w:top w:val="none" w:sz="0" w:space="0" w:color="auto"/>
        <w:left w:val="none" w:sz="0" w:space="0" w:color="auto"/>
        <w:bottom w:val="none" w:sz="0" w:space="0" w:color="auto"/>
        <w:right w:val="none" w:sz="0" w:space="0" w:color="auto"/>
      </w:divBdr>
    </w:div>
    <w:div w:id="1380667828">
      <w:bodyDiv w:val="1"/>
      <w:marLeft w:val="0"/>
      <w:marRight w:val="0"/>
      <w:marTop w:val="0"/>
      <w:marBottom w:val="0"/>
      <w:divBdr>
        <w:top w:val="none" w:sz="0" w:space="0" w:color="auto"/>
        <w:left w:val="none" w:sz="0" w:space="0" w:color="auto"/>
        <w:bottom w:val="none" w:sz="0" w:space="0" w:color="auto"/>
        <w:right w:val="none" w:sz="0" w:space="0" w:color="auto"/>
      </w:divBdr>
    </w:div>
    <w:div w:id="1381056795">
      <w:bodyDiv w:val="1"/>
      <w:marLeft w:val="0"/>
      <w:marRight w:val="0"/>
      <w:marTop w:val="0"/>
      <w:marBottom w:val="0"/>
      <w:divBdr>
        <w:top w:val="none" w:sz="0" w:space="0" w:color="auto"/>
        <w:left w:val="none" w:sz="0" w:space="0" w:color="auto"/>
        <w:bottom w:val="none" w:sz="0" w:space="0" w:color="auto"/>
        <w:right w:val="none" w:sz="0" w:space="0" w:color="auto"/>
      </w:divBdr>
    </w:div>
    <w:div w:id="1381127416">
      <w:bodyDiv w:val="1"/>
      <w:marLeft w:val="0"/>
      <w:marRight w:val="0"/>
      <w:marTop w:val="0"/>
      <w:marBottom w:val="0"/>
      <w:divBdr>
        <w:top w:val="none" w:sz="0" w:space="0" w:color="auto"/>
        <w:left w:val="none" w:sz="0" w:space="0" w:color="auto"/>
        <w:bottom w:val="none" w:sz="0" w:space="0" w:color="auto"/>
        <w:right w:val="none" w:sz="0" w:space="0" w:color="auto"/>
      </w:divBdr>
    </w:div>
    <w:div w:id="1381831634">
      <w:bodyDiv w:val="1"/>
      <w:marLeft w:val="0"/>
      <w:marRight w:val="0"/>
      <w:marTop w:val="0"/>
      <w:marBottom w:val="0"/>
      <w:divBdr>
        <w:top w:val="none" w:sz="0" w:space="0" w:color="auto"/>
        <w:left w:val="none" w:sz="0" w:space="0" w:color="auto"/>
        <w:bottom w:val="none" w:sz="0" w:space="0" w:color="auto"/>
        <w:right w:val="none" w:sz="0" w:space="0" w:color="auto"/>
      </w:divBdr>
    </w:div>
    <w:div w:id="1381981892">
      <w:bodyDiv w:val="1"/>
      <w:marLeft w:val="0"/>
      <w:marRight w:val="0"/>
      <w:marTop w:val="0"/>
      <w:marBottom w:val="0"/>
      <w:divBdr>
        <w:top w:val="none" w:sz="0" w:space="0" w:color="auto"/>
        <w:left w:val="none" w:sz="0" w:space="0" w:color="auto"/>
        <w:bottom w:val="none" w:sz="0" w:space="0" w:color="auto"/>
        <w:right w:val="none" w:sz="0" w:space="0" w:color="auto"/>
      </w:divBdr>
    </w:div>
    <w:div w:id="1383796463">
      <w:bodyDiv w:val="1"/>
      <w:marLeft w:val="0"/>
      <w:marRight w:val="0"/>
      <w:marTop w:val="0"/>
      <w:marBottom w:val="0"/>
      <w:divBdr>
        <w:top w:val="none" w:sz="0" w:space="0" w:color="auto"/>
        <w:left w:val="none" w:sz="0" w:space="0" w:color="auto"/>
        <w:bottom w:val="none" w:sz="0" w:space="0" w:color="auto"/>
        <w:right w:val="none" w:sz="0" w:space="0" w:color="auto"/>
      </w:divBdr>
    </w:div>
    <w:div w:id="1383947028">
      <w:bodyDiv w:val="1"/>
      <w:marLeft w:val="0"/>
      <w:marRight w:val="0"/>
      <w:marTop w:val="0"/>
      <w:marBottom w:val="0"/>
      <w:divBdr>
        <w:top w:val="none" w:sz="0" w:space="0" w:color="auto"/>
        <w:left w:val="none" w:sz="0" w:space="0" w:color="auto"/>
        <w:bottom w:val="none" w:sz="0" w:space="0" w:color="auto"/>
        <w:right w:val="none" w:sz="0" w:space="0" w:color="auto"/>
      </w:divBdr>
    </w:div>
    <w:div w:id="1385331878">
      <w:bodyDiv w:val="1"/>
      <w:marLeft w:val="0"/>
      <w:marRight w:val="0"/>
      <w:marTop w:val="0"/>
      <w:marBottom w:val="0"/>
      <w:divBdr>
        <w:top w:val="none" w:sz="0" w:space="0" w:color="auto"/>
        <w:left w:val="none" w:sz="0" w:space="0" w:color="auto"/>
        <w:bottom w:val="none" w:sz="0" w:space="0" w:color="auto"/>
        <w:right w:val="none" w:sz="0" w:space="0" w:color="auto"/>
      </w:divBdr>
    </w:div>
    <w:div w:id="1386874336">
      <w:bodyDiv w:val="1"/>
      <w:marLeft w:val="0"/>
      <w:marRight w:val="0"/>
      <w:marTop w:val="0"/>
      <w:marBottom w:val="0"/>
      <w:divBdr>
        <w:top w:val="none" w:sz="0" w:space="0" w:color="auto"/>
        <w:left w:val="none" w:sz="0" w:space="0" w:color="auto"/>
        <w:bottom w:val="none" w:sz="0" w:space="0" w:color="auto"/>
        <w:right w:val="none" w:sz="0" w:space="0" w:color="auto"/>
      </w:divBdr>
    </w:div>
    <w:div w:id="1387223153">
      <w:bodyDiv w:val="1"/>
      <w:marLeft w:val="0"/>
      <w:marRight w:val="0"/>
      <w:marTop w:val="0"/>
      <w:marBottom w:val="0"/>
      <w:divBdr>
        <w:top w:val="none" w:sz="0" w:space="0" w:color="auto"/>
        <w:left w:val="none" w:sz="0" w:space="0" w:color="auto"/>
        <w:bottom w:val="none" w:sz="0" w:space="0" w:color="auto"/>
        <w:right w:val="none" w:sz="0" w:space="0" w:color="auto"/>
      </w:divBdr>
    </w:div>
    <w:div w:id="1388871143">
      <w:bodyDiv w:val="1"/>
      <w:marLeft w:val="0"/>
      <w:marRight w:val="0"/>
      <w:marTop w:val="0"/>
      <w:marBottom w:val="0"/>
      <w:divBdr>
        <w:top w:val="none" w:sz="0" w:space="0" w:color="auto"/>
        <w:left w:val="none" w:sz="0" w:space="0" w:color="auto"/>
        <w:bottom w:val="none" w:sz="0" w:space="0" w:color="auto"/>
        <w:right w:val="none" w:sz="0" w:space="0" w:color="auto"/>
      </w:divBdr>
    </w:div>
    <w:div w:id="1389066867">
      <w:bodyDiv w:val="1"/>
      <w:marLeft w:val="0"/>
      <w:marRight w:val="0"/>
      <w:marTop w:val="0"/>
      <w:marBottom w:val="0"/>
      <w:divBdr>
        <w:top w:val="none" w:sz="0" w:space="0" w:color="auto"/>
        <w:left w:val="none" w:sz="0" w:space="0" w:color="auto"/>
        <w:bottom w:val="none" w:sz="0" w:space="0" w:color="auto"/>
        <w:right w:val="none" w:sz="0" w:space="0" w:color="auto"/>
      </w:divBdr>
    </w:div>
    <w:div w:id="1389109053">
      <w:bodyDiv w:val="1"/>
      <w:marLeft w:val="0"/>
      <w:marRight w:val="0"/>
      <w:marTop w:val="0"/>
      <w:marBottom w:val="0"/>
      <w:divBdr>
        <w:top w:val="none" w:sz="0" w:space="0" w:color="auto"/>
        <w:left w:val="none" w:sz="0" w:space="0" w:color="auto"/>
        <w:bottom w:val="none" w:sz="0" w:space="0" w:color="auto"/>
        <w:right w:val="none" w:sz="0" w:space="0" w:color="auto"/>
      </w:divBdr>
    </w:div>
    <w:div w:id="1389188554">
      <w:bodyDiv w:val="1"/>
      <w:marLeft w:val="0"/>
      <w:marRight w:val="0"/>
      <w:marTop w:val="0"/>
      <w:marBottom w:val="0"/>
      <w:divBdr>
        <w:top w:val="none" w:sz="0" w:space="0" w:color="auto"/>
        <w:left w:val="none" w:sz="0" w:space="0" w:color="auto"/>
        <w:bottom w:val="none" w:sz="0" w:space="0" w:color="auto"/>
        <w:right w:val="none" w:sz="0" w:space="0" w:color="auto"/>
      </w:divBdr>
    </w:div>
    <w:div w:id="1389377240">
      <w:bodyDiv w:val="1"/>
      <w:marLeft w:val="0"/>
      <w:marRight w:val="0"/>
      <w:marTop w:val="0"/>
      <w:marBottom w:val="0"/>
      <w:divBdr>
        <w:top w:val="none" w:sz="0" w:space="0" w:color="auto"/>
        <w:left w:val="none" w:sz="0" w:space="0" w:color="auto"/>
        <w:bottom w:val="none" w:sz="0" w:space="0" w:color="auto"/>
        <w:right w:val="none" w:sz="0" w:space="0" w:color="auto"/>
      </w:divBdr>
    </w:div>
    <w:div w:id="1390153384">
      <w:bodyDiv w:val="1"/>
      <w:marLeft w:val="0"/>
      <w:marRight w:val="0"/>
      <w:marTop w:val="0"/>
      <w:marBottom w:val="0"/>
      <w:divBdr>
        <w:top w:val="none" w:sz="0" w:space="0" w:color="auto"/>
        <w:left w:val="none" w:sz="0" w:space="0" w:color="auto"/>
        <w:bottom w:val="none" w:sz="0" w:space="0" w:color="auto"/>
        <w:right w:val="none" w:sz="0" w:space="0" w:color="auto"/>
      </w:divBdr>
    </w:div>
    <w:div w:id="1390808137">
      <w:bodyDiv w:val="1"/>
      <w:marLeft w:val="0"/>
      <w:marRight w:val="0"/>
      <w:marTop w:val="0"/>
      <w:marBottom w:val="0"/>
      <w:divBdr>
        <w:top w:val="none" w:sz="0" w:space="0" w:color="auto"/>
        <w:left w:val="none" w:sz="0" w:space="0" w:color="auto"/>
        <w:bottom w:val="none" w:sz="0" w:space="0" w:color="auto"/>
        <w:right w:val="none" w:sz="0" w:space="0" w:color="auto"/>
      </w:divBdr>
    </w:div>
    <w:div w:id="1392265419">
      <w:bodyDiv w:val="1"/>
      <w:marLeft w:val="0"/>
      <w:marRight w:val="0"/>
      <w:marTop w:val="0"/>
      <w:marBottom w:val="0"/>
      <w:divBdr>
        <w:top w:val="none" w:sz="0" w:space="0" w:color="auto"/>
        <w:left w:val="none" w:sz="0" w:space="0" w:color="auto"/>
        <w:bottom w:val="none" w:sz="0" w:space="0" w:color="auto"/>
        <w:right w:val="none" w:sz="0" w:space="0" w:color="auto"/>
      </w:divBdr>
    </w:div>
    <w:div w:id="1393428286">
      <w:bodyDiv w:val="1"/>
      <w:marLeft w:val="0"/>
      <w:marRight w:val="0"/>
      <w:marTop w:val="0"/>
      <w:marBottom w:val="0"/>
      <w:divBdr>
        <w:top w:val="none" w:sz="0" w:space="0" w:color="auto"/>
        <w:left w:val="none" w:sz="0" w:space="0" w:color="auto"/>
        <w:bottom w:val="none" w:sz="0" w:space="0" w:color="auto"/>
        <w:right w:val="none" w:sz="0" w:space="0" w:color="auto"/>
      </w:divBdr>
    </w:div>
    <w:div w:id="1394234326">
      <w:bodyDiv w:val="1"/>
      <w:marLeft w:val="0"/>
      <w:marRight w:val="0"/>
      <w:marTop w:val="0"/>
      <w:marBottom w:val="0"/>
      <w:divBdr>
        <w:top w:val="none" w:sz="0" w:space="0" w:color="auto"/>
        <w:left w:val="none" w:sz="0" w:space="0" w:color="auto"/>
        <w:bottom w:val="none" w:sz="0" w:space="0" w:color="auto"/>
        <w:right w:val="none" w:sz="0" w:space="0" w:color="auto"/>
      </w:divBdr>
    </w:div>
    <w:div w:id="1395355454">
      <w:bodyDiv w:val="1"/>
      <w:marLeft w:val="0"/>
      <w:marRight w:val="0"/>
      <w:marTop w:val="0"/>
      <w:marBottom w:val="0"/>
      <w:divBdr>
        <w:top w:val="none" w:sz="0" w:space="0" w:color="auto"/>
        <w:left w:val="none" w:sz="0" w:space="0" w:color="auto"/>
        <w:bottom w:val="none" w:sz="0" w:space="0" w:color="auto"/>
        <w:right w:val="none" w:sz="0" w:space="0" w:color="auto"/>
      </w:divBdr>
    </w:div>
    <w:div w:id="1395809538">
      <w:bodyDiv w:val="1"/>
      <w:marLeft w:val="0"/>
      <w:marRight w:val="0"/>
      <w:marTop w:val="0"/>
      <w:marBottom w:val="0"/>
      <w:divBdr>
        <w:top w:val="none" w:sz="0" w:space="0" w:color="auto"/>
        <w:left w:val="none" w:sz="0" w:space="0" w:color="auto"/>
        <w:bottom w:val="none" w:sz="0" w:space="0" w:color="auto"/>
        <w:right w:val="none" w:sz="0" w:space="0" w:color="auto"/>
      </w:divBdr>
    </w:div>
    <w:div w:id="1396002450">
      <w:bodyDiv w:val="1"/>
      <w:marLeft w:val="0"/>
      <w:marRight w:val="0"/>
      <w:marTop w:val="0"/>
      <w:marBottom w:val="0"/>
      <w:divBdr>
        <w:top w:val="none" w:sz="0" w:space="0" w:color="auto"/>
        <w:left w:val="none" w:sz="0" w:space="0" w:color="auto"/>
        <w:bottom w:val="none" w:sz="0" w:space="0" w:color="auto"/>
        <w:right w:val="none" w:sz="0" w:space="0" w:color="auto"/>
      </w:divBdr>
    </w:div>
    <w:div w:id="1396586737">
      <w:bodyDiv w:val="1"/>
      <w:marLeft w:val="0"/>
      <w:marRight w:val="0"/>
      <w:marTop w:val="0"/>
      <w:marBottom w:val="0"/>
      <w:divBdr>
        <w:top w:val="none" w:sz="0" w:space="0" w:color="auto"/>
        <w:left w:val="none" w:sz="0" w:space="0" w:color="auto"/>
        <w:bottom w:val="none" w:sz="0" w:space="0" w:color="auto"/>
        <w:right w:val="none" w:sz="0" w:space="0" w:color="auto"/>
      </w:divBdr>
    </w:div>
    <w:div w:id="1396976839">
      <w:bodyDiv w:val="1"/>
      <w:marLeft w:val="0"/>
      <w:marRight w:val="0"/>
      <w:marTop w:val="0"/>
      <w:marBottom w:val="0"/>
      <w:divBdr>
        <w:top w:val="none" w:sz="0" w:space="0" w:color="auto"/>
        <w:left w:val="none" w:sz="0" w:space="0" w:color="auto"/>
        <w:bottom w:val="none" w:sz="0" w:space="0" w:color="auto"/>
        <w:right w:val="none" w:sz="0" w:space="0" w:color="auto"/>
      </w:divBdr>
    </w:div>
    <w:div w:id="1399130717">
      <w:bodyDiv w:val="1"/>
      <w:marLeft w:val="0"/>
      <w:marRight w:val="0"/>
      <w:marTop w:val="0"/>
      <w:marBottom w:val="0"/>
      <w:divBdr>
        <w:top w:val="none" w:sz="0" w:space="0" w:color="auto"/>
        <w:left w:val="none" w:sz="0" w:space="0" w:color="auto"/>
        <w:bottom w:val="none" w:sz="0" w:space="0" w:color="auto"/>
        <w:right w:val="none" w:sz="0" w:space="0" w:color="auto"/>
      </w:divBdr>
    </w:div>
    <w:div w:id="1399474935">
      <w:bodyDiv w:val="1"/>
      <w:marLeft w:val="0"/>
      <w:marRight w:val="0"/>
      <w:marTop w:val="0"/>
      <w:marBottom w:val="0"/>
      <w:divBdr>
        <w:top w:val="none" w:sz="0" w:space="0" w:color="auto"/>
        <w:left w:val="none" w:sz="0" w:space="0" w:color="auto"/>
        <w:bottom w:val="none" w:sz="0" w:space="0" w:color="auto"/>
        <w:right w:val="none" w:sz="0" w:space="0" w:color="auto"/>
      </w:divBdr>
    </w:div>
    <w:div w:id="1399596449">
      <w:bodyDiv w:val="1"/>
      <w:marLeft w:val="0"/>
      <w:marRight w:val="0"/>
      <w:marTop w:val="0"/>
      <w:marBottom w:val="0"/>
      <w:divBdr>
        <w:top w:val="none" w:sz="0" w:space="0" w:color="auto"/>
        <w:left w:val="none" w:sz="0" w:space="0" w:color="auto"/>
        <w:bottom w:val="none" w:sz="0" w:space="0" w:color="auto"/>
        <w:right w:val="none" w:sz="0" w:space="0" w:color="auto"/>
      </w:divBdr>
    </w:div>
    <w:div w:id="1399859126">
      <w:bodyDiv w:val="1"/>
      <w:marLeft w:val="0"/>
      <w:marRight w:val="0"/>
      <w:marTop w:val="0"/>
      <w:marBottom w:val="0"/>
      <w:divBdr>
        <w:top w:val="none" w:sz="0" w:space="0" w:color="auto"/>
        <w:left w:val="none" w:sz="0" w:space="0" w:color="auto"/>
        <w:bottom w:val="none" w:sz="0" w:space="0" w:color="auto"/>
        <w:right w:val="none" w:sz="0" w:space="0" w:color="auto"/>
      </w:divBdr>
    </w:div>
    <w:div w:id="1400403856">
      <w:bodyDiv w:val="1"/>
      <w:marLeft w:val="0"/>
      <w:marRight w:val="0"/>
      <w:marTop w:val="0"/>
      <w:marBottom w:val="0"/>
      <w:divBdr>
        <w:top w:val="none" w:sz="0" w:space="0" w:color="auto"/>
        <w:left w:val="none" w:sz="0" w:space="0" w:color="auto"/>
        <w:bottom w:val="none" w:sz="0" w:space="0" w:color="auto"/>
        <w:right w:val="none" w:sz="0" w:space="0" w:color="auto"/>
      </w:divBdr>
    </w:div>
    <w:div w:id="1401708419">
      <w:bodyDiv w:val="1"/>
      <w:marLeft w:val="0"/>
      <w:marRight w:val="0"/>
      <w:marTop w:val="0"/>
      <w:marBottom w:val="0"/>
      <w:divBdr>
        <w:top w:val="none" w:sz="0" w:space="0" w:color="auto"/>
        <w:left w:val="none" w:sz="0" w:space="0" w:color="auto"/>
        <w:bottom w:val="none" w:sz="0" w:space="0" w:color="auto"/>
        <w:right w:val="none" w:sz="0" w:space="0" w:color="auto"/>
      </w:divBdr>
    </w:div>
    <w:div w:id="1404403006">
      <w:bodyDiv w:val="1"/>
      <w:marLeft w:val="0"/>
      <w:marRight w:val="0"/>
      <w:marTop w:val="0"/>
      <w:marBottom w:val="0"/>
      <w:divBdr>
        <w:top w:val="none" w:sz="0" w:space="0" w:color="auto"/>
        <w:left w:val="none" w:sz="0" w:space="0" w:color="auto"/>
        <w:bottom w:val="none" w:sz="0" w:space="0" w:color="auto"/>
        <w:right w:val="none" w:sz="0" w:space="0" w:color="auto"/>
      </w:divBdr>
    </w:div>
    <w:div w:id="1404907825">
      <w:bodyDiv w:val="1"/>
      <w:marLeft w:val="0"/>
      <w:marRight w:val="0"/>
      <w:marTop w:val="0"/>
      <w:marBottom w:val="0"/>
      <w:divBdr>
        <w:top w:val="none" w:sz="0" w:space="0" w:color="auto"/>
        <w:left w:val="none" w:sz="0" w:space="0" w:color="auto"/>
        <w:bottom w:val="none" w:sz="0" w:space="0" w:color="auto"/>
        <w:right w:val="none" w:sz="0" w:space="0" w:color="auto"/>
      </w:divBdr>
    </w:div>
    <w:div w:id="1405838291">
      <w:bodyDiv w:val="1"/>
      <w:marLeft w:val="0"/>
      <w:marRight w:val="0"/>
      <w:marTop w:val="0"/>
      <w:marBottom w:val="0"/>
      <w:divBdr>
        <w:top w:val="none" w:sz="0" w:space="0" w:color="auto"/>
        <w:left w:val="none" w:sz="0" w:space="0" w:color="auto"/>
        <w:bottom w:val="none" w:sz="0" w:space="0" w:color="auto"/>
        <w:right w:val="none" w:sz="0" w:space="0" w:color="auto"/>
      </w:divBdr>
    </w:div>
    <w:div w:id="1406339584">
      <w:bodyDiv w:val="1"/>
      <w:marLeft w:val="0"/>
      <w:marRight w:val="0"/>
      <w:marTop w:val="0"/>
      <w:marBottom w:val="0"/>
      <w:divBdr>
        <w:top w:val="none" w:sz="0" w:space="0" w:color="auto"/>
        <w:left w:val="none" w:sz="0" w:space="0" w:color="auto"/>
        <w:bottom w:val="none" w:sz="0" w:space="0" w:color="auto"/>
        <w:right w:val="none" w:sz="0" w:space="0" w:color="auto"/>
      </w:divBdr>
    </w:div>
    <w:div w:id="1406681709">
      <w:bodyDiv w:val="1"/>
      <w:marLeft w:val="0"/>
      <w:marRight w:val="0"/>
      <w:marTop w:val="0"/>
      <w:marBottom w:val="0"/>
      <w:divBdr>
        <w:top w:val="none" w:sz="0" w:space="0" w:color="auto"/>
        <w:left w:val="none" w:sz="0" w:space="0" w:color="auto"/>
        <w:bottom w:val="none" w:sz="0" w:space="0" w:color="auto"/>
        <w:right w:val="none" w:sz="0" w:space="0" w:color="auto"/>
      </w:divBdr>
    </w:div>
    <w:div w:id="1406686472">
      <w:bodyDiv w:val="1"/>
      <w:marLeft w:val="0"/>
      <w:marRight w:val="0"/>
      <w:marTop w:val="0"/>
      <w:marBottom w:val="0"/>
      <w:divBdr>
        <w:top w:val="none" w:sz="0" w:space="0" w:color="auto"/>
        <w:left w:val="none" w:sz="0" w:space="0" w:color="auto"/>
        <w:bottom w:val="none" w:sz="0" w:space="0" w:color="auto"/>
        <w:right w:val="none" w:sz="0" w:space="0" w:color="auto"/>
      </w:divBdr>
    </w:div>
    <w:div w:id="1407990431">
      <w:bodyDiv w:val="1"/>
      <w:marLeft w:val="0"/>
      <w:marRight w:val="0"/>
      <w:marTop w:val="0"/>
      <w:marBottom w:val="0"/>
      <w:divBdr>
        <w:top w:val="none" w:sz="0" w:space="0" w:color="auto"/>
        <w:left w:val="none" w:sz="0" w:space="0" w:color="auto"/>
        <w:bottom w:val="none" w:sz="0" w:space="0" w:color="auto"/>
        <w:right w:val="none" w:sz="0" w:space="0" w:color="auto"/>
      </w:divBdr>
    </w:div>
    <w:div w:id="1408579515">
      <w:bodyDiv w:val="1"/>
      <w:marLeft w:val="0"/>
      <w:marRight w:val="0"/>
      <w:marTop w:val="0"/>
      <w:marBottom w:val="0"/>
      <w:divBdr>
        <w:top w:val="none" w:sz="0" w:space="0" w:color="auto"/>
        <w:left w:val="none" w:sz="0" w:space="0" w:color="auto"/>
        <w:bottom w:val="none" w:sz="0" w:space="0" w:color="auto"/>
        <w:right w:val="none" w:sz="0" w:space="0" w:color="auto"/>
      </w:divBdr>
    </w:div>
    <w:div w:id="1408722277">
      <w:bodyDiv w:val="1"/>
      <w:marLeft w:val="0"/>
      <w:marRight w:val="0"/>
      <w:marTop w:val="0"/>
      <w:marBottom w:val="0"/>
      <w:divBdr>
        <w:top w:val="none" w:sz="0" w:space="0" w:color="auto"/>
        <w:left w:val="none" w:sz="0" w:space="0" w:color="auto"/>
        <w:bottom w:val="none" w:sz="0" w:space="0" w:color="auto"/>
        <w:right w:val="none" w:sz="0" w:space="0" w:color="auto"/>
      </w:divBdr>
    </w:div>
    <w:div w:id="1408728063">
      <w:bodyDiv w:val="1"/>
      <w:marLeft w:val="0"/>
      <w:marRight w:val="0"/>
      <w:marTop w:val="0"/>
      <w:marBottom w:val="0"/>
      <w:divBdr>
        <w:top w:val="none" w:sz="0" w:space="0" w:color="auto"/>
        <w:left w:val="none" w:sz="0" w:space="0" w:color="auto"/>
        <w:bottom w:val="none" w:sz="0" w:space="0" w:color="auto"/>
        <w:right w:val="none" w:sz="0" w:space="0" w:color="auto"/>
      </w:divBdr>
    </w:div>
    <w:div w:id="1409617917">
      <w:bodyDiv w:val="1"/>
      <w:marLeft w:val="0"/>
      <w:marRight w:val="0"/>
      <w:marTop w:val="0"/>
      <w:marBottom w:val="0"/>
      <w:divBdr>
        <w:top w:val="none" w:sz="0" w:space="0" w:color="auto"/>
        <w:left w:val="none" w:sz="0" w:space="0" w:color="auto"/>
        <w:bottom w:val="none" w:sz="0" w:space="0" w:color="auto"/>
        <w:right w:val="none" w:sz="0" w:space="0" w:color="auto"/>
      </w:divBdr>
    </w:div>
    <w:div w:id="1411272332">
      <w:bodyDiv w:val="1"/>
      <w:marLeft w:val="0"/>
      <w:marRight w:val="0"/>
      <w:marTop w:val="0"/>
      <w:marBottom w:val="0"/>
      <w:divBdr>
        <w:top w:val="none" w:sz="0" w:space="0" w:color="auto"/>
        <w:left w:val="none" w:sz="0" w:space="0" w:color="auto"/>
        <w:bottom w:val="none" w:sz="0" w:space="0" w:color="auto"/>
        <w:right w:val="none" w:sz="0" w:space="0" w:color="auto"/>
      </w:divBdr>
    </w:div>
    <w:div w:id="1411733872">
      <w:bodyDiv w:val="1"/>
      <w:marLeft w:val="0"/>
      <w:marRight w:val="0"/>
      <w:marTop w:val="0"/>
      <w:marBottom w:val="0"/>
      <w:divBdr>
        <w:top w:val="none" w:sz="0" w:space="0" w:color="auto"/>
        <w:left w:val="none" w:sz="0" w:space="0" w:color="auto"/>
        <w:bottom w:val="none" w:sz="0" w:space="0" w:color="auto"/>
        <w:right w:val="none" w:sz="0" w:space="0" w:color="auto"/>
      </w:divBdr>
    </w:div>
    <w:div w:id="1411805792">
      <w:bodyDiv w:val="1"/>
      <w:marLeft w:val="0"/>
      <w:marRight w:val="0"/>
      <w:marTop w:val="0"/>
      <w:marBottom w:val="0"/>
      <w:divBdr>
        <w:top w:val="none" w:sz="0" w:space="0" w:color="auto"/>
        <w:left w:val="none" w:sz="0" w:space="0" w:color="auto"/>
        <w:bottom w:val="none" w:sz="0" w:space="0" w:color="auto"/>
        <w:right w:val="none" w:sz="0" w:space="0" w:color="auto"/>
      </w:divBdr>
    </w:div>
    <w:div w:id="1412583362">
      <w:bodyDiv w:val="1"/>
      <w:marLeft w:val="0"/>
      <w:marRight w:val="0"/>
      <w:marTop w:val="0"/>
      <w:marBottom w:val="0"/>
      <w:divBdr>
        <w:top w:val="none" w:sz="0" w:space="0" w:color="auto"/>
        <w:left w:val="none" w:sz="0" w:space="0" w:color="auto"/>
        <w:bottom w:val="none" w:sz="0" w:space="0" w:color="auto"/>
        <w:right w:val="none" w:sz="0" w:space="0" w:color="auto"/>
      </w:divBdr>
    </w:div>
    <w:div w:id="1412852510">
      <w:bodyDiv w:val="1"/>
      <w:marLeft w:val="0"/>
      <w:marRight w:val="0"/>
      <w:marTop w:val="0"/>
      <w:marBottom w:val="0"/>
      <w:divBdr>
        <w:top w:val="none" w:sz="0" w:space="0" w:color="auto"/>
        <w:left w:val="none" w:sz="0" w:space="0" w:color="auto"/>
        <w:bottom w:val="none" w:sz="0" w:space="0" w:color="auto"/>
        <w:right w:val="none" w:sz="0" w:space="0" w:color="auto"/>
      </w:divBdr>
    </w:div>
    <w:div w:id="1412891211">
      <w:bodyDiv w:val="1"/>
      <w:marLeft w:val="0"/>
      <w:marRight w:val="0"/>
      <w:marTop w:val="0"/>
      <w:marBottom w:val="0"/>
      <w:divBdr>
        <w:top w:val="none" w:sz="0" w:space="0" w:color="auto"/>
        <w:left w:val="none" w:sz="0" w:space="0" w:color="auto"/>
        <w:bottom w:val="none" w:sz="0" w:space="0" w:color="auto"/>
        <w:right w:val="none" w:sz="0" w:space="0" w:color="auto"/>
      </w:divBdr>
    </w:div>
    <w:div w:id="1413309399">
      <w:bodyDiv w:val="1"/>
      <w:marLeft w:val="0"/>
      <w:marRight w:val="0"/>
      <w:marTop w:val="0"/>
      <w:marBottom w:val="0"/>
      <w:divBdr>
        <w:top w:val="none" w:sz="0" w:space="0" w:color="auto"/>
        <w:left w:val="none" w:sz="0" w:space="0" w:color="auto"/>
        <w:bottom w:val="none" w:sz="0" w:space="0" w:color="auto"/>
        <w:right w:val="none" w:sz="0" w:space="0" w:color="auto"/>
      </w:divBdr>
    </w:div>
    <w:div w:id="1413697218">
      <w:bodyDiv w:val="1"/>
      <w:marLeft w:val="0"/>
      <w:marRight w:val="0"/>
      <w:marTop w:val="0"/>
      <w:marBottom w:val="0"/>
      <w:divBdr>
        <w:top w:val="none" w:sz="0" w:space="0" w:color="auto"/>
        <w:left w:val="none" w:sz="0" w:space="0" w:color="auto"/>
        <w:bottom w:val="none" w:sz="0" w:space="0" w:color="auto"/>
        <w:right w:val="none" w:sz="0" w:space="0" w:color="auto"/>
      </w:divBdr>
    </w:div>
    <w:div w:id="1414425826">
      <w:bodyDiv w:val="1"/>
      <w:marLeft w:val="0"/>
      <w:marRight w:val="0"/>
      <w:marTop w:val="0"/>
      <w:marBottom w:val="0"/>
      <w:divBdr>
        <w:top w:val="none" w:sz="0" w:space="0" w:color="auto"/>
        <w:left w:val="none" w:sz="0" w:space="0" w:color="auto"/>
        <w:bottom w:val="none" w:sz="0" w:space="0" w:color="auto"/>
        <w:right w:val="none" w:sz="0" w:space="0" w:color="auto"/>
      </w:divBdr>
    </w:div>
    <w:div w:id="1416390823">
      <w:bodyDiv w:val="1"/>
      <w:marLeft w:val="0"/>
      <w:marRight w:val="0"/>
      <w:marTop w:val="0"/>
      <w:marBottom w:val="0"/>
      <w:divBdr>
        <w:top w:val="none" w:sz="0" w:space="0" w:color="auto"/>
        <w:left w:val="none" w:sz="0" w:space="0" w:color="auto"/>
        <w:bottom w:val="none" w:sz="0" w:space="0" w:color="auto"/>
        <w:right w:val="none" w:sz="0" w:space="0" w:color="auto"/>
      </w:divBdr>
    </w:div>
    <w:div w:id="1416780819">
      <w:bodyDiv w:val="1"/>
      <w:marLeft w:val="0"/>
      <w:marRight w:val="0"/>
      <w:marTop w:val="0"/>
      <w:marBottom w:val="0"/>
      <w:divBdr>
        <w:top w:val="none" w:sz="0" w:space="0" w:color="auto"/>
        <w:left w:val="none" w:sz="0" w:space="0" w:color="auto"/>
        <w:bottom w:val="none" w:sz="0" w:space="0" w:color="auto"/>
        <w:right w:val="none" w:sz="0" w:space="0" w:color="auto"/>
      </w:divBdr>
    </w:div>
    <w:div w:id="1417021907">
      <w:bodyDiv w:val="1"/>
      <w:marLeft w:val="0"/>
      <w:marRight w:val="0"/>
      <w:marTop w:val="0"/>
      <w:marBottom w:val="0"/>
      <w:divBdr>
        <w:top w:val="none" w:sz="0" w:space="0" w:color="auto"/>
        <w:left w:val="none" w:sz="0" w:space="0" w:color="auto"/>
        <w:bottom w:val="none" w:sz="0" w:space="0" w:color="auto"/>
        <w:right w:val="none" w:sz="0" w:space="0" w:color="auto"/>
      </w:divBdr>
    </w:div>
    <w:div w:id="1418793447">
      <w:bodyDiv w:val="1"/>
      <w:marLeft w:val="0"/>
      <w:marRight w:val="0"/>
      <w:marTop w:val="0"/>
      <w:marBottom w:val="0"/>
      <w:divBdr>
        <w:top w:val="none" w:sz="0" w:space="0" w:color="auto"/>
        <w:left w:val="none" w:sz="0" w:space="0" w:color="auto"/>
        <w:bottom w:val="none" w:sz="0" w:space="0" w:color="auto"/>
        <w:right w:val="none" w:sz="0" w:space="0" w:color="auto"/>
      </w:divBdr>
    </w:div>
    <w:div w:id="1419400953">
      <w:bodyDiv w:val="1"/>
      <w:marLeft w:val="0"/>
      <w:marRight w:val="0"/>
      <w:marTop w:val="0"/>
      <w:marBottom w:val="0"/>
      <w:divBdr>
        <w:top w:val="none" w:sz="0" w:space="0" w:color="auto"/>
        <w:left w:val="none" w:sz="0" w:space="0" w:color="auto"/>
        <w:bottom w:val="none" w:sz="0" w:space="0" w:color="auto"/>
        <w:right w:val="none" w:sz="0" w:space="0" w:color="auto"/>
      </w:divBdr>
    </w:div>
    <w:div w:id="1419475581">
      <w:bodyDiv w:val="1"/>
      <w:marLeft w:val="0"/>
      <w:marRight w:val="0"/>
      <w:marTop w:val="0"/>
      <w:marBottom w:val="0"/>
      <w:divBdr>
        <w:top w:val="none" w:sz="0" w:space="0" w:color="auto"/>
        <w:left w:val="none" w:sz="0" w:space="0" w:color="auto"/>
        <w:bottom w:val="none" w:sz="0" w:space="0" w:color="auto"/>
        <w:right w:val="none" w:sz="0" w:space="0" w:color="auto"/>
      </w:divBdr>
    </w:div>
    <w:div w:id="1420325224">
      <w:bodyDiv w:val="1"/>
      <w:marLeft w:val="0"/>
      <w:marRight w:val="0"/>
      <w:marTop w:val="0"/>
      <w:marBottom w:val="0"/>
      <w:divBdr>
        <w:top w:val="none" w:sz="0" w:space="0" w:color="auto"/>
        <w:left w:val="none" w:sz="0" w:space="0" w:color="auto"/>
        <w:bottom w:val="none" w:sz="0" w:space="0" w:color="auto"/>
        <w:right w:val="none" w:sz="0" w:space="0" w:color="auto"/>
      </w:divBdr>
    </w:div>
    <w:div w:id="1420640612">
      <w:bodyDiv w:val="1"/>
      <w:marLeft w:val="0"/>
      <w:marRight w:val="0"/>
      <w:marTop w:val="0"/>
      <w:marBottom w:val="0"/>
      <w:divBdr>
        <w:top w:val="none" w:sz="0" w:space="0" w:color="auto"/>
        <w:left w:val="none" w:sz="0" w:space="0" w:color="auto"/>
        <w:bottom w:val="none" w:sz="0" w:space="0" w:color="auto"/>
        <w:right w:val="none" w:sz="0" w:space="0" w:color="auto"/>
      </w:divBdr>
    </w:div>
    <w:div w:id="1421102435">
      <w:bodyDiv w:val="1"/>
      <w:marLeft w:val="0"/>
      <w:marRight w:val="0"/>
      <w:marTop w:val="0"/>
      <w:marBottom w:val="0"/>
      <w:divBdr>
        <w:top w:val="none" w:sz="0" w:space="0" w:color="auto"/>
        <w:left w:val="none" w:sz="0" w:space="0" w:color="auto"/>
        <w:bottom w:val="none" w:sz="0" w:space="0" w:color="auto"/>
        <w:right w:val="none" w:sz="0" w:space="0" w:color="auto"/>
      </w:divBdr>
    </w:div>
    <w:div w:id="1421214390">
      <w:bodyDiv w:val="1"/>
      <w:marLeft w:val="0"/>
      <w:marRight w:val="0"/>
      <w:marTop w:val="0"/>
      <w:marBottom w:val="0"/>
      <w:divBdr>
        <w:top w:val="none" w:sz="0" w:space="0" w:color="auto"/>
        <w:left w:val="none" w:sz="0" w:space="0" w:color="auto"/>
        <w:bottom w:val="none" w:sz="0" w:space="0" w:color="auto"/>
        <w:right w:val="none" w:sz="0" w:space="0" w:color="auto"/>
      </w:divBdr>
    </w:div>
    <w:div w:id="1422143779">
      <w:bodyDiv w:val="1"/>
      <w:marLeft w:val="0"/>
      <w:marRight w:val="0"/>
      <w:marTop w:val="0"/>
      <w:marBottom w:val="0"/>
      <w:divBdr>
        <w:top w:val="none" w:sz="0" w:space="0" w:color="auto"/>
        <w:left w:val="none" w:sz="0" w:space="0" w:color="auto"/>
        <w:bottom w:val="none" w:sz="0" w:space="0" w:color="auto"/>
        <w:right w:val="none" w:sz="0" w:space="0" w:color="auto"/>
      </w:divBdr>
    </w:div>
    <w:div w:id="1422218298">
      <w:bodyDiv w:val="1"/>
      <w:marLeft w:val="0"/>
      <w:marRight w:val="0"/>
      <w:marTop w:val="0"/>
      <w:marBottom w:val="0"/>
      <w:divBdr>
        <w:top w:val="none" w:sz="0" w:space="0" w:color="auto"/>
        <w:left w:val="none" w:sz="0" w:space="0" w:color="auto"/>
        <w:bottom w:val="none" w:sz="0" w:space="0" w:color="auto"/>
        <w:right w:val="none" w:sz="0" w:space="0" w:color="auto"/>
      </w:divBdr>
    </w:div>
    <w:div w:id="1422800234">
      <w:bodyDiv w:val="1"/>
      <w:marLeft w:val="0"/>
      <w:marRight w:val="0"/>
      <w:marTop w:val="0"/>
      <w:marBottom w:val="0"/>
      <w:divBdr>
        <w:top w:val="none" w:sz="0" w:space="0" w:color="auto"/>
        <w:left w:val="none" w:sz="0" w:space="0" w:color="auto"/>
        <w:bottom w:val="none" w:sz="0" w:space="0" w:color="auto"/>
        <w:right w:val="none" w:sz="0" w:space="0" w:color="auto"/>
      </w:divBdr>
    </w:div>
    <w:div w:id="1423405894">
      <w:bodyDiv w:val="1"/>
      <w:marLeft w:val="0"/>
      <w:marRight w:val="0"/>
      <w:marTop w:val="0"/>
      <w:marBottom w:val="0"/>
      <w:divBdr>
        <w:top w:val="none" w:sz="0" w:space="0" w:color="auto"/>
        <w:left w:val="none" w:sz="0" w:space="0" w:color="auto"/>
        <w:bottom w:val="none" w:sz="0" w:space="0" w:color="auto"/>
        <w:right w:val="none" w:sz="0" w:space="0" w:color="auto"/>
      </w:divBdr>
    </w:div>
    <w:div w:id="1423646533">
      <w:bodyDiv w:val="1"/>
      <w:marLeft w:val="0"/>
      <w:marRight w:val="0"/>
      <w:marTop w:val="0"/>
      <w:marBottom w:val="0"/>
      <w:divBdr>
        <w:top w:val="none" w:sz="0" w:space="0" w:color="auto"/>
        <w:left w:val="none" w:sz="0" w:space="0" w:color="auto"/>
        <w:bottom w:val="none" w:sz="0" w:space="0" w:color="auto"/>
        <w:right w:val="none" w:sz="0" w:space="0" w:color="auto"/>
      </w:divBdr>
    </w:div>
    <w:div w:id="1423867623">
      <w:bodyDiv w:val="1"/>
      <w:marLeft w:val="0"/>
      <w:marRight w:val="0"/>
      <w:marTop w:val="0"/>
      <w:marBottom w:val="0"/>
      <w:divBdr>
        <w:top w:val="none" w:sz="0" w:space="0" w:color="auto"/>
        <w:left w:val="none" w:sz="0" w:space="0" w:color="auto"/>
        <w:bottom w:val="none" w:sz="0" w:space="0" w:color="auto"/>
        <w:right w:val="none" w:sz="0" w:space="0" w:color="auto"/>
      </w:divBdr>
    </w:div>
    <w:div w:id="1424573886">
      <w:bodyDiv w:val="1"/>
      <w:marLeft w:val="0"/>
      <w:marRight w:val="0"/>
      <w:marTop w:val="0"/>
      <w:marBottom w:val="0"/>
      <w:divBdr>
        <w:top w:val="none" w:sz="0" w:space="0" w:color="auto"/>
        <w:left w:val="none" w:sz="0" w:space="0" w:color="auto"/>
        <w:bottom w:val="none" w:sz="0" w:space="0" w:color="auto"/>
        <w:right w:val="none" w:sz="0" w:space="0" w:color="auto"/>
      </w:divBdr>
    </w:div>
    <w:div w:id="1425030766">
      <w:bodyDiv w:val="1"/>
      <w:marLeft w:val="0"/>
      <w:marRight w:val="0"/>
      <w:marTop w:val="0"/>
      <w:marBottom w:val="0"/>
      <w:divBdr>
        <w:top w:val="none" w:sz="0" w:space="0" w:color="auto"/>
        <w:left w:val="none" w:sz="0" w:space="0" w:color="auto"/>
        <w:bottom w:val="none" w:sz="0" w:space="0" w:color="auto"/>
        <w:right w:val="none" w:sz="0" w:space="0" w:color="auto"/>
      </w:divBdr>
    </w:div>
    <w:div w:id="1425034651">
      <w:bodyDiv w:val="1"/>
      <w:marLeft w:val="0"/>
      <w:marRight w:val="0"/>
      <w:marTop w:val="0"/>
      <w:marBottom w:val="0"/>
      <w:divBdr>
        <w:top w:val="none" w:sz="0" w:space="0" w:color="auto"/>
        <w:left w:val="none" w:sz="0" w:space="0" w:color="auto"/>
        <w:bottom w:val="none" w:sz="0" w:space="0" w:color="auto"/>
        <w:right w:val="none" w:sz="0" w:space="0" w:color="auto"/>
      </w:divBdr>
    </w:div>
    <w:div w:id="1425222967">
      <w:bodyDiv w:val="1"/>
      <w:marLeft w:val="0"/>
      <w:marRight w:val="0"/>
      <w:marTop w:val="0"/>
      <w:marBottom w:val="0"/>
      <w:divBdr>
        <w:top w:val="none" w:sz="0" w:space="0" w:color="auto"/>
        <w:left w:val="none" w:sz="0" w:space="0" w:color="auto"/>
        <w:bottom w:val="none" w:sz="0" w:space="0" w:color="auto"/>
        <w:right w:val="none" w:sz="0" w:space="0" w:color="auto"/>
      </w:divBdr>
    </w:div>
    <w:div w:id="1425687606">
      <w:bodyDiv w:val="1"/>
      <w:marLeft w:val="0"/>
      <w:marRight w:val="0"/>
      <w:marTop w:val="0"/>
      <w:marBottom w:val="0"/>
      <w:divBdr>
        <w:top w:val="none" w:sz="0" w:space="0" w:color="auto"/>
        <w:left w:val="none" w:sz="0" w:space="0" w:color="auto"/>
        <w:bottom w:val="none" w:sz="0" w:space="0" w:color="auto"/>
        <w:right w:val="none" w:sz="0" w:space="0" w:color="auto"/>
      </w:divBdr>
    </w:div>
    <w:div w:id="1425690463">
      <w:bodyDiv w:val="1"/>
      <w:marLeft w:val="0"/>
      <w:marRight w:val="0"/>
      <w:marTop w:val="0"/>
      <w:marBottom w:val="0"/>
      <w:divBdr>
        <w:top w:val="none" w:sz="0" w:space="0" w:color="auto"/>
        <w:left w:val="none" w:sz="0" w:space="0" w:color="auto"/>
        <w:bottom w:val="none" w:sz="0" w:space="0" w:color="auto"/>
        <w:right w:val="none" w:sz="0" w:space="0" w:color="auto"/>
      </w:divBdr>
    </w:div>
    <w:div w:id="1425803173">
      <w:bodyDiv w:val="1"/>
      <w:marLeft w:val="0"/>
      <w:marRight w:val="0"/>
      <w:marTop w:val="0"/>
      <w:marBottom w:val="0"/>
      <w:divBdr>
        <w:top w:val="none" w:sz="0" w:space="0" w:color="auto"/>
        <w:left w:val="none" w:sz="0" w:space="0" w:color="auto"/>
        <w:bottom w:val="none" w:sz="0" w:space="0" w:color="auto"/>
        <w:right w:val="none" w:sz="0" w:space="0" w:color="auto"/>
      </w:divBdr>
    </w:div>
    <w:div w:id="1427187633">
      <w:bodyDiv w:val="1"/>
      <w:marLeft w:val="0"/>
      <w:marRight w:val="0"/>
      <w:marTop w:val="0"/>
      <w:marBottom w:val="0"/>
      <w:divBdr>
        <w:top w:val="none" w:sz="0" w:space="0" w:color="auto"/>
        <w:left w:val="none" w:sz="0" w:space="0" w:color="auto"/>
        <w:bottom w:val="none" w:sz="0" w:space="0" w:color="auto"/>
        <w:right w:val="none" w:sz="0" w:space="0" w:color="auto"/>
      </w:divBdr>
    </w:div>
    <w:div w:id="1427723681">
      <w:bodyDiv w:val="1"/>
      <w:marLeft w:val="0"/>
      <w:marRight w:val="0"/>
      <w:marTop w:val="0"/>
      <w:marBottom w:val="0"/>
      <w:divBdr>
        <w:top w:val="none" w:sz="0" w:space="0" w:color="auto"/>
        <w:left w:val="none" w:sz="0" w:space="0" w:color="auto"/>
        <w:bottom w:val="none" w:sz="0" w:space="0" w:color="auto"/>
        <w:right w:val="none" w:sz="0" w:space="0" w:color="auto"/>
      </w:divBdr>
    </w:div>
    <w:div w:id="1428119455">
      <w:bodyDiv w:val="1"/>
      <w:marLeft w:val="0"/>
      <w:marRight w:val="0"/>
      <w:marTop w:val="0"/>
      <w:marBottom w:val="0"/>
      <w:divBdr>
        <w:top w:val="none" w:sz="0" w:space="0" w:color="auto"/>
        <w:left w:val="none" w:sz="0" w:space="0" w:color="auto"/>
        <w:bottom w:val="none" w:sz="0" w:space="0" w:color="auto"/>
        <w:right w:val="none" w:sz="0" w:space="0" w:color="auto"/>
      </w:divBdr>
    </w:div>
    <w:div w:id="1428699364">
      <w:bodyDiv w:val="1"/>
      <w:marLeft w:val="0"/>
      <w:marRight w:val="0"/>
      <w:marTop w:val="0"/>
      <w:marBottom w:val="0"/>
      <w:divBdr>
        <w:top w:val="none" w:sz="0" w:space="0" w:color="auto"/>
        <w:left w:val="none" w:sz="0" w:space="0" w:color="auto"/>
        <w:bottom w:val="none" w:sz="0" w:space="0" w:color="auto"/>
        <w:right w:val="none" w:sz="0" w:space="0" w:color="auto"/>
      </w:divBdr>
    </w:div>
    <w:div w:id="1428769591">
      <w:bodyDiv w:val="1"/>
      <w:marLeft w:val="0"/>
      <w:marRight w:val="0"/>
      <w:marTop w:val="0"/>
      <w:marBottom w:val="0"/>
      <w:divBdr>
        <w:top w:val="none" w:sz="0" w:space="0" w:color="auto"/>
        <w:left w:val="none" w:sz="0" w:space="0" w:color="auto"/>
        <w:bottom w:val="none" w:sz="0" w:space="0" w:color="auto"/>
        <w:right w:val="none" w:sz="0" w:space="0" w:color="auto"/>
      </w:divBdr>
    </w:div>
    <w:div w:id="1429086290">
      <w:bodyDiv w:val="1"/>
      <w:marLeft w:val="0"/>
      <w:marRight w:val="0"/>
      <w:marTop w:val="0"/>
      <w:marBottom w:val="0"/>
      <w:divBdr>
        <w:top w:val="none" w:sz="0" w:space="0" w:color="auto"/>
        <w:left w:val="none" w:sz="0" w:space="0" w:color="auto"/>
        <w:bottom w:val="none" w:sz="0" w:space="0" w:color="auto"/>
        <w:right w:val="none" w:sz="0" w:space="0" w:color="auto"/>
      </w:divBdr>
    </w:div>
    <w:div w:id="1429692503">
      <w:bodyDiv w:val="1"/>
      <w:marLeft w:val="0"/>
      <w:marRight w:val="0"/>
      <w:marTop w:val="0"/>
      <w:marBottom w:val="0"/>
      <w:divBdr>
        <w:top w:val="none" w:sz="0" w:space="0" w:color="auto"/>
        <w:left w:val="none" w:sz="0" w:space="0" w:color="auto"/>
        <w:bottom w:val="none" w:sz="0" w:space="0" w:color="auto"/>
        <w:right w:val="none" w:sz="0" w:space="0" w:color="auto"/>
      </w:divBdr>
    </w:div>
    <w:div w:id="1430008435">
      <w:bodyDiv w:val="1"/>
      <w:marLeft w:val="0"/>
      <w:marRight w:val="0"/>
      <w:marTop w:val="0"/>
      <w:marBottom w:val="0"/>
      <w:divBdr>
        <w:top w:val="none" w:sz="0" w:space="0" w:color="auto"/>
        <w:left w:val="none" w:sz="0" w:space="0" w:color="auto"/>
        <w:bottom w:val="none" w:sz="0" w:space="0" w:color="auto"/>
        <w:right w:val="none" w:sz="0" w:space="0" w:color="auto"/>
      </w:divBdr>
    </w:div>
    <w:div w:id="1430153478">
      <w:bodyDiv w:val="1"/>
      <w:marLeft w:val="0"/>
      <w:marRight w:val="0"/>
      <w:marTop w:val="0"/>
      <w:marBottom w:val="0"/>
      <w:divBdr>
        <w:top w:val="none" w:sz="0" w:space="0" w:color="auto"/>
        <w:left w:val="none" w:sz="0" w:space="0" w:color="auto"/>
        <w:bottom w:val="none" w:sz="0" w:space="0" w:color="auto"/>
        <w:right w:val="none" w:sz="0" w:space="0" w:color="auto"/>
      </w:divBdr>
    </w:div>
    <w:div w:id="1430807159">
      <w:bodyDiv w:val="1"/>
      <w:marLeft w:val="0"/>
      <w:marRight w:val="0"/>
      <w:marTop w:val="0"/>
      <w:marBottom w:val="0"/>
      <w:divBdr>
        <w:top w:val="none" w:sz="0" w:space="0" w:color="auto"/>
        <w:left w:val="none" w:sz="0" w:space="0" w:color="auto"/>
        <w:bottom w:val="none" w:sz="0" w:space="0" w:color="auto"/>
        <w:right w:val="none" w:sz="0" w:space="0" w:color="auto"/>
      </w:divBdr>
    </w:div>
    <w:div w:id="1433940569">
      <w:bodyDiv w:val="1"/>
      <w:marLeft w:val="0"/>
      <w:marRight w:val="0"/>
      <w:marTop w:val="0"/>
      <w:marBottom w:val="0"/>
      <w:divBdr>
        <w:top w:val="none" w:sz="0" w:space="0" w:color="auto"/>
        <w:left w:val="none" w:sz="0" w:space="0" w:color="auto"/>
        <w:bottom w:val="none" w:sz="0" w:space="0" w:color="auto"/>
        <w:right w:val="none" w:sz="0" w:space="0" w:color="auto"/>
      </w:divBdr>
    </w:div>
    <w:div w:id="1434327846">
      <w:bodyDiv w:val="1"/>
      <w:marLeft w:val="0"/>
      <w:marRight w:val="0"/>
      <w:marTop w:val="0"/>
      <w:marBottom w:val="0"/>
      <w:divBdr>
        <w:top w:val="none" w:sz="0" w:space="0" w:color="auto"/>
        <w:left w:val="none" w:sz="0" w:space="0" w:color="auto"/>
        <w:bottom w:val="none" w:sz="0" w:space="0" w:color="auto"/>
        <w:right w:val="none" w:sz="0" w:space="0" w:color="auto"/>
      </w:divBdr>
    </w:div>
    <w:div w:id="1434351819">
      <w:bodyDiv w:val="1"/>
      <w:marLeft w:val="0"/>
      <w:marRight w:val="0"/>
      <w:marTop w:val="0"/>
      <w:marBottom w:val="0"/>
      <w:divBdr>
        <w:top w:val="none" w:sz="0" w:space="0" w:color="auto"/>
        <w:left w:val="none" w:sz="0" w:space="0" w:color="auto"/>
        <w:bottom w:val="none" w:sz="0" w:space="0" w:color="auto"/>
        <w:right w:val="none" w:sz="0" w:space="0" w:color="auto"/>
      </w:divBdr>
    </w:div>
    <w:div w:id="1434741900">
      <w:bodyDiv w:val="1"/>
      <w:marLeft w:val="0"/>
      <w:marRight w:val="0"/>
      <w:marTop w:val="0"/>
      <w:marBottom w:val="0"/>
      <w:divBdr>
        <w:top w:val="none" w:sz="0" w:space="0" w:color="auto"/>
        <w:left w:val="none" w:sz="0" w:space="0" w:color="auto"/>
        <w:bottom w:val="none" w:sz="0" w:space="0" w:color="auto"/>
        <w:right w:val="none" w:sz="0" w:space="0" w:color="auto"/>
      </w:divBdr>
    </w:div>
    <w:div w:id="1435370288">
      <w:bodyDiv w:val="1"/>
      <w:marLeft w:val="0"/>
      <w:marRight w:val="0"/>
      <w:marTop w:val="0"/>
      <w:marBottom w:val="0"/>
      <w:divBdr>
        <w:top w:val="none" w:sz="0" w:space="0" w:color="auto"/>
        <w:left w:val="none" w:sz="0" w:space="0" w:color="auto"/>
        <w:bottom w:val="none" w:sz="0" w:space="0" w:color="auto"/>
        <w:right w:val="none" w:sz="0" w:space="0" w:color="auto"/>
      </w:divBdr>
    </w:div>
    <w:div w:id="1436292473">
      <w:bodyDiv w:val="1"/>
      <w:marLeft w:val="0"/>
      <w:marRight w:val="0"/>
      <w:marTop w:val="0"/>
      <w:marBottom w:val="0"/>
      <w:divBdr>
        <w:top w:val="none" w:sz="0" w:space="0" w:color="auto"/>
        <w:left w:val="none" w:sz="0" w:space="0" w:color="auto"/>
        <w:bottom w:val="none" w:sz="0" w:space="0" w:color="auto"/>
        <w:right w:val="none" w:sz="0" w:space="0" w:color="auto"/>
      </w:divBdr>
    </w:div>
    <w:div w:id="1436628819">
      <w:bodyDiv w:val="1"/>
      <w:marLeft w:val="0"/>
      <w:marRight w:val="0"/>
      <w:marTop w:val="0"/>
      <w:marBottom w:val="0"/>
      <w:divBdr>
        <w:top w:val="none" w:sz="0" w:space="0" w:color="auto"/>
        <w:left w:val="none" w:sz="0" w:space="0" w:color="auto"/>
        <w:bottom w:val="none" w:sz="0" w:space="0" w:color="auto"/>
        <w:right w:val="none" w:sz="0" w:space="0" w:color="auto"/>
      </w:divBdr>
    </w:div>
    <w:div w:id="1437677707">
      <w:bodyDiv w:val="1"/>
      <w:marLeft w:val="0"/>
      <w:marRight w:val="0"/>
      <w:marTop w:val="0"/>
      <w:marBottom w:val="0"/>
      <w:divBdr>
        <w:top w:val="none" w:sz="0" w:space="0" w:color="auto"/>
        <w:left w:val="none" w:sz="0" w:space="0" w:color="auto"/>
        <w:bottom w:val="none" w:sz="0" w:space="0" w:color="auto"/>
        <w:right w:val="none" w:sz="0" w:space="0" w:color="auto"/>
      </w:divBdr>
    </w:div>
    <w:div w:id="1438789120">
      <w:bodyDiv w:val="1"/>
      <w:marLeft w:val="0"/>
      <w:marRight w:val="0"/>
      <w:marTop w:val="0"/>
      <w:marBottom w:val="0"/>
      <w:divBdr>
        <w:top w:val="none" w:sz="0" w:space="0" w:color="auto"/>
        <w:left w:val="none" w:sz="0" w:space="0" w:color="auto"/>
        <w:bottom w:val="none" w:sz="0" w:space="0" w:color="auto"/>
        <w:right w:val="none" w:sz="0" w:space="0" w:color="auto"/>
      </w:divBdr>
    </w:div>
    <w:div w:id="1439105455">
      <w:bodyDiv w:val="1"/>
      <w:marLeft w:val="0"/>
      <w:marRight w:val="0"/>
      <w:marTop w:val="0"/>
      <w:marBottom w:val="0"/>
      <w:divBdr>
        <w:top w:val="none" w:sz="0" w:space="0" w:color="auto"/>
        <w:left w:val="none" w:sz="0" w:space="0" w:color="auto"/>
        <w:bottom w:val="none" w:sz="0" w:space="0" w:color="auto"/>
        <w:right w:val="none" w:sz="0" w:space="0" w:color="auto"/>
      </w:divBdr>
    </w:div>
    <w:div w:id="1439719627">
      <w:bodyDiv w:val="1"/>
      <w:marLeft w:val="0"/>
      <w:marRight w:val="0"/>
      <w:marTop w:val="0"/>
      <w:marBottom w:val="0"/>
      <w:divBdr>
        <w:top w:val="none" w:sz="0" w:space="0" w:color="auto"/>
        <w:left w:val="none" w:sz="0" w:space="0" w:color="auto"/>
        <w:bottom w:val="none" w:sz="0" w:space="0" w:color="auto"/>
        <w:right w:val="none" w:sz="0" w:space="0" w:color="auto"/>
      </w:divBdr>
    </w:div>
    <w:div w:id="1442145682">
      <w:bodyDiv w:val="1"/>
      <w:marLeft w:val="0"/>
      <w:marRight w:val="0"/>
      <w:marTop w:val="0"/>
      <w:marBottom w:val="0"/>
      <w:divBdr>
        <w:top w:val="none" w:sz="0" w:space="0" w:color="auto"/>
        <w:left w:val="none" w:sz="0" w:space="0" w:color="auto"/>
        <w:bottom w:val="none" w:sz="0" w:space="0" w:color="auto"/>
        <w:right w:val="none" w:sz="0" w:space="0" w:color="auto"/>
      </w:divBdr>
    </w:div>
    <w:div w:id="1442914501">
      <w:bodyDiv w:val="1"/>
      <w:marLeft w:val="0"/>
      <w:marRight w:val="0"/>
      <w:marTop w:val="0"/>
      <w:marBottom w:val="0"/>
      <w:divBdr>
        <w:top w:val="none" w:sz="0" w:space="0" w:color="auto"/>
        <w:left w:val="none" w:sz="0" w:space="0" w:color="auto"/>
        <w:bottom w:val="none" w:sz="0" w:space="0" w:color="auto"/>
        <w:right w:val="none" w:sz="0" w:space="0" w:color="auto"/>
      </w:divBdr>
    </w:div>
    <w:div w:id="1442989071">
      <w:bodyDiv w:val="1"/>
      <w:marLeft w:val="0"/>
      <w:marRight w:val="0"/>
      <w:marTop w:val="0"/>
      <w:marBottom w:val="0"/>
      <w:divBdr>
        <w:top w:val="none" w:sz="0" w:space="0" w:color="auto"/>
        <w:left w:val="none" w:sz="0" w:space="0" w:color="auto"/>
        <w:bottom w:val="none" w:sz="0" w:space="0" w:color="auto"/>
        <w:right w:val="none" w:sz="0" w:space="0" w:color="auto"/>
      </w:divBdr>
    </w:div>
    <w:div w:id="1442990364">
      <w:bodyDiv w:val="1"/>
      <w:marLeft w:val="0"/>
      <w:marRight w:val="0"/>
      <w:marTop w:val="0"/>
      <w:marBottom w:val="0"/>
      <w:divBdr>
        <w:top w:val="none" w:sz="0" w:space="0" w:color="auto"/>
        <w:left w:val="none" w:sz="0" w:space="0" w:color="auto"/>
        <w:bottom w:val="none" w:sz="0" w:space="0" w:color="auto"/>
        <w:right w:val="none" w:sz="0" w:space="0" w:color="auto"/>
      </w:divBdr>
    </w:div>
    <w:div w:id="1443921187">
      <w:bodyDiv w:val="1"/>
      <w:marLeft w:val="0"/>
      <w:marRight w:val="0"/>
      <w:marTop w:val="0"/>
      <w:marBottom w:val="0"/>
      <w:divBdr>
        <w:top w:val="none" w:sz="0" w:space="0" w:color="auto"/>
        <w:left w:val="none" w:sz="0" w:space="0" w:color="auto"/>
        <w:bottom w:val="none" w:sz="0" w:space="0" w:color="auto"/>
        <w:right w:val="none" w:sz="0" w:space="0" w:color="auto"/>
      </w:divBdr>
    </w:div>
    <w:div w:id="1446970309">
      <w:bodyDiv w:val="1"/>
      <w:marLeft w:val="0"/>
      <w:marRight w:val="0"/>
      <w:marTop w:val="0"/>
      <w:marBottom w:val="0"/>
      <w:divBdr>
        <w:top w:val="none" w:sz="0" w:space="0" w:color="auto"/>
        <w:left w:val="none" w:sz="0" w:space="0" w:color="auto"/>
        <w:bottom w:val="none" w:sz="0" w:space="0" w:color="auto"/>
        <w:right w:val="none" w:sz="0" w:space="0" w:color="auto"/>
      </w:divBdr>
    </w:div>
    <w:div w:id="1446997515">
      <w:bodyDiv w:val="1"/>
      <w:marLeft w:val="0"/>
      <w:marRight w:val="0"/>
      <w:marTop w:val="0"/>
      <w:marBottom w:val="0"/>
      <w:divBdr>
        <w:top w:val="none" w:sz="0" w:space="0" w:color="auto"/>
        <w:left w:val="none" w:sz="0" w:space="0" w:color="auto"/>
        <w:bottom w:val="none" w:sz="0" w:space="0" w:color="auto"/>
        <w:right w:val="none" w:sz="0" w:space="0" w:color="auto"/>
      </w:divBdr>
    </w:div>
    <w:div w:id="1448429032">
      <w:bodyDiv w:val="1"/>
      <w:marLeft w:val="0"/>
      <w:marRight w:val="0"/>
      <w:marTop w:val="0"/>
      <w:marBottom w:val="0"/>
      <w:divBdr>
        <w:top w:val="none" w:sz="0" w:space="0" w:color="auto"/>
        <w:left w:val="none" w:sz="0" w:space="0" w:color="auto"/>
        <w:bottom w:val="none" w:sz="0" w:space="0" w:color="auto"/>
        <w:right w:val="none" w:sz="0" w:space="0" w:color="auto"/>
      </w:divBdr>
    </w:div>
    <w:div w:id="1448812963">
      <w:bodyDiv w:val="1"/>
      <w:marLeft w:val="0"/>
      <w:marRight w:val="0"/>
      <w:marTop w:val="0"/>
      <w:marBottom w:val="0"/>
      <w:divBdr>
        <w:top w:val="none" w:sz="0" w:space="0" w:color="auto"/>
        <w:left w:val="none" w:sz="0" w:space="0" w:color="auto"/>
        <w:bottom w:val="none" w:sz="0" w:space="0" w:color="auto"/>
        <w:right w:val="none" w:sz="0" w:space="0" w:color="auto"/>
      </w:divBdr>
    </w:div>
    <w:div w:id="1449006735">
      <w:bodyDiv w:val="1"/>
      <w:marLeft w:val="0"/>
      <w:marRight w:val="0"/>
      <w:marTop w:val="0"/>
      <w:marBottom w:val="0"/>
      <w:divBdr>
        <w:top w:val="none" w:sz="0" w:space="0" w:color="auto"/>
        <w:left w:val="none" w:sz="0" w:space="0" w:color="auto"/>
        <w:bottom w:val="none" w:sz="0" w:space="0" w:color="auto"/>
        <w:right w:val="none" w:sz="0" w:space="0" w:color="auto"/>
      </w:divBdr>
    </w:div>
    <w:div w:id="1449163560">
      <w:bodyDiv w:val="1"/>
      <w:marLeft w:val="0"/>
      <w:marRight w:val="0"/>
      <w:marTop w:val="0"/>
      <w:marBottom w:val="0"/>
      <w:divBdr>
        <w:top w:val="none" w:sz="0" w:space="0" w:color="auto"/>
        <w:left w:val="none" w:sz="0" w:space="0" w:color="auto"/>
        <w:bottom w:val="none" w:sz="0" w:space="0" w:color="auto"/>
        <w:right w:val="none" w:sz="0" w:space="0" w:color="auto"/>
      </w:divBdr>
    </w:div>
    <w:div w:id="1449811359">
      <w:bodyDiv w:val="1"/>
      <w:marLeft w:val="0"/>
      <w:marRight w:val="0"/>
      <w:marTop w:val="0"/>
      <w:marBottom w:val="0"/>
      <w:divBdr>
        <w:top w:val="none" w:sz="0" w:space="0" w:color="auto"/>
        <w:left w:val="none" w:sz="0" w:space="0" w:color="auto"/>
        <w:bottom w:val="none" w:sz="0" w:space="0" w:color="auto"/>
        <w:right w:val="none" w:sz="0" w:space="0" w:color="auto"/>
      </w:divBdr>
    </w:div>
    <w:div w:id="1450779540">
      <w:bodyDiv w:val="1"/>
      <w:marLeft w:val="0"/>
      <w:marRight w:val="0"/>
      <w:marTop w:val="0"/>
      <w:marBottom w:val="0"/>
      <w:divBdr>
        <w:top w:val="none" w:sz="0" w:space="0" w:color="auto"/>
        <w:left w:val="none" w:sz="0" w:space="0" w:color="auto"/>
        <w:bottom w:val="none" w:sz="0" w:space="0" w:color="auto"/>
        <w:right w:val="none" w:sz="0" w:space="0" w:color="auto"/>
      </w:divBdr>
    </w:div>
    <w:div w:id="1451582176">
      <w:bodyDiv w:val="1"/>
      <w:marLeft w:val="0"/>
      <w:marRight w:val="0"/>
      <w:marTop w:val="0"/>
      <w:marBottom w:val="0"/>
      <w:divBdr>
        <w:top w:val="none" w:sz="0" w:space="0" w:color="auto"/>
        <w:left w:val="none" w:sz="0" w:space="0" w:color="auto"/>
        <w:bottom w:val="none" w:sz="0" w:space="0" w:color="auto"/>
        <w:right w:val="none" w:sz="0" w:space="0" w:color="auto"/>
      </w:divBdr>
    </w:div>
    <w:div w:id="1452894704">
      <w:bodyDiv w:val="1"/>
      <w:marLeft w:val="0"/>
      <w:marRight w:val="0"/>
      <w:marTop w:val="0"/>
      <w:marBottom w:val="0"/>
      <w:divBdr>
        <w:top w:val="none" w:sz="0" w:space="0" w:color="auto"/>
        <w:left w:val="none" w:sz="0" w:space="0" w:color="auto"/>
        <w:bottom w:val="none" w:sz="0" w:space="0" w:color="auto"/>
        <w:right w:val="none" w:sz="0" w:space="0" w:color="auto"/>
      </w:divBdr>
    </w:div>
    <w:div w:id="1452938214">
      <w:bodyDiv w:val="1"/>
      <w:marLeft w:val="0"/>
      <w:marRight w:val="0"/>
      <w:marTop w:val="0"/>
      <w:marBottom w:val="0"/>
      <w:divBdr>
        <w:top w:val="none" w:sz="0" w:space="0" w:color="auto"/>
        <w:left w:val="none" w:sz="0" w:space="0" w:color="auto"/>
        <w:bottom w:val="none" w:sz="0" w:space="0" w:color="auto"/>
        <w:right w:val="none" w:sz="0" w:space="0" w:color="auto"/>
      </w:divBdr>
    </w:div>
    <w:div w:id="1453404082">
      <w:bodyDiv w:val="1"/>
      <w:marLeft w:val="0"/>
      <w:marRight w:val="0"/>
      <w:marTop w:val="0"/>
      <w:marBottom w:val="0"/>
      <w:divBdr>
        <w:top w:val="none" w:sz="0" w:space="0" w:color="auto"/>
        <w:left w:val="none" w:sz="0" w:space="0" w:color="auto"/>
        <w:bottom w:val="none" w:sz="0" w:space="0" w:color="auto"/>
        <w:right w:val="none" w:sz="0" w:space="0" w:color="auto"/>
      </w:divBdr>
    </w:div>
    <w:div w:id="1453594904">
      <w:bodyDiv w:val="1"/>
      <w:marLeft w:val="0"/>
      <w:marRight w:val="0"/>
      <w:marTop w:val="0"/>
      <w:marBottom w:val="0"/>
      <w:divBdr>
        <w:top w:val="none" w:sz="0" w:space="0" w:color="auto"/>
        <w:left w:val="none" w:sz="0" w:space="0" w:color="auto"/>
        <w:bottom w:val="none" w:sz="0" w:space="0" w:color="auto"/>
        <w:right w:val="none" w:sz="0" w:space="0" w:color="auto"/>
      </w:divBdr>
    </w:div>
    <w:div w:id="1454402697">
      <w:bodyDiv w:val="1"/>
      <w:marLeft w:val="0"/>
      <w:marRight w:val="0"/>
      <w:marTop w:val="0"/>
      <w:marBottom w:val="0"/>
      <w:divBdr>
        <w:top w:val="none" w:sz="0" w:space="0" w:color="auto"/>
        <w:left w:val="none" w:sz="0" w:space="0" w:color="auto"/>
        <w:bottom w:val="none" w:sz="0" w:space="0" w:color="auto"/>
        <w:right w:val="none" w:sz="0" w:space="0" w:color="auto"/>
      </w:divBdr>
    </w:div>
    <w:div w:id="1454597009">
      <w:bodyDiv w:val="1"/>
      <w:marLeft w:val="0"/>
      <w:marRight w:val="0"/>
      <w:marTop w:val="0"/>
      <w:marBottom w:val="0"/>
      <w:divBdr>
        <w:top w:val="none" w:sz="0" w:space="0" w:color="auto"/>
        <w:left w:val="none" w:sz="0" w:space="0" w:color="auto"/>
        <w:bottom w:val="none" w:sz="0" w:space="0" w:color="auto"/>
        <w:right w:val="none" w:sz="0" w:space="0" w:color="auto"/>
      </w:divBdr>
    </w:div>
    <w:div w:id="1455294314">
      <w:bodyDiv w:val="1"/>
      <w:marLeft w:val="0"/>
      <w:marRight w:val="0"/>
      <w:marTop w:val="0"/>
      <w:marBottom w:val="0"/>
      <w:divBdr>
        <w:top w:val="none" w:sz="0" w:space="0" w:color="auto"/>
        <w:left w:val="none" w:sz="0" w:space="0" w:color="auto"/>
        <w:bottom w:val="none" w:sz="0" w:space="0" w:color="auto"/>
        <w:right w:val="none" w:sz="0" w:space="0" w:color="auto"/>
      </w:divBdr>
    </w:div>
    <w:div w:id="1456825899">
      <w:bodyDiv w:val="1"/>
      <w:marLeft w:val="0"/>
      <w:marRight w:val="0"/>
      <w:marTop w:val="0"/>
      <w:marBottom w:val="0"/>
      <w:divBdr>
        <w:top w:val="none" w:sz="0" w:space="0" w:color="auto"/>
        <w:left w:val="none" w:sz="0" w:space="0" w:color="auto"/>
        <w:bottom w:val="none" w:sz="0" w:space="0" w:color="auto"/>
        <w:right w:val="none" w:sz="0" w:space="0" w:color="auto"/>
      </w:divBdr>
    </w:div>
    <w:div w:id="1456827985">
      <w:bodyDiv w:val="1"/>
      <w:marLeft w:val="0"/>
      <w:marRight w:val="0"/>
      <w:marTop w:val="0"/>
      <w:marBottom w:val="0"/>
      <w:divBdr>
        <w:top w:val="none" w:sz="0" w:space="0" w:color="auto"/>
        <w:left w:val="none" w:sz="0" w:space="0" w:color="auto"/>
        <w:bottom w:val="none" w:sz="0" w:space="0" w:color="auto"/>
        <w:right w:val="none" w:sz="0" w:space="0" w:color="auto"/>
      </w:divBdr>
    </w:div>
    <w:div w:id="1458178823">
      <w:bodyDiv w:val="1"/>
      <w:marLeft w:val="0"/>
      <w:marRight w:val="0"/>
      <w:marTop w:val="0"/>
      <w:marBottom w:val="0"/>
      <w:divBdr>
        <w:top w:val="none" w:sz="0" w:space="0" w:color="auto"/>
        <w:left w:val="none" w:sz="0" w:space="0" w:color="auto"/>
        <w:bottom w:val="none" w:sz="0" w:space="0" w:color="auto"/>
        <w:right w:val="none" w:sz="0" w:space="0" w:color="auto"/>
      </w:divBdr>
    </w:div>
    <w:div w:id="1458447679">
      <w:bodyDiv w:val="1"/>
      <w:marLeft w:val="0"/>
      <w:marRight w:val="0"/>
      <w:marTop w:val="0"/>
      <w:marBottom w:val="0"/>
      <w:divBdr>
        <w:top w:val="none" w:sz="0" w:space="0" w:color="auto"/>
        <w:left w:val="none" w:sz="0" w:space="0" w:color="auto"/>
        <w:bottom w:val="none" w:sz="0" w:space="0" w:color="auto"/>
        <w:right w:val="none" w:sz="0" w:space="0" w:color="auto"/>
      </w:divBdr>
    </w:div>
    <w:div w:id="1458521310">
      <w:bodyDiv w:val="1"/>
      <w:marLeft w:val="0"/>
      <w:marRight w:val="0"/>
      <w:marTop w:val="0"/>
      <w:marBottom w:val="0"/>
      <w:divBdr>
        <w:top w:val="none" w:sz="0" w:space="0" w:color="auto"/>
        <w:left w:val="none" w:sz="0" w:space="0" w:color="auto"/>
        <w:bottom w:val="none" w:sz="0" w:space="0" w:color="auto"/>
        <w:right w:val="none" w:sz="0" w:space="0" w:color="auto"/>
      </w:divBdr>
    </w:div>
    <w:div w:id="1458643131">
      <w:bodyDiv w:val="1"/>
      <w:marLeft w:val="0"/>
      <w:marRight w:val="0"/>
      <w:marTop w:val="0"/>
      <w:marBottom w:val="0"/>
      <w:divBdr>
        <w:top w:val="none" w:sz="0" w:space="0" w:color="auto"/>
        <w:left w:val="none" w:sz="0" w:space="0" w:color="auto"/>
        <w:bottom w:val="none" w:sz="0" w:space="0" w:color="auto"/>
        <w:right w:val="none" w:sz="0" w:space="0" w:color="auto"/>
      </w:divBdr>
    </w:div>
    <w:div w:id="1459294501">
      <w:bodyDiv w:val="1"/>
      <w:marLeft w:val="0"/>
      <w:marRight w:val="0"/>
      <w:marTop w:val="0"/>
      <w:marBottom w:val="0"/>
      <w:divBdr>
        <w:top w:val="none" w:sz="0" w:space="0" w:color="auto"/>
        <w:left w:val="none" w:sz="0" w:space="0" w:color="auto"/>
        <w:bottom w:val="none" w:sz="0" w:space="0" w:color="auto"/>
        <w:right w:val="none" w:sz="0" w:space="0" w:color="auto"/>
      </w:divBdr>
    </w:div>
    <w:div w:id="1459835435">
      <w:bodyDiv w:val="1"/>
      <w:marLeft w:val="0"/>
      <w:marRight w:val="0"/>
      <w:marTop w:val="0"/>
      <w:marBottom w:val="0"/>
      <w:divBdr>
        <w:top w:val="none" w:sz="0" w:space="0" w:color="auto"/>
        <w:left w:val="none" w:sz="0" w:space="0" w:color="auto"/>
        <w:bottom w:val="none" w:sz="0" w:space="0" w:color="auto"/>
        <w:right w:val="none" w:sz="0" w:space="0" w:color="auto"/>
      </w:divBdr>
    </w:div>
    <w:div w:id="1460300975">
      <w:bodyDiv w:val="1"/>
      <w:marLeft w:val="0"/>
      <w:marRight w:val="0"/>
      <w:marTop w:val="0"/>
      <w:marBottom w:val="0"/>
      <w:divBdr>
        <w:top w:val="none" w:sz="0" w:space="0" w:color="auto"/>
        <w:left w:val="none" w:sz="0" w:space="0" w:color="auto"/>
        <w:bottom w:val="none" w:sz="0" w:space="0" w:color="auto"/>
        <w:right w:val="none" w:sz="0" w:space="0" w:color="auto"/>
      </w:divBdr>
    </w:div>
    <w:div w:id="1462382633">
      <w:bodyDiv w:val="1"/>
      <w:marLeft w:val="0"/>
      <w:marRight w:val="0"/>
      <w:marTop w:val="0"/>
      <w:marBottom w:val="0"/>
      <w:divBdr>
        <w:top w:val="none" w:sz="0" w:space="0" w:color="auto"/>
        <w:left w:val="none" w:sz="0" w:space="0" w:color="auto"/>
        <w:bottom w:val="none" w:sz="0" w:space="0" w:color="auto"/>
        <w:right w:val="none" w:sz="0" w:space="0" w:color="auto"/>
      </w:divBdr>
    </w:div>
    <w:div w:id="1463621348">
      <w:bodyDiv w:val="1"/>
      <w:marLeft w:val="0"/>
      <w:marRight w:val="0"/>
      <w:marTop w:val="0"/>
      <w:marBottom w:val="0"/>
      <w:divBdr>
        <w:top w:val="none" w:sz="0" w:space="0" w:color="auto"/>
        <w:left w:val="none" w:sz="0" w:space="0" w:color="auto"/>
        <w:bottom w:val="none" w:sz="0" w:space="0" w:color="auto"/>
        <w:right w:val="none" w:sz="0" w:space="0" w:color="auto"/>
      </w:divBdr>
    </w:div>
    <w:div w:id="1464151250">
      <w:bodyDiv w:val="1"/>
      <w:marLeft w:val="0"/>
      <w:marRight w:val="0"/>
      <w:marTop w:val="0"/>
      <w:marBottom w:val="0"/>
      <w:divBdr>
        <w:top w:val="none" w:sz="0" w:space="0" w:color="auto"/>
        <w:left w:val="none" w:sz="0" w:space="0" w:color="auto"/>
        <w:bottom w:val="none" w:sz="0" w:space="0" w:color="auto"/>
        <w:right w:val="none" w:sz="0" w:space="0" w:color="auto"/>
      </w:divBdr>
    </w:div>
    <w:div w:id="1464229619">
      <w:bodyDiv w:val="1"/>
      <w:marLeft w:val="0"/>
      <w:marRight w:val="0"/>
      <w:marTop w:val="0"/>
      <w:marBottom w:val="0"/>
      <w:divBdr>
        <w:top w:val="none" w:sz="0" w:space="0" w:color="auto"/>
        <w:left w:val="none" w:sz="0" w:space="0" w:color="auto"/>
        <w:bottom w:val="none" w:sz="0" w:space="0" w:color="auto"/>
        <w:right w:val="none" w:sz="0" w:space="0" w:color="auto"/>
      </w:divBdr>
    </w:div>
    <w:div w:id="1464621022">
      <w:bodyDiv w:val="1"/>
      <w:marLeft w:val="0"/>
      <w:marRight w:val="0"/>
      <w:marTop w:val="0"/>
      <w:marBottom w:val="0"/>
      <w:divBdr>
        <w:top w:val="none" w:sz="0" w:space="0" w:color="auto"/>
        <w:left w:val="none" w:sz="0" w:space="0" w:color="auto"/>
        <w:bottom w:val="none" w:sz="0" w:space="0" w:color="auto"/>
        <w:right w:val="none" w:sz="0" w:space="0" w:color="auto"/>
      </w:divBdr>
    </w:div>
    <w:div w:id="1465123454">
      <w:bodyDiv w:val="1"/>
      <w:marLeft w:val="0"/>
      <w:marRight w:val="0"/>
      <w:marTop w:val="0"/>
      <w:marBottom w:val="0"/>
      <w:divBdr>
        <w:top w:val="none" w:sz="0" w:space="0" w:color="auto"/>
        <w:left w:val="none" w:sz="0" w:space="0" w:color="auto"/>
        <w:bottom w:val="none" w:sz="0" w:space="0" w:color="auto"/>
        <w:right w:val="none" w:sz="0" w:space="0" w:color="auto"/>
      </w:divBdr>
    </w:div>
    <w:div w:id="1465269354">
      <w:bodyDiv w:val="1"/>
      <w:marLeft w:val="0"/>
      <w:marRight w:val="0"/>
      <w:marTop w:val="0"/>
      <w:marBottom w:val="0"/>
      <w:divBdr>
        <w:top w:val="none" w:sz="0" w:space="0" w:color="auto"/>
        <w:left w:val="none" w:sz="0" w:space="0" w:color="auto"/>
        <w:bottom w:val="none" w:sz="0" w:space="0" w:color="auto"/>
        <w:right w:val="none" w:sz="0" w:space="0" w:color="auto"/>
      </w:divBdr>
    </w:div>
    <w:div w:id="1465847661">
      <w:bodyDiv w:val="1"/>
      <w:marLeft w:val="0"/>
      <w:marRight w:val="0"/>
      <w:marTop w:val="0"/>
      <w:marBottom w:val="0"/>
      <w:divBdr>
        <w:top w:val="none" w:sz="0" w:space="0" w:color="auto"/>
        <w:left w:val="none" w:sz="0" w:space="0" w:color="auto"/>
        <w:bottom w:val="none" w:sz="0" w:space="0" w:color="auto"/>
        <w:right w:val="none" w:sz="0" w:space="0" w:color="auto"/>
      </w:divBdr>
    </w:div>
    <w:div w:id="1465923889">
      <w:bodyDiv w:val="1"/>
      <w:marLeft w:val="0"/>
      <w:marRight w:val="0"/>
      <w:marTop w:val="0"/>
      <w:marBottom w:val="0"/>
      <w:divBdr>
        <w:top w:val="none" w:sz="0" w:space="0" w:color="auto"/>
        <w:left w:val="none" w:sz="0" w:space="0" w:color="auto"/>
        <w:bottom w:val="none" w:sz="0" w:space="0" w:color="auto"/>
        <w:right w:val="none" w:sz="0" w:space="0" w:color="auto"/>
      </w:divBdr>
    </w:div>
    <w:div w:id="1466385542">
      <w:bodyDiv w:val="1"/>
      <w:marLeft w:val="0"/>
      <w:marRight w:val="0"/>
      <w:marTop w:val="0"/>
      <w:marBottom w:val="0"/>
      <w:divBdr>
        <w:top w:val="none" w:sz="0" w:space="0" w:color="auto"/>
        <w:left w:val="none" w:sz="0" w:space="0" w:color="auto"/>
        <w:bottom w:val="none" w:sz="0" w:space="0" w:color="auto"/>
        <w:right w:val="none" w:sz="0" w:space="0" w:color="auto"/>
      </w:divBdr>
    </w:div>
    <w:div w:id="1467118800">
      <w:bodyDiv w:val="1"/>
      <w:marLeft w:val="0"/>
      <w:marRight w:val="0"/>
      <w:marTop w:val="0"/>
      <w:marBottom w:val="0"/>
      <w:divBdr>
        <w:top w:val="none" w:sz="0" w:space="0" w:color="auto"/>
        <w:left w:val="none" w:sz="0" w:space="0" w:color="auto"/>
        <w:bottom w:val="none" w:sz="0" w:space="0" w:color="auto"/>
        <w:right w:val="none" w:sz="0" w:space="0" w:color="auto"/>
      </w:divBdr>
    </w:div>
    <w:div w:id="1467579619">
      <w:bodyDiv w:val="1"/>
      <w:marLeft w:val="0"/>
      <w:marRight w:val="0"/>
      <w:marTop w:val="0"/>
      <w:marBottom w:val="0"/>
      <w:divBdr>
        <w:top w:val="none" w:sz="0" w:space="0" w:color="auto"/>
        <w:left w:val="none" w:sz="0" w:space="0" w:color="auto"/>
        <w:bottom w:val="none" w:sz="0" w:space="0" w:color="auto"/>
        <w:right w:val="none" w:sz="0" w:space="0" w:color="auto"/>
      </w:divBdr>
    </w:div>
    <w:div w:id="1467627963">
      <w:bodyDiv w:val="1"/>
      <w:marLeft w:val="0"/>
      <w:marRight w:val="0"/>
      <w:marTop w:val="0"/>
      <w:marBottom w:val="0"/>
      <w:divBdr>
        <w:top w:val="none" w:sz="0" w:space="0" w:color="auto"/>
        <w:left w:val="none" w:sz="0" w:space="0" w:color="auto"/>
        <w:bottom w:val="none" w:sz="0" w:space="0" w:color="auto"/>
        <w:right w:val="none" w:sz="0" w:space="0" w:color="auto"/>
      </w:divBdr>
    </w:div>
    <w:div w:id="1468274896">
      <w:bodyDiv w:val="1"/>
      <w:marLeft w:val="0"/>
      <w:marRight w:val="0"/>
      <w:marTop w:val="0"/>
      <w:marBottom w:val="0"/>
      <w:divBdr>
        <w:top w:val="none" w:sz="0" w:space="0" w:color="auto"/>
        <w:left w:val="none" w:sz="0" w:space="0" w:color="auto"/>
        <w:bottom w:val="none" w:sz="0" w:space="0" w:color="auto"/>
        <w:right w:val="none" w:sz="0" w:space="0" w:color="auto"/>
      </w:divBdr>
    </w:div>
    <w:div w:id="1468661798">
      <w:bodyDiv w:val="1"/>
      <w:marLeft w:val="0"/>
      <w:marRight w:val="0"/>
      <w:marTop w:val="0"/>
      <w:marBottom w:val="0"/>
      <w:divBdr>
        <w:top w:val="none" w:sz="0" w:space="0" w:color="auto"/>
        <w:left w:val="none" w:sz="0" w:space="0" w:color="auto"/>
        <w:bottom w:val="none" w:sz="0" w:space="0" w:color="auto"/>
        <w:right w:val="none" w:sz="0" w:space="0" w:color="auto"/>
      </w:divBdr>
    </w:div>
    <w:div w:id="1469663420">
      <w:bodyDiv w:val="1"/>
      <w:marLeft w:val="0"/>
      <w:marRight w:val="0"/>
      <w:marTop w:val="0"/>
      <w:marBottom w:val="0"/>
      <w:divBdr>
        <w:top w:val="none" w:sz="0" w:space="0" w:color="auto"/>
        <w:left w:val="none" w:sz="0" w:space="0" w:color="auto"/>
        <w:bottom w:val="none" w:sz="0" w:space="0" w:color="auto"/>
        <w:right w:val="none" w:sz="0" w:space="0" w:color="auto"/>
      </w:divBdr>
    </w:div>
    <w:div w:id="1470587626">
      <w:bodyDiv w:val="1"/>
      <w:marLeft w:val="0"/>
      <w:marRight w:val="0"/>
      <w:marTop w:val="0"/>
      <w:marBottom w:val="0"/>
      <w:divBdr>
        <w:top w:val="none" w:sz="0" w:space="0" w:color="auto"/>
        <w:left w:val="none" w:sz="0" w:space="0" w:color="auto"/>
        <w:bottom w:val="none" w:sz="0" w:space="0" w:color="auto"/>
        <w:right w:val="none" w:sz="0" w:space="0" w:color="auto"/>
      </w:divBdr>
    </w:div>
    <w:div w:id="1470708946">
      <w:bodyDiv w:val="1"/>
      <w:marLeft w:val="0"/>
      <w:marRight w:val="0"/>
      <w:marTop w:val="0"/>
      <w:marBottom w:val="0"/>
      <w:divBdr>
        <w:top w:val="none" w:sz="0" w:space="0" w:color="auto"/>
        <w:left w:val="none" w:sz="0" w:space="0" w:color="auto"/>
        <w:bottom w:val="none" w:sz="0" w:space="0" w:color="auto"/>
        <w:right w:val="none" w:sz="0" w:space="0" w:color="auto"/>
      </w:divBdr>
    </w:div>
    <w:div w:id="1470971675">
      <w:bodyDiv w:val="1"/>
      <w:marLeft w:val="0"/>
      <w:marRight w:val="0"/>
      <w:marTop w:val="0"/>
      <w:marBottom w:val="0"/>
      <w:divBdr>
        <w:top w:val="none" w:sz="0" w:space="0" w:color="auto"/>
        <w:left w:val="none" w:sz="0" w:space="0" w:color="auto"/>
        <w:bottom w:val="none" w:sz="0" w:space="0" w:color="auto"/>
        <w:right w:val="none" w:sz="0" w:space="0" w:color="auto"/>
      </w:divBdr>
    </w:div>
    <w:div w:id="1471820376">
      <w:bodyDiv w:val="1"/>
      <w:marLeft w:val="0"/>
      <w:marRight w:val="0"/>
      <w:marTop w:val="0"/>
      <w:marBottom w:val="0"/>
      <w:divBdr>
        <w:top w:val="none" w:sz="0" w:space="0" w:color="auto"/>
        <w:left w:val="none" w:sz="0" w:space="0" w:color="auto"/>
        <w:bottom w:val="none" w:sz="0" w:space="0" w:color="auto"/>
        <w:right w:val="none" w:sz="0" w:space="0" w:color="auto"/>
      </w:divBdr>
    </w:div>
    <w:div w:id="1472408906">
      <w:bodyDiv w:val="1"/>
      <w:marLeft w:val="0"/>
      <w:marRight w:val="0"/>
      <w:marTop w:val="0"/>
      <w:marBottom w:val="0"/>
      <w:divBdr>
        <w:top w:val="none" w:sz="0" w:space="0" w:color="auto"/>
        <w:left w:val="none" w:sz="0" w:space="0" w:color="auto"/>
        <w:bottom w:val="none" w:sz="0" w:space="0" w:color="auto"/>
        <w:right w:val="none" w:sz="0" w:space="0" w:color="auto"/>
      </w:divBdr>
    </w:div>
    <w:div w:id="1472794192">
      <w:bodyDiv w:val="1"/>
      <w:marLeft w:val="0"/>
      <w:marRight w:val="0"/>
      <w:marTop w:val="0"/>
      <w:marBottom w:val="0"/>
      <w:divBdr>
        <w:top w:val="none" w:sz="0" w:space="0" w:color="auto"/>
        <w:left w:val="none" w:sz="0" w:space="0" w:color="auto"/>
        <w:bottom w:val="none" w:sz="0" w:space="0" w:color="auto"/>
        <w:right w:val="none" w:sz="0" w:space="0" w:color="auto"/>
      </w:divBdr>
    </w:div>
    <w:div w:id="1474326848">
      <w:bodyDiv w:val="1"/>
      <w:marLeft w:val="0"/>
      <w:marRight w:val="0"/>
      <w:marTop w:val="0"/>
      <w:marBottom w:val="0"/>
      <w:divBdr>
        <w:top w:val="none" w:sz="0" w:space="0" w:color="auto"/>
        <w:left w:val="none" w:sz="0" w:space="0" w:color="auto"/>
        <w:bottom w:val="none" w:sz="0" w:space="0" w:color="auto"/>
        <w:right w:val="none" w:sz="0" w:space="0" w:color="auto"/>
      </w:divBdr>
    </w:div>
    <w:div w:id="1474562024">
      <w:bodyDiv w:val="1"/>
      <w:marLeft w:val="0"/>
      <w:marRight w:val="0"/>
      <w:marTop w:val="0"/>
      <w:marBottom w:val="0"/>
      <w:divBdr>
        <w:top w:val="none" w:sz="0" w:space="0" w:color="auto"/>
        <w:left w:val="none" w:sz="0" w:space="0" w:color="auto"/>
        <w:bottom w:val="none" w:sz="0" w:space="0" w:color="auto"/>
        <w:right w:val="none" w:sz="0" w:space="0" w:color="auto"/>
      </w:divBdr>
    </w:div>
    <w:div w:id="1474714949">
      <w:bodyDiv w:val="1"/>
      <w:marLeft w:val="0"/>
      <w:marRight w:val="0"/>
      <w:marTop w:val="0"/>
      <w:marBottom w:val="0"/>
      <w:divBdr>
        <w:top w:val="none" w:sz="0" w:space="0" w:color="auto"/>
        <w:left w:val="none" w:sz="0" w:space="0" w:color="auto"/>
        <w:bottom w:val="none" w:sz="0" w:space="0" w:color="auto"/>
        <w:right w:val="none" w:sz="0" w:space="0" w:color="auto"/>
      </w:divBdr>
    </w:div>
    <w:div w:id="1474760829">
      <w:bodyDiv w:val="1"/>
      <w:marLeft w:val="0"/>
      <w:marRight w:val="0"/>
      <w:marTop w:val="0"/>
      <w:marBottom w:val="0"/>
      <w:divBdr>
        <w:top w:val="none" w:sz="0" w:space="0" w:color="auto"/>
        <w:left w:val="none" w:sz="0" w:space="0" w:color="auto"/>
        <w:bottom w:val="none" w:sz="0" w:space="0" w:color="auto"/>
        <w:right w:val="none" w:sz="0" w:space="0" w:color="auto"/>
      </w:divBdr>
    </w:div>
    <w:div w:id="1474982579">
      <w:bodyDiv w:val="1"/>
      <w:marLeft w:val="0"/>
      <w:marRight w:val="0"/>
      <w:marTop w:val="0"/>
      <w:marBottom w:val="0"/>
      <w:divBdr>
        <w:top w:val="none" w:sz="0" w:space="0" w:color="auto"/>
        <w:left w:val="none" w:sz="0" w:space="0" w:color="auto"/>
        <w:bottom w:val="none" w:sz="0" w:space="0" w:color="auto"/>
        <w:right w:val="none" w:sz="0" w:space="0" w:color="auto"/>
      </w:divBdr>
    </w:div>
    <w:div w:id="1475025237">
      <w:bodyDiv w:val="1"/>
      <w:marLeft w:val="0"/>
      <w:marRight w:val="0"/>
      <w:marTop w:val="0"/>
      <w:marBottom w:val="0"/>
      <w:divBdr>
        <w:top w:val="none" w:sz="0" w:space="0" w:color="auto"/>
        <w:left w:val="none" w:sz="0" w:space="0" w:color="auto"/>
        <w:bottom w:val="none" w:sz="0" w:space="0" w:color="auto"/>
        <w:right w:val="none" w:sz="0" w:space="0" w:color="auto"/>
      </w:divBdr>
    </w:div>
    <w:div w:id="1475219929">
      <w:bodyDiv w:val="1"/>
      <w:marLeft w:val="0"/>
      <w:marRight w:val="0"/>
      <w:marTop w:val="0"/>
      <w:marBottom w:val="0"/>
      <w:divBdr>
        <w:top w:val="none" w:sz="0" w:space="0" w:color="auto"/>
        <w:left w:val="none" w:sz="0" w:space="0" w:color="auto"/>
        <w:bottom w:val="none" w:sz="0" w:space="0" w:color="auto"/>
        <w:right w:val="none" w:sz="0" w:space="0" w:color="auto"/>
      </w:divBdr>
    </w:div>
    <w:div w:id="1475878315">
      <w:bodyDiv w:val="1"/>
      <w:marLeft w:val="0"/>
      <w:marRight w:val="0"/>
      <w:marTop w:val="0"/>
      <w:marBottom w:val="0"/>
      <w:divBdr>
        <w:top w:val="none" w:sz="0" w:space="0" w:color="auto"/>
        <w:left w:val="none" w:sz="0" w:space="0" w:color="auto"/>
        <w:bottom w:val="none" w:sz="0" w:space="0" w:color="auto"/>
        <w:right w:val="none" w:sz="0" w:space="0" w:color="auto"/>
      </w:divBdr>
    </w:div>
    <w:div w:id="1476526891">
      <w:bodyDiv w:val="1"/>
      <w:marLeft w:val="0"/>
      <w:marRight w:val="0"/>
      <w:marTop w:val="0"/>
      <w:marBottom w:val="0"/>
      <w:divBdr>
        <w:top w:val="none" w:sz="0" w:space="0" w:color="auto"/>
        <w:left w:val="none" w:sz="0" w:space="0" w:color="auto"/>
        <w:bottom w:val="none" w:sz="0" w:space="0" w:color="auto"/>
        <w:right w:val="none" w:sz="0" w:space="0" w:color="auto"/>
      </w:divBdr>
    </w:div>
    <w:div w:id="1476530517">
      <w:bodyDiv w:val="1"/>
      <w:marLeft w:val="0"/>
      <w:marRight w:val="0"/>
      <w:marTop w:val="0"/>
      <w:marBottom w:val="0"/>
      <w:divBdr>
        <w:top w:val="none" w:sz="0" w:space="0" w:color="auto"/>
        <w:left w:val="none" w:sz="0" w:space="0" w:color="auto"/>
        <w:bottom w:val="none" w:sz="0" w:space="0" w:color="auto"/>
        <w:right w:val="none" w:sz="0" w:space="0" w:color="auto"/>
      </w:divBdr>
    </w:div>
    <w:div w:id="1476682827">
      <w:bodyDiv w:val="1"/>
      <w:marLeft w:val="0"/>
      <w:marRight w:val="0"/>
      <w:marTop w:val="0"/>
      <w:marBottom w:val="0"/>
      <w:divBdr>
        <w:top w:val="none" w:sz="0" w:space="0" w:color="auto"/>
        <w:left w:val="none" w:sz="0" w:space="0" w:color="auto"/>
        <w:bottom w:val="none" w:sz="0" w:space="0" w:color="auto"/>
        <w:right w:val="none" w:sz="0" w:space="0" w:color="auto"/>
      </w:divBdr>
    </w:div>
    <w:div w:id="1477647174">
      <w:bodyDiv w:val="1"/>
      <w:marLeft w:val="0"/>
      <w:marRight w:val="0"/>
      <w:marTop w:val="0"/>
      <w:marBottom w:val="0"/>
      <w:divBdr>
        <w:top w:val="none" w:sz="0" w:space="0" w:color="auto"/>
        <w:left w:val="none" w:sz="0" w:space="0" w:color="auto"/>
        <w:bottom w:val="none" w:sz="0" w:space="0" w:color="auto"/>
        <w:right w:val="none" w:sz="0" w:space="0" w:color="auto"/>
      </w:divBdr>
    </w:div>
    <w:div w:id="1479031500">
      <w:bodyDiv w:val="1"/>
      <w:marLeft w:val="0"/>
      <w:marRight w:val="0"/>
      <w:marTop w:val="0"/>
      <w:marBottom w:val="0"/>
      <w:divBdr>
        <w:top w:val="none" w:sz="0" w:space="0" w:color="auto"/>
        <w:left w:val="none" w:sz="0" w:space="0" w:color="auto"/>
        <w:bottom w:val="none" w:sz="0" w:space="0" w:color="auto"/>
        <w:right w:val="none" w:sz="0" w:space="0" w:color="auto"/>
      </w:divBdr>
    </w:div>
    <w:div w:id="1479223115">
      <w:bodyDiv w:val="1"/>
      <w:marLeft w:val="0"/>
      <w:marRight w:val="0"/>
      <w:marTop w:val="0"/>
      <w:marBottom w:val="0"/>
      <w:divBdr>
        <w:top w:val="none" w:sz="0" w:space="0" w:color="auto"/>
        <w:left w:val="none" w:sz="0" w:space="0" w:color="auto"/>
        <w:bottom w:val="none" w:sz="0" w:space="0" w:color="auto"/>
        <w:right w:val="none" w:sz="0" w:space="0" w:color="auto"/>
      </w:divBdr>
    </w:div>
    <w:div w:id="1479762703">
      <w:bodyDiv w:val="1"/>
      <w:marLeft w:val="0"/>
      <w:marRight w:val="0"/>
      <w:marTop w:val="0"/>
      <w:marBottom w:val="0"/>
      <w:divBdr>
        <w:top w:val="none" w:sz="0" w:space="0" w:color="auto"/>
        <w:left w:val="none" w:sz="0" w:space="0" w:color="auto"/>
        <w:bottom w:val="none" w:sz="0" w:space="0" w:color="auto"/>
        <w:right w:val="none" w:sz="0" w:space="0" w:color="auto"/>
      </w:divBdr>
    </w:div>
    <w:div w:id="1480878907">
      <w:bodyDiv w:val="1"/>
      <w:marLeft w:val="0"/>
      <w:marRight w:val="0"/>
      <w:marTop w:val="0"/>
      <w:marBottom w:val="0"/>
      <w:divBdr>
        <w:top w:val="none" w:sz="0" w:space="0" w:color="auto"/>
        <w:left w:val="none" w:sz="0" w:space="0" w:color="auto"/>
        <w:bottom w:val="none" w:sz="0" w:space="0" w:color="auto"/>
        <w:right w:val="none" w:sz="0" w:space="0" w:color="auto"/>
      </w:divBdr>
    </w:div>
    <w:div w:id="1481385425">
      <w:bodyDiv w:val="1"/>
      <w:marLeft w:val="0"/>
      <w:marRight w:val="0"/>
      <w:marTop w:val="0"/>
      <w:marBottom w:val="0"/>
      <w:divBdr>
        <w:top w:val="none" w:sz="0" w:space="0" w:color="auto"/>
        <w:left w:val="none" w:sz="0" w:space="0" w:color="auto"/>
        <w:bottom w:val="none" w:sz="0" w:space="0" w:color="auto"/>
        <w:right w:val="none" w:sz="0" w:space="0" w:color="auto"/>
      </w:divBdr>
    </w:div>
    <w:div w:id="1482112179">
      <w:bodyDiv w:val="1"/>
      <w:marLeft w:val="0"/>
      <w:marRight w:val="0"/>
      <w:marTop w:val="0"/>
      <w:marBottom w:val="0"/>
      <w:divBdr>
        <w:top w:val="none" w:sz="0" w:space="0" w:color="auto"/>
        <w:left w:val="none" w:sz="0" w:space="0" w:color="auto"/>
        <w:bottom w:val="none" w:sz="0" w:space="0" w:color="auto"/>
        <w:right w:val="none" w:sz="0" w:space="0" w:color="auto"/>
      </w:divBdr>
    </w:div>
    <w:div w:id="1483112405">
      <w:bodyDiv w:val="1"/>
      <w:marLeft w:val="0"/>
      <w:marRight w:val="0"/>
      <w:marTop w:val="0"/>
      <w:marBottom w:val="0"/>
      <w:divBdr>
        <w:top w:val="none" w:sz="0" w:space="0" w:color="auto"/>
        <w:left w:val="none" w:sz="0" w:space="0" w:color="auto"/>
        <w:bottom w:val="none" w:sz="0" w:space="0" w:color="auto"/>
        <w:right w:val="none" w:sz="0" w:space="0" w:color="auto"/>
      </w:divBdr>
    </w:div>
    <w:div w:id="1483304409">
      <w:bodyDiv w:val="1"/>
      <w:marLeft w:val="0"/>
      <w:marRight w:val="0"/>
      <w:marTop w:val="0"/>
      <w:marBottom w:val="0"/>
      <w:divBdr>
        <w:top w:val="none" w:sz="0" w:space="0" w:color="auto"/>
        <w:left w:val="none" w:sz="0" w:space="0" w:color="auto"/>
        <w:bottom w:val="none" w:sz="0" w:space="0" w:color="auto"/>
        <w:right w:val="none" w:sz="0" w:space="0" w:color="auto"/>
      </w:divBdr>
    </w:div>
    <w:div w:id="1483430237">
      <w:bodyDiv w:val="1"/>
      <w:marLeft w:val="0"/>
      <w:marRight w:val="0"/>
      <w:marTop w:val="0"/>
      <w:marBottom w:val="0"/>
      <w:divBdr>
        <w:top w:val="none" w:sz="0" w:space="0" w:color="auto"/>
        <w:left w:val="none" w:sz="0" w:space="0" w:color="auto"/>
        <w:bottom w:val="none" w:sz="0" w:space="0" w:color="auto"/>
        <w:right w:val="none" w:sz="0" w:space="0" w:color="auto"/>
      </w:divBdr>
    </w:div>
    <w:div w:id="1483765987">
      <w:bodyDiv w:val="1"/>
      <w:marLeft w:val="0"/>
      <w:marRight w:val="0"/>
      <w:marTop w:val="0"/>
      <w:marBottom w:val="0"/>
      <w:divBdr>
        <w:top w:val="none" w:sz="0" w:space="0" w:color="auto"/>
        <w:left w:val="none" w:sz="0" w:space="0" w:color="auto"/>
        <w:bottom w:val="none" w:sz="0" w:space="0" w:color="auto"/>
        <w:right w:val="none" w:sz="0" w:space="0" w:color="auto"/>
      </w:divBdr>
    </w:div>
    <w:div w:id="1484854913">
      <w:bodyDiv w:val="1"/>
      <w:marLeft w:val="0"/>
      <w:marRight w:val="0"/>
      <w:marTop w:val="0"/>
      <w:marBottom w:val="0"/>
      <w:divBdr>
        <w:top w:val="none" w:sz="0" w:space="0" w:color="auto"/>
        <w:left w:val="none" w:sz="0" w:space="0" w:color="auto"/>
        <w:bottom w:val="none" w:sz="0" w:space="0" w:color="auto"/>
        <w:right w:val="none" w:sz="0" w:space="0" w:color="auto"/>
      </w:divBdr>
    </w:div>
    <w:div w:id="1486117758">
      <w:bodyDiv w:val="1"/>
      <w:marLeft w:val="0"/>
      <w:marRight w:val="0"/>
      <w:marTop w:val="0"/>
      <w:marBottom w:val="0"/>
      <w:divBdr>
        <w:top w:val="none" w:sz="0" w:space="0" w:color="auto"/>
        <w:left w:val="none" w:sz="0" w:space="0" w:color="auto"/>
        <w:bottom w:val="none" w:sz="0" w:space="0" w:color="auto"/>
        <w:right w:val="none" w:sz="0" w:space="0" w:color="auto"/>
      </w:divBdr>
    </w:div>
    <w:div w:id="1486240148">
      <w:bodyDiv w:val="1"/>
      <w:marLeft w:val="0"/>
      <w:marRight w:val="0"/>
      <w:marTop w:val="0"/>
      <w:marBottom w:val="0"/>
      <w:divBdr>
        <w:top w:val="none" w:sz="0" w:space="0" w:color="auto"/>
        <w:left w:val="none" w:sz="0" w:space="0" w:color="auto"/>
        <w:bottom w:val="none" w:sz="0" w:space="0" w:color="auto"/>
        <w:right w:val="none" w:sz="0" w:space="0" w:color="auto"/>
      </w:divBdr>
    </w:div>
    <w:div w:id="1486359599">
      <w:bodyDiv w:val="1"/>
      <w:marLeft w:val="0"/>
      <w:marRight w:val="0"/>
      <w:marTop w:val="0"/>
      <w:marBottom w:val="0"/>
      <w:divBdr>
        <w:top w:val="none" w:sz="0" w:space="0" w:color="auto"/>
        <w:left w:val="none" w:sz="0" w:space="0" w:color="auto"/>
        <w:bottom w:val="none" w:sz="0" w:space="0" w:color="auto"/>
        <w:right w:val="none" w:sz="0" w:space="0" w:color="auto"/>
      </w:divBdr>
    </w:div>
    <w:div w:id="1487698196">
      <w:bodyDiv w:val="1"/>
      <w:marLeft w:val="0"/>
      <w:marRight w:val="0"/>
      <w:marTop w:val="0"/>
      <w:marBottom w:val="0"/>
      <w:divBdr>
        <w:top w:val="none" w:sz="0" w:space="0" w:color="auto"/>
        <w:left w:val="none" w:sz="0" w:space="0" w:color="auto"/>
        <w:bottom w:val="none" w:sz="0" w:space="0" w:color="auto"/>
        <w:right w:val="none" w:sz="0" w:space="0" w:color="auto"/>
      </w:divBdr>
    </w:div>
    <w:div w:id="1488206648">
      <w:bodyDiv w:val="1"/>
      <w:marLeft w:val="0"/>
      <w:marRight w:val="0"/>
      <w:marTop w:val="0"/>
      <w:marBottom w:val="0"/>
      <w:divBdr>
        <w:top w:val="none" w:sz="0" w:space="0" w:color="auto"/>
        <w:left w:val="none" w:sz="0" w:space="0" w:color="auto"/>
        <w:bottom w:val="none" w:sz="0" w:space="0" w:color="auto"/>
        <w:right w:val="none" w:sz="0" w:space="0" w:color="auto"/>
      </w:divBdr>
    </w:div>
    <w:div w:id="1488282471">
      <w:bodyDiv w:val="1"/>
      <w:marLeft w:val="0"/>
      <w:marRight w:val="0"/>
      <w:marTop w:val="0"/>
      <w:marBottom w:val="0"/>
      <w:divBdr>
        <w:top w:val="none" w:sz="0" w:space="0" w:color="auto"/>
        <w:left w:val="none" w:sz="0" w:space="0" w:color="auto"/>
        <w:bottom w:val="none" w:sz="0" w:space="0" w:color="auto"/>
        <w:right w:val="none" w:sz="0" w:space="0" w:color="auto"/>
      </w:divBdr>
    </w:div>
    <w:div w:id="1489325552">
      <w:bodyDiv w:val="1"/>
      <w:marLeft w:val="0"/>
      <w:marRight w:val="0"/>
      <w:marTop w:val="0"/>
      <w:marBottom w:val="0"/>
      <w:divBdr>
        <w:top w:val="none" w:sz="0" w:space="0" w:color="auto"/>
        <w:left w:val="none" w:sz="0" w:space="0" w:color="auto"/>
        <w:bottom w:val="none" w:sz="0" w:space="0" w:color="auto"/>
        <w:right w:val="none" w:sz="0" w:space="0" w:color="auto"/>
      </w:divBdr>
    </w:div>
    <w:div w:id="1489786935">
      <w:bodyDiv w:val="1"/>
      <w:marLeft w:val="0"/>
      <w:marRight w:val="0"/>
      <w:marTop w:val="0"/>
      <w:marBottom w:val="0"/>
      <w:divBdr>
        <w:top w:val="none" w:sz="0" w:space="0" w:color="auto"/>
        <w:left w:val="none" w:sz="0" w:space="0" w:color="auto"/>
        <w:bottom w:val="none" w:sz="0" w:space="0" w:color="auto"/>
        <w:right w:val="none" w:sz="0" w:space="0" w:color="auto"/>
      </w:divBdr>
    </w:div>
    <w:div w:id="1490092066">
      <w:bodyDiv w:val="1"/>
      <w:marLeft w:val="0"/>
      <w:marRight w:val="0"/>
      <w:marTop w:val="0"/>
      <w:marBottom w:val="0"/>
      <w:divBdr>
        <w:top w:val="none" w:sz="0" w:space="0" w:color="auto"/>
        <w:left w:val="none" w:sz="0" w:space="0" w:color="auto"/>
        <w:bottom w:val="none" w:sz="0" w:space="0" w:color="auto"/>
        <w:right w:val="none" w:sz="0" w:space="0" w:color="auto"/>
      </w:divBdr>
    </w:div>
    <w:div w:id="1490898293">
      <w:bodyDiv w:val="1"/>
      <w:marLeft w:val="0"/>
      <w:marRight w:val="0"/>
      <w:marTop w:val="0"/>
      <w:marBottom w:val="0"/>
      <w:divBdr>
        <w:top w:val="none" w:sz="0" w:space="0" w:color="auto"/>
        <w:left w:val="none" w:sz="0" w:space="0" w:color="auto"/>
        <w:bottom w:val="none" w:sz="0" w:space="0" w:color="auto"/>
        <w:right w:val="none" w:sz="0" w:space="0" w:color="auto"/>
      </w:divBdr>
    </w:div>
    <w:div w:id="1491025505">
      <w:bodyDiv w:val="1"/>
      <w:marLeft w:val="0"/>
      <w:marRight w:val="0"/>
      <w:marTop w:val="0"/>
      <w:marBottom w:val="0"/>
      <w:divBdr>
        <w:top w:val="none" w:sz="0" w:space="0" w:color="auto"/>
        <w:left w:val="none" w:sz="0" w:space="0" w:color="auto"/>
        <w:bottom w:val="none" w:sz="0" w:space="0" w:color="auto"/>
        <w:right w:val="none" w:sz="0" w:space="0" w:color="auto"/>
      </w:divBdr>
    </w:div>
    <w:div w:id="1493065131">
      <w:bodyDiv w:val="1"/>
      <w:marLeft w:val="0"/>
      <w:marRight w:val="0"/>
      <w:marTop w:val="0"/>
      <w:marBottom w:val="0"/>
      <w:divBdr>
        <w:top w:val="none" w:sz="0" w:space="0" w:color="auto"/>
        <w:left w:val="none" w:sz="0" w:space="0" w:color="auto"/>
        <w:bottom w:val="none" w:sz="0" w:space="0" w:color="auto"/>
        <w:right w:val="none" w:sz="0" w:space="0" w:color="auto"/>
      </w:divBdr>
    </w:div>
    <w:div w:id="1493250792">
      <w:bodyDiv w:val="1"/>
      <w:marLeft w:val="0"/>
      <w:marRight w:val="0"/>
      <w:marTop w:val="0"/>
      <w:marBottom w:val="0"/>
      <w:divBdr>
        <w:top w:val="none" w:sz="0" w:space="0" w:color="auto"/>
        <w:left w:val="none" w:sz="0" w:space="0" w:color="auto"/>
        <w:bottom w:val="none" w:sz="0" w:space="0" w:color="auto"/>
        <w:right w:val="none" w:sz="0" w:space="0" w:color="auto"/>
      </w:divBdr>
    </w:div>
    <w:div w:id="1493570547">
      <w:bodyDiv w:val="1"/>
      <w:marLeft w:val="0"/>
      <w:marRight w:val="0"/>
      <w:marTop w:val="0"/>
      <w:marBottom w:val="0"/>
      <w:divBdr>
        <w:top w:val="none" w:sz="0" w:space="0" w:color="auto"/>
        <w:left w:val="none" w:sz="0" w:space="0" w:color="auto"/>
        <w:bottom w:val="none" w:sz="0" w:space="0" w:color="auto"/>
        <w:right w:val="none" w:sz="0" w:space="0" w:color="auto"/>
      </w:divBdr>
    </w:div>
    <w:div w:id="1493908444">
      <w:bodyDiv w:val="1"/>
      <w:marLeft w:val="0"/>
      <w:marRight w:val="0"/>
      <w:marTop w:val="0"/>
      <w:marBottom w:val="0"/>
      <w:divBdr>
        <w:top w:val="none" w:sz="0" w:space="0" w:color="auto"/>
        <w:left w:val="none" w:sz="0" w:space="0" w:color="auto"/>
        <w:bottom w:val="none" w:sz="0" w:space="0" w:color="auto"/>
        <w:right w:val="none" w:sz="0" w:space="0" w:color="auto"/>
      </w:divBdr>
    </w:div>
    <w:div w:id="1494836143">
      <w:bodyDiv w:val="1"/>
      <w:marLeft w:val="0"/>
      <w:marRight w:val="0"/>
      <w:marTop w:val="0"/>
      <w:marBottom w:val="0"/>
      <w:divBdr>
        <w:top w:val="none" w:sz="0" w:space="0" w:color="auto"/>
        <w:left w:val="none" w:sz="0" w:space="0" w:color="auto"/>
        <w:bottom w:val="none" w:sz="0" w:space="0" w:color="auto"/>
        <w:right w:val="none" w:sz="0" w:space="0" w:color="auto"/>
      </w:divBdr>
    </w:div>
    <w:div w:id="1495023086">
      <w:bodyDiv w:val="1"/>
      <w:marLeft w:val="0"/>
      <w:marRight w:val="0"/>
      <w:marTop w:val="0"/>
      <w:marBottom w:val="0"/>
      <w:divBdr>
        <w:top w:val="none" w:sz="0" w:space="0" w:color="auto"/>
        <w:left w:val="none" w:sz="0" w:space="0" w:color="auto"/>
        <w:bottom w:val="none" w:sz="0" w:space="0" w:color="auto"/>
        <w:right w:val="none" w:sz="0" w:space="0" w:color="auto"/>
      </w:divBdr>
    </w:div>
    <w:div w:id="1497309525">
      <w:bodyDiv w:val="1"/>
      <w:marLeft w:val="0"/>
      <w:marRight w:val="0"/>
      <w:marTop w:val="0"/>
      <w:marBottom w:val="0"/>
      <w:divBdr>
        <w:top w:val="none" w:sz="0" w:space="0" w:color="auto"/>
        <w:left w:val="none" w:sz="0" w:space="0" w:color="auto"/>
        <w:bottom w:val="none" w:sz="0" w:space="0" w:color="auto"/>
        <w:right w:val="none" w:sz="0" w:space="0" w:color="auto"/>
      </w:divBdr>
    </w:div>
    <w:div w:id="1497840436">
      <w:bodyDiv w:val="1"/>
      <w:marLeft w:val="0"/>
      <w:marRight w:val="0"/>
      <w:marTop w:val="0"/>
      <w:marBottom w:val="0"/>
      <w:divBdr>
        <w:top w:val="none" w:sz="0" w:space="0" w:color="auto"/>
        <w:left w:val="none" w:sz="0" w:space="0" w:color="auto"/>
        <w:bottom w:val="none" w:sz="0" w:space="0" w:color="auto"/>
        <w:right w:val="none" w:sz="0" w:space="0" w:color="auto"/>
      </w:divBdr>
    </w:div>
    <w:div w:id="1499884156">
      <w:bodyDiv w:val="1"/>
      <w:marLeft w:val="0"/>
      <w:marRight w:val="0"/>
      <w:marTop w:val="0"/>
      <w:marBottom w:val="0"/>
      <w:divBdr>
        <w:top w:val="none" w:sz="0" w:space="0" w:color="auto"/>
        <w:left w:val="none" w:sz="0" w:space="0" w:color="auto"/>
        <w:bottom w:val="none" w:sz="0" w:space="0" w:color="auto"/>
        <w:right w:val="none" w:sz="0" w:space="0" w:color="auto"/>
      </w:divBdr>
    </w:div>
    <w:div w:id="1500149834">
      <w:bodyDiv w:val="1"/>
      <w:marLeft w:val="0"/>
      <w:marRight w:val="0"/>
      <w:marTop w:val="0"/>
      <w:marBottom w:val="0"/>
      <w:divBdr>
        <w:top w:val="none" w:sz="0" w:space="0" w:color="auto"/>
        <w:left w:val="none" w:sz="0" w:space="0" w:color="auto"/>
        <w:bottom w:val="none" w:sz="0" w:space="0" w:color="auto"/>
        <w:right w:val="none" w:sz="0" w:space="0" w:color="auto"/>
      </w:divBdr>
    </w:div>
    <w:div w:id="1500460139">
      <w:bodyDiv w:val="1"/>
      <w:marLeft w:val="0"/>
      <w:marRight w:val="0"/>
      <w:marTop w:val="0"/>
      <w:marBottom w:val="0"/>
      <w:divBdr>
        <w:top w:val="none" w:sz="0" w:space="0" w:color="auto"/>
        <w:left w:val="none" w:sz="0" w:space="0" w:color="auto"/>
        <w:bottom w:val="none" w:sz="0" w:space="0" w:color="auto"/>
        <w:right w:val="none" w:sz="0" w:space="0" w:color="auto"/>
      </w:divBdr>
    </w:div>
    <w:div w:id="1501508905">
      <w:bodyDiv w:val="1"/>
      <w:marLeft w:val="0"/>
      <w:marRight w:val="0"/>
      <w:marTop w:val="0"/>
      <w:marBottom w:val="0"/>
      <w:divBdr>
        <w:top w:val="none" w:sz="0" w:space="0" w:color="auto"/>
        <w:left w:val="none" w:sz="0" w:space="0" w:color="auto"/>
        <w:bottom w:val="none" w:sz="0" w:space="0" w:color="auto"/>
        <w:right w:val="none" w:sz="0" w:space="0" w:color="auto"/>
      </w:divBdr>
    </w:div>
    <w:div w:id="1503081377">
      <w:bodyDiv w:val="1"/>
      <w:marLeft w:val="0"/>
      <w:marRight w:val="0"/>
      <w:marTop w:val="0"/>
      <w:marBottom w:val="0"/>
      <w:divBdr>
        <w:top w:val="none" w:sz="0" w:space="0" w:color="auto"/>
        <w:left w:val="none" w:sz="0" w:space="0" w:color="auto"/>
        <w:bottom w:val="none" w:sz="0" w:space="0" w:color="auto"/>
        <w:right w:val="none" w:sz="0" w:space="0" w:color="auto"/>
      </w:divBdr>
    </w:div>
    <w:div w:id="1503156073">
      <w:bodyDiv w:val="1"/>
      <w:marLeft w:val="0"/>
      <w:marRight w:val="0"/>
      <w:marTop w:val="0"/>
      <w:marBottom w:val="0"/>
      <w:divBdr>
        <w:top w:val="none" w:sz="0" w:space="0" w:color="auto"/>
        <w:left w:val="none" w:sz="0" w:space="0" w:color="auto"/>
        <w:bottom w:val="none" w:sz="0" w:space="0" w:color="auto"/>
        <w:right w:val="none" w:sz="0" w:space="0" w:color="auto"/>
      </w:divBdr>
    </w:div>
    <w:div w:id="1503427225">
      <w:bodyDiv w:val="1"/>
      <w:marLeft w:val="0"/>
      <w:marRight w:val="0"/>
      <w:marTop w:val="0"/>
      <w:marBottom w:val="0"/>
      <w:divBdr>
        <w:top w:val="none" w:sz="0" w:space="0" w:color="auto"/>
        <w:left w:val="none" w:sz="0" w:space="0" w:color="auto"/>
        <w:bottom w:val="none" w:sz="0" w:space="0" w:color="auto"/>
        <w:right w:val="none" w:sz="0" w:space="0" w:color="auto"/>
      </w:divBdr>
    </w:div>
    <w:div w:id="1503474601">
      <w:bodyDiv w:val="1"/>
      <w:marLeft w:val="0"/>
      <w:marRight w:val="0"/>
      <w:marTop w:val="0"/>
      <w:marBottom w:val="0"/>
      <w:divBdr>
        <w:top w:val="none" w:sz="0" w:space="0" w:color="auto"/>
        <w:left w:val="none" w:sz="0" w:space="0" w:color="auto"/>
        <w:bottom w:val="none" w:sz="0" w:space="0" w:color="auto"/>
        <w:right w:val="none" w:sz="0" w:space="0" w:color="auto"/>
      </w:divBdr>
    </w:div>
    <w:div w:id="1503736889">
      <w:bodyDiv w:val="1"/>
      <w:marLeft w:val="0"/>
      <w:marRight w:val="0"/>
      <w:marTop w:val="0"/>
      <w:marBottom w:val="0"/>
      <w:divBdr>
        <w:top w:val="none" w:sz="0" w:space="0" w:color="auto"/>
        <w:left w:val="none" w:sz="0" w:space="0" w:color="auto"/>
        <w:bottom w:val="none" w:sz="0" w:space="0" w:color="auto"/>
        <w:right w:val="none" w:sz="0" w:space="0" w:color="auto"/>
      </w:divBdr>
    </w:div>
    <w:div w:id="1504852910">
      <w:bodyDiv w:val="1"/>
      <w:marLeft w:val="0"/>
      <w:marRight w:val="0"/>
      <w:marTop w:val="0"/>
      <w:marBottom w:val="0"/>
      <w:divBdr>
        <w:top w:val="none" w:sz="0" w:space="0" w:color="auto"/>
        <w:left w:val="none" w:sz="0" w:space="0" w:color="auto"/>
        <w:bottom w:val="none" w:sz="0" w:space="0" w:color="auto"/>
        <w:right w:val="none" w:sz="0" w:space="0" w:color="auto"/>
      </w:divBdr>
    </w:div>
    <w:div w:id="1505365911">
      <w:bodyDiv w:val="1"/>
      <w:marLeft w:val="0"/>
      <w:marRight w:val="0"/>
      <w:marTop w:val="0"/>
      <w:marBottom w:val="0"/>
      <w:divBdr>
        <w:top w:val="none" w:sz="0" w:space="0" w:color="auto"/>
        <w:left w:val="none" w:sz="0" w:space="0" w:color="auto"/>
        <w:bottom w:val="none" w:sz="0" w:space="0" w:color="auto"/>
        <w:right w:val="none" w:sz="0" w:space="0" w:color="auto"/>
      </w:divBdr>
    </w:div>
    <w:div w:id="1505821759">
      <w:bodyDiv w:val="1"/>
      <w:marLeft w:val="0"/>
      <w:marRight w:val="0"/>
      <w:marTop w:val="0"/>
      <w:marBottom w:val="0"/>
      <w:divBdr>
        <w:top w:val="none" w:sz="0" w:space="0" w:color="auto"/>
        <w:left w:val="none" w:sz="0" w:space="0" w:color="auto"/>
        <w:bottom w:val="none" w:sz="0" w:space="0" w:color="auto"/>
        <w:right w:val="none" w:sz="0" w:space="0" w:color="auto"/>
      </w:divBdr>
    </w:div>
    <w:div w:id="1506901673">
      <w:bodyDiv w:val="1"/>
      <w:marLeft w:val="0"/>
      <w:marRight w:val="0"/>
      <w:marTop w:val="0"/>
      <w:marBottom w:val="0"/>
      <w:divBdr>
        <w:top w:val="none" w:sz="0" w:space="0" w:color="auto"/>
        <w:left w:val="none" w:sz="0" w:space="0" w:color="auto"/>
        <w:bottom w:val="none" w:sz="0" w:space="0" w:color="auto"/>
        <w:right w:val="none" w:sz="0" w:space="0" w:color="auto"/>
      </w:divBdr>
    </w:div>
    <w:div w:id="1508522084">
      <w:bodyDiv w:val="1"/>
      <w:marLeft w:val="0"/>
      <w:marRight w:val="0"/>
      <w:marTop w:val="0"/>
      <w:marBottom w:val="0"/>
      <w:divBdr>
        <w:top w:val="none" w:sz="0" w:space="0" w:color="auto"/>
        <w:left w:val="none" w:sz="0" w:space="0" w:color="auto"/>
        <w:bottom w:val="none" w:sz="0" w:space="0" w:color="auto"/>
        <w:right w:val="none" w:sz="0" w:space="0" w:color="auto"/>
      </w:divBdr>
    </w:div>
    <w:div w:id="1509516032">
      <w:bodyDiv w:val="1"/>
      <w:marLeft w:val="0"/>
      <w:marRight w:val="0"/>
      <w:marTop w:val="0"/>
      <w:marBottom w:val="0"/>
      <w:divBdr>
        <w:top w:val="none" w:sz="0" w:space="0" w:color="auto"/>
        <w:left w:val="none" w:sz="0" w:space="0" w:color="auto"/>
        <w:bottom w:val="none" w:sz="0" w:space="0" w:color="auto"/>
        <w:right w:val="none" w:sz="0" w:space="0" w:color="auto"/>
      </w:divBdr>
    </w:div>
    <w:div w:id="1509712153">
      <w:bodyDiv w:val="1"/>
      <w:marLeft w:val="0"/>
      <w:marRight w:val="0"/>
      <w:marTop w:val="0"/>
      <w:marBottom w:val="0"/>
      <w:divBdr>
        <w:top w:val="none" w:sz="0" w:space="0" w:color="auto"/>
        <w:left w:val="none" w:sz="0" w:space="0" w:color="auto"/>
        <w:bottom w:val="none" w:sz="0" w:space="0" w:color="auto"/>
        <w:right w:val="none" w:sz="0" w:space="0" w:color="auto"/>
      </w:divBdr>
    </w:div>
    <w:div w:id="1510412781">
      <w:bodyDiv w:val="1"/>
      <w:marLeft w:val="0"/>
      <w:marRight w:val="0"/>
      <w:marTop w:val="0"/>
      <w:marBottom w:val="0"/>
      <w:divBdr>
        <w:top w:val="none" w:sz="0" w:space="0" w:color="auto"/>
        <w:left w:val="none" w:sz="0" w:space="0" w:color="auto"/>
        <w:bottom w:val="none" w:sz="0" w:space="0" w:color="auto"/>
        <w:right w:val="none" w:sz="0" w:space="0" w:color="auto"/>
      </w:divBdr>
    </w:div>
    <w:div w:id="1511024950">
      <w:bodyDiv w:val="1"/>
      <w:marLeft w:val="0"/>
      <w:marRight w:val="0"/>
      <w:marTop w:val="0"/>
      <w:marBottom w:val="0"/>
      <w:divBdr>
        <w:top w:val="none" w:sz="0" w:space="0" w:color="auto"/>
        <w:left w:val="none" w:sz="0" w:space="0" w:color="auto"/>
        <w:bottom w:val="none" w:sz="0" w:space="0" w:color="auto"/>
        <w:right w:val="none" w:sz="0" w:space="0" w:color="auto"/>
      </w:divBdr>
    </w:div>
    <w:div w:id="1512333646">
      <w:bodyDiv w:val="1"/>
      <w:marLeft w:val="0"/>
      <w:marRight w:val="0"/>
      <w:marTop w:val="0"/>
      <w:marBottom w:val="0"/>
      <w:divBdr>
        <w:top w:val="none" w:sz="0" w:space="0" w:color="auto"/>
        <w:left w:val="none" w:sz="0" w:space="0" w:color="auto"/>
        <w:bottom w:val="none" w:sz="0" w:space="0" w:color="auto"/>
        <w:right w:val="none" w:sz="0" w:space="0" w:color="auto"/>
      </w:divBdr>
    </w:div>
    <w:div w:id="1513059478">
      <w:bodyDiv w:val="1"/>
      <w:marLeft w:val="0"/>
      <w:marRight w:val="0"/>
      <w:marTop w:val="0"/>
      <w:marBottom w:val="0"/>
      <w:divBdr>
        <w:top w:val="none" w:sz="0" w:space="0" w:color="auto"/>
        <w:left w:val="none" w:sz="0" w:space="0" w:color="auto"/>
        <w:bottom w:val="none" w:sz="0" w:space="0" w:color="auto"/>
        <w:right w:val="none" w:sz="0" w:space="0" w:color="auto"/>
      </w:divBdr>
    </w:div>
    <w:div w:id="1514419749">
      <w:bodyDiv w:val="1"/>
      <w:marLeft w:val="0"/>
      <w:marRight w:val="0"/>
      <w:marTop w:val="0"/>
      <w:marBottom w:val="0"/>
      <w:divBdr>
        <w:top w:val="none" w:sz="0" w:space="0" w:color="auto"/>
        <w:left w:val="none" w:sz="0" w:space="0" w:color="auto"/>
        <w:bottom w:val="none" w:sz="0" w:space="0" w:color="auto"/>
        <w:right w:val="none" w:sz="0" w:space="0" w:color="auto"/>
      </w:divBdr>
    </w:div>
    <w:div w:id="1517423293">
      <w:bodyDiv w:val="1"/>
      <w:marLeft w:val="0"/>
      <w:marRight w:val="0"/>
      <w:marTop w:val="0"/>
      <w:marBottom w:val="0"/>
      <w:divBdr>
        <w:top w:val="none" w:sz="0" w:space="0" w:color="auto"/>
        <w:left w:val="none" w:sz="0" w:space="0" w:color="auto"/>
        <w:bottom w:val="none" w:sz="0" w:space="0" w:color="auto"/>
        <w:right w:val="none" w:sz="0" w:space="0" w:color="auto"/>
      </w:divBdr>
    </w:div>
    <w:div w:id="1517502690">
      <w:bodyDiv w:val="1"/>
      <w:marLeft w:val="0"/>
      <w:marRight w:val="0"/>
      <w:marTop w:val="0"/>
      <w:marBottom w:val="0"/>
      <w:divBdr>
        <w:top w:val="none" w:sz="0" w:space="0" w:color="auto"/>
        <w:left w:val="none" w:sz="0" w:space="0" w:color="auto"/>
        <w:bottom w:val="none" w:sz="0" w:space="0" w:color="auto"/>
        <w:right w:val="none" w:sz="0" w:space="0" w:color="auto"/>
      </w:divBdr>
    </w:div>
    <w:div w:id="1517694663">
      <w:bodyDiv w:val="1"/>
      <w:marLeft w:val="0"/>
      <w:marRight w:val="0"/>
      <w:marTop w:val="0"/>
      <w:marBottom w:val="0"/>
      <w:divBdr>
        <w:top w:val="none" w:sz="0" w:space="0" w:color="auto"/>
        <w:left w:val="none" w:sz="0" w:space="0" w:color="auto"/>
        <w:bottom w:val="none" w:sz="0" w:space="0" w:color="auto"/>
        <w:right w:val="none" w:sz="0" w:space="0" w:color="auto"/>
      </w:divBdr>
    </w:div>
    <w:div w:id="1518037000">
      <w:bodyDiv w:val="1"/>
      <w:marLeft w:val="0"/>
      <w:marRight w:val="0"/>
      <w:marTop w:val="0"/>
      <w:marBottom w:val="0"/>
      <w:divBdr>
        <w:top w:val="none" w:sz="0" w:space="0" w:color="auto"/>
        <w:left w:val="none" w:sz="0" w:space="0" w:color="auto"/>
        <w:bottom w:val="none" w:sz="0" w:space="0" w:color="auto"/>
        <w:right w:val="none" w:sz="0" w:space="0" w:color="auto"/>
      </w:divBdr>
    </w:div>
    <w:div w:id="1518423145">
      <w:bodyDiv w:val="1"/>
      <w:marLeft w:val="0"/>
      <w:marRight w:val="0"/>
      <w:marTop w:val="0"/>
      <w:marBottom w:val="0"/>
      <w:divBdr>
        <w:top w:val="none" w:sz="0" w:space="0" w:color="auto"/>
        <w:left w:val="none" w:sz="0" w:space="0" w:color="auto"/>
        <w:bottom w:val="none" w:sz="0" w:space="0" w:color="auto"/>
        <w:right w:val="none" w:sz="0" w:space="0" w:color="auto"/>
      </w:divBdr>
    </w:div>
    <w:div w:id="1519156150">
      <w:bodyDiv w:val="1"/>
      <w:marLeft w:val="0"/>
      <w:marRight w:val="0"/>
      <w:marTop w:val="0"/>
      <w:marBottom w:val="0"/>
      <w:divBdr>
        <w:top w:val="none" w:sz="0" w:space="0" w:color="auto"/>
        <w:left w:val="none" w:sz="0" w:space="0" w:color="auto"/>
        <w:bottom w:val="none" w:sz="0" w:space="0" w:color="auto"/>
        <w:right w:val="none" w:sz="0" w:space="0" w:color="auto"/>
      </w:divBdr>
    </w:div>
    <w:div w:id="1519394389">
      <w:bodyDiv w:val="1"/>
      <w:marLeft w:val="0"/>
      <w:marRight w:val="0"/>
      <w:marTop w:val="0"/>
      <w:marBottom w:val="0"/>
      <w:divBdr>
        <w:top w:val="none" w:sz="0" w:space="0" w:color="auto"/>
        <w:left w:val="none" w:sz="0" w:space="0" w:color="auto"/>
        <w:bottom w:val="none" w:sz="0" w:space="0" w:color="auto"/>
        <w:right w:val="none" w:sz="0" w:space="0" w:color="auto"/>
      </w:divBdr>
    </w:div>
    <w:div w:id="1520193726">
      <w:bodyDiv w:val="1"/>
      <w:marLeft w:val="0"/>
      <w:marRight w:val="0"/>
      <w:marTop w:val="0"/>
      <w:marBottom w:val="0"/>
      <w:divBdr>
        <w:top w:val="none" w:sz="0" w:space="0" w:color="auto"/>
        <w:left w:val="none" w:sz="0" w:space="0" w:color="auto"/>
        <w:bottom w:val="none" w:sz="0" w:space="0" w:color="auto"/>
        <w:right w:val="none" w:sz="0" w:space="0" w:color="auto"/>
      </w:divBdr>
    </w:div>
    <w:div w:id="1520268428">
      <w:bodyDiv w:val="1"/>
      <w:marLeft w:val="0"/>
      <w:marRight w:val="0"/>
      <w:marTop w:val="0"/>
      <w:marBottom w:val="0"/>
      <w:divBdr>
        <w:top w:val="none" w:sz="0" w:space="0" w:color="auto"/>
        <w:left w:val="none" w:sz="0" w:space="0" w:color="auto"/>
        <w:bottom w:val="none" w:sz="0" w:space="0" w:color="auto"/>
        <w:right w:val="none" w:sz="0" w:space="0" w:color="auto"/>
      </w:divBdr>
    </w:div>
    <w:div w:id="1520310362">
      <w:bodyDiv w:val="1"/>
      <w:marLeft w:val="0"/>
      <w:marRight w:val="0"/>
      <w:marTop w:val="0"/>
      <w:marBottom w:val="0"/>
      <w:divBdr>
        <w:top w:val="none" w:sz="0" w:space="0" w:color="auto"/>
        <w:left w:val="none" w:sz="0" w:space="0" w:color="auto"/>
        <w:bottom w:val="none" w:sz="0" w:space="0" w:color="auto"/>
        <w:right w:val="none" w:sz="0" w:space="0" w:color="auto"/>
      </w:divBdr>
    </w:div>
    <w:div w:id="1524125659">
      <w:bodyDiv w:val="1"/>
      <w:marLeft w:val="0"/>
      <w:marRight w:val="0"/>
      <w:marTop w:val="0"/>
      <w:marBottom w:val="0"/>
      <w:divBdr>
        <w:top w:val="none" w:sz="0" w:space="0" w:color="auto"/>
        <w:left w:val="none" w:sz="0" w:space="0" w:color="auto"/>
        <w:bottom w:val="none" w:sz="0" w:space="0" w:color="auto"/>
        <w:right w:val="none" w:sz="0" w:space="0" w:color="auto"/>
      </w:divBdr>
    </w:div>
    <w:div w:id="1525749344">
      <w:bodyDiv w:val="1"/>
      <w:marLeft w:val="0"/>
      <w:marRight w:val="0"/>
      <w:marTop w:val="0"/>
      <w:marBottom w:val="0"/>
      <w:divBdr>
        <w:top w:val="none" w:sz="0" w:space="0" w:color="auto"/>
        <w:left w:val="none" w:sz="0" w:space="0" w:color="auto"/>
        <w:bottom w:val="none" w:sz="0" w:space="0" w:color="auto"/>
        <w:right w:val="none" w:sz="0" w:space="0" w:color="auto"/>
      </w:divBdr>
    </w:div>
    <w:div w:id="1525751793">
      <w:bodyDiv w:val="1"/>
      <w:marLeft w:val="0"/>
      <w:marRight w:val="0"/>
      <w:marTop w:val="0"/>
      <w:marBottom w:val="0"/>
      <w:divBdr>
        <w:top w:val="none" w:sz="0" w:space="0" w:color="auto"/>
        <w:left w:val="none" w:sz="0" w:space="0" w:color="auto"/>
        <w:bottom w:val="none" w:sz="0" w:space="0" w:color="auto"/>
        <w:right w:val="none" w:sz="0" w:space="0" w:color="auto"/>
      </w:divBdr>
    </w:div>
    <w:div w:id="1526022495">
      <w:bodyDiv w:val="1"/>
      <w:marLeft w:val="0"/>
      <w:marRight w:val="0"/>
      <w:marTop w:val="0"/>
      <w:marBottom w:val="0"/>
      <w:divBdr>
        <w:top w:val="none" w:sz="0" w:space="0" w:color="auto"/>
        <w:left w:val="none" w:sz="0" w:space="0" w:color="auto"/>
        <w:bottom w:val="none" w:sz="0" w:space="0" w:color="auto"/>
        <w:right w:val="none" w:sz="0" w:space="0" w:color="auto"/>
      </w:divBdr>
    </w:div>
    <w:div w:id="1528835713">
      <w:bodyDiv w:val="1"/>
      <w:marLeft w:val="0"/>
      <w:marRight w:val="0"/>
      <w:marTop w:val="0"/>
      <w:marBottom w:val="0"/>
      <w:divBdr>
        <w:top w:val="none" w:sz="0" w:space="0" w:color="auto"/>
        <w:left w:val="none" w:sz="0" w:space="0" w:color="auto"/>
        <w:bottom w:val="none" w:sz="0" w:space="0" w:color="auto"/>
        <w:right w:val="none" w:sz="0" w:space="0" w:color="auto"/>
      </w:divBdr>
    </w:div>
    <w:div w:id="1528835928">
      <w:bodyDiv w:val="1"/>
      <w:marLeft w:val="0"/>
      <w:marRight w:val="0"/>
      <w:marTop w:val="0"/>
      <w:marBottom w:val="0"/>
      <w:divBdr>
        <w:top w:val="none" w:sz="0" w:space="0" w:color="auto"/>
        <w:left w:val="none" w:sz="0" w:space="0" w:color="auto"/>
        <w:bottom w:val="none" w:sz="0" w:space="0" w:color="auto"/>
        <w:right w:val="none" w:sz="0" w:space="0" w:color="auto"/>
      </w:divBdr>
    </w:div>
    <w:div w:id="1528979283">
      <w:bodyDiv w:val="1"/>
      <w:marLeft w:val="0"/>
      <w:marRight w:val="0"/>
      <w:marTop w:val="0"/>
      <w:marBottom w:val="0"/>
      <w:divBdr>
        <w:top w:val="none" w:sz="0" w:space="0" w:color="auto"/>
        <w:left w:val="none" w:sz="0" w:space="0" w:color="auto"/>
        <w:bottom w:val="none" w:sz="0" w:space="0" w:color="auto"/>
        <w:right w:val="none" w:sz="0" w:space="0" w:color="auto"/>
      </w:divBdr>
    </w:div>
    <w:div w:id="1530146346">
      <w:bodyDiv w:val="1"/>
      <w:marLeft w:val="0"/>
      <w:marRight w:val="0"/>
      <w:marTop w:val="0"/>
      <w:marBottom w:val="0"/>
      <w:divBdr>
        <w:top w:val="none" w:sz="0" w:space="0" w:color="auto"/>
        <w:left w:val="none" w:sz="0" w:space="0" w:color="auto"/>
        <w:bottom w:val="none" w:sz="0" w:space="0" w:color="auto"/>
        <w:right w:val="none" w:sz="0" w:space="0" w:color="auto"/>
      </w:divBdr>
    </w:div>
    <w:div w:id="1530266024">
      <w:bodyDiv w:val="1"/>
      <w:marLeft w:val="0"/>
      <w:marRight w:val="0"/>
      <w:marTop w:val="0"/>
      <w:marBottom w:val="0"/>
      <w:divBdr>
        <w:top w:val="none" w:sz="0" w:space="0" w:color="auto"/>
        <w:left w:val="none" w:sz="0" w:space="0" w:color="auto"/>
        <w:bottom w:val="none" w:sz="0" w:space="0" w:color="auto"/>
        <w:right w:val="none" w:sz="0" w:space="0" w:color="auto"/>
      </w:divBdr>
    </w:div>
    <w:div w:id="1530796717">
      <w:bodyDiv w:val="1"/>
      <w:marLeft w:val="0"/>
      <w:marRight w:val="0"/>
      <w:marTop w:val="0"/>
      <w:marBottom w:val="0"/>
      <w:divBdr>
        <w:top w:val="none" w:sz="0" w:space="0" w:color="auto"/>
        <w:left w:val="none" w:sz="0" w:space="0" w:color="auto"/>
        <w:bottom w:val="none" w:sz="0" w:space="0" w:color="auto"/>
        <w:right w:val="none" w:sz="0" w:space="0" w:color="auto"/>
      </w:divBdr>
    </w:div>
    <w:div w:id="1531608036">
      <w:bodyDiv w:val="1"/>
      <w:marLeft w:val="0"/>
      <w:marRight w:val="0"/>
      <w:marTop w:val="0"/>
      <w:marBottom w:val="0"/>
      <w:divBdr>
        <w:top w:val="none" w:sz="0" w:space="0" w:color="auto"/>
        <w:left w:val="none" w:sz="0" w:space="0" w:color="auto"/>
        <w:bottom w:val="none" w:sz="0" w:space="0" w:color="auto"/>
        <w:right w:val="none" w:sz="0" w:space="0" w:color="auto"/>
      </w:divBdr>
    </w:div>
    <w:div w:id="1533224881">
      <w:bodyDiv w:val="1"/>
      <w:marLeft w:val="0"/>
      <w:marRight w:val="0"/>
      <w:marTop w:val="0"/>
      <w:marBottom w:val="0"/>
      <w:divBdr>
        <w:top w:val="none" w:sz="0" w:space="0" w:color="auto"/>
        <w:left w:val="none" w:sz="0" w:space="0" w:color="auto"/>
        <w:bottom w:val="none" w:sz="0" w:space="0" w:color="auto"/>
        <w:right w:val="none" w:sz="0" w:space="0" w:color="auto"/>
      </w:divBdr>
    </w:div>
    <w:div w:id="1533767792">
      <w:bodyDiv w:val="1"/>
      <w:marLeft w:val="0"/>
      <w:marRight w:val="0"/>
      <w:marTop w:val="0"/>
      <w:marBottom w:val="0"/>
      <w:divBdr>
        <w:top w:val="none" w:sz="0" w:space="0" w:color="auto"/>
        <w:left w:val="none" w:sz="0" w:space="0" w:color="auto"/>
        <w:bottom w:val="none" w:sz="0" w:space="0" w:color="auto"/>
        <w:right w:val="none" w:sz="0" w:space="0" w:color="auto"/>
      </w:divBdr>
    </w:div>
    <w:div w:id="1534076765">
      <w:bodyDiv w:val="1"/>
      <w:marLeft w:val="0"/>
      <w:marRight w:val="0"/>
      <w:marTop w:val="0"/>
      <w:marBottom w:val="0"/>
      <w:divBdr>
        <w:top w:val="none" w:sz="0" w:space="0" w:color="auto"/>
        <w:left w:val="none" w:sz="0" w:space="0" w:color="auto"/>
        <w:bottom w:val="none" w:sz="0" w:space="0" w:color="auto"/>
        <w:right w:val="none" w:sz="0" w:space="0" w:color="auto"/>
      </w:divBdr>
    </w:div>
    <w:div w:id="1534613734">
      <w:bodyDiv w:val="1"/>
      <w:marLeft w:val="0"/>
      <w:marRight w:val="0"/>
      <w:marTop w:val="0"/>
      <w:marBottom w:val="0"/>
      <w:divBdr>
        <w:top w:val="none" w:sz="0" w:space="0" w:color="auto"/>
        <w:left w:val="none" w:sz="0" w:space="0" w:color="auto"/>
        <w:bottom w:val="none" w:sz="0" w:space="0" w:color="auto"/>
        <w:right w:val="none" w:sz="0" w:space="0" w:color="auto"/>
      </w:divBdr>
    </w:div>
    <w:div w:id="1536187435">
      <w:bodyDiv w:val="1"/>
      <w:marLeft w:val="0"/>
      <w:marRight w:val="0"/>
      <w:marTop w:val="0"/>
      <w:marBottom w:val="0"/>
      <w:divBdr>
        <w:top w:val="none" w:sz="0" w:space="0" w:color="auto"/>
        <w:left w:val="none" w:sz="0" w:space="0" w:color="auto"/>
        <w:bottom w:val="none" w:sz="0" w:space="0" w:color="auto"/>
        <w:right w:val="none" w:sz="0" w:space="0" w:color="auto"/>
      </w:divBdr>
    </w:div>
    <w:div w:id="1536381250">
      <w:bodyDiv w:val="1"/>
      <w:marLeft w:val="0"/>
      <w:marRight w:val="0"/>
      <w:marTop w:val="0"/>
      <w:marBottom w:val="0"/>
      <w:divBdr>
        <w:top w:val="none" w:sz="0" w:space="0" w:color="auto"/>
        <w:left w:val="none" w:sz="0" w:space="0" w:color="auto"/>
        <w:bottom w:val="none" w:sz="0" w:space="0" w:color="auto"/>
        <w:right w:val="none" w:sz="0" w:space="0" w:color="auto"/>
      </w:divBdr>
    </w:div>
    <w:div w:id="1536574731">
      <w:bodyDiv w:val="1"/>
      <w:marLeft w:val="0"/>
      <w:marRight w:val="0"/>
      <w:marTop w:val="0"/>
      <w:marBottom w:val="0"/>
      <w:divBdr>
        <w:top w:val="none" w:sz="0" w:space="0" w:color="auto"/>
        <w:left w:val="none" w:sz="0" w:space="0" w:color="auto"/>
        <w:bottom w:val="none" w:sz="0" w:space="0" w:color="auto"/>
        <w:right w:val="none" w:sz="0" w:space="0" w:color="auto"/>
      </w:divBdr>
    </w:div>
    <w:div w:id="1537425258">
      <w:bodyDiv w:val="1"/>
      <w:marLeft w:val="0"/>
      <w:marRight w:val="0"/>
      <w:marTop w:val="0"/>
      <w:marBottom w:val="0"/>
      <w:divBdr>
        <w:top w:val="none" w:sz="0" w:space="0" w:color="auto"/>
        <w:left w:val="none" w:sz="0" w:space="0" w:color="auto"/>
        <w:bottom w:val="none" w:sz="0" w:space="0" w:color="auto"/>
        <w:right w:val="none" w:sz="0" w:space="0" w:color="auto"/>
      </w:divBdr>
    </w:div>
    <w:div w:id="1538202247">
      <w:bodyDiv w:val="1"/>
      <w:marLeft w:val="0"/>
      <w:marRight w:val="0"/>
      <w:marTop w:val="0"/>
      <w:marBottom w:val="0"/>
      <w:divBdr>
        <w:top w:val="none" w:sz="0" w:space="0" w:color="auto"/>
        <w:left w:val="none" w:sz="0" w:space="0" w:color="auto"/>
        <w:bottom w:val="none" w:sz="0" w:space="0" w:color="auto"/>
        <w:right w:val="none" w:sz="0" w:space="0" w:color="auto"/>
      </w:divBdr>
    </w:div>
    <w:div w:id="1538545921">
      <w:bodyDiv w:val="1"/>
      <w:marLeft w:val="0"/>
      <w:marRight w:val="0"/>
      <w:marTop w:val="0"/>
      <w:marBottom w:val="0"/>
      <w:divBdr>
        <w:top w:val="none" w:sz="0" w:space="0" w:color="auto"/>
        <w:left w:val="none" w:sz="0" w:space="0" w:color="auto"/>
        <w:bottom w:val="none" w:sz="0" w:space="0" w:color="auto"/>
        <w:right w:val="none" w:sz="0" w:space="0" w:color="auto"/>
      </w:divBdr>
    </w:div>
    <w:div w:id="1538547620">
      <w:bodyDiv w:val="1"/>
      <w:marLeft w:val="0"/>
      <w:marRight w:val="0"/>
      <w:marTop w:val="0"/>
      <w:marBottom w:val="0"/>
      <w:divBdr>
        <w:top w:val="none" w:sz="0" w:space="0" w:color="auto"/>
        <w:left w:val="none" w:sz="0" w:space="0" w:color="auto"/>
        <w:bottom w:val="none" w:sz="0" w:space="0" w:color="auto"/>
        <w:right w:val="none" w:sz="0" w:space="0" w:color="auto"/>
      </w:divBdr>
    </w:div>
    <w:div w:id="1539125429">
      <w:bodyDiv w:val="1"/>
      <w:marLeft w:val="0"/>
      <w:marRight w:val="0"/>
      <w:marTop w:val="0"/>
      <w:marBottom w:val="0"/>
      <w:divBdr>
        <w:top w:val="none" w:sz="0" w:space="0" w:color="auto"/>
        <w:left w:val="none" w:sz="0" w:space="0" w:color="auto"/>
        <w:bottom w:val="none" w:sz="0" w:space="0" w:color="auto"/>
        <w:right w:val="none" w:sz="0" w:space="0" w:color="auto"/>
      </w:divBdr>
    </w:div>
    <w:div w:id="1539199546">
      <w:bodyDiv w:val="1"/>
      <w:marLeft w:val="0"/>
      <w:marRight w:val="0"/>
      <w:marTop w:val="0"/>
      <w:marBottom w:val="0"/>
      <w:divBdr>
        <w:top w:val="none" w:sz="0" w:space="0" w:color="auto"/>
        <w:left w:val="none" w:sz="0" w:space="0" w:color="auto"/>
        <w:bottom w:val="none" w:sz="0" w:space="0" w:color="auto"/>
        <w:right w:val="none" w:sz="0" w:space="0" w:color="auto"/>
      </w:divBdr>
    </w:div>
    <w:div w:id="1539245670">
      <w:bodyDiv w:val="1"/>
      <w:marLeft w:val="0"/>
      <w:marRight w:val="0"/>
      <w:marTop w:val="0"/>
      <w:marBottom w:val="0"/>
      <w:divBdr>
        <w:top w:val="none" w:sz="0" w:space="0" w:color="auto"/>
        <w:left w:val="none" w:sz="0" w:space="0" w:color="auto"/>
        <w:bottom w:val="none" w:sz="0" w:space="0" w:color="auto"/>
        <w:right w:val="none" w:sz="0" w:space="0" w:color="auto"/>
      </w:divBdr>
    </w:div>
    <w:div w:id="1540898637">
      <w:bodyDiv w:val="1"/>
      <w:marLeft w:val="0"/>
      <w:marRight w:val="0"/>
      <w:marTop w:val="0"/>
      <w:marBottom w:val="0"/>
      <w:divBdr>
        <w:top w:val="none" w:sz="0" w:space="0" w:color="auto"/>
        <w:left w:val="none" w:sz="0" w:space="0" w:color="auto"/>
        <w:bottom w:val="none" w:sz="0" w:space="0" w:color="auto"/>
        <w:right w:val="none" w:sz="0" w:space="0" w:color="auto"/>
      </w:divBdr>
    </w:div>
    <w:div w:id="1542014638">
      <w:bodyDiv w:val="1"/>
      <w:marLeft w:val="0"/>
      <w:marRight w:val="0"/>
      <w:marTop w:val="0"/>
      <w:marBottom w:val="0"/>
      <w:divBdr>
        <w:top w:val="none" w:sz="0" w:space="0" w:color="auto"/>
        <w:left w:val="none" w:sz="0" w:space="0" w:color="auto"/>
        <w:bottom w:val="none" w:sz="0" w:space="0" w:color="auto"/>
        <w:right w:val="none" w:sz="0" w:space="0" w:color="auto"/>
      </w:divBdr>
    </w:div>
    <w:div w:id="1543253232">
      <w:bodyDiv w:val="1"/>
      <w:marLeft w:val="0"/>
      <w:marRight w:val="0"/>
      <w:marTop w:val="0"/>
      <w:marBottom w:val="0"/>
      <w:divBdr>
        <w:top w:val="none" w:sz="0" w:space="0" w:color="auto"/>
        <w:left w:val="none" w:sz="0" w:space="0" w:color="auto"/>
        <w:bottom w:val="none" w:sz="0" w:space="0" w:color="auto"/>
        <w:right w:val="none" w:sz="0" w:space="0" w:color="auto"/>
      </w:divBdr>
    </w:div>
    <w:div w:id="1543325280">
      <w:bodyDiv w:val="1"/>
      <w:marLeft w:val="0"/>
      <w:marRight w:val="0"/>
      <w:marTop w:val="0"/>
      <w:marBottom w:val="0"/>
      <w:divBdr>
        <w:top w:val="none" w:sz="0" w:space="0" w:color="auto"/>
        <w:left w:val="none" w:sz="0" w:space="0" w:color="auto"/>
        <w:bottom w:val="none" w:sz="0" w:space="0" w:color="auto"/>
        <w:right w:val="none" w:sz="0" w:space="0" w:color="auto"/>
      </w:divBdr>
    </w:div>
    <w:div w:id="1545168958">
      <w:bodyDiv w:val="1"/>
      <w:marLeft w:val="0"/>
      <w:marRight w:val="0"/>
      <w:marTop w:val="0"/>
      <w:marBottom w:val="0"/>
      <w:divBdr>
        <w:top w:val="none" w:sz="0" w:space="0" w:color="auto"/>
        <w:left w:val="none" w:sz="0" w:space="0" w:color="auto"/>
        <w:bottom w:val="none" w:sz="0" w:space="0" w:color="auto"/>
        <w:right w:val="none" w:sz="0" w:space="0" w:color="auto"/>
      </w:divBdr>
    </w:div>
    <w:div w:id="1545215940">
      <w:bodyDiv w:val="1"/>
      <w:marLeft w:val="0"/>
      <w:marRight w:val="0"/>
      <w:marTop w:val="0"/>
      <w:marBottom w:val="0"/>
      <w:divBdr>
        <w:top w:val="none" w:sz="0" w:space="0" w:color="auto"/>
        <w:left w:val="none" w:sz="0" w:space="0" w:color="auto"/>
        <w:bottom w:val="none" w:sz="0" w:space="0" w:color="auto"/>
        <w:right w:val="none" w:sz="0" w:space="0" w:color="auto"/>
      </w:divBdr>
    </w:div>
    <w:div w:id="1545219298">
      <w:bodyDiv w:val="1"/>
      <w:marLeft w:val="0"/>
      <w:marRight w:val="0"/>
      <w:marTop w:val="0"/>
      <w:marBottom w:val="0"/>
      <w:divBdr>
        <w:top w:val="none" w:sz="0" w:space="0" w:color="auto"/>
        <w:left w:val="none" w:sz="0" w:space="0" w:color="auto"/>
        <w:bottom w:val="none" w:sz="0" w:space="0" w:color="auto"/>
        <w:right w:val="none" w:sz="0" w:space="0" w:color="auto"/>
      </w:divBdr>
    </w:div>
    <w:div w:id="1546063983">
      <w:bodyDiv w:val="1"/>
      <w:marLeft w:val="0"/>
      <w:marRight w:val="0"/>
      <w:marTop w:val="0"/>
      <w:marBottom w:val="0"/>
      <w:divBdr>
        <w:top w:val="none" w:sz="0" w:space="0" w:color="auto"/>
        <w:left w:val="none" w:sz="0" w:space="0" w:color="auto"/>
        <w:bottom w:val="none" w:sz="0" w:space="0" w:color="auto"/>
        <w:right w:val="none" w:sz="0" w:space="0" w:color="auto"/>
      </w:divBdr>
    </w:div>
    <w:div w:id="1547834262">
      <w:bodyDiv w:val="1"/>
      <w:marLeft w:val="0"/>
      <w:marRight w:val="0"/>
      <w:marTop w:val="0"/>
      <w:marBottom w:val="0"/>
      <w:divBdr>
        <w:top w:val="none" w:sz="0" w:space="0" w:color="auto"/>
        <w:left w:val="none" w:sz="0" w:space="0" w:color="auto"/>
        <w:bottom w:val="none" w:sz="0" w:space="0" w:color="auto"/>
        <w:right w:val="none" w:sz="0" w:space="0" w:color="auto"/>
      </w:divBdr>
    </w:div>
    <w:div w:id="1549102295">
      <w:bodyDiv w:val="1"/>
      <w:marLeft w:val="0"/>
      <w:marRight w:val="0"/>
      <w:marTop w:val="0"/>
      <w:marBottom w:val="0"/>
      <w:divBdr>
        <w:top w:val="none" w:sz="0" w:space="0" w:color="auto"/>
        <w:left w:val="none" w:sz="0" w:space="0" w:color="auto"/>
        <w:bottom w:val="none" w:sz="0" w:space="0" w:color="auto"/>
        <w:right w:val="none" w:sz="0" w:space="0" w:color="auto"/>
      </w:divBdr>
    </w:div>
    <w:div w:id="1549341434">
      <w:bodyDiv w:val="1"/>
      <w:marLeft w:val="0"/>
      <w:marRight w:val="0"/>
      <w:marTop w:val="0"/>
      <w:marBottom w:val="0"/>
      <w:divBdr>
        <w:top w:val="none" w:sz="0" w:space="0" w:color="auto"/>
        <w:left w:val="none" w:sz="0" w:space="0" w:color="auto"/>
        <w:bottom w:val="none" w:sz="0" w:space="0" w:color="auto"/>
        <w:right w:val="none" w:sz="0" w:space="0" w:color="auto"/>
      </w:divBdr>
    </w:div>
    <w:div w:id="1550192030">
      <w:bodyDiv w:val="1"/>
      <w:marLeft w:val="0"/>
      <w:marRight w:val="0"/>
      <w:marTop w:val="0"/>
      <w:marBottom w:val="0"/>
      <w:divBdr>
        <w:top w:val="none" w:sz="0" w:space="0" w:color="auto"/>
        <w:left w:val="none" w:sz="0" w:space="0" w:color="auto"/>
        <w:bottom w:val="none" w:sz="0" w:space="0" w:color="auto"/>
        <w:right w:val="none" w:sz="0" w:space="0" w:color="auto"/>
      </w:divBdr>
    </w:div>
    <w:div w:id="1551965315">
      <w:bodyDiv w:val="1"/>
      <w:marLeft w:val="0"/>
      <w:marRight w:val="0"/>
      <w:marTop w:val="0"/>
      <w:marBottom w:val="0"/>
      <w:divBdr>
        <w:top w:val="none" w:sz="0" w:space="0" w:color="auto"/>
        <w:left w:val="none" w:sz="0" w:space="0" w:color="auto"/>
        <w:bottom w:val="none" w:sz="0" w:space="0" w:color="auto"/>
        <w:right w:val="none" w:sz="0" w:space="0" w:color="auto"/>
      </w:divBdr>
    </w:div>
    <w:div w:id="1552303269">
      <w:bodyDiv w:val="1"/>
      <w:marLeft w:val="0"/>
      <w:marRight w:val="0"/>
      <w:marTop w:val="0"/>
      <w:marBottom w:val="0"/>
      <w:divBdr>
        <w:top w:val="none" w:sz="0" w:space="0" w:color="auto"/>
        <w:left w:val="none" w:sz="0" w:space="0" w:color="auto"/>
        <w:bottom w:val="none" w:sz="0" w:space="0" w:color="auto"/>
        <w:right w:val="none" w:sz="0" w:space="0" w:color="auto"/>
      </w:divBdr>
    </w:div>
    <w:div w:id="1554075273">
      <w:bodyDiv w:val="1"/>
      <w:marLeft w:val="0"/>
      <w:marRight w:val="0"/>
      <w:marTop w:val="0"/>
      <w:marBottom w:val="0"/>
      <w:divBdr>
        <w:top w:val="none" w:sz="0" w:space="0" w:color="auto"/>
        <w:left w:val="none" w:sz="0" w:space="0" w:color="auto"/>
        <w:bottom w:val="none" w:sz="0" w:space="0" w:color="auto"/>
        <w:right w:val="none" w:sz="0" w:space="0" w:color="auto"/>
      </w:divBdr>
    </w:div>
    <w:div w:id="1554147939">
      <w:bodyDiv w:val="1"/>
      <w:marLeft w:val="0"/>
      <w:marRight w:val="0"/>
      <w:marTop w:val="0"/>
      <w:marBottom w:val="0"/>
      <w:divBdr>
        <w:top w:val="none" w:sz="0" w:space="0" w:color="auto"/>
        <w:left w:val="none" w:sz="0" w:space="0" w:color="auto"/>
        <w:bottom w:val="none" w:sz="0" w:space="0" w:color="auto"/>
        <w:right w:val="none" w:sz="0" w:space="0" w:color="auto"/>
      </w:divBdr>
    </w:div>
    <w:div w:id="1554467997">
      <w:bodyDiv w:val="1"/>
      <w:marLeft w:val="0"/>
      <w:marRight w:val="0"/>
      <w:marTop w:val="0"/>
      <w:marBottom w:val="0"/>
      <w:divBdr>
        <w:top w:val="none" w:sz="0" w:space="0" w:color="auto"/>
        <w:left w:val="none" w:sz="0" w:space="0" w:color="auto"/>
        <w:bottom w:val="none" w:sz="0" w:space="0" w:color="auto"/>
        <w:right w:val="none" w:sz="0" w:space="0" w:color="auto"/>
      </w:divBdr>
    </w:div>
    <w:div w:id="1555047141">
      <w:bodyDiv w:val="1"/>
      <w:marLeft w:val="0"/>
      <w:marRight w:val="0"/>
      <w:marTop w:val="0"/>
      <w:marBottom w:val="0"/>
      <w:divBdr>
        <w:top w:val="none" w:sz="0" w:space="0" w:color="auto"/>
        <w:left w:val="none" w:sz="0" w:space="0" w:color="auto"/>
        <w:bottom w:val="none" w:sz="0" w:space="0" w:color="auto"/>
        <w:right w:val="none" w:sz="0" w:space="0" w:color="auto"/>
      </w:divBdr>
    </w:div>
    <w:div w:id="1555047319">
      <w:bodyDiv w:val="1"/>
      <w:marLeft w:val="0"/>
      <w:marRight w:val="0"/>
      <w:marTop w:val="0"/>
      <w:marBottom w:val="0"/>
      <w:divBdr>
        <w:top w:val="none" w:sz="0" w:space="0" w:color="auto"/>
        <w:left w:val="none" w:sz="0" w:space="0" w:color="auto"/>
        <w:bottom w:val="none" w:sz="0" w:space="0" w:color="auto"/>
        <w:right w:val="none" w:sz="0" w:space="0" w:color="auto"/>
      </w:divBdr>
    </w:div>
    <w:div w:id="1555191818">
      <w:bodyDiv w:val="1"/>
      <w:marLeft w:val="0"/>
      <w:marRight w:val="0"/>
      <w:marTop w:val="0"/>
      <w:marBottom w:val="0"/>
      <w:divBdr>
        <w:top w:val="none" w:sz="0" w:space="0" w:color="auto"/>
        <w:left w:val="none" w:sz="0" w:space="0" w:color="auto"/>
        <w:bottom w:val="none" w:sz="0" w:space="0" w:color="auto"/>
        <w:right w:val="none" w:sz="0" w:space="0" w:color="auto"/>
      </w:divBdr>
    </w:div>
    <w:div w:id="1555463954">
      <w:bodyDiv w:val="1"/>
      <w:marLeft w:val="0"/>
      <w:marRight w:val="0"/>
      <w:marTop w:val="0"/>
      <w:marBottom w:val="0"/>
      <w:divBdr>
        <w:top w:val="none" w:sz="0" w:space="0" w:color="auto"/>
        <w:left w:val="none" w:sz="0" w:space="0" w:color="auto"/>
        <w:bottom w:val="none" w:sz="0" w:space="0" w:color="auto"/>
        <w:right w:val="none" w:sz="0" w:space="0" w:color="auto"/>
      </w:divBdr>
    </w:div>
    <w:div w:id="1555774181">
      <w:bodyDiv w:val="1"/>
      <w:marLeft w:val="0"/>
      <w:marRight w:val="0"/>
      <w:marTop w:val="0"/>
      <w:marBottom w:val="0"/>
      <w:divBdr>
        <w:top w:val="none" w:sz="0" w:space="0" w:color="auto"/>
        <w:left w:val="none" w:sz="0" w:space="0" w:color="auto"/>
        <w:bottom w:val="none" w:sz="0" w:space="0" w:color="auto"/>
        <w:right w:val="none" w:sz="0" w:space="0" w:color="auto"/>
      </w:divBdr>
    </w:div>
    <w:div w:id="1555963238">
      <w:bodyDiv w:val="1"/>
      <w:marLeft w:val="0"/>
      <w:marRight w:val="0"/>
      <w:marTop w:val="0"/>
      <w:marBottom w:val="0"/>
      <w:divBdr>
        <w:top w:val="none" w:sz="0" w:space="0" w:color="auto"/>
        <w:left w:val="none" w:sz="0" w:space="0" w:color="auto"/>
        <w:bottom w:val="none" w:sz="0" w:space="0" w:color="auto"/>
        <w:right w:val="none" w:sz="0" w:space="0" w:color="auto"/>
      </w:divBdr>
    </w:div>
    <w:div w:id="1556893489">
      <w:bodyDiv w:val="1"/>
      <w:marLeft w:val="0"/>
      <w:marRight w:val="0"/>
      <w:marTop w:val="0"/>
      <w:marBottom w:val="0"/>
      <w:divBdr>
        <w:top w:val="none" w:sz="0" w:space="0" w:color="auto"/>
        <w:left w:val="none" w:sz="0" w:space="0" w:color="auto"/>
        <w:bottom w:val="none" w:sz="0" w:space="0" w:color="auto"/>
        <w:right w:val="none" w:sz="0" w:space="0" w:color="auto"/>
      </w:divBdr>
    </w:div>
    <w:div w:id="1557081212">
      <w:bodyDiv w:val="1"/>
      <w:marLeft w:val="0"/>
      <w:marRight w:val="0"/>
      <w:marTop w:val="0"/>
      <w:marBottom w:val="0"/>
      <w:divBdr>
        <w:top w:val="none" w:sz="0" w:space="0" w:color="auto"/>
        <w:left w:val="none" w:sz="0" w:space="0" w:color="auto"/>
        <w:bottom w:val="none" w:sz="0" w:space="0" w:color="auto"/>
        <w:right w:val="none" w:sz="0" w:space="0" w:color="auto"/>
      </w:divBdr>
    </w:div>
    <w:div w:id="1557934185">
      <w:bodyDiv w:val="1"/>
      <w:marLeft w:val="0"/>
      <w:marRight w:val="0"/>
      <w:marTop w:val="0"/>
      <w:marBottom w:val="0"/>
      <w:divBdr>
        <w:top w:val="none" w:sz="0" w:space="0" w:color="auto"/>
        <w:left w:val="none" w:sz="0" w:space="0" w:color="auto"/>
        <w:bottom w:val="none" w:sz="0" w:space="0" w:color="auto"/>
        <w:right w:val="none" w:sz="0" w:space="0" w:color="auto"/>
      </w:divBdr>
    </w:div>
    <w:div w:id="1558122325">
      <w:bodyDiv w:val="1"/>
      <w:marLeft w:val="0"/>
      <w:marRight w:val="0"/>
      <w:marTop w:val="0"/>
      <w:marBottom w:val="0"/>
      <w:divBdr>
        <w:top w:val="none" w:sz="0" w:space="0" w:color="auto"/>
        <w:left w:val="none" w:sz="0" w:space="0" w:color="auto"/>
        <w:bottom w:val="none" w:sz="0" w:space="0" w:color="auto"/>
        <w:right w:val="none" w:sz="0" w:space="0" w:color="auto"/>
      </w:divBdr>
    </w:div>
    <w:div w:id="1558935266">
      <w:bodyDiv w:val="1"/>
      <w:marLeft w:val="0"/>
      <w:marRight w:val="0"/>
      <w:marTop w:val="0"/>
      <w:marBottom w:val="0"/>
      <w:divBdr>
        <w:top w:val="none" w:sz="0" w:space="0" w:color="auto"/>
        <w:left w:val="none" w:sz="0" w:space="0" w:color="auto"/>
        <w:bottom w:val="none" w:sz="0" w:space="0" w:color="auto"/>
        <w:right w:val="none" w:sz="0" w:space="0" w:color="auto"/>
      </w:divBdr>
    </w:div>
    <w:div w:id="1559633669">
      <w:bodyDiv w:val="1"/>
      <w:marLeft w:val="0"/>
      <w:marRight w:val="0"/>
      <w:marTop w:val="0"/>
      <w:marBottom w:val="0"/>
      <w:divBdr>
        <w:top w:val="none" w:sz="0" w:space="0" w:color="auto"/>
        <w:left w:val="none" w:sz="0" w:space="0" w:color="auto"/>
        <w:bottom w:val="none" w:sz="0" w:space="0" w:color="auto"/>
        <w:right w:val="none" w:sz="0" w:space="0" w:color="auto"/>
      </w:divBdr>
    </w:div>
    <w:div w:id="1560096391">
      <w:bodyDiv w:val="1"/>
      <w:marLeft w:val="0"/>
      <w:marRight w:val="0"/>
      <w:marTop w:val="0"/>
      <w:marBottom w:val="0"/>
      <w:divBdr>
        <w:top w:val="none" w:sz="0" w:space="0" w:color="auto"/>
        <w:left w:val="none" w:sz="0" w:space="0" w:color="auto"/>
        <w:bottom w:val="none" w:sz="0" w:space="0" w:color="auto"/>
        <w:right w:val="none" w:sz="0" w:space="0" w:color="auto"/>
      </w:divBdr>
    </w:div>
    <w:div w:id="1560358471">
      <w:bodyDiv w:val="1"/>
      <w:marLeft w:val="0"/>
      <w:marRight w:val="0"/>
      <w:marTop w:val="0"/>
      <w:marBottom w:val="0"/>
      <w:divBdr>
        <w:top w:val="none" w:sz="0" w:space="0" w:color="auto"/>
        <w:left w:val="none" w:sz="0" w:space="0" w:color="auto"/>
        <w:bottom w:val="none" w:sz="0" w:space="0" w:color="auto"/>
        <w:right w:val="none" w:sz="0" w:space="0" w:color="auto"/>
      </w:divBdr>
    </w:div>
    <w:div w:id="1560363971">
      <w:bodyDiv w:val="1"/>
      <w:marLeft w:val="0"/>
      <w:marRight w:val="0"/>
      <w:marTop w:val="0"/>
      <w:marBottom w:val="0"/>
      <w:divBdr>
        <w:top w:val="none" w:sz="0" w:space="0" w:color="auto"/>
        <w:left w:val="none" w:sz="0" w:space="0" w:color="auto"/>
        <w:bottom w:val="none" w:sz="0" w:space="0" w:color="auto"/>
        <w:right w:val="none" w:sz="0" w:space="0" w:color="auto"/>
      </w:divBdr>
    </w:div>
    <w:div w:id="1560436931">
      <w:bodyDiv w:val="1"/>
      <w:marLeft w:val="0"/>
      <w:marRight w:val="0"/>
      <w:marTop w:val="0"/>
      <w:marBottom w:val="0"/>
      <w:divBdr>
        <w:top w:val="none" w:sz="0" w:space="0" w:color="auto"/>
        <w:left w:val="none" w:sz="0" w:space="0" w:color="auto"/>
        <w:bottom w:val="none" w:sz="0" w:space="0" w:color="auto"/>
        <w:right w:val="none" w:sz="0" w:space="0" w:color="auto"/>
      </w:divBdr>
    </w:div>
    <w:div w:id="1561212575">
      <w:bodyDiv w:val="1"/>
      <w:marLeft w:val="0"/>
      <w:marRight w:val="0"/>
      <w:marTop w:val="0"/>
      <w:marBottom w:val="0"/>
      <w:divBdr>
        <w:top w:val="none" w:sz="0" w:space="0" w:color="auto"/>
        <w:left w:val="none" w:sz="0" w:space="0" w:color="auto"/>
        <w:bottom w:val="none" w:sz="0" w:space="0" w:color="auto"/>
        <w:right w:val="none" w:sz="0" w:space="0" w:color="auto"/>
      </w:divBdr>
    </w:div>
    <w:div w:id="1561987778">
      <w:bodyDiv w:val="1"/>
      <w:marLeft w:val="0"/>
      <w:marRight w:val="0"/>
      <w:marTop w:val="0"/>
      <w:marBottom w:val="0"/>
      <w:divBdr>
        <w:top w:val="none" w:sz="0" w:space="0" w:color="auto"/>
        <w:left w:val="none" w:sz="0" w:space="0" w:color="auto"/>
        <w:bottom w:val="none" w:sz="0" w:space="0" w:color="auto"/>
        <w:right w:val="none" w:sz="0" w:space="0" w:color="auto"/>
      </w:divBdr>
    </w:div>
    <w:div w:id="1562666532">
      <w:bodyDiv w:val="1"/>
      <w:marLeft w:val="0"/>
      <w:marRight w:val="0"/>
      <w:marTop w:val="0"/>
      <w:marBottom w:val="0"/>
      <w:divBdr>
        <w:top w:val="none" w:sz="0" w:space="0" w:color="auto"/>
        <w:left w:val="none" w:sz="0" w:space="0" w:color="auto"/>
        <w:bottom w:val="none" w:sz="0" w:space="0" w:color="auto"/>
        <w:right w:val="none" w:sz="0" w:space="0" w:color="auto"/>
      </w:divBdr>
    </w:div>
    <w:div w:id="1564026693">
      <w:bodyDiv w:val="1"/>
      <w:marLeft w:val="0"/>
      <w:marRight w:val="0"/>
      <w:marTop w:val="0"/>
      <w:marBottom w:val="0"/>
      <w:divBdr>
        <w:top w:val="none" w:sz="0" w:space="0" w:color="auto"/>
        <w:left w:val="none" w:sz="0" w:space="0" w:color="auto"/>
        <w:bottom w:val="none" w:sz="0" w:space="0" w:color="auto"/>
        <w:right w:val="none" w:sz="0" w:space="0" w:color="auto"/>
      </w:divBdr>
    </w:div>
    <w:div w:id="1564215507">
      <w:bodyDiv w:val="1"/>
      <w:marLeft w:val="0"/>
      <w:marRight w:val="0"/>
      <w:marTop w:val="0"/>
      <w:marBottom w:val="0"/>
      <w:divBdr>
        <w:top w:val="none" w:sz="0" w:space="0" w:color="auto"/>
        <w:left w:val="none" w:sz="0" w:space="0" w:color="auto"/>
        <w:bottom w:val="none" w:sz="0" w:space="0" w:color="auto"/>
        <w:right w:val="none" w:sz="0" w:space="0" w:color="auto"/>
      </w:divBdr>
    </w:div>
    <w:div w:id="1564676825">
      <w:bodyDiv w:val="1"/>
      <w:marLeft w:val="0"/>
      <w:marRight w:val="0"/>
      <w:marTop w:val="0"/>
      <w:marBottom w:val="0"/>
      <w:divBdr>
        <w:top w:val="none" w:sz="0" w:space="0" w:color="auto"/>
        <w:left w:val="none" w:sz="0" w:space="0" w:color="auto"/>
        <w:bottom w:val="none" w:sz="0" w:space="0" w:color="auto"/>
        <w:right w:val="none" w:sz="0" w:space="0" w:color="auto"/>
      </w:divBdr>
    </w:div>
    <w:div w:id="1565874224">
      <w:bodyDiv w:val="1"/>
      <w:marLeft w:val="0"/>
      <w:marRight w:val="0"/>
      <w:marTop w:val="0"/>
      <w:marBottom w:val="0"/>
      <w:divBdr>
        <w:top w:val="none" w:sz="0" w:space="0" w:color="auto"/>
        <w:left w:val="none" w:sz="0" w:space="0" w:color="auto"/>
        <w:bottom w:val="none" w:sz="0" w:space="0" w:color="auto"/>
        <w:right w:val="none" w:sz="0" w:space="0" w:color="auto"/>
      </w:divBdr>
    </w:div>
    <w:div w:id="1566452473">
      <w:bodyDiv w:val="1"/>
      <w:marLeft w:val="0"/>
      <w:marRight w:val="0"/>
      <w:marTop w:val="0"/>
      <w:marBottom w:val="0"/>
      <w:divBdr>
        <w:top w:val="none" w:sz="0" w:space="0" w:color="auto"/>
        <w:left w:val="none" w:sz="0" w:space="0" w:color="auto"/>
        <w:bottom w:val="none" w:sz="0" w:space="0" w:color="auto"/>
        <w:right w:val="none" w:sz="0" w:space="0" w:color="auto"/>
      </w:divBdr>
    </w:div>
    <w:div w:id="1566527012">
      <w:bodyDiv w:val="1"/>
      <w:marLeft w:val="0"/>
      <w:marRight w:val="0"/>
      <w:marTop w:val="0"/>
      <w:marBottom w:val="0"/>
      <w:divBdr>
        <w:top w:val="none" w:sz="0" w:space="0" w:color="auto"/>
        <w:left w:val="none" w:sz="0" w:space="0" w:color="auto"/>
        <w:bottom w:val="none" w:sz="0" w:space="0" w:color="auto"/>
        <w:right w:val="none" w:sz="0" w:space="0" w:color="auto"/>
      </w:divBdr>
    </w:div>
    <w:div w:id="1566721828">
      <w:bodyDiv w:val="1"/>
      <w:marLeft w:val="0"/>
      <w:marRight w:val="0"/>
      <w:marTop w:val="0"/>
      <w:marBottom w:val="0"/>
      <w:divBdr>
        <w:top w:val="none" w:sz="0" w:space="0" w:color="auto"/>
        <w:left w:val="none" w:sz="0" w:space="0" w:color="auto"/>
        <w:bottom w:val="none" w:sz="0" w:space="0" w:color="auto"/>
        <w:right w:val="none" w:sz="0" w:space="0" w:color="auto"/>
      </w:divBdr>
    </w:div>
    <w:div w:id="1567184594">
      <w:bodyDiv w:val="1"/>
      <w:marLeft w:val="0"/>
      <w:marRight w:val="0"/>
      <w:marTop w:val="0"/>
      <w:marBottom w:val="0"/>
      <w:divBdr>
        <w:top w:val="none" w:sz="0" w:space="0" w:color="auto"/>
        <w:left w:val="none" w:sz="0" w:space="0" w:color="auto"/>
        <w:bottom w:val="none" w:sz="0" w:space="0" w:color="auto"/>
        <w:right w:val="none" w:sz="0" w:space="0" w:color="auto"/>
      </w:divBdr>
    </w:div>
    <w:div w:id="1567228858">
      <w:bodyDiv w:val="1"/>
      <w:marLeft w:val="0"/>
      <w:marRight w:val="0"/>
      <w:marTop w:val="0"/>
      <w:marBottom w:val="0"/>
      <w:divBdr>
        <w:top w:val="none" w:sz="0" w:space="0" w:color="auto"/>
        <w:left w:val="none" w:sz="0" w:space="0" w:color="auto"/>
        <w:bottom w:val="none" w:sz="0" w:space="0" w:color="auto"/>
        <w:right w:val="none" w:sz="0" w:space="0" w:color="auto"/>
      </w:divBdr>
    </w:div>
    <w:div w:id="1567372618">
      <w:bodyDiv w:val="1"/>
      <w:marLeft w:val="0"/>
      <w:marRight w:val="0"/>
      <w:marTop w:val="0"/>
      <w:marBottom w:val="0"/>
      <w:divBdr>
        <w:top w:val="none" w:sz="0" w:space="0" w:color="auto"/>
        <w:left w:val="none" w:sz="0" w:space="0" w:color="auto"/>
        <w:bottom w:val="none" w:sz="0" w:space="0" w:color="auto"/>
        <w:right w:val="none" w:sz="0" w:space="0" w:color="auto"/>
      </w:divBdr>
    </w:div>
    <w:div w:id="1567909354">
      <w:bodyDiv w:val="1"/>
      <w:marLeft w:val="0"/>
      <w:marRight w:val="0"/>
      <w:marTop w:val="0"/>
      <w:marBottom w:val="0"/>
      <w:divBdr>
        <w:top w:val="none" w:sz="0" w:space="0" w:color="auto"/>
        <w:left w:val="none" w:sz="0" w:space="0" w:color="auto"/>
        <w:bottom w:val="none" w:sz="0" w:space="0" w:color="auto"/>
        <w:right w:val="none" w:sz="0" w:space="0" w:color="auto"/>
      </w:divBdr>
    </w:div>
    <w:div w:id="1568101807">
      <w:bodyDiv w:val="1"/>
      <w:marLeft w:val="0"/>
      <w:marRight w:val="0"/>
      <w:marTop w:val="0"/>
      <w:marBottom w:val="0"/>
      <w:divBdr>
        <w:top w:val="none" w:sz="0" w:space="0" w:color="auto"/>
        <w:left w:val="none" w:sz="0" w:space="0" w:color="auto"/>
        <w:bottom w:val="none" w:sz="0" w:space="0" w:color="auto"/>
        <w:right w:val="none" w:sz="0" w:space="0" w:color="auto"/>
      </w:divBdr>
    </w:div>
    <w:div w:id="1570265272">
      <w:bodyDiv w:val="1"/>
      <w:marLeft w:val="0"/>
      <w:marRight w:val="0"/>
      <w:marTop w:val="0"/>
      <w:marBottom w:val="0"/>
      <w:divBdr>
        <w:top w:val="none" w:sz="0" w:space="0" w:color="auto"/>
        <w:left w:val="none" w:sz="0" w:space="0" w:color="auto"/>
        <w:bottom w:val="none" w:sz="0" w:space="0" w:color="auto"/>
        <w:right w:val="none" w:sz="0" w:space="0" w:color="auto"/>
      </w:divBdr>
    </w:div>
    <w:div w:id="1570460938">
      <w:bodyDiv w:val="1"/>
      <w:marLeft w:val="0"/>
      <w:marRight w:val="0"/>
      <w:marTop w:val="0"/>
      <w:marBottom w:val="0"/>
      <w:divBdr>
        <w:top w:val="none" w:sz="0" w:space="0" w:color="auto"/>
        <w:left w:val="none" w:sz="0" w:space="0" w:color="auto"/>
        <w:bottom w:val="none" w:sz="0" w:space="0" w:color="auto"/>
        <w:right w:val="none" w:sz="0" w:space="0" w:color="auto"/>
      </w:divBdr>
    </w:div>
    <w:div w:id="1570572724">
      <w:bodyDiv w:val="1"/>
      <w:marLeft w:val="0"/>
      <w:marRight w:val="0"/>
      <w:marTop w:val="0"/>
      <w:marBottom w:val="0"/>
      <w:divBdr>
        <w:top w:val="none" w:sz="0" w:space="0" w:color="auto"/>
        <w:left w:val="none" w:sz="0" w:space="0" w:color="auto"/>
        <w:bottom w:val="none" w:sz="0" w:space="0" w:color="auto"/>
        <w:right w:val="none" w:sz="0" w:space="0" w:color="auto"/>
      </w:divBdr>
    </w:div>
    <w:div w:id="1571114145">
      <w:bodyDiv w:val="1"/>
      <w:marLeft w:val="0"/>
      <w:marRight w:val="0"/>
      <w:marTop w:val="0"/>
      <w:marBottom w:val="0"/>
      <w:divBdr>
        <w:top w:val="none" w:sz="0" w:space="0" w:color="auto"/>
        <w:left w:val="none" w:sz="0" w:space="0" w:color="auto"/>
        <w:bottom w:val="none" w:sz="0" w:space="0" w:color="auto"/>
        <w:right w:val="none" w:sz="0" w:space="0" w:color="auto"/>
      </w:divBdr>
    </w:div>
    <w:div w:id="1572691607">
      <w:bodyDiv w:val="1"/>
      <w:marLeft w:val="0"/>
      <w:marRight w:val="0"/>
      <w:marTop w:val="0"/>
      <w:marBottom w:val="0"/>
      <w:divBdr>
        <w:top w:val="none" w:sz="0" w:space="0" w:color="auto"/>
        <w:left w:val="none" w:sz="0" w:space="0" w:color="auto"/>
        <w:bottom w:val="none" w:sz="0" w:space="0" w:color="auto"/>
        <w:right w:val="none" w:sz="0" w:space="0" w:color="auto"/>
      </w:divBdr>
    </w:div>
    <w:div w:id="1572737220">
      <w:bodyDiv w:val="1"/>
      <w:marLeft w:val="0"/>
      <w:marRight w:val="0"/>
      <w:marTop w:val="0"/>
      <w:marBottom w:val="0"/>
      <w:divBdr>
        <w:top w:val="none" w:sz="0" w:space="0" w:color="auto"/>
        <w:left w:val="none" w:sz="0" w:space="0" w:color="auto"/>
        <w:bottom w:val="none" w:sz="0" w:space="0" w:color="auto"/>
        <w:right w:val="none" w:sz="0" w:space="0" w:color="auto"/>
      </w:divBdr>
    </w:div>
    <w:div w:id="1574044349">
      <w:bodyDiv w:val="1"/>
      <w:marLeft w:val="0"/>
      <w:marRight w:val="0"/>
      <w:marTop w:val="0"/>
      <w:marBottom w:val="0"/>
      <w:divBdr>
        <w:top w:val="none" w:sz="0" w:space="0" w:color="auto"/>
        <w:left w:val="none" w:sz="0" w:space="0" w:color="auto"/>
        <w:bottom w:val="none" w:sz="0" w:space="0" w:color="auto"/>
        <w:right w:val="none" w:sz="0" w:space="0" w:color="auto"/>
      </w:divBdr>
    </w:div>
    <w:div w:id="1575748467">
      <w:bodyDiv w:val="1"/>
      <w:marLeft w:val="0"/>
      <w:marRight w:val="0"/>
      <w:marTop w:val="0"/>
      <w:marBottom w:val="0"/>
      <w:divBdr>
        <w:top w:val="none" w:sz="0" w:space="0" w:color="auto"/>
        <w:left w:val="none" w:sz="0" w:space="0" w:color="auto"/>
        <w:bottom w:val="none" w:sz="0" w:space="0" w:color="auto"/>
        <w:right w:val="none" w:sz="0" w:space="0" w:color="auto"/>
      </w:divBdr>
    </w:div>
    <w:div w:id="1577282593">
      <w:bodyDiv w:val="1"/>
      <w:marLeft w:val="0"/>
      <w:marRight w:val="0"/>
      <w:marTop w:val="0"/>
      <w:marBottom w:val="0"/>
      <w:divBdr>
        <w:top w:val="none" w:sz="0" w:space="0" w:color="auto"/>
        <w:left w:val="none" w:sz="0" w:space="0" w:color="auto"/>
        <w:bottom w:val="none" w:sz="0" w:space="0" w:color="auto"/>
        <w:right w:val="none" w:sz="0" w:space="0" w:color="auto"/>
      </w:divBdr>
    </w:div>
    <w:div w:id="1578830960">
      <w:bodyDiv w:val="1"/>
      <w:marLeft w:val="0"/>
      <w:marRight w:val="0"/>
      <w:marTop w:val="0"/>
      <w:marBottom w:val="0"/>
      <w:divBdr>
        <w:top w:val="none" w:sz="0" w:space="0" w:color="auto"/>
        <w:left w:val="none" w:sz="0" w:space="0" w:color="auto"/>
        <w:bottom w:val="none" w:sz="0" w:space="0" w:color="auto"/>
        <w:right w:val="none" w:sz="0" w:space="0" w:color="auto"/>
      </w:divBdr>
    </w:div>
    <w:div w:id="1578973273">
      <w:bodyDiv w:val="1"/>
      <w:marLeft w:val="0"/>
      <w:marRight w:val="0"/>
      <w:marTop w:val="0"/>
      <w:marBottom w:val="0"/>
      <w:divBdr>
        <w:top w:val="none" w:sz="0" w:space="0" w:color="auto"/>
        <w:left w:val="none" w:sz="0" w:space="0" w:color="auto"/>
        <w:bottom w:val="none" w:sz="0" w:space="0" w:color="auto"/>
        <w:right w:val="none" w:sz="0" w:space="0" w:color="auto"/>
      </w:divBdr>
    </w:div>
    <w:div w:id="1579827358">
      <w:bodyDiv w:val="1"/>
      <w:marLeft w:val="0"/>
      <w:marRight w:val="0"/>
      <w:marTop w:val="0"/>
      <w:marBottom w:val="0"/>
      <w:divBdr>
        <w:top w:val="none" w:sz="0" w:space="0" w:color="auto"/>
        <w:left w:val="none" w:sz="0" w:space="0" w:color="auto"/>
        <w:bottom w:val="none" w:sz="0" w:space="0" w:color="auto"/>
        <w:right w:val="none" w:sz="0" w:space="0" w:color="auto"/>
      </w:divBdr>
    </w:div>
    <w:div w:id="1580559378">
      <w:bodyDiv w:val="1"/>
      <w:marLeft w:val="0"/>
      <w:marRight w:val="0"/>
      <w:marTop w:val="0"/>
      <w:marBottom w:val="0"/>
      <w:divBdr>
        <w:top w:val="none" w:sz="0" w:space="0" w:color="auto"/>
        <w:left w:val="none" w:sz="0" w:space="0" w:color="auto"/>
        <w:bottom w:val="none" w:sz="0" w:space="0" w:color="auto"/>
        <w:right w:val="none" w:sz="0" w:space="0" w:color="auto"/>
      </w:divBdr>
    </w:div>
    <w:div w:id="1580821011">
      <w:bodyDiv w:val="1"/>
      <w:marLeft w:val="0"/>
      <w:marRight w:val="0"/>
      <w:marTop w:val="0"/>
      <w:marBottom w:val="0"/>
      <w:divBdr>
        <w:top w:val="none" w:sz="0" w:space="0" w:color="auto"/>
        <w:left w:val="none" w:sz="0" w:space="0" w:color="auto"/>
        <w:bottom w:val="none" w:sz="0" w:space="0" w:color="auto"/>
        <w:right w:val="none" w:sz="0" w:space="0" w:color="auto"/>
      </w:divBdr>
    </w:div>
    <w:div w:id="1581451986">
      <w:bodyDiv w:val="1"/>
      <w:marLeft w:val="0"/>
      <w:marRight w:val="0"/>
      <w:marTop w:val="0"/>
      <w:marBottom w:val="0"/>
      <w:divBdr>
        <w:top w:val="none" w:sz="0" w:space="0" w:color="auto"/>
        <w:left w:val="none" w:sz="0" w:space="0" w:color="auto"/>
        <w:bottom w:val="none" w:sz="0" w:space="0" w:color="auto"/>
        <w:right w:val="none" w:sz="0" w:space="0" w:color="auto"/>
      </w:divBdr>
    </w:div>
    <w:div w:id="1581594071">
      <w:bodyDiv w:val="1"/>
      <w:marLeft w:val="0"/>
      <w:marRight w:val="0"/>
      <w:marTop w:val="0"/>
      <w:marBottom w:val="0"/>
      <w:divBdr>
        <w:top w:val="none" w:sz="0" w:space="0" w:color="auto"/>
        <w:left w:val="none" w:sz="0" w:space="0" w:color="auto"/>
        <w:bottom w:val="none" w:sz="0" w:space="0" w:color="auto"/>
        <w:right w:val="none" w:sz="0" w:space="0" w:color="auto"/>
      </w:divBdr>
    </w:div>
    <w:div w:id="1582373764">
      <w:bodyDiv w:val="1"/>
      <w:marLeft w:val="0"/>
      <w:marRight w:val="0"/>
      <w:marTop w:val="0"/>
      <w:marBottom w:val="0"/>
      <w:divBdr>
        <w:top w:val="none" w:sz="0" w:space="0" w:color="auto"/>
        <w:left w:val="none" w:sz="0" w:space="0" w:color="auto"/>
        <w:bottom w:val="none" w:sz="0" w:space="0" w:color="auto"/>
        <w:right w:val="none" w:sz="0" w:space="0" w:color="auto"/>
      </w:divBdr>
    </w:div>
    <w:div w:id="1584072037">
      <w:bodyDiv w:val="1"/>
      <w:marLeft w:val="0"/>
      <w:marRight w:val="0"/>
      <w:marTop w:val="0"/>
      <w:marBottom w:val="0"/>
      <w:divBdr>
        <w:top w:val="none" w:sz="0" w:space="0" w:color="auto"/>
        <w:left w:val="none" w:sz="0" w:space="0" w:color="auto"/>
        <w:bottom w:val="none" w:sz="0" w:space="0" w:color="auto"/>
        <w:right w:val="none" w:sz="0" w:space="0" w:color="auto"/>
      </w:divBdr>
    </w:div>
    <w:div w:id="1586037892">
      <w:bodyDiv w:val="1"/>
      <w:marLeft w:val="0"/>
      <w:marRight w:val="0"/>
      <w:marTop w:val="0"/>
      <w:marBottom w:val="0"/>
      <w:divBdr>
        <w:top w:val="none" w:sz="0" w:space="0" w:color="auto"/>
        <w:left w:val="none" w:sz="0" w:space="0" w:color="auto"/>
        <w:bottom w:val="none" w:sz="0" w:space="0" w:color="auto"/>
        <w:right w:val="none" w:sz="0" w:space="0" w:color="auto"/>
      </w:divBdr>
    </w:div>
    <w:div w:id="1586380330">
      <w:bodyDiv w:val="1"/>
      <w:marLeft w:val="0"/>
      <w:marRight w:val="0"/>
      <w:marTop w:val="0"/>
      <w:marBottom w:val="0"/>
      <w:divBdr>
        <w:top w:val="none" w:sz="0" w:space="0" w:color="auto"/>
        <w:left w:val="none" w:sz="0" w:space="0" w:color="auto"/>
        <w:bottom w:val="none" w:sz="0" w:space="0" w:color="auto"/>
        <w:right w:val="none" w:sz="0" w:space="0" w:color="auto"/>
      </w:divBdr>
    </w:div>
    <w:div w:id="1586574487">
      <w:bodyDiv w:val="1"/>
      <w:marLeft w:val="0"/>
      <w:marRight w:val="0"/>
      <w:marTop w:val="0"/>
      <w:marBottom w:val="0"/>
      <w:divBdr>
        <w:top w:val="none" w:sz="0" w:space="0" w:color="auto"/>
        <w:left w:val="none" w:sz="0" w:space="0" w:color="auto"/>
        <w:bottom w:val="none" w:sz="0" w:space="0" w:color="auto"/>
        <w:right w:val="none" w:sz="0" w:space="0" w:color="auto"/>
      </w:divBdr>
    </w:div>
    <w:div w:id="1587960789">
      <w:bodyDiv w:val="1"/>
      <w:marLeft w:val="0"/>
      <w:marRight w:val="0"/>
      <w:marTop w:val="0"/>
      <w:marBottom w:val="0"/>
      <w:divBdr>
        <w:top w:val="none" w:sz="0" w:space="0" w:color="auto"/>
        <w:left w:val="none" w:sz="0" w:space="0" w:color="auto"/>
        <w:bottom w:val="none" w:sz="0" w:space="0" w:color="auto"/>
        <w:right w:val="none" w:sz="0" w:space="0" w:color="auto"/>
      </w:divBdr>
    </w:div>
    <w:div w:id="1588420645">
      <w:bodyDiv w:val="1"/>
      <w:marLeft w:val="0"/>
      <w:marRight w:val="0"/>
      <w:marTop w:val="0"/>
      <w:marBottom w:val="0"/>
      <w:divBdr>
        <w:top w:val="none" w:sz="0" w:space="0" w:color="auto"/>
        <w:left w:val="none" w:sz="0" w:space="0" w:color="auto"/>
        <w:bottom w:val="none" w:sz="0" w:space="0" w:color="auto"/>
        <w:right w:val="none" w:sz="0" w:space="0" w:color="auto"/>
      </w:divBdr>
    </w:div>
    <w:div w:id="1588421464">
      <w:bodyDiv w:val="1"/>
      <w:marLeft w:val="0"/>
      <w:marRight w:val="0"/>
      <w:marTop w:val="0"/>
      <w:marBottom w:val="0"/>
      <w:divBdr>
        <w:top w:val="none" w:sz="0" w:space="0" w:color="auto"/>
        <w:left w:val="none" w:sz="0" w:space="0" w:color="auto"/>
        <w:bottom w:val="none" w:sz="0" w:space="0" w:color="auto"/>
        <w:right w:val="none" w:sz="0" w:space="0" w:color="auto"/>
      </w:divBdr>
    </w:div>
    <w:div w:id="1589198011">
      <w:bodyDiv w:val="1"/>
      <w:marLeft w:val="0"/>
      <w:marRight w:val="0"/>
      <w:marTop w:val="0"/>
      <w:marBottom w:val="0"/>
      <w:divBdr>
        <w:top w:val="none" w:sz="0" w:space="0" w:color="auto"/>
        <w:left w:val="none" w:sz="0" w:space="0" w:color="auto"/>
        <w:bottom w:val="none" w:sz="0" w:space="0" w:color="auto"/>
        <w:right w:val="none" w:sz="0" w:space="0" w:color="auto"/>
      </w:divBdr>
    </w:div>
    <w:div w:id="1592162785">
      <w:bodyDiv w:val="1"/>
      <w:marLeft w:val="0"/>
      <w:marRight w:val="0"/>
      <w:marTop w:val="0"/>
      <w:marBottom w:val="0"/>
      <w:divBdr>
        <w:top w:val="none" w:sz="0" w:space="0" w:color="auto"/>
        <w:left w:val="none" w:sz="0" w:space="0" w:color="auto"/>
        <w:bottom w:val="none" w:sz="0" w:space="0" w:color="auto"/>
        <w:right w:val="none" w:sz="0" w:space="0" w:color="auto"/>
      </w:divBdr>
    </w:div>
    <w:div w:id="1592546340">
      <w:bodyDiv w:val="1"/>
      <w:marLeft w:val="0"/>
      <w:marRight w:val="0"/>
      <w:marTop w:val="0"/>
      <w:marBottom w:val="0"/>
      <w:divBdr>
        <w:top w:val="none" w:sz="0" w:space="0" w:color="auto"/>
        <w:left w:val="none" w:sz="0" w:space="0" w:color="auto"/>
        <w:bottom w:val="none" w:sz="0" w:space="0" w:color="auto"/>
        <w:right w:val="none" w:sz="0" w:space="0" w:color="auto"/>
      </w:divBdr>
    </w:div>
    <w:div w:id="1592856825">
      <w:bodyDiv w:val="1"/>
      <w:marLeft w:val="0"/>
      <w:marRight w:val="0"/>
      <w:marTop w:val="0"/>
      <w:marBottom w:val="0"/>
      <w:divBdr>
        <w:top w:val="none" w:sz="0" w:space="0" w:color="auto"/>
        <w:left w:val="none" w:sz="0" w:space="0" w:color="auto"/>
        <w:bottom w:val="none" w:sz="0" w:space="0" w:color="auto"/>
        <w:right w:val="none" w:sz="0" w:space="0" w:color="auto"/>
      </w:divBdr>
    </w:div>
    <w:div w:id="1593125017">
      <w:bodyDiv w:val="1"/>
      <w:marLeft w:val="0"/>
      <w:marRight w:val="0"/>
      <w:marTop w:val="0"/>
      <w:marBottom w:val="0"/>
      <w:divBdr>
        <w:top w:val="none" w:sz="0" w:space="0" w:color="auto"/>
        <w:left w:val="none" w:sz="0" w:space="0" w:color="auto"/>
        <w:bottom w:val="none" w:sz="0" w:space="0" w:color="auto"/>
        <w:right w:val="none" w:sz="0" w:space="0" w:color="auto"/>
      </w:divBdr>
    </w:div>
    <w:div w:id="1593315985">
      <w:bodyDiv w:val="1"/>
      <w:marLeft w:val="0"/>
      <w:marRight w:val="0"/>
      <w:marTop w:val="0"/>
      <w:marBottom w:val="0"/>
      <w:divBdr>
        <w:top w:val="none" w:sz="0" w:space="0" w:color="auto"/>
        <w:left w:val="none" w:sz="0" w:space="0" w:color="auto"/>
        <w:bottom w:val="none" w:sz="0" w:space="0" w:color="auto"/>
        <w:right w:val="none" w:sz="0" w:space="0" w:color="auto"/>
      </w:divBdr>
    </w:div>
    <w:div w:id="1593391931">
      <w:bodyDiv w:val="1"/>
      <w:marLeft w:val="0"/>
      <w:marRight w:val="0"/>
      <w:marTop w:val="0"/>
      <w:marBottom w:val="0"/>
      <w:divBdr>
        <w:top w:val="none" w:sz="0" w:space="0" w:color="auto"/>
        <w:left w:val="none" w:sz="0" w:space="0" w:color="auto"/>
        <w:bottom w:val="none" w:sz="0" w:space="0" w:color="auto"/>
        <w:right w:val="none" w:sz="0" w:space="0" w:color="auto"/>
      </w:divBdr>
    </w:div>
    <w:div w:id="1594705229">
      <w:bodyDiv w:val="1"/>
      <w:marLeft w:val="0"/>
      <w:marRight w:val="0"/>
      <w:marTop w:val="0"/>
      <w:marBottom w:val="0"/>
      <w:divBdr>
        <w:top w:val="none" w:sz="0" w:space="0" w:color="auto"/>
        <w:left w:val="none" w:sz="0" w:space="0" w:color="auto"/>
        <w:bottom w:val="none" w:sz="0" w:space="0" w:color="auto"/>
        <w:right w:val="none" w:sz="0" w:space="0" w:color="auto"/>
      </w:divBdr>
    </w:div>
    <w:div w:id="1595287434">
      <w:bodyDiv w:val="1"/>
      <w:marLeft w:val="0"/>
      <w:marRight w:val="0"/>
      <w:marTop w:val="0"/>
      <w:marBottom w:val="0"/>
      <w:divBdr>
        <w:top w:val="none" w:sz="0" w:space="0" w:color="auto"/>
        <w:left w:val="none" w:sz="0" w:space="0" w:color="auto"/>
        <w:bottom w:val="none" w:sz="0" w:space="0" w:color="auto"/>
        <w:right w:val="none" w:sz="0" w:space="0" w:color="auto"/>
      </w:divBdr>
    </w:div>
    <w:div w:id="1595355965">
      <w:bodyDiv w:val="1"/>
      <w:marLeft w:val="0"/>
      <w:marRight w:val="0"/>
      <w:marTop w:val="0"/>
      <w:marBottom w:val="0"/>
      <w:divBdr>
        <w:top w:val="none" w:sz="0" w:space="0" w:color="auto"/>
        <w:left w:val="none" w:sz="0" w:space="0" w:color="auto"/>
        <w:bottom w:val="none" w:sz="0" w:space="0" w:color="auto"/>
        <w:right w:val="none" w:sz="0" w:space="0" w:color="auto"/>
      </w:divBdr>
    </w:div>
    <w:div w:id="1595745921">
      <w:bodyDiv w:val="1"/>
      <w:marLeft w:val="0"/>
      <w:marRight w:val="0"/>
      <w:marTop w:val="0"/>
      <w:marBottom w:val="0"/>
      <w:divBdr>
        <w:top w:val="none" w:sz="0" w:space="0" w:color="auto"/>
        <w:left w:val="none" w:sz="0" w:space="0" w:color="auto"/>
        <w:bottom w:val="none" w:sz="0" w:space="0" w:color="auto"/>
        <w:right w:val="none" w:sz="0" w:space="0" w:color="auto"/>
      </w:divBdr>
    </w:div>
    <w:div w:id="1596161898">
      <w:bodyDiv w:val="1"/>
      <w:marLeft w:val="0"/>
      <w:marRight w:val="0"/>
      <w:marTop w:val="0"/>
      <w:marBottom w:val="0"/>
      <w:divBdr>
        <w:top w:val="none" w:sz="0" w:space="0" w:color="auto"/>
        <w:left w:val="none" w:sz="0" w:space="0" w:color="auto"/>
        <w:bottom w:val="none" w:sz="0" w:space="0" w:color="auto"/>
        <w:right w:val="none" w:sz="0" w:space="0" w:color="auto"/>
      </w:divBdr>
    </w:div>
    <w:div w:id="1596548336">
      <w:bodyDiv w:val="1"/>
      <w:marLeft w:val="0"/>
      <w:marRight w:val="0"/>
      <w:marTop w:val="0"/>
      <w:marBottom w:val="0"/>
      <w:divBdr>
        <w:top w:val="none" w:sz="0" w:space="0" w:color="auto"/>
        <w:left w:val="none" w:sz="0" w:space="0" w:color="auto"/>
        <w:bottom w:val="none" w:sz="0" w:space="0" w:color="auto"/>
        <w:right w:val="none" w:sz="0" w:space="0" w:color="auto"/>
      </w:divBdr>
    </w:div>
    <w:div w:id="1596593283">
      <w:bodyDiv w:val="1"/>
      <w:marLeft w:val="0"/>
      <w:marRight w:val="0"/>
      <w:marTop w:val="0"/>
      <w:marBottom w:val="0"/>
      <w:divBdr>
        <w:top w:val="none" w:sz="0" w:space="0" w:color="auto"/>
        <w:left w:val="none" w:sz="0" w:space="0" w:color="auto"/>
        <w:bottom w:val="none" w:sz="0" w:space="0" w:color="auto"/>
        <w:right w:val="none" w:sz="0" w:space="0" w:color="auto"/>
      </w:divBdr>
    </w:div>
    <w:div w:id="1597206686">
      <w:bodyDiv w:val="1"/>
      <w:marLeft w:val="0"/>
      <w:marRight w:val="0"/>
      <w:marTop w:val="0"/>
      <w:marBottom w:val="0"/>
      <w:divBdr>
        <w:top w:val="none" w:sz="0" w:space="0" w:color="auto"/>
        <w:left w:val="none" w:sz="0" w:space="0" w:color="auto"/>
        <w:bottom w:val="none" w:sz="0" w:space="0" w:color="auto"/>
        <w:right w:val="none" w:sz="0" w:space="0" w:color="auto"/>
      </w:divBdr>
    </w:div>
    <w:div w:id="1597403531">
      <w:bodyDiv w:val="1"/>
      <w:marLeft w:val="0"/>
      <w:marRight w:val="0"/>
      <w:marTop w:val="0"/>
      <w:marBottom w:val="0"/>
      <w:divBdr>
        <w:top w:val="none" w:sz="0" w:space="0" w:color="auto"/>
        <w:left w:val="none" w:sz="0" w:space="0" w:color="auto"/>
        <w:bottom w:val="none" w:sz="0" w:space="0" w:color="auto"/>
        <w:right w:val="none" w:sz="0" w:space="0" w:color="auto"/>
      </w:divBdr>
    </w:div>
    <w:div w:id="1597445846">
      <w:bodyDiv w:val="1"/>
      <w:marLeft w:val="0"/>
      <w:marRight w:val="0"/>
      <w:marTop w:val="0"/>
      <w:marBottom w:val="0"/>
      <w:divBdr>
        <w:top w:val="none" w:sz="0" w:space="0" w:color="auto"/>
        <w:left w:val="none" w:sz="0" w:space="0" w:color="auto"/>
        <w:bottom w:val="none" w:sz="0" w:space="0" w:color="auto"/>
        <w:right w:val="none" w:sz="0" w:space="0" w:color="auto"/>
      </w:divBdr>
    </w:div>
    <w:div w:id="1597515847">
      <w:bodyDiv w:val="1"/>
      <w:marLeft w:val="0"/>
      <w:marRight w:val="0"/>
      <w:marTop w:val="0"/>
      <w:marBottom w:val="0"/>
      <w:divBdr>
        <w:top w:val="none" w:sz="0" w:space="0" w:color="auto"/>
        <w:left w:val="none" w:sz="0" w:space="0" w:color="auto"/>
        <w:bottom w:val="none" w:sz="0" w:space="0" w:color="auto"/>
        <w:right w:val="none" w:sz="0" w:space="0" w:color="auto"/>
      </w:divBdr>
    </w:div>
    <w:div w:id="1598099066">
      <w:bodyDiv w:val="1"/>
      <w:marLeft w:val="0"/>
      <w:marRight w:val="0"/>
      <w:marTop w:val="0"/>
      <w:marBottom w:val="0"/>
      <w:divBdr>
        <w:top w:val="none" w:sz="0" w:space="0" w:color="auto"/>
        <w:left w:val="none" w:sz="0" w:space="0" w:color="auto"/>
        <w:bottom w:val="none" w:sz="0" w:space="0" w:color="auto"/>
        <w:right w:val="none" w:sz="0" w:space="0" w:color="auto"/>
      </w:divBdr>
    </w:div>
    <w:div w:id="1598296138">
      <w:bodyDiv w:val="1"/>
      <w:marLeft w:val="0"/>
      <w:marRight w:val="0"/>
      <w:marTop w:val="0"/>
      <w:marBottom w:val="0"/>
      <w:divBdr>
        <w:top w:val="none" w:sz="0" w:space="0" w:color="auto"/>
        <w:left w:val="none" w:sz="0" w:space="0" w:color="auto"/>
        <w:bottom w:val="none" w:sz="0" w:space="0" w:color="auto"/>
        <w:right w:val="none" w:sz="0" w:space="0" w:color="auto"/>
      </w:divBdr>
    </w:div>
    <w:div w:id="1599099467">
      <w:bodyDiv w:val="1"/>
      <w:marLeft w:val="0"/>
      <w:marRight w:val="0"/>
      <w:marTop w:val="0"/>
      <w:marBottom w:val="0"/>
      <w:divBdr>
        <w:top w:val="none" w:sz="0" w:space="0" w:color="auto"/>
        <w:left w:val="none" w:sz="0" w:space="0" w:color="auto"/>
        <w:bottom w:val="none" w:sz="0" w:space="0" w:color="auto"/>
        <w:right w:val="none" w:sz="0" w:space="0" w:color="auto"/>
      </w:divBdr>
    </w:div>
    <w:div w:id="1599679093">
      <w:bodyDiv w:val="1"/>
      <w:marLeft w:val="0"/>
      <w:marRight w:val="0"/>
      <w:marTop w:val="0"/>
      <w:marBottom w:val="0"/>
      <w:divBdr>
        <w:top w:val="none" w:sz="0" w:space="0" w:color="auto"/>
        <w:left w:val="none" w:sz="0" w:space="0" w:color="auto"/>
        <w:bottom w:val="none" w:sz="0" w:space="0" w:color="auto"/>
        <w:right w:val="none" w:sz="0" w:space="0" w:color="auto"/>
      </w:divBdr>
    </w:div>
    <w:div w:id="1599873838">
      <w:bodyDiv w:val="1"/>
      <w:marLeft w:val="0"/>
      <w:marRight w:val="0"/>
      <w:marTop w:val="0"/>
      <w:marBottom w:val="0"/>
      <w:divBdr>
        <w:top w:val="none" w:sz="0" w:space="0" w:color="auto"/>
        <w:left w:val="none" w:sz="0" w:space="0" w:color="auto"/>
        <w:bottom w:val="none" w:sz="0" w:space="0" w:color="auto"/>
        <w:right w:val="none" w:sz="0" w:space="0" w:color="auto"/>
      </w:divBdr>
    </w:div>
    <w:div w:id="1600671873">
      <w:bodyDiv w:val="1"/>
      <w:marLeft w:val="0"/>
      <w:marRight w:val="0"/>
      <w:marTop w:val="0"/>
      <w:marBottom w:val="0"/>
      <w:divBdr>
        <w:top w:val="none" w:sz="0" w:space="0" w:color="auto"/>
        <w:left w:val="none" w:sz="0" w:space="0" w:color="auto"/>
        <w:bottom w:val="none" w:sz="0" w:space="0" w:color="auto"/>
        <w:right w:val="none" w:sz="0" w:space="0" w:color="auto"/>
      </w:divBdr>
    </w:div>
    <w:div w:id="1600986159">
      <w:bodyDiv w:val="1"/>
      <w:marLeft w:val="0"/>
      <w:marRight w:val="0"/>
      <w:marTop w:val="0"/>
      <w:marBottom w:val="0"/>
      <w:divBdr>
        <w:top w:val="none" w:sz="0" w:space="0" w:color="auto"/>
        <w:left w:val="none" w:sz="0" w:space="0" w:color="auto"/>
        <w:bottom w:val="none" w:sz="0" w:space="0" w:color="auto"/>
        <w:right w:val="none" w:sz="0" w:space="0" w:color="auto"/>
      </w:divBdr>
    </w:div>
    <w:div w:id="1601454057">
      <w:bodyDiv w:val="1"/>
      <w:marLeft w:val="0"/>
      <w:marRight w:val="0"/>
      <w:marTop w:val="0"/>
      <w:marBottom w:val="0"/>
      <w:divBdr>
        <w:top w:val="none" w:sz="0" w:space="0" w:color="auto"/>
        <w:left w:val="none" w:sz="0" w:space="0" w:color="auto"/>
        <w:bottom w:val="none" w:sz="0" w:space="0" w:color="auto"/>
        <w:right w:val="none" w:sz="0" w:space="0" w:color="auto"/>
      </w:divBdr>
    </w:div>
    <w:div w:id="1602109473">
      <w:bodyDiv w:val="1"/>
      <w:marLeft w:val="0"/>
      <w:marRight w:val="0"/>
      <w:marTop w:val="0"/>
      <w:marBottom w:val="0"/>
      <w:divBdr>
        <w:top w:val="none" w:sz="0" w:space="0" w:color="auto"/>
        <w:left w:val="none" w:sz="0" w:space="0" w:color="auto"/>
        <w:bottom w:val="none" w:sz="0" w:space="0" w:color="auto"/>
        <w:right w:val="none" w:sz="0" w:space="0" w:color="auto"/>
      </w:divBdr>
    </w:div>
    <w:div w:id="1605308574">
      <w:bodyDiv w:val="1"/>
      <w:marLeft w:val="0"/>
      <w:marRight w:val="0"/>
      <w:marTop w:val="0"/>
      <w:marBottom w:val="0"/>
      <w:divBdr>
        <w:top w:val="none" w:sz="0" w:space="0" w:color="auto"/>
        <w:left w:val="none" w:sz="0" w:space="0" w:color="auto"/>
        <w:bottom w:val="none" w:sz="0" w:space="0" w:color="auto"/>
        <w:right w:val="none" w:sz="0" w:space="0" w:color="auto"/>
      </w:divBdr>
    </w:div>
    <w:div w:id="1605454508">
      <w:bodyDiv w:val="1"/>
      <w:marLeft w:val="0"/>
      <w:marRight w:val="0"/>
      <w:marTop w:val="0"/>
      <w:marBottom w:val="0"/>
      <w:divBdr>
        <w:top w:val="none" w:sz="0" w:space="0" w:color="auto"/>
        <w:left w:val="none" w:sz="0" w:space="0" w:color="auto"/>
        <w:bottom w:val="none" w:sz="0" w:space="0" w:color="auto"/>
        <w:right w:val="none" w:sz="0" w:space="0" w:color="auto"/>
      </w:divBdr>
    </w:div>
    <w:div w:id="1607499004">
      <w:bodyDiv w:val="1"/>
      <w:marLeft w:val="0"/>
      <w:marRight w:val="0"/>
      <w:marTop w:val="0"/>
      <w:marBottom w:val="0"/>
      <w:divBdr>
        <w:top w:val="none" w:sz="0" w:space="0" w:color="auto"/>
        <w:left w:val="none" w:sz="0" w:space="0" w:color="auto"/>
        <w:bottom w:val="none" w:sz="0" w:space="0" w:color="auto"/>
        <w:right w:val="none" w:sz="0" w:space="0" w:color="auto"/>
      </w:divBdr>
    </w:div>
    <w:div w:id="1607885416">
      <w:bodyDiv w:val="1"/>
      <w:marLeft w:val="0"/>
      <w:marRight w:val="0"/>
      <w:marTop w:val="0"/>
      <w:marBottom w:val="0"/>
      <w:divBdr>
        <w:top w:val="none" w:sz="0" w:space="0" w:color="auto"/>
        <w:left w:val="none" w:sz="0" w:space="0" w:color="auto"/>
        <w:bottom w:val="none" w:sz="0" w:space="0" w:color="auto"/>
        <w:right w:val="none" w:sz="0" w:space="0" w:color="auto"/>
      </w:divBdr>
    </w:div>
    <w:div w:id="1608736905">
      <w:bodyDiv w:val="1"/>
      <w:marLeft w:val="0"/>
      <w:marRight w:val="0"/>
      <w:marTop w:val="0"/>
      <w:marBottom w:val="0"/>
      <w:divBdr>
        <w:top w:val="none" w:sz="0" w:space="0" w:color="auto"/>
        <w:left w:val="none" w:sz="0" w:space="0" w:color="auto"/>
        <w:bottom w:val="none" w:sz="0" w:space="0" w:color="auto"/>
        <w:right w:val="none" w:sz="0" w:space="0" w:color="auto"/>
      </w:divBdr>
    </w:div>
    <w:div w:id="1609972636">
      <w:bodyDiv w:val="1"/>
      <w:marLeft w:val="0"/>
      <w:marRight w:val="0"/>
      <w:marTop w:val="0"/>
      <w:marBottom w:val="0"/>
      <w:divBdr>
        <w:top w:val="none" w:sz="0" w:space="0" w:color="auto"/>
        <w:left w:val="none" w:sz="0" w:space="0" w:color="auto"/>
        <w:bottom w:val="none" w:sz="0" w:space="0" w:color="auto"/>
        <w:right w:val="none" w:sz="0" w:space="0" w:color="auto"/>
      </w:divBdr>
    </w:div>
    <w:div w:id="1610622085">
      <w:bodyDiv w:val="1"/>
      <w:marLeft w:val="0"/>
      <w:marRight w:val="0"/>
      <w:marTop w:val="0"/>
      <w:marBottom w:val="0"/>
      <w:divBdr>
        <w:top w:val="none" w:sz="0" w:space="0" w:color="auto"/>
        <w:left w:val="none" w:sz="0" w:space="0" w:color="auto"/>
        <w:bottom w:val="none" w:sz="0" w:space="0" w:color="auto"/>
        <w:right w:val="none" w:sz="0" w:space="0" w:color="auto"/>
      </w:divBdr>
    </w:div>
    <w:div w:id="1611355185">
      <w:bodyDiv w:val="1"/>
      <w:marLeft w:val="0"/>
      <w:marRight w:val="0"/>
      <w:marTop w:val="0"/>
      <w:marBottom w:val="0"/>
      <w:divBdr>
        <w:top w:val="none" w:sz="0" w:space="0" w:color="auto"/>
        <w:left w:val="none" w:sz="0" w:space="0" w:color="auto"/>
        <w:bottom w:val="none" w:sz="0" w:space="0" w:color="auto"/>
        <w:right w:val="none" w:sz="0" w:space="0" w:color="auto"/>
      </w:divBdr>
    </w:div>
    <w:div w:id="1611620245">
      <w:bodyDiv w:val="1"/>
      <w:marLeft w:val="0"/>
      <w:marRight w:val="0"/>
      <w:marTop w:val="0"/>
      <w:marBottom w:val="0"/>
      <w:divBdr>
        <w:top w:val="none" w:sz="0" w:space="0" w:color="auto"/>
        <w:left w:val="none" w:sz="0" w:space="0" w:color="auto"/>
        <w:bottom w:val="none" w:sz="0" w:space="0" w:color="auto"/>
        <w:right w:val="none" w:sz="0" w:space="0" w:color="auto"/>
      </w:divBdr>
    </w:div>
    <w:div w:id="1612320437">
      <w:bodyDiv w:val="1"/>
      <w:marLeft w:val="0"/>
      <w:marRight w:val="0"/>
      <w:marTop w:val="0"/>
      <w:marBottom w:val="0"/>
      <w:divBdr>
        <w:top w:val="none" w:sz="0" w:space="0" w:color="auto"/>
        <w:left w:val="none" w:sz="0" w:space="0" w:color="auto"/>
        <w:bottom w:val="none" w:sz="0" w:space="0" w:color="auto"/>
        <w:right w:val="none" w:sz="0" w:space="0" w:color="auto"/>
      </w:divBdr>
    </w:div>
    <w:div w:id="1612517051">
      <w:bodyDiv w:val="1"/>
      <w:marLeft w:val="0"/>
      <w:marRight w:val="0"/>
      <w:marTop w:val="0"/>
      <w:marBottom w:val="0"/>
      <w:divBdr>
        <w:top w:val="none" w:sz="0" w:space="0" w:color="auto"/>
        <w:left w:val="none" w:sz="0" w:space="0" w:color="auto"/>
        <w:bottom w:val="none" w:sz="0" w:space="0" w:color="auto"/>
        <w:right w:val="none" w:sz="0" w:space="0" w:color="auto"/>
      </w:divBdr>
    </w:div>
    <w:div w:id="1612931348">
      <w:bodyDiv w:val="1"/>
      <w:marLeft w:val="0"/>
      <w:marRight w:val="0"/>
      <w:marTop w:val="0"/>
      <w:marBottom w:val="0"/>
      <w:divBdr>
        <w:top w:val="none" w:sz="0" w:space="0" w:color="auto"/>
        <w:left w:val="none" w:sz="0" w:space="0" w:color="auto"/>
        <w:bottom w:val="none" w:sz="0" w:space="0" w:color="auto"/>
        <w:right w:val="none" w:sz="0" w:space="0" w:color="auto"/>
      </w:divBdr>
    </w:div>
    <w:div w:id="1613440904">
      <w:bodyDiv w:val="1"/>
      <w:marLeft w:val="0"/>
      <w:marRight w:val="0"/>
      <w:marTop w:val="0"/>
      <w:marBottom w:val="0"/>
      <w:divBdr>
        <w:top w:val="none" w:sz="0" w:space="0" w:color="auto"/>
        <w:left w:val="none" w:sz="0" w:space="0" w:color="auto"/>
        <w:bottom w:val="none" w:sz="0" w:space="0" w:color="auto"/>
        <w:right w:val="none" w:sz="0" w:space="0" w:color="auto"/>
      </w:divBdr>
    </w:div>
    <w:div w:id="1615093123">
      <w:bodyDiv w:val="1"/>
      <w:marLeft w:val="0"/>
      <w:marRight w:val="0"/>
      <w:marTop w:val="0"/>
      <w:marBottom w:val="0"/>
      <w:divBdr>
        <w:top w:val="none" w:sz="0" w:space="0" w:color="auto"/>
        <w:left w:val="none" w:sz="0" w:space="0" w:color="auto"/>
        <w:bottom w:val="none" w:sz="0" w:space="0" w:color="auto"/>
        <w:right w:val="none" w:sz="0" w:space="0" w:color="auto"/>
      </w:divBdr>
    </w:div>
    <w:div w:id="1615481312">
      <w:bodyDiv w:val="1"/>
      <w:marLeft w:val="0"/>
      <w:marRight w:val="0"/>
      <w:marTop w:val="0"/>
      <w:marBottom w:val="0"/>
      <w:divBdr>
        <w:top w:val="none" w:sz="0" w:space="0" w:color="auto"/>
        <w:left w:val="none" w:sz="0" w:space="0" w:color="auto"/>
        <w:bottom w:val="none" w:sz="0" w:space="0" w:color="auto"/>
        <w:right w:val="none" w:sz="0" w:space="0" w:color="auto"/>
      </w:divBdr>
    </w:div>
    <w:div w:id="1616474576">
      <w:bodyDiv w:val="1"/>
      <w:marLeft w:val="0"/>
      <w:marRight w:val="0"/>
      <w:marTop w:val="0"/>
      <w:marBottom w:val="0"/>
      <w:divBdr>
        <w:top w:val="none" w:sz="0" w:space="0" w:color="auto"/>
        <w:left w:val="none" w:sz="0" w:space="0" w:color="auto"/>
        <w:bottom w:val="none" w:sz="0" w:space="0" w:color="auto"/>
        <w:right w:val="none" w:sz="0" w:space="0" w:color="auto"/>
      </w:divBdr>
    </w:div>
    <w:div w:id="1617179181">
      <w:bodyDiv w:val="1"/>
      <w:marLeft w:val="0"/>
      <w:marRight w:val="0"/>
      <w:marTop w:val="0"/>
      <w:marBottom w:val="0"/>
      <w:divBdr>
        <w:top w:val="none" w:sz="0" w:space="0" w:color="auto"/>
        <w:left w:val="none" w:sz="0" w:space="0" w:color="auto"/>
        <w:bottom w:val="none" w:sz="0" w:space="0" w:color="auto"/>
        <w:right w:val="none" w:sz="0" w:space="0" w:color="auto"/>
      </w:divBdr>
    </w:div>
    <w:div w:id="1617253793">
      <w:bodyDiv w:val="1"/>
      <w:marLeft w:val="0"/>
      <w:marRight w:val="0"/>
      <w:marTop w:val="0"/>
      <w:marBottom w:val="0"/>
      <w:divBdr>
        <w:top w:val="none" w:sz="0" w:space="0" w:color="auto"/>
        <w:left w:val="none" w:sz="0" w:space="0" w:color="auto"/>
        <w:bottom w:val="none" w:sz="0" w:space="0" w:color="auto"/>
        <w:right w:val="none" w:sz="0" w:space="0" w:color="auto"/>
      </w:divBdr>
    </w:div>
    <w:div w:id="1618758062">
      <w:bodyDiv w:val="1"/>
      <w:marLeft w:val="0"/>
      <w:marRight w:val="0"/>
      <w:marTop w:val="0"/>
      <w:marBottom w:val="0"/>
      <w:divBdr>
        <w:top w:val="none" w:sz="0" w:space="0" w:color="auto"/>
        <w:left w:val="none" w:sz="0" w:space="0" w:color="auto"/>
        <w:bottom w:val="none" w:sz="0" w:space="0" w:color="auto"/>
        <w:right w:val="none" w:sz="0" w:space="0" w:color="auto"/>
      </w:divBdr>
    </w:div>
    <w:div w:id="1619216683">
      <w:bodyDiv w:val="1"/>
      <w:marLeft w:val="0"/>
      <w:marRight w:val="0"/>
      <w:marTop w:val="0"/>
      <w:marBottom w:val="0"/>
      <w:divBdr>
        <w:top w:val="none" w:sz="0" w:space="0" w:color="auto"/>
        <w:left w:val="none" w:sz="0" w:space="0" w:color="auto"/>
        <w:bottom w:val="none" w:sz="0" w:space="0" w:color="auto"/>
        <w:right w:val="none" w:sz="0" w:space="0" w:color="auto"/>
      </w:divBdr>
    </w:div>
    <w:div w:id="1620722929">
      <w:bodyDiv w:val="1"/>
      <w:marLeft w:val="0"/>
      <w:marRight w:val="0"/>
      <w:marTop w:val="0"/>
      <w:marBottom w:val="0"/>
      <w:divBdr>
        <w:top w:val="none" w:sz="0" w:space="0" w:color="auto"/>
        <w:left w:val="none" w:sz="0" w:space="0" w:color="auto"/>
        <w:bottom w:val="none" w:sz="0" w:space="0" w:color="auto"/>
        <w:right w:val="none" w:sz="0" w:space="0" w:color="auto"/>
      </w:divBdr>
    </w:div>
    <w:div w:id="1621643285">
      <w:bodyDiv w:val="1"/>
      <w:marLeft w:val="0"/>
      <w:marRight w:val="0"/>
      <w:marTop w:val="0"/>
      <w:marBottom w:val="0"/>
      <w:divBdr>
        <w:top w:val="none" w:sz="0" w:space="0" w:color="auto"/>
        <w:left w:val="none" w:sz="0" w:space="0" w:color="auto"/>
        <w:bottom w:val="none" w:sz="0" w:space="0" w:color="auto"/>
        <w:right w:val="none" w:sz="0" w:space="0" w:color="auto"/>
      </w:divBdr>
    </w:div>
    <w:div w:id="1621691481">
      <w:bodyDiv w:val="1"/>
      <w:marLeft w:val="0"/>
      <w:marRight w:val="0"/>
      <w:marTop w:val="0"/>
      <w:marBottom w:val="0"/>
      <w:divBdr>
        <w:top w:val="none" w:sz="0" w:space="0" w:color="auto"/>
        <w:left w:val="none" w:sz="0" w:space="0" w:color="auto"/>
        <w:bottom w:val="none" w:sz="0" w:space="0" w:color="auto"/>
        <w:right w:val="none" w:sz="0" w:space="0" w:color="auto"/>
      </w:divBdr>
    </w:div>
    <w:div w:id="1622028545">
      <w:bodyDiv w:val="1"/>
      <w:marLeft w:val="0"/>
      <w:marRight w:val="0"/>
      <w:marTop w:val="0"/>
      <w:marBottom w:val="0"/>
      <w:divBdr>
        <w:top w:val="none" w:sz="0" w:space="0" w:color="auto"/>
        <w:left w:val="none" w:sz="0" w:space="0" w:color="auto"/>
        <w:bottom w:val="none" w:sz="0" w:space="0" w:color="auto"/>
        <w:right w:val="none" w:sz="0" w:space="0" w:color="auto"/>
      </w:divBdr>
    </w:div>
    <w:div w:id="1622374407">
      <w:bodyDiv w:val="1"/>
      <w:marLeft w:val="0"/>
      <w:marRight w:val="0"/>
      <w:marTop w:val="0"/>
      <w:marBottom w:val="0"/>
      <w:divBdr>
        <w:top w:val="none" w:sz="0" w:space="0" w:color="auto"/>
        <w:left w:val="none" w:sz="0" w:space="0" w:color="auto"/>
        <w:bottom w:val="none" w:sz="0" w:space="0" w:color="auto"/>
        <w:right w:val="none" w:sz="0" w:space="0" w:color="auto"/>
      </w:divBdr>
    </w:div>
    <w:div w:id="1623072397">
      <w:bodyDiv w:val="1"/>
      <w:marLeft w:val="0"/>
      <w:marRight w:val="0"/>
      <w:marTop w:val="0"/>
      <w:marBottom w:val="0"/>
      <w:divBdr>
        <w:top w:val="none" w:sz="0" w:space="0" w:color="auto"/>
        <w:left w:val="none" w:sz="0" w:space="0" w:color="auto"/>
        <w:bottom w:val="none" w:sz="0" w:space="0" w:color="auto"/>
        <w:right w:val="none" w:sz="0" w:space="0" w:color="auto"/>
      </w:divBdr>
    </w:div>
    <w:div w:id="1623612783">
      <w:bodyDiv w:val="1"/>
      <w:marLeft w:val="0"/>
      <w:marRight w:val="0"/>
      <w:marTop w:val="0"/>
      <w:marBottom w:val="0"/>
      <w:divBdr>
        <w:top w:val="none" w:sz="0" w:space="0" w:color="auto"/>
        <w:left w:val="none" w:sz="0" w:space="0" w:color="auto"/>
        <w:bottom w:val="none" w:sz="0" w:space="0" w:color="auto"/>
        <w:right w:val="none" w:sz="0" w:space="0" w:color="auto"/>
      </w:divBdr>
    </w:div>
    <w:div w:id="1624120356">
      <w:bodyDiv w:val="1"/>
      <w:marLeft w:val="0"/>
      <w:marRight w:val="0"/>
      <w:marTop w:val="0"/>
      <w:marBottom w:val="0"/>
      <w:divBdr>
        <w:top w:val="none" w:sz="0" w:space="0" w:color="auto"/>
        <w:left w:val="none" w:sz="0" w:space="0" w:color="auto"/>
        <w:bottom w:val="none" w:sz="0" w:space="0" w:color="auto"/>
        <w:right w:val="none" w:sz="0" w:space="0" w:color="auto"/>
      </w:divBdr>
    </w:div>
    <w:div w:id="1624262499">
      <w:bodyDiv w:val="1"/>
      <w:marLeft w:val="0"/>
      <w:marRight w:val="0"/>
      <w:marTop w:val="0"/>
      <w:marBottom w:val="0"/>
      <w:divBdr>
        <w:top w:val="none" w:sz="0" w:space="0" w:color="auto"/>
        <w:left w:val="none" w:sz="0" w:space="0" w:color="auto"/>
        <w:bottom w:val="none" w:sz="0" w:space="0" w:color="auto"/>
        <w:right w:val="none" w:sz="0" w:space="0" w:color="auto"/>
      </w:divBdr>
    </w:div>
    <w:div w:id="1624341106">
      <w:bodyDiv w:val="1"/>
      <w:marLeft w:val="0"/>
      <w:marRight w:val="0"/>
      <w:marTop w:val="0"/>
      <w:marBottom w:val="0"/>
      <w:divBdr>
        <w:top w:val="none" w:sz="0" w:space="0" w:color="auto"/>
        <w:left w:val="none" w:sz="0" w:space="0" w:color="auto"/>
        <w:bottom w:val="none" w:sz="0" w:space="0" w:color="auto"/>
        <w:right w:val="none" w:sz="0" w:space="0" w:color="auto"/>
      </w:divBdr>
    </w:div>
    <w:div w:id="1625119881">
      <w:bodyDiv w:val="1"/>
      <w:marLeft w:val="0"/>
      <w:marRight w:val="0"/>
      <w:marTop w:val="0"/>
      <w:marBottom w:val="0"/>
      <w:divBdr>
        <w:top w:val="none" w:sz="0" w:space="0" w:color="auto"/>
        <w:left w:val="none" w:sz="0" w:space="0" w:color="auto"/>
        <w:bottom w:val="none" w:sz="0" w:space="0" w:color="auto"/>
        <w:right w:val="none" w:sz="0" w:space="0" w:color="auto"/>
      </w:divBdr>
    </w:div>
    <w:div w:id="1625774280">
      <w:bodyDiv w:val="1"/>
      <w:marLeft w:val="0"/>
      <w:marRight w:val="0"/>
      <w:marTop w:val="0"/>
      <w:marBottom w:val="0"/>
      <w:divBdr>
        <w:top w:val="none" w:sz="0" w:space="0" w:color="auto"/>
        <w:left w:val="none" w:sz="0" w:space="0" w:color="auto"/>
        <w:bottom w:val="none" w:sz="0" w:space="0" w:color="auto"/>
        <w:right w:val="none" w:sz="0" w:space="0" w:color="auto"/>
      </w:divBdr>
    </w:div>
    <w:div w:id="1625892878">
      <w:bodyDiv w:val="1"/>
      <w:marLeft w:val="0"/>
      <w:marRight w:val="0"/>
      <w:marTop w:val="0"/>
      <w:marBottom w:val="0"/>
      <w:divBdr>
        <w:top w:val="none" w:sz="0" w:space="0" w:color="auto"/>
        <w:left w:val="none" w:sz="0" w:space="0" w:color="auto"/>
        <w:bottom w:val="none" w:sz="0" w:space="0" w:color="auto"/>
        <w:right w:val="none" w:sz="0" w:space="0" w:color="auto"/>
      </w:divBdr>
    </w:div>
    <w:div w:id="1626888286">
      <w:bodyDiv w:val="1"/>
      <w:marLeft w:val="0"/>
      <w:marRight w:val="0"/>
      <w:marTop w:val="0"/>
      <w:marBottom w:val="0"/>
      <w:divBdr>
        <w:top w:val="none" w:sz="0" w:space="0" w:color="auto"/>
        <w:left w:val="none" w:sz="0" w:space="0" w:color="auto"/>
        <w:bottom w:val="none" w:sz="0" w:space="0" w:color="auto"/>
        <w:right w:val="none" w:sz="0" w:space="0" w:color="auto"/>
      </w:divBdr>
    </w:div>
    <w:div w:id="1628849821">
      <w:bodyDiv w:val="1"/>
      <w:marLeft w:val="0"/>
      <w:marRight w:val="0"/>
      <w:marTop w:val="0"/>
      <w:marBottom w:val="0"/>
      <w:divBdr>
        <w:top w:val="none" w:sz="0" w:space="0" w:color="auto"/>
        <w:left w:val="none" w:sz="0" w:space="0" w:color="auto"/>
        <w:bottom w:val="none" w:sz="0" w:space="0" w:color="auto"/>
        <w:right w:val="none" w:sz="0" w:space="0" w:color="auto"/>
      </w:divBdr>
    </w:div>
    <w:div w:id="1630087210">
      <w:bodyDiv w:val="1"/>
      <w:marLeft w:val="0"/>
      <w:marRight w:val="0"/>
      <w:marTop w:val="0"/>
      <w:marBottom w:val="0"/>
      <w:divBdr>
        <w:top w:val="none" w:sz="0" w:space="0" w:color="auto"/>
        <w:left w:val="none" w:sz="0" w:space="0" w:color="auto"/>
        <w:bottom w:val="none" w:sz="0" w:space="0" w:color="auto"/>
        <w:right w:val="none" w:sz="0" w:space="0" w:color="auto"/>
      </w:divBdr>
    </w:div>
    <w:div w:id="1630430432">
      <w:bodyDiv w:val="1"/>
      <w:marLeft w:val="0"/>
      <w:marRight w:val="0"/>
      <w:marTop w:val="0"/>
      <w:marBottom w:val="0"/>
      <w:divBdr>
        <w:top w:val="none" w:sz="0" w:space="0" w:color="auto"/>
        <w:left w:val="none" w:sz="0" w:space="0" w:color="auto"/>
        <w:bottom w:val="none" w:sz="0" w:space="0" w:color="auto"/>
        <w:right w:val="none" w:sz="0" w:space="0" w:color="auto"/>
      </w:divBdr>
    </w:div>
    <w:div w:id="1631590286">
      <w:bodyDiv w:val="1"/>
      <w:marLeft w:val="0"/>
      <w:marRight w:val="0"/>
      <w:marTop w:val="0"/>
      <w:marBottom w:val="0"/>
      <w:divBdr>
        <w:top w:val="none" w:sz="0" w:space="0" w:color="auto"/>
        <w:left w:val="none" w:sz="0" w:space="0" w:color="auto"/>
        <w:bottom w:val="none" w:sz="0" w:space="0" w:color="auto"/>
        <w:right w:val="none" w:sz="0" w:space="0" w:color="auto"/>
      </w:divBdr>
    </w:div>
    <w:div w:id="1633441633">
      <w:bodyDiv w:val="1"/>
      <w:marLeft w:val="0"/>
      <w:marRight w:val="0"/>
      <w:marTop w:val="0"/>
      <w:marBottom w:val="0"/>
      <w:divBdr>
        <w:top w:val="none" w:sz="0" w:space="0" w:color="auto"/>
        <w:left w:val="none" w:sz="0" w:space="0" w:color="auto"/>
        <w:bottom w:val="none" w:sz="0" w:space="0" w:color="auto"/>
        <w:right w:val="none" w:sz="0" w:space="0" w:color="auto"/>
      </w:divBdr>
    </w:div>
    <w:div w:id="1634286762">
      <w:bodyDiv w:val="1"/>
      <w:marLeft w:val="0"/>
      <w:marRight w:val="0"/>
      <w:marTop w:val="0"/>
      <w:marBottom w:val="0"/>
      <w:divBdr>
        <w:top w:val="none" w:sz="0" w:space="0" w:color="auto"/>
        <w:left w:val="none" w:sz="0" w:space="0" w:color="auto"/>
        <w:bottom w:val="none" w:sz="0" w:space="0" w:color="auto"/>
        <w:right w:val="none" w:sz="0" w:space="0" w:color="auto"/>
      </w:divBdr>
    </w:div>
    <w:div w:id="1634673659">
      <w:bodyDiv w:val="1"/>
      <w:marLeft w:val="0"/>
      <w:marRight w:val="0"/>
      <w:marTop w:val="0"/>
      <w:marBottom w:val="0"/>
      <w:divBdr>
        <w:top w:val="none" w:sz="0" w:space="0" w:color="auto"/>
        <w:left w:val="none" w:sz="0" w:space="0" w:color="auto"/>
        <w:bottom w:val="none" w:sz="0" w:space="0" w:color="auto"/>
        <w:right w:val="none" w:sz="0" w:space="0" w:color="auto"/>
      </w:divBdr>
    </w:div>
    <w:div w:id="1634868270">
      <w:bodyDiv w:val="1"/>
      <w:marLeft w:val="0"/>
      <w:marRight w:val="0"/>
      <w:marTop w:val="0"/>
      <w:marBottom w:val="0"/>
      <w:divBdr>
        <w:top w:val="none" w:sz="0" w:space="0" w:color="auto"/>
        <w:left w:val="none" w:sz="0" w:space="0" w:color="auto"/>
        <w:bottom w:val="none" w:sz="0" w:space="0" w:color="auto"/>
        <w:right w:val="none" w:sz="0" w:space="0" w:color="auto"/>
      </w:divBdr>
    </w:div>
    <w:div w:id="1635208578">
      <w:bodyDiv w:val="1"/>
      <w:marLeft w:val="0"/>
      <w:marRight w:val="0"/>
      <w:marTop w:val="0"/>
      <w:marBottom w:val="0"/>
      <w:divBdr>
        <w:top w:val="none" w:sz="0" w:space="0" w:color="auto"/>
        <w:left w:val="none" w:sz="0" w:space="0" w:color="auto"/>
        <w:bottom w:val="none" w:sz="0" w:space="0" w:color="auto"/>
        <w:right w:val="none" w:sz="0" w:space="0" w:color="auto"/>
      </w:divBdr>
    </w:div>
    <w:div w:id="1635216457">
      <w:bodyDiv w:val="1"/>
      <w:marLeft w:val="0"/>
      <w:marRight w:val="0"/>
      <w:marTop w:val="0"/>
      <w:marBottom w:val="0"/>
      <w:divBdr>
        <w:top w:val="none" w:sz="0" w:space="0" w:color="auto"/>
        <w:left w:val="none" w:sz="0" w:space="0" w:color="auto"/>
        <w:bottom w:val="none" w:sz="0" w:space="0" w:color="auto"/>
        <w:right w:val="none" w:sz="0" w:space="0" w:color="auto"/>
      </w:divBdr>
    </w:div>
    <w:div w:id="1635793403">
      <w:bodyDiv w:val="1"/>
      <w:marLeft w:val="0"/>
      <w:marRight w:val="0"/>
      <w:marTop w:val="0"/>
      <w:marBottom w:val="0"/>
      <w:divBdr>
        <w:top w:val="none" w:sz="0" w:space="0" w:color="auto"/>
        <w:left w:val="none" w:sz="0" w:space="0" w:color="auto"/>
        <w:bottom w:val="none" w:sz="0" w:space="0" w:color="auto"/>
        <w:right w:val="none" w:sz="0" w:space="0" w:color="auto"/>
      </w:divBdr>
    </w:div>
    <w:div w:id="1638225247">
      <w:bodyDiv w:val="1"/>
      <w:marLeft w:val="0"/>
      <w:marRight w:val="0"/>
      <w:marTop w:val="0"/>
      <w:marBottom w:val="0"/>
      <w:divBdr>
        <w:top w:val="none" w:sz="0" w:space="0" w:color="auto"/>
        <w:left w:val="none" w:sz="0" w:space="0" w:color="auto"/>
        <w:bottom w:val="none" w:sz="0" w:space="0" w:color="auto"/>
        <w:right w:val="none" w:sz="0" w:space="0" w:color="auto"/>
      </w:divBdr>
    </w:div>
    <w:div w:id="1638562387">
      <w:bodyDiv w:val="1"/>
      <w:marLeft w:val="0"/>
      <w:marRight w:val="0"/>
      <w:marTop w:val="0"/>
      <w:marBottom w:val="0"/>
      <w:divBdr>
        <w:top w:val="none" w:sz="0" w:space="0" w:color="auto"/>
        <w:left w:val="none" w:sz="0" w:space="0" w:color="auto"/>
        <w:bottom w:val="none" w:sz="0" w:space="0" w:color="auto"/>
        <w:right w:val="none" w:sz="0" w:space="0" w:color="auto"/>
      </w:divBdr>
    </w:div>
    <w:div w:id="1638997797">
      <w:bodyDiv w:val="1"/>
      <w:marLeft w:val="0"/>
      <w:marRight w:val="0"/>
      <w:marTop w:val="0"/>
      <w:marBottom w:val="0"/>
      <w:divBdr>
        <w:top w:val="none" w:sz="0" w:space="0" w:color="auto"/>
        <w:left w:val="none" w:sz="0" w:space="0" w:color="auto"/>
        <w:bottom w:val="none" w:sz="0" w:space="0" w:color="auto"/>
        <w:right w:val="none" w:sz="0" w:space="0" w:color="auto"/>
      </w:divBdr>
    </w:div>
    <w:div w:id="1639188604">
      <w:bodyDiv w:val="1"/>
      <w:marLeft w:val="0"/>
      <w:marRight w:val="0"/>
      <w:marTop w:val="0"/>
      <w:marBottom w:val="0"/>
      <w:divBdr>
        <w:top w:val="none" w:sz="0" w:space="0" w:color="auto"/>
        <w:left w:val="none" w:sz="0" w:space="0" w:color="auto"/>
        <w:bottom w:val="none" w:sz="0" w:space="0" w:color="auto"/>
        <w:right w:val="none" w:sz="0" w:space="0" w:color="auto"/>
      </w:divBdr>
    </w:div>
    <w:div w:id="1639259859">
      <w:bodyDiv w:val="1"/>
      <w:marLeft w:val="0"/>
      <w:marRight w:val="0"/>
      <w:marTop w:val="0"/>
      <w:marBottom w:val="0"/>
      <w:divBdr>
        <w:top w:val="none" w:sz="0" w:space="0" w:color="auto"/>
        <w:left w:val="none" w:sz="0" w:space="0" w:color="auto"/>
        <w:bottom w:val="none" w:sz="0" w:space="0" w:color="auto"/>
        <w:right w:val="none" w:sz="0" w:space="0" w:color="auto"/>
      </w:divBdr>
    </w:div>
    <w:div w:id="1639410866">
      <w:bodyDiv w:val="1"/>
      <w:marLeft w:val="0"/>
      <w:marRight w:val="0"/>
      <w:marTop w:val="0"/>
      <w:marBottom w:val="0"/>
      <w:divBdr>
        <w:top w:val="none" w:sz="0" w:space="0" w:color="auto"/>
        <w:left w:val="none" w:sz="0" w:space="0" w:color="auto"/>
        <w:bottom w:val="none" w:sz="0" w:space="0" w:color="auto"/>
        <w:right w:val="none" w:sz="0" w:space="0" w:color="auto"/>
      </w:divBdr>
    </w:div>
    <w:div w:id="1639526788">
      <w:bodyDiv w:val="1"/>
      <w:marLeft w:val="0"/>
      <w:marRight w:val="0"/>
      <w:marTop w:val="0"/>
      <w:marBottom w:val="0"/>
      <w:divBdr>
        <w:top w:val="none" w:sz="0" w:space="0" w:color="auto"/>
        <w:left w:val="none" w:sz="0" w:space="0" w:color="auto"/>
        <w:bottom w:val="none" w:sz="0" w:space="0" w:color="auto"/>
        <w:right w:val="none" w:sz="0" w:space="0" w:color="auto"/>
      </w:divBdr>
    </w:div>
    <w:div w:id="1639535092">
      <w:bodyDiv w:val="1"/>
      <w:marLeft w:val="0"/>
      <w:marRight w:val="0"/>
      <w:marTop w:val="0"/>
      <w:marBottom w:val="0"/>
      <w:divBdr>
        <w:top w:val="none" w:sz="0" w:space="0" w:color="auto"/>
        <w:left w:val="none" w:sz="0" w:space="0" w:color="auto"/>
        <w:bottom w:val="none" w:sz="0" w:space="0" w:color="auto"/>
        <w:right w:val="none" w:sz="0" w:space="0" w:color="auto"/>
      </w:divBdr>
    </w:div>
    <w:div w:id="1644236677">
      <w:bodyDiv w:val="1"/>
      <w:marLeft w:val="0"/>
      <w:marRight w:val="0"/>
      <w:marTop w:val="0"/>
      <w:marBottom w:val="0"/>
      <w:divBdr>
        <w:top w:val="none" w:sz="0" w:space="0" w:color="auto"/>
        <w:left w:val="none" w:sz="0" w:space="0" w:color="auto"/>
        <w:bottom w:val="none" w:sz="0" w:space="0" w:color="auto"/>
        <w:right w:val="none" w:sz="0" w:space="0" w:color="auto"/>
      </w:divBdr>
    </w:div>
    <w:div w:id="1644430335">
      <w:bodyDiv w:val="1"/>
      <w:marLeft w:val="0"/>
      <w:marRight w:val="0"/>
      <w:marTop w:val="0"/>
      <w:marBottom w:val="0"/>
      <w:divBdr>
        <w:top w:val="none" w:sz="0" w:space="0" w:color="auto"/>
        <w:left w:val="none" w:sz="0" w:space="0" w:color="auto"/>
        <w:bottom w:val="none" w:sz="0" w:space="0" w:color="auto"/>
        <w:right w:val="none" w:sz="0" w:space="0" w:color="auto"/>
      </w:divBdr>
    </w:div>
    <w:div w:id="1644459297">
      <w:bodyDiv w:val="1"/>
      <w:marLeft w:val="0"/>
      <w:marRight w:val="0"/>
      <w:marTop w:val="0"/>
      <w:marBottom w:val="0"/>
      <w:divBdr>
        <w:top w:val="none" w:sz="0" w:space="0" w:color="auto"/>
        <w:left w:val="none" w:sz="0" w:space="0" w:color="auto"/>
        <w:bottom w:val="none" w:sz="0" w:space="0" w:color="auto"/>
        <w:right w:val="none" w:sz="0" w:space="0" w:color="auto"/>
      </w:divBdr>
    </w:div>
    <w:div w:id="1644847143">
      <w:bodyDiv w:val="1"/>
      <w:marLeft w:val="0"/>
      <w:marRight w:val="0"/>
      <w:marTop w:val="0"/>
      <w:marBottom w:val="0"/>
      <w:divBdr>
        <w:top w:val="none" w:sz="0" w:space="0" w:color="auto"/>
        <w:left w:val="none" w:sz="0" w:space="0" w:color="auto"/>
        <w:bottom w:val="none" w:sz="0" w:space="0" w:color="auto"/>
        <w:right w:val="none" w:sz="0" w:space="0" w:color="auto"/>
      </w:divBdr>
    </w:div>
    <w:div w:id="1645084711">
      <w:bodyDiv w:val="1"/>
      <w:marLeft w:val="0"/>
      <w:marRight w:val="0"/>
      <w:marTop w:val="0"/>
      <w:marBottom w:val="0"/>
      <w:divBdr>
        <w:top w:val="none" w:sz="0" w:space="0" w:color="auto"/>
        <w:left w:val="none" w:sz="0" w:space="0" w:color="auto"/>
        <w:bottom w:val="none" w:sz="0" w:space="0" w:color="auto"/>
        <w:right w:val="none" w:sz="0" w:space="0" w:color="auto"/>
      </w:divBdr>
    </w:div>
    <w:div w:id="1646884762">
      <w:bodyDiv w:val="1"/>
      <w:marLeft w:val="0"/>
      <w:marRight w:val="0"/>
      <w:marTop w:val="0"/>
      <w:marBottom w:val="0"/>
      <w:divBdr>
        <w:top w:val="none" w:sz="0" w:space="0" w:color="auto"/>
        <w:left w:val="none" w:sz="0" w:space="0" w:color="auto"/>
        <w:bottom w:val="none" w:sz="0" w:space="0" w:color="auto"/>
        <w:right w:val="none" w:sz="0" w:space="0" w:color="auto"/>
      </w:divBdr>
    </w:div>
    <w:div w:id="1647205748">
      <w:bodyDiv w:val="1"/>
      <w:marLeft w:val="0"/>
      <w:marRight w:val="0"/>
      <w:marTop w:val="0"/>
      <w:marBottom w:val="0"/>
      <w:divBdr>
        <w:top w:val="none" w:sz="0" w:space="0" w:color="auto"/>
        <w:left w:val="none" w:sz="0" w:space="0" w:color="auto"/>
        <w:bottom w:val="none" w:sz="0" w:space="0" w:color="auto"/>
        <w:right w:val="none" w:sz="0" w:space="0" w:color="auto"/>
      </w:divBdr>
    </w:div>
    <w:div w:id="1648313667">
      <w:bodyDiv w:val="1"/>
      <w:marLeft w:val="0"/>
      <w:marRight w:val="0"/>
      <w:marTop w:val="0"/>
      <w:marBottom w:val="0"/>
      <w:divBdr>
        <w:top w:val="none" w:sz="0" w:space="0" w:color="auto"/>
        <w:left w:val="none" w:sz="0" w:space="0" w:color="auto"/>
        <w:bottom w:val="none" w:sz="0" w:space="0" w:color="auto"/>
        <w:right w:val="none" w:sz="0" w:space="0" w:color="auto"/>
      </w:divBdr>
    </w:div>
    <w:div w:id="1649044321">
      <w:bodyDiv w:val="1"/>
      <w:marLeft w:val="0"/>
      <w:marRight w:val="0"/>
      <w:marTop w:val="0"/>
      <w:marBottom w:val="0"/>
      <w:divBdr>
        <w:top w:val="none" w:sz="0" w:space="0" w:color="auto"/>
        <w:left w:val="none" w:sz="0" w:space="0" w:color="auto"/>
        <w:bottom w:val="none" w:sz="0" w:space="0" w:color="auto"/>
        <w:right w:val="none" w:sz="0" w:space="0" w:color="auto"/>
      </w:divBdr>
    </w:div>
    <w:div w:id="1649433326">
      <w:bodyDiv w:val="1"/>
      <w:marLeft w:val="0"/>
      <w:marRight w:val="0"/>
      <w:marTop w:val="0"/>
      <w:marBottom w:val="0"/>
      <w:divBdr>
        <w:top w:val="none" w:sz="0" w:space="0" w:color="auto"/>
        <w:left w:val="none" w:sz="0" w:space="0" w:color="auto"/>
        <w:bottom w:val="none" w:sz="0" w:space="0" w:color="auto"/>
        <w:right w:val="none" w:sz="0" w:space="0" w:color="auto"/>
      </w:divBdr>
    </w:div>
    <w:div w:id="1649820318">
      <w:bodyDiv w:val="1"/>
      <w:marLeft w:val="0"/>
      <w:marRight w:val="0"/>
      <w:marTop w:val="0"/>
      <w:marBottom w:val="0"/>
      <w:divBdr>
        <w:top w:val="none" w:sz="0" w:space="0" w:color="auto"/>
        <w:left w:val="none" w:sz="0" w:space="0" w:color="auto"/>
        <w:bottom w:val="none" w:sz="0" w:space="0" w:color="auto"/>
        <w:right w:val="none" w:sz="0" w:space="0" w:color="auto"/>
      </w:divBdr>
    </w:div>
    <w:div w:id="1650207390">
      <w:bodyDiv w:val="1"/>
      <w:marLeft w:val="0"/>
      <w:marRight w:val="0"/>
      <w:marTop w:val="0"/>
      <w:marBottom w:val="0"/>
      <w:divBdr>
        <w:top w:val="none" w:sz="0" w:space="0" w:color="auto"/>
        <w:left w:val="none" w:sz="0" w:space="0" w:color="auto"/>
        <w:bottom w:val="none" w:sz="0" w:space="0" w:color="auto"/>
        <w:right w:val="none" w:sz="0" w:space="0" w:color="auto"/>
      </w:divBdr>
    </w:div>
    <w:div w:id="1650400039">
      <w:bodyDiv w:val="1"/>
      <w:marLeft w:val="0"/>
      <w:marRight w:val="0"/>
      <w:marTop w:val="0"/>
      <w:marBottom w:val="0"/>
      <w:divBdr>
        <w:top w:val="none" w:sz="0" w:space="0" w:color="auto"/>
        <w:left w:val="none" w:sz="0" w:space="0" w:color="auto"/>
        <w:bottom w:val="none" w:sz="0" w:space="0" w:color="auto"/>
        <w:right w:val="none" w:sz="0" w:space="0" w:color="auto"/>
      </w:divBdr>
    </w:div>
    <w:div w:id="1650479016">
      <w:bodyDiv w:val="1"/>
      <w:marLeft w:val="0"/>
      <w:marRight w:val="0"/>
      <w:marTop w:val="0"/>
      <w:marBottom w:val="0"/>
      <w:divBdr>
        <w:top w:val="none" w:sz="0" w:space="0" w:color="auto"/>
        <w:left w:val="none" w:sz="0" w:space="0" w:color="auto"/>
        <w:bottom w:val="none" w:sz="0" w:space="0" w:color="auto"/>
        <w:right w:val="none" w:sz="0" w:space="0" w:color="auto"/>
      </w:divBdr>
    </w:div>
    <w:div w:id="1652906383">
      <w:bodyDiv w:val="1"/>
      <w:marLeft w:val="0"/>
      <w:marRight w:val="0"/>
      <w:marTop w:val="0"/>
      <w:marBottom w:val="0"/>
      <w:divBdr>
        <w:top w:val="none" w:sz="0" w:space="0" w:color="auto"/>
        <w:left w:val="none" w:sz="0" w:space="0" w:color="auto"/>
        <w:bottom w:val="none" w:sz="0" w:space="0" w:color="auto"/>
        <w:right w:val="none" w:sz="0" w:space="0" w:color="auto"/>
      </w:divBdr>
    </w:div>
    <w:div w:id="1653867763">
      <w:bodyDiv w:val="1"/>
      <w:marLeft w:val="0"/>
      <w:marRight w:val="0"/>
      <w:marTop w:val="0"/>
      <w:marBottom w:val="0"/>
      <w:divBdr>
        <w:top w:val="none" w:sz="0" w:space="0" w:color="auto"/>
        <w:left w:val="none" w:sz="0" w:space="0" w:color="auto"/>
        <w:bottom w:val="none" w:sz="0" w:space="0" w:color="auto"/>
        <w:right w:val="none" w:sz="0" w:space="0" w:color="auto"/>
      </w:divBdr>
    </w:div>
    <w:div w:id="1654404011">
      <w:bodyDiv w:val="1"/>
      <w:marLeft w:val="0"/>
      <w:marRight w:val="0"/>
      <w:marTop w:val="0"/>
      <w:marBottom w:val="0"/>
      <w:divBdr>
        <w:top w:val="none" w:sz="0" w:space="0" w:color="auto"/>
        <w:left w:val="none" w:sz="0" w:space="0" w:color="auto"/>
        <w:bottom w:val="none" w:sz="0" w:space="0" w:color="auto"/>
        <w:right w:val="none" w:sz="0" w:space="0" w:color="auto"/>
      </w:divBdr>
    </w:div>
    <w:div w:id="1654918243">
      <w:bodyDiv w:val="1"/>
      <w:marLeft w:val="0"/>
      <w:marRight w:val="0"/>
      <w:marTop w:val="0"/>
      <w:marBottom w:val="0"/>
      <w:divBdr>
        <w:top w:val="none" w:sz="0" w:space="0" w:color="auto"/>
        <w:left w:val="none" w:sz="0" w:space="0" w:color="auto"/>
        <w:bottom w:val="none" w:sz="0" w:space="0" w:color="auto"/>
        <w:right w:val="none" w:sz="0" w:space="0" w:color="auto"/>
      </w:divBdr>
    </w:div>
    <w:div w:id="1654945894">
      <w:bodyDiv w:val="1"/>
      <w:marLeft w:val="0"/>
      <w:marRight w:val="0"/>
      <w:marTop w:val="0"/>
      <w:marBottom w:val="0"/>
      <w:divBdr>
        <w:top w:val="none" w:sz="0" w:space="0" w:color="auto"/>
        <w:left w:val="none" w:sz="0" w:space="0" w:color="auto"/>
        <w:bottom w:val="none" w:sz="0" w:space="0" w:color="auto"/>
        <w:right w:val="none" w:sz="0" w:space="0" w:color="auto"/>
      </w:divBdr>
    </w:div>
    <w:div w:id="1656451038">
      <w:bodyDiv w:val="1"/>
      <w:marLeft w:val="0"/>
      <w:marRight w:val="0"/>
      <w:marTop w:val="0"/>
      <w:marBottom w:val="0"/>
      <w:divBdr>
        <w:top w:val="none" w:sz="0" w:space="0" w:color="auto"/>
        <w:left w:val="none" w:sz="0" w:space="0" w:color="auto"/>
        <w:bottom w:val="none" w:sz="0" w:space="0" w:color="auto"/>
        <w:right w:val="none" w:sz="0" w:space="0" w:color="auto"/>
      </w:divBdr>
    </w:div>
    <w:div w:id="1657224368">
      <w:bodyDiv w:val="1"/>
      <w:marLeft w:val="0"/>
      <w:marRight w:val="0"/>
      <w:marTop w:val="0"/>
      <w:marBottom w:val="0"/>
      <w:divBdr>
        <w:top w:val="none" w:sz="0" w:space="0" w:color="auto"/>
        <w:left w:val="none" w:sz="0" w:space="0" w:color="auto"/>
        <w:bottom w:val="none" w:sz="0" w:space="0" w:color="auto"/>
        <w:right w:val="none" w:sz="0" w:space="0" w:color="auto"/>
      </w:divBdr>
    </w:div>
    <w:div w:id="1657758262">
      <w:bodyDiv w:val="1"/>
      <w:marLeft w:val="0"/>
      <w:marRight w:val="0"/>
      <w:marTop w:val="0"/>
      <w:marBottom w:val="0"/>
      <w:divBdr>
        <w:top w:val="none" w:sz="0" w:space="0" w:color="auto"/>
        <w:left w:val="none" w:sz="0" w:space="0" w:color="auto"/>
        <w:bottom w:val="none" w:sz="0" w:space="0" w:color="auto"/>
        <w:right w:val="none" w:sz="0" w:space="0" w:color="auto"/>
      </w:divBdr>
    </w:div>
    <w:div w:id="1658220015">
      <w:bodyDiv w:val="1"/>
      <w:marLeft w:val="0"/>
      <w:marRight w:val="0"/>
      <w:marTop w:val="0"/>
      <w:marBottom w:val="0"/>
      <w:divBdr>
        <w:top w:val="none" w:sz="0" w:space="0" w:color="auto"/>
        <w:left w:val="none" w:sz="0" w:space="0" w:color="auto"/>
        <w:bottom w:val="none" w:sz="0" w:space="0" w:color="auto"/>
        <w:right w:val="none" w:sz="0" w:space="0" w:color="auto"/>
      </w:divBdr>
    </w:div>
    <w:div w:id="1658267788">
      <w:bodyDiv w:val="1"/>
      <w:marLeft w:val="0"/>
      <w:marRight w:val="0"/>
      <w:marTop w:val="0"/>
      <w:marBottom w:val="0"/>
      <w:divBdr>
        <w:top w:val="none" w:sz="0" w:space="0" w:color="auto"/>
        <w:left w:val="none" w:sz="0" w:space="0" w:color="auto"/>
        <w:bottom w:val="none" w:sz="0" w:space="0" w:color="auto"/>
        <w:right w:val="none" w:sz="0" w:space="0" w:color="auto"/>
      </w:divBdr>
    </w:div>
    <w:div w:id="1658342264">
      <w:bodyDiv w:val="1"/>
      <w:marLeft w:val="0"/>
      <w:marRight w:val="0"/>
      <w:marTop w:val="0"/>
      <w:marBottom w:val="0"/>
      <w:divBdr>
        <w:top w:val="none" w:sz="0" w:space="0" w:color="auto"/>
        <w:left w:val="none" w:sz="0" w:space="0" w:color="auto"/>
        <w:bottom w:val="none" w:sz="0" w:space="0" w:color="auto"/>
        <w:right w:val="none" w:sz="0" w:space="0" w:color="auto"/>
      </w:divBdr>
    </w:div>
    <w:div w:id="1658459487">
      <w:bodyDiv w:val="1"/>
      <w:marLeft w:val="0"/>
      <w:marRight w:val="0"/>
      <w:marTop w:val="0"/>
      <w:marBottom w:val="0"/>
      <w:divBdr>
        <w:top w:val="none" w:sz="0" w:space="0" w:color="auto"/>
        <w:left w:val="none" w:sz="0" w:space="0" w:color="auto"/>
        <w:bottom w:val="none" w:sz="0" w:space="0" w:color="auto"/>
        <w:right w:val="none" w:sz="0" w:space="0" w:color="auto"/>
      </w:divBdr>
    </w:div>
    <w:div w:id="1658847466">
      <w:bodyDiv w:val="1"/>
      <w:marLeft w:val="0"/>
      <w:marRight w:val="0"/>
      <w:marTop w:val="0"/>
      <w:marBottom w:val="0"/>
      <w:divBdr>
        <w:top w:val="none" w:sz="0" w:space="0" w:color="auto"/>
        <w:left w:val="none" w:sz="0" w:space="0" w:color="auto"/>
        <w:bottom w:val="none" w:sz="0" w:space="0" w:color="auto"/>
        <w:right w:val="none" w:sz="0" w:space="0" w:color="auto"/>
      </w:divBdr>
    </w:div>
    <w:div w:id="1659114094">
      <w:bodyDiv w:val="1"/>
      <w:marLeft w:val="0"/>
      <w:marRight w:val="0"/>
      <w:marTop w:val="0"/>
      <w:marBottom w:val="0"/>
      <w:divBdr>
        <w:top w:val="none" w:sz="0" w:space="0" w:color="auto"/>
        <w:left w:val="none" w:sz="0" w:space="0" w:color="auto"/>
        <w:bottom w:val="none" w:sz="0" w:space="0" w:color="auto"/>
        <w:right w:val="none" w:sz="0" w:space="0" w:color="auto"/>
      </w:divBdr>
    </w:div>
    <w:div w:id="1659189979">
      <w:bodyDiv w:val="1"/>
      <w:marLeft w:val="0"/>
      <w:marRight w:val="0"/>
      <w:marTop w:val="0"/>
      <w:marBottom w:val="0"/>
      <w:divBdr>
        <w:top w:val="none" w:sz="0" w:space="0" w:color="auto"/>
        <w:left w:val="none" w:sz="0" w:space="0" w:color="auto"/>
        <w:bottom w:val="none" w:sz="0" w:space="0" w:color="auto"/>
        <w:right w:val="none" w:sz="0" w:space="0" w:color="auto"/>
      </w:divBdr>
    </w:div>
    <w:div w:id="1660226228">
      <w:bodyDiv w:val="1"/>
      <w:marLeft w:val="0"/>
      <w:marRight w:val="0"/>
      <w:marTop w:val="0"/>
      <w:marBottom w:val="0"/>
      <w:divBdr>
        <w:top w:val="none" w:sz="0" w:space="0" w:color="auto"/>
        <w:left w:val="none" w:sz="0" w:space="0" w:color="auto"/>
        <w:bottom w:val="none" w:sz="0" w:space="0" w:color="auto"/>
        <w:right w:val="none" w:sz="0" w:space="0" w:color="auto"/>
      </w:divBdr>
    </w:div>
    <w:div w:id="1661420349">
      <w:bodyDiv w:val="1"/>
      <w:marLeft w:val="0"/>
      <w:marRight w:val="0"/>
      <w:marTop w:val="0"/>
      <w:marBottom w:val="0"/>
      <w:divBdr>
        <w:top w:val="none" w:sz="0" w:space="0" w:color="auto"/>
        <w:left w:val="none" w:sz="0" w:space="0" w:color="auto"/>
        <w:bottom w:val="none" w:sz="0" w:space="0" w:color="auto"/>
        <w:right w:val="none" w:sz="0" w:space="0" w:color="auto"/>
      </w:divBdr>
    </w:div>
    <w:div w:id="1661426999">
      <w:bodyDiv w:val="1"/>
      <w:marLeft w:val="0"/>
      <w:marRight w:val="0"/>
      <w:marTop w:val="0"/>
      <w:marBottom w:val="0"/>
      <w:divBdr>
        <w:top w:val="none" w:sz="0" w:space="0" w:color="auto"/>
        <w:left w:val="none" w:sz="0" w:space="0" w:color="auto"/>
        <w:bottom w:val="none" w:sz="0" w:space="0" w:color="auto"/>
        <w:right w:val="none" w:sz="0" w:space="0" w:color="auto"/>
      </w:divBdr>
    </w:div>
    <w:div w:id="1661614539">
      <w:bodyDiv w:val="1"/>
      <w:marLeft w:val="0"/>
      <w:marRight w:val="0"/>
      <w:marTop w:val="0"/>
      <w:marBottom w:val="0"/>
      <w:divBdr>
        <w:top w:val="none" w:sz="0" w:space="0" w:color="auto"/>
        <w:left w:val="none" w:sz="0" w:space="0" w:color="auto"/>
        <w:bottom w:val="none" w:sz="0" w:space="0" w:color="auto"/>
        <w:right w:val="none" w:sz="0" w:space="0" w:color="auto"/>
      </w:divBdr>
    </w:div>
    <w:div w:id="1661887137">
      <w:bodyDiv w:val="1"/>
      <w:marLeft w:val="0"/>
      <w:marRight w:val="0"/>
      <w:marTop w:val="0"/>
      <w:marBottom w:val="0"/>
      <w:divBdr>
        <w:top w:val="none" w:sz="0" w:space="0" w:color="auto"/>
        <w:left w:val="none" w:sz="0" w:space="0" w:color="auto"/>
        <w:bottom w:val="none" w:sz="0" w:space="0" w:color="auto"/>
        <w:right w:val="none" w:sz="0" w:space="0" w:color="auto"/>
      </w:divBdr>
    </w:div>
    <w:div w:id="1662536490">
      <w:bodyDiv w:val="1"/>
      <w:marLeft w:val="0"/>
      <w:marRight w:val="0"/>
      <w:marTop w:val="0"/>
      <w:marBottom w:val="0"/>
      <w:divBdr>
        <w:top w:val="none" w:sz="0" w:space="0" w:color="auto"/>
        <w:left w:val="none" w:sz="0" w:space="0" w:color="auto"/>
        <w:bottom w:val="none" w:sz="0" w:space="0" w:color="auto"/>
        <w:right w:val="none" w:sz="0" w:space="0" w:color="auto"/>
      </w:divBdr>
    </w:div>
    <w:div w:id="1662585248">
      <w:bodyDiv w:val="1"/>
      <w:marLeft w:val="0"/>
      <w:marRight w:val="0"/>
      <w:marTop w:val="0"/>
      <w:marBottom w:val="0"/>
      <w:divBdr>
        <w:top w:val="none" w:sz="0" w:space="0" w:color="auto"/>
        <w:left w:val="none" w:sz="0" w:space="0" w:color="auto"/>
        <w:bottom w:val="none" w:sz="0" w:space="0" w:color="auto"/>
        <w:right w:val="none" w:sz="0" w:space="0" w:color="auto"/>
      </w:divBdr>
    </w:div>
    <w:div w:id="1662806278">
      <w:bodyDiv w:val="1"/>
      <w:marLeft w:val="0"/>
      <w:marRight w:val="0"/>
      <w:marTop w:val="0"/>
      <w:marBottom w:val="0"/>
      <w:divBdr>
        <w:top w:val="none" w:sz="0" w:space="0" w:color="auto"/>
        <w:left w:val="none" w:sz="0" w:space="0" w:color="auto"/>
        <w:bottom w:val="none" w:sz="0" w:space="0" w:color="auto"/>
        <w:right w:val="none" w:sz="0" w:space="0" w:color="auto"/>
      </w:divBdr>
    </w:div>
    <w:div w:id="1663309856">
      <w:bodyDiv w:val="1"/>
      <w:marLeft w:val="0"/>
      <w:marRight w:val="0"/>
      <w:marTop w:val="0"/>
      <w:marBottom w:val="0"/>
      <w:divBdr>
        <w:top w:val="none" w:sz="0" w:space="0" w:color="auto"/>
        <w:left w:val="none" w:sz="0" w:space="0" w:color="auto"/>
        <w:bottom w:val="none" w:sz="0" w:space="0" w:color="auto"/>
        <w:right w:val="none" w:sz="0" w:space="0" w:color="auto"/>
      </w:divBdr>
    </w:div>
    <w:div w:id="1663464259">
      <w:bodyDiv w:val="1"/>
      <w:marLeft w:val="0"/>
      <w:marRight w:val="0"/>
      <w:marTop w:val="0"/>
      <w:marBottom w:val="0"/>
      <w:divBdr>
        <w:top w:val="none" w:sz="0" w:space="0" w:color="auto"/>
        <w:left w:val="none" w:sz="0" w:space="0" w:color="auto"/>
        <w:bottom w:val="none" w:sz="0" w:space="0" w:color="auto"/>
        <w:right w:val="none" w:sz="0" w:space="0" w:color="auto"/>
      </w:divBdr>
    </w:div>
    <w:div w:id="1665282834">
      <w:bodyDiv w:val="1"/>
      <w:marLeft w:val="0"/>
      <w:marRight w:val="0"/>
      <w:marTop w:val="0"/>
      <w:marBottom w:val="0"/>
      <w:divBdr>
        <w:top w:val="none" w:sz="0" w:space="0" w:color="auto"/>
        <w:left w:val="none" w:sz="0" w:space="0" w:color="auto"/>
        <w:bottom w:val="none" w:sz="0" w:space="0" w:color="auto"/>
        <w:right w:val="none" w:sz="0" w:space="0" w:color="auto"/>
      </w:divBdr>
    </w:div>
    <w:div w:id="1666057667">
      <w:bodyDiv w:val="1"/>
      <w:marLeft w:val="0"/>
      <w:marRight w:val="0"/>
      <w:marTop w:val="0"/>
      <w:marBottom w:val="0"/>
      <w:divBdr>
        <w:top w:val="none" w:sz="0" w:space="0" w:color="auto"/>
        <w:left w:val="none" w:sz="0" w:space="0" w:color="auto"/>
        <w:bottom w:val="none" w:sz="0" w:space="0" w:color="auto"/>
        <w:right w:val="none" w:sz="0" w:space="0" w:color="auto"/>
      </w:divBdr>
    </w:div>
    <w:div w:id="1667977390">
      <w:bodyDiv w:val="1"/>
      <w:marLeft w:val="0"/>
      <w:marRight w:val="0"/>
      <w:marTop w:val="0"/>
      <w:marBottom w:val="0"/>
      <w:divBdr>
        <w:top w:val="none" w:sz="0" w:space="0" w:color="auto"/>
        <w:left w:val="none" w:sz="0" w:space="0" w:color="auto"/>
        <w:bottom w:val="none" w:sz="0" w:space="0" w:color="auto"/>
        <w:right w:val="none" w:sz="0" w:space="0" w:color="auto"/>
      </w:divBdr>
    </w:div>
    <w:div w:id="1668169822">
      <w:bodyDiv w:val="1"/>
      <w:marLeft w:val="0"/>
      <w:marRight w:val="0"/>
      <w:marTop w:val="0"/>
      <w:marBottom w:val="0"/>
      <w:divBdr>
        <w:top w:val="none" w:sz="0" w:space="0" w:color="auto"/>
        <w:left w:val="none" w:sz="0" w:space="0" w:color="auto"/>
        <w:bottom w:val="none" w:sz="0" w:space="0" w:color="auto"/>
        <w:right w:val="none" w:sz="0" w:space="0" w:color="auto"/>
      </w:divBdr>
    </w:div>
    <w:div w:id="1668627564">
      <w:bodyDiv w:val="1"/>
      <w:marLeft w:val="0"/>
      <w:marRight w:val="0"/>
      <w:marTop w:val="0"/>
      <w:marBottom w:val="0"/>
      <w:divBdr>
        <w:top w:val="none" w:sz="0" w:space="0" w:color="auto"/>
        <w:left w:val="none" w:sz="0" w:space="0" w:color="auto"/>
        <w:bottom w:val="none" w:sz="0" w:space="0" w:color="auto"/>
        <w:right w:val="none" w:sz="0" w:space="0" w:color="auto"/>
      </w:divBdr>
    </w:div>
    <w:div w:id="1668704650">
      <w:bodyDiv w:val="1"/>
      <w:marLeft w:val="0"/>
      <w:marRight w:val="0"/>
      <w:marTop w:val="0"/>
      <w:marBottom w:val="0"/>
      <w:divBdr>
        <w:top w:val="none" w:sz="0" w:space="0" w:color="auto"/>
        <w:left w:val="none" w:sz="0" w:space="0" w:color="auto"/>
        <w:bottom w:val="none" w:sz="0" w:space="0" w:color="auto"/>
        <w:right w:val="none" w:sz="0" w:space="0" w:color="auto"/>
      </w:divBdr>
    </w:div>
    <w:div w:id="1669097546">
      <w:bodyDiv w:val="1"/>
      <w:marLeft w:val="0"/>
      <w:marRight w:val="0"/>
      <w:marTop w:val="0"/>
      <w:marBottom w:val="0"/>
      <w:divBdr>
        <w:top w:val="none" w:sz="0" w:space="0" w:color="auto"/>
        <w:left w:val="none" w:sz="0" w:space="0" w:color="auto"/>
        <w:bottom w:val="none" w:sz="0" w:space="0" w:color="auto"/>
        <w:right w:val="none" w:sz="0" w:space="0" w:color="auto"/>
      </w:divBdr>
    </w:div>
    <w:div w:id="1670520681">
      <w:bodyDiv w:val="1"/>
      <w:marLeft w:val="0"/>
      <w:marRight w:val="0"/>
      <w:marTop w:val="0"/>
      <w:marBottom w:val="0"/>
      <w:divBdr>
        <w:top w:val="none" w:sz="0" w:space="0" w:color="auto"/>
        <w:left w:val="none" w:sz="0" w:space="0" w:color="auto"/>
        <w:bottom w:val="none" w:sz="0" w:space="0" w:color="auto"/>
        <w:right w:val="none" w:sz="0" w:space="0" w:color="auto"/>
      </w:divBdr>
    </w:div>
    <w:div w:id="1670713391">
      <w:bodyDiv w:val="1"/>
      <w:marLeft w:val="0"/>
      <w:marRight w:val="0"/>
      <w:marTop w:val="0"/>
      <w:marBottom w:val="0"/>
      <w:divBdr>
        <w:top w:val="none" w:sz="0" w:space="0" w:color="auto"/>
        <w:left w:val="none" w:sz="0" w:space="0" w:color="auto"/>
        <w:bottom w:val="none" w:sz="0" w:space="0" w:color="auto"/>
        <w:right w:val="none" w:sz="0" w:space="0" w:color="auto"/>
      </w:divBdr>
    </w:div>
    <w:div w:id="1671638698">
      <w:bodyDiv w:val="1"/>
      <w:marLeft w:val="0"/>
      <w:marRight w:val="0"/>
      <w:marTop w:val="0"/>
      <w:marBottom w:val="0"/>
      <w:divBdr>
        <w:top w:val="none" w:sz="0" w:space="0" w:color="auto"/>
        <w:left w:val="none" w:sz="0" w:space="0" w:color="auto"/>
        <w:bottom w:val="none" w:sz="0" w:space="0" w:color="auto"/>
        <w:right w:val="none" w:sz="0" w:space="0" w:color="auto"/>
      </w:divBdr>
    </w:div>
    <w:div w:id="1671758399">
      <w:bodyDiv w:val="1"/>
      <w:marLeft w:val="0"/>
      <w:marRight w:val="0"/>
      <w:marTop w:val="0"/>
      <w:marBottom w:val="0"/>
      <w:divBdr>
        <w:top w:val="none" w:sz="0" w:space="0" w:color="auto"/>
        <w:left w:val="none" w:sz="0" w:space="0" w:color="auto"/>
        <w:bottom w:val="none" w:sz="0" w:space="0" w:color="auto"/>
        <w:right w:val="none" w:sz="0" w:space="0" w:color="auto"/>
      </w:divBdr>
    </w:div>
    <w:div w:id="1671981390">
      <w:bodyDiv w:val="1"/>
      <w:marLeft w:val="0"/>
      <w:marRight w:val="0"/>
      <w:marTop w:val="0"/>
      <w:marBottom w:val="0"/>
      <w:divBdr>
        <w:top w:val="none" w:sz="0" w:space="0" w:color="auto"/>
        <w:left w:val="none" w:sz="0" w:space="0" w:color="auto"/>
        <w:bottom w:val="none" w:sz="0" w:space="0" w:color="auto"/>
        <w:right w:val="none" w:sz="0" w:space="0" w:color="auto"/>
      </w:divBdr>
    </w:div>
    <w:div w:id="1672416290">
      <w:bodyDiv w:val="1"/>
      <w:marLeft w:val="0"/>
      <w:marRight w:val="0"/>
      <w:marTop w:val="0"/>
      <w:marBottom w:val="0"/>
      <w:divBdr>
        <w:top w:val="none" w:sz="0" w:space="0" w:color="auto"/>
        <w:left w:val="none" w:sz="0" w:space="0" w:color="auto"/>
        <w:bottom w:val="none" w:sz="0" w:space="0" w:color="auto"/>
        <w:right w:val="none" w:sz="0" w:space="0" w:color="auto"/>
      </w:divBdr>
    </w:div>
    <w:div w:id="1672760446">
      <w:bodyDiv w:val="1"/>
      <w:marLeft w:val="0"/>
      <w:marRight w:val="0"/>
      <w:marTop w:val="0"/>
      <w:marBottom w:val="0"/>
      <w:divBdr>
        <w:top w:val="none" w:sz="0" w:space="0" w:color="auto"/>
        <w:left w:val="none" w:sz="0" w:space="0" w:color="auto"/>
        <w:bottom w:val="none" w:sz="0" w:space="0" w:color="auto"/>
        <w:right w:val="none" w:sz="0" w:space="0" w:color="auto"/>
      </w:divBdr>
    </w:div>
    <w:div w:id="1672836062">
      <w:bodyDiv w:val="1"/>
      <w:marLeft w:val="0"/>
      <w:marRight w:val="0"/>
      <w:marTop w:val="0"/>
      <w:marBottom w:val="0"/>
      <w:divBdr>
        <w:top w:val="none" w:sz="0" w:space="0" w:color="auto"/>
        <w:left w:val="none" w:sz="0" w:space="0" w:color="auto"/>
        <w:bottom w:val="none" w:sz="0" w:space="0" w:color="auto"/>
        <w:right w:val="none" w:sz="0" w:space="0" w:color="auto"/>
      </w:divBdr>
    </w:div>
    <w:div w:id="1675104234">
      <w:bodyDiv w:val="1"/>
      <w:marLeft w:val="0"/>
      <w:marRight w:val="0"/>
      <w:marTop w:val="0"/>
      <w:marBottom w:val="0"/>
      <w:divBdr>
        <w:top w:val="none" w:sz="0" w:space="0" w:color="auto"/>
        <w:left w:val="none" w:sz="0" w:space="0" w:color="auto"/>
        <w:bottom w:val="none" w:sz="0" w:space="0" w:color="auto"/>
        <w:right w:val="none" w:sz="0" w:space="0" w:color="auto"/>
      </w:divBdr>
    </w:div>
    <w:div w:id="1675499187">
      <w:bodyDiv w:val="1"/>
      <w:marLeft w:val="0"/>
      <w:marRight w:val="0"/>
      <w:marTop w:val="0"/>
      <w:marBottom w:val="0"/>
      <w:divBdr>
        <w:top w:val="none" w:sz="0" w:space="0" w:color="auto"/>
        <w:left w:val="none" w:sz="0" w:space="0" w:color="auto"/>
        <w:bottom w:val="none" w:sz="0" w:space="0" w:color="auto"/>
        <w:right w:val="none" w:sz="0" w:space="0" w:color="auto"/>
      </w:divBdr>
    </w:div>
    <w:div w:id="1676032840">
      <w:bodyDiv w:val="1"/>
      <w:marLeft w:val="0"/>
      <w:marRight w:val="0"/>
      <w:marTop w:val="0"/>
      <w:marBottom w:val="0"/>
      <w:divBdr>
        <w:top w:val="none" w:sz="0" w:space="0" w:color="auto"/>
        <w:left w:val="none" w:sz="0" w:space="0" w:color="auto"/>
        <w:bottom w:val="none" w:sz="0" w:space="0" w:color="auto"/>
        <w:right w:val="none" w:sz="0" w:space="0" w:color="auto"/>
      </w:divBdr>
    </w:div>
    <w:div w:id="1677071967">
      <w:bodyDiv w:val="1"/>
      <w:marLeft w:val="0"/>
      <w:marRight w:val="0"/>
      <w:marTop w:val="0"/>
      <w:marBottom w:val="0"/>
      <w:divBdr>
        <w:top w:val="none" w:sz="0" w:space="0" w:color="auto"/>
        <w:left w:val="none" w:sz="0" w:space="0" w:color="auto"/>
        <w:bottom w:val="none" w:sz="0" w:space="0" w:color="auto"/>
        <w:right w:val="none" w:sz="0" w:space="0" w:color="auto"/>
      </w:divBdr>
    </w:div>
    <w:div w:id="1678075954">
      <w:bodyDiv w:val="1"/>
      <w:marLeft w:val="0"/>
      <w:marRight w:val="0"/>
      <w:marTop w:val="0"/>
      <w:marBottom w:val="0"/>
      <w:divBdr>
        <w:top w:val="none" w:sz="0" w:space="0" w:color="auto"/>
        <w:left w:val="none" w:sz="0" w:space="0" w:color="auto"/>
        <w:bottom w:val="none" w:sz="0" w:space="0" w:color="auto"/>
        <w:right w:val="none" w:sz="0" w:space="0" w:color="auto"/>
      </w:divBdr>
    </w:div>
    <w:div w:id="1680232259">
      <w:bodyDiv w:val="1"/>
      <w:marLeft w:val="0"/>
      <w:marRight w:val="0"/>
      <w:marTop w:val="0"/>
      <w:marBottom w:val="0"/>
      <w:divBdr>
        <w:top w:val="none" w:sz="0" w:space="0" w:color="auto"/>
        <w:left w:val="none" w:sz="0" w:space="0" w:color="auto"/>
        <w:bottom w:val="none" w:sz="0" w:space="0" w:color="auto"/>
        <w:right w:val="none" w:sz="0" w:space="0" w:color="auto"/>
      </w:divBdr>
    </w:div>
    <w:div w:id="1681077160">
      <w:bodyDiv w:val="1"/>
      <w:marLeft w:val="0"/>
      <w:marRight w:val="0"/>
      <w:marTop w:val="0"/>
      <w:marBottom w:val="0"/>
      <w:divBdr>
        <w:top w:val="none" w:sz="0" w:space="0" w:color="auto"/>
        <w:left w:val="none" w:sz="0" w:space="0" w:color="auto"/>
        <w:bottom w:val="none" w:sz="0" w:space="0" w:color="auto"/>
        <w:right w:val="none" w:sz="0" w:space="0" w:color="auto"/>
      </w:divBdr>
    </w:div>
    <w:div w:id="1681423974">
      <w:bodyDiv w:val="1"/>
      <w:marLeft w:val="0"/>
      <w:marRight w:val="0"/>
      <w:marTop w:val="0"/>
      <w:marBottom w:val="0"/>
      <w:divBdr>
        <w:top w:val="none" w:sz="0" w:space="0" w:color="auto"/>
        <w:left w:val="none" w:sz="0" w:space="0" w:color="auto"/>
        <w:bottom w:val="none" w:sz="0" w:space="0" w:color="auto"/>
        <w:right w:val="none" w:sz="0" w:space="0" w:color="auto"/>
      </w:divBdr>
    </w:div>
    <w:div w:id="1681619248">
      <w:bodyDiv w:val="1"/>
      <w:marLeft w:val="0"/>
      <w:marRight w:val="0"/>
      <w:marTop w:val="0"/>
      <w:marBottom w:val="0"/>
      <w:divBdr>
        <w:top w:val="none" w:sz="0" w:space="0" w:color="auto"/>
        <w:left w:val="none" w:sz="0" w:space="0" w:color="auto"/>
        <w:bottom w:val="none" w:sz="0" w:space="0" w:color="auto"/>
        <w:right w:val="none" w:sz="0" w:space="0" w:color="auto"/>
      </w:divBdr>
    </w:div>
    <w:div w:id="1682392781">
      <w:bodyDiv w:val="1"/>
      <w:marLeft w:val="0"/>
      <w:marRight w:val="0"/>
      <w:marTop w:val="0"/>
      <w:marBottom w:val="0"/>
      <w:divBdr>
        <w:top w:val="none" w:sz="0" w:space="0" w:color="auto"/>
        <w:left w:val="none" w:sz="0" w:space="0" w:color="auto"/>
        <w:bottom w:val="none" w:sz="0" w:space="0" w:color="auto"/>
        <w:right w:val="none" w:sz="0" w:space="0" w:color="auto"/>
      </w:divBdr>
    </w:div>
    <w:div w:id="1682900745">
      <w:bodyDiv w:val="1"/>
      <w:marLeft w:val="0"/>
      <w:marRight w:val="0"/>
      <w:marTop w:val="0"/>
      <w:marBottom w:val="0"/>
      <w:divBdr>
        <w:top w:val="none" w:sz="0" w:space="0" w:color="auto"/>
        <w:left w:val="none" w:sz="0" w:space="0" w:color="auto"/>
        <w:bottom w:val="none" w:sz="0" w:space="0" w:color="auto"/>
        <w:right w:val="none" w:sz="0" w:space="0" w:color="auto"/>
      </w:divBdr>
    </w:div>
    <w:div w:id="1683164615">
      <w:bodyDiv w:val="1"/>
      <w:marLeft w:val="0"/>
      <w:marRight w:val="0"/>
      <w:marTop w:val="0"/>
      <w:marBottom w:val="0"/>
      <w:divBdr>
        <w:top w:val="none" w:sz="0" w:space="0" w:color="auto"/>
        <w:left w:val="none" w:sz="0" w:space="0" w:color="auto"/>
        <w:bottom w:val="none" w:sz="0" w:space="0" w:color="auto"/>
        <w:right w:val="none" w:sz="0" w:space="0" w:color="auto"/>
      </w:divBdr>
    </w:div>
    <w:div w:id="1683429238">
      <w:bodyDiv w:val="1"/>
      <w:marLeft w:val="0"/>
      <w:marRight w:val="0"/>
      <w:marTop w:val="0"/>
      <w:marBottom w:val="0"/>
      <w:divBdr>
        <w:top w:val="none" w:sz="0" w:space="0" w:color="auto"/>
        <w:left w:val="none" w:sz="0" w:space="0" w:color="auto"/>
        <w:bottom w:val="none" w:sz="0" w:space="0" w:color="auto"/>
        <w:right w:val="none" w:sz="0" w:space="0" w:color="auto"/>
      </w:divBdr>
    </w:div>
    <w:div w:id="1683780624">
      <w:bodyDiv w:val="1"/>
      <w:marLeft w:val="0"/>
      <w:marRight w:val="0"/>
      <w:marTop w:val="0"/>
      <w:marBottom w:val="0"/>
      <w:divBdr>
        <w:top w:val="none" w:sz="0" w:space="0" w:color="auto"/>
        <w:left w:val="none" w:sz="0" w:space="0" w:color="auto"/>
        <w:bottom w:val="none" w:sz="0" w:space="0" w:color="auto"/>
        <w:right w:val="none" w:sz="0" w:space="0" w:color="auto"/>
      </w:divBdr>
    </w:div>
    <w:div w:id="1684091568">
      <w:bodyDiv w:val="1"/>
      <w:marLeft w:val="0"/>
      <w:marRight w:val="0"/>
      <w:marTop w:val="0"/>
      <w:marBottom w:val="0"/>
      <w:divBdr>
        <w:top w:val="none" w:sz="0" w:space="0" w:color="auto"/>
        <w:left w:val="none" w:sz="0" w:space="0" w:color="auto"/>
        <w:bottom w:val="none" w:sz="0" w:space="0" w:color="auto"/>
        <w:right w:val="none" w:sz="0" w:space="0" w:color="auto"/>
      </w:divBdr>
    </w:div>
    <w:div w:id="1684091819">
      <w:bodyDiv w:val="1"/>
      <w:marLeft w:val="0"/>
      <w:marRight w:val="0"/>
      <w:marTop w:val="0"/>
      <w:marBottom w:val="0"/>
      <w:divBdr>
        <w:top w:val="none" w:sz="0" w:space="0" w:color="auto"/>
        <w:left w:val="none" w:sz="0" w:space="0" w:color="auto"/>
        <w:bottom w:val="none" w:sz="0" w:space="0" w:color="auto"/>
        <w:right w:val="none" w:sz="0" w:space="0" w:color="auto"/>
      </w:divBdr>
    </w:div>
    <w:div w:id="1684698961">
      <w:bodyDiv w:val="1"/>
      <w:marLeft w:val="0"/>
      <w:marRight w:val="0"/>
      <w:marTop w:val="0"/>
      <w:marBottom w:val="0"/>
      <w:divBdr>
        <w:top w:val="none" w:sz="0" w:space="0" w:color="auto"/>
        <w:left w:val="none" w:sz="0" w:space="0" w:color="auto"/>
        <w:bottom w:val="none" w:sz="0" w:space="0" w:color="auto"/>
        <w:right w:val="none" w:sz="0" w:space="0" w:color="auto"/>
      </w:divBdr>
    </w:div>
    <w:div w:id="1684937045">
      <w:bodyDiv w:val="1"/>
      <w:marLeft w:val="0"/>
      <w:marRight w:val="0"/>
      <w:marTop w:val="0"/>
      <w:marBottom w:val="0"/>
      <w:divBdr>
        <w:top w:val="none" w:sz="0" w:space="0" w:color="auto"/>
        <w:left w:val="none" w:sz="0" w:space="0" w:color="auto"/>
        <w:bottom w:val="none" w:sz="0" w:space="0" w:color="auto"/>
        <w:right w:val="none" w:sz="0" w:space="0" w:color="auto"/>
      </w:divBdr>
    </w:div>
    <w:div w:id="1685324599">
      <w:bodyDiv w:val="1"/>
      <w:marLeft w:val="0"/>
      <w:marRight w:val="0"/>
      <w:marTop w:val="0"/>
      <w:marBottom w:val="0"/>
      <w:divBdr>
        <w:top w:val="none" w:sz="0" w:space="0" w:color="auto"/>
        <w:left w:val="none" w:sz="0" w:space="0" w:color="auto"/>
        <w:bottom w:val="none" w:sz="0" w:space="0" w:color="auto"/>
        <w:right w:val="none" w:sz="0" w:space="0" w:color="auto"/>
      </w:divBdr>
    </w:div>
    <w:div w:id="1687514032">
      <w:bodyDiv w:val="1"/>
      <w:marLeft w:val="0"/>
      <w:marRight w:val="0"/>
      <w:marTop w:val="0"/>
      <w:marBottom w:val="0"/>
      <w:divBdr>
        <w:top w:val="none" w:sz="0" w:space="0" w:color="auto"/>
        <w:left w:val="none" w:sz="0" w:space="0" w:color="auto"/>
        <w:bottom w:val="none" w:sz="0" w:space="0" w:color="auto"/>
        <w:right w:val="none" w:sz="0" w:space="0" w:color="auto"/>
      </w:divBdr>
    </w:div>
    <w:div w:id="1687561940">
      <w:bodyDiv w:val="1"/>
      <w:marLeft w:val="0"/>
      <w:marRight w:val="0"/>
      <w:marTop w:val="0"/>
      <w:marBottom w:val="0"/>
      <w:divBdr>
        <w:top w:val="none" w:sz="0" w:space="0" w:color="auto"/>
        <w:left w:val="none" w:sz="0" w:space="0" w:color="auto"/>
        <w:bottom w:val="none" w:sz="0" w:space="0" w:color="auto"/>
        <w:right w:val="none" w:sz="0" w:space="0" w:color="auto"/>
      </w:divBdr>
    </w:div>
    <w:div w:id="1689059926">
      <w:bodyDiv w:val="1"/>
      <w:marLeft w:val="0"/>
      <w:marRight w:val="0"/>
      <w:marTop w:val="0"/>
      <w:marBottom w:val="0"/>
      <w:divBdr>
        <w:top w:val="none" w:sz="0" w:space="0" w:color="auto"/>
        <w:left w:val="none" w:sz="0" w:space="0" w:color="auto"/>
        <w:bottom w:val="none" w:sz="0" w:space="0" w:color="auto"/>
        <w:right w:val="none" w:sz="0" w:space="0" w:color="auto"/>
      </w:divBdr>
    </w:div>
    <w:div w:id="1691832566">
      <w:bodyDiv w:val="1"/>
      <w:marLeft w:val="0"/>
      <w:marRight w:val="0"/>
      <w:marTop w:val="0"/>
      <w:marBottom w:val="0"/>
      <w:divBdr>
        <w:top w:val="none" w:sz="0" w:space="0" w:color="auto"/>
        <w:left w:val="none" w:sz="0" w:space="0" w:color="auto"/>
        <w:bottom w:val="none" w:sz="0" w:space="0" w:color="auto"/>
        <w:right w:val="none" w:sz="0" w:space="0" w:color="auto"/>
      </w:divBdr>
    </w:div>
    <w:div w:id="1691878264">
      <w:bodyDiv w:val="1"/>
      <w:marLeft w:val="0"/>
      <w:marRight w:val="0"/>
      <w:marTop w:val="0"/>
      <w:marBottom w:val="0"/>
      <w:divBdr>
        <w:top w:val="none" w:sz="0" w:space="0" w:color="auto"/>
        <w:left w:val="none" w:sz="0" w:space="0" w:color="auto"/>
        <w:bottom w:val="none" w:sz="0" w:space="0" w:color="auto"/>
        <w:right w:val="none" w:sz="0" w:space="0" w:color="auto"/>
      </w:divBdr>
    </w:div>
    <w:div w:id="1692338487">
      <w:bodyDiv w:val="1"/>
      <w:marLeft w:val="0"/>
      <w:marRight w:val="0"/>
      <w:marTop w:val="0"/>
      <w:marBottom w:val="0"/>
      <w:divBdr>
        <w:top w:val="none" w:sz="0" w:space="0" w:color="auto"/>
        <w:left w:val="none" w:sz="0" w:space="0" w:color="auto"/>
        <w:bottom w:val="none" w:sz="0" w:space="0" w:color="auto"/>
        <w:right w:val="none" w:sz="0" w:space="0" w:color="auto"/>
      </w:divBdr>
    </w:div>
    <w:div w:id="1692339834">
      <w:bodyDiv w:val="1"/>
      <w:marLeft w:val="0"/>
      <w:marRight w:val="0"/>
      <w:marTop w:val="0"/>
      <w:marBottom w:val="0"/>
      <w:divBdr>
        <w:top w:val="none" w:sz="0" w:space="0" w:color="auto"/>
        <w:left w:val="none" w:sz="0" w:space="0" w:color="auto"/>
        <w:bottom w:val="none" w:sz="0" w:space="0" w:color="auto"/>
        <w:right w:val="none" w:sz="0" w:space="0" w:color="auto"/>
      </w:divBdr>
    </w:div>
    <w:div w:id="1693530537">
      <w:bodyDiv w:val="1"/>
      <w:marLeft w:val="0"/>
      <w:marRight w:val="0"/>
      <w:marTop w:val="0"/>
      <w:marBottom w:val="0"/>
      <w:divBdr>
        <w:top w:val="none" w:sz="0" w:space="0" w:color="auto"/>
        <w:left w:val="none" w:sz="0" w:space="0" w:color="auto"/>
        <w:bottom w:val="none" w:sz="0" w:space="0" w:color="auto"/>
        <w:right w:val="none" w:sz="0" w:space="0" w:color="auto"/>
      </w:divBdr>
    </w:div>
    <w:div w:id="1693804415">
      <w:bodyDiv w:val="1"/>
      <w:marLeft w:val="0"/>
      <w:marRight w:val="0"/>
      <w:marTop w:val="0"/>
      <w:marBottom w:val="0"/>
      <w:divBdr>
        <w:top w:val="none" w:sz="0" w:space="0" w:color="auto"/>
        <w:left w:val="none" w:sz="0" w:space="0" w:color="auto"/>
        <w:bottom w:val="none" w:sz="0" w:space="0" w:color="auto"/>
        <w:right w:val="none" w:sz="0" w:space="0" w:color="auto"/>
      </w:divBdr>
    </w:div>
    <w:div w:id="1694187200">
      <w:bodyDiv w:val="1"/>
      <w:marLeft w:val="0"/>
      <w:marRight w:val="0"/>
      <w:marTop w:val="0"/>
      <w:marBottom w:val="0"/>
      <w:divBdr>
        <w:top w:val="none" w:sz="0" w:space="0" w:color="auto"/>
        <w:left w:val="none" w:sz="0" w:space="0" w:color="auto"/>
        <w:bottom w:val="none" w:sz="0" w:space="0" w:color="auto"/>
        <w:right w:val="none" w:sz="0" w:space="0" w:color="auto"/>
      </w:divBdr>
    </w:div>
    <w:div w:id="1694576776">
      <w:bodyDiv w:val="1"/>
      <w:marLeft w:val="0"/>
      <w:marRight w:val="0"/>
      <w:marTop w:val="0"/>
      <w:marBottom w:val="0"/>
      <w:divBdr>
        <w:top w:val="none" w:sz="0" w:space="0" w:color="auto"/>
        <w:left w:val="none" w:sz="0" w:space="0" w:color="auto"/>
        <w:bottom w:val="none" w:sz="0" w:space="0" w:color="auto"/>
        <w:right w:val="none" w:sz="0" w:space="0" w:color="auto"/>
      </w:divBdr>
    </w:div>
    <w:div w:id="1695612941">
      <w:bodyDiv w:val="1"/>
      <w:marLeft w:val="0"/>
      <w:marRight w:val="0"/>
      <w:marTop w:val="0"/>
      <w:marBottom w:val="0"/>
      <w:divBdr>
        <w:top w:val="none" w:sz="0" w:space="0" w:color="auto"/>
        <w:left w:val="none" w:sz="0" w:space="0" w:color="auto"/>
        <w:bottom w:val="none" w:sz="0" w:space="0" w:color="auto"/>
        <w:right w:val="none" w:sz="0" w:space="0" w:color="auto"/>
      </w:divBdr>
    </w:div>
    <w:div w:id="1697344737">
      <w:bodyDiv w:val="1"/>
      <w:marLeft w:val="0"/>
      <w:marRight w:val="0"/>
      <w:marTop w:val="0"/>
      <w:marBottom w:val="0"/>
      <w:divBdr>
        <w:top w:val="none" w:sz="0" w:space="0" w:color="auto"/>
        <w:left w:val="none" w:sz="0" w:space="0" w:color="auto"/>
        <w:bottom w:val="none" w:sz="0" w:space="0" w:color="auto"/>
        <w:right w:val="none" w:sz="0" w:space="0" w:color="auto"/>
      </w:divBdr>
    </w:div>
    <w:div w:id="1697920599">
      <w:bodyDiv w:val="1"/>
      <w:marLeft w:val="0"/>
      <w:marRight w:val="0"/>
      <w:marTop w:val="0"/>
      <w:marBottom w:val="0"/>
      <w:divBdr>
        <w:top w:val="none" w:sz="0" w:space="0" w:color="auto"/>
        <w:left w:val="none" w:sz="0" w:space="0" w:color="auto"/>
        <w:bottom w:val="none" w:sz="0" w:space="0" w:color="auto"/>
        <w:right w:val="none" w:sz="0" w:space="0" w:color="auto"/>
      </w:divBdr>
    </w:div>
    <w:div w:id="1697929057">
      <w:bodyDiv w:val="1"/>
      <w:marLeft w:val="0"/>
      <w:marRight w:val="0"/>
      <w:marTop w:val="0"/>
      <w:marBottom w:val="0"/>
      <w:divBdr>
        <w:top w:val="none" w:sz="0" w:space="0" w:color="auto"/>
        <w:left w:val="none" w:sz="0" w:space="0" w:color="auto"/>
        <w:bottom w:val="none" w:sz="0" w:space="0" w:color="auto"/>
        <w:right w:val="none" w:sz="0" w:space="0" w:color="auto"/>
      </w:divBdr>
    </w:div>
    <w:div w:id="1698194400">
      <w:bodyDiv w:val="1"/>
      <w:marLeft w:val="0"/>
      <w:marRight w:val="0"/>
      <w:marTop w:val="0"/>
      <w:marBottom w:val="0"/>
      <w:divBdr>
        <w:top w:val="none" w:sz="0" w:space="0" w:color="auto"/>
        <w:left w:val="none" w:sz="0" w:space="0" w:color="auto"/>
        <w:bottom w:val="none" w:sz="0" w:space="0" w:color="auto"/>
        <w:right w:val="none" w:sz="0" w:space="0" w:color="auto"/>
      </w:divBdr>
    </w:div>
    <w:div w:id="1698503570">
      <w:bodyDiv w:val="1"/>
      <w:marLeft w:val="0"/>
      <w:marRight w:val="0"/>
      <w:marTop w:val="0"/>
      <w:marBottom w:val="0"/>
      <w:divBdr>
        <w:top w:val="none" w:sz="0" w:space="0" w:color="auto"/>
        <w:left w:val="none" w:sz="0" w:space="0" w:color="auto"/>
        <w:bottom w:val="none" w:sz="0" w:space="0" w:color="auto"/>
        <w:right w:val="none" w:sz="0" w:space="0" w:color="auto"/>
      </w:divBdr>
    </w:div>
    <w:div w:id="1699088271">
      <w:bodyDiv w:val="1"/>
      <w:marLeft w:val="0"/>
      <w:marRight w:val="0"/>
      <w:marTop w:val="0"/>
      <w:marBottom w:val="0"/>
      <w:divBdr>
        <w:top w:val="none" w:sz="0" w:space="0" w:color="auto"/>
        <w:left w:val="none" w:sz="0" w:space="0" w:color="auto"/>
        <w:bottom w:val="none" w:sz="0" w:space="0" w:color="auto"/>
        <w:right w:val="none" w:sz="0" w:space="0" w:color="auto"/>
      </w:divBdr>
    </w:div>
    <w:div w:id="1700466642">
      <w:bodyDiv w:val="1"/>
      <w:marLeft w:val="0"/>
      <w:marRight w:val="0"/>
      <w:marTop w:val="0"/>
      <w:marBottom w:val="0"/>
      <w:divBdr>
        <w:top w:val="none" w:sz="0" w:space="0" w:color="auto"/>
        <w:left w:val="none" w:sz="0" w:space="0" w:color="auto"/>
        <w:bottom w:val="none" w:sz="0" w:space="0" w:color="auto"/>
        <w:right w:val="none" w:sz="0" w:space="0" w:color="auto"/>
      </w:divBdr>
    </w:div>
    <w:div w:id="1701122299">
      <w:bodyDiv w:val="1"/>
      <w:marLeft w:val="0"/>
      <w:marRight w:val="0"/>
      <w:marTop w:val="0"/>
      <w:marBottom w:val="0"/>
      <w:divBdr>
        <w:top w:val="none" w:sz="0" w:space="0" w:color="auto"/>
        <w:left w:val="none" w:sz="0" w:space="0" w:color="auto"/>
        <w:bottom w:val="none" w:sz="0" w:space="0" w:color="auto"/>
        <w:right w:val="none" w:sz="0" w:space="0" w:color="auto"/>
      </w:divBdr>
    </w:div>
    <w:div w:id="1702129935">
      <w:bodyDiv w:val="1"/>
      <w:marLeft w:val="0"/>
      <w:marRight w:val="0"/>
      <w:marTop w:val="0"/>
      <w:marBottom w:val="0"/>
      <w:divBdr>
        <w:top w:val="none" w:sz="0" w:space="0" w:color="auto"/>
        <w:left w:val="none" w:sz="0" w:space="0" w:color="auto"/>
        <w:bottom w:val="none" w:sz="0" w:space="0" w:color="auto"/>
        <w:right w:val="none" w:sz="0" w:space="0" w:color="auto"/>
      </w:divBdr>
    </w:div>
    <w:div w:id="1704480363">
      <w:bodyDiv w:val="1"/>
      <w:marLeft w:val="0"/>
      <w:marRight w:val="0"/>
      <w:marTop w:val="0"/>
      <w:marBottom w:val="0"/>
      <w:divBdr>
        <w:top w:val="none" w:sz="0" w:space="0" w:color="auto"/>
        <w:left w:val="none" w:sz="0" w:space="0" w:color="auto"/>
        <w:bottom w:val="none" w:sz="0" w:space="0" w:color="auto"/>
        <w:right w:val="none" w:sz="0" w:space="0" w:color="auto"/>
      </w:divBdr>
    </w:div>
    <w:div w:id="1704599642">
      <w:bodyDiv w:val="1"/>
      <w:marLeft w:val="0"/>
      <w:marRight w:val="0"/>
      <w:marTop w:val="0"/>
      <w:marBottom w:val="0"/>
      <w:divBdr>
        <w:top w:val="none" w:sz="0" w:space="0" w:color="auto"/>
        <w:left w:val="none" w:sz="0" w:space="0" w:color="auto"/>
        <w:bottom w:val="none" w:sz="0" w:space="0" w:color="auto"/>
        <w:right w:val="none" w:sz="0" w:space="0" w:color="auto"/>
      </w:divBdr>
    </w:div>
    <w:div w:id="1705642292">
      <w:bodyDiv w:val="1"/>
      <w:marLeft w:val="0"/>
      <w:marRight w:val="0"/>
      <w:marTop w:val="0"/>
      <w:marBottom w:val="0"/>
      <w:divBdr>
        <w:top w:val="none" w:sz="0" w:space="0" w:color="auto"/>
        <w:left w:val="none" w:sz="0" w:space="0" w:color="auto"/>
        <w:bottom w:val="none" w:sz="0" w:space="0" w:color="auto"/>
        <w:right w:val="none" w:sz="0" w:space="0" w:color="auto"/>
      </w:divBdr>
    </w:div>
    <w:div w:id="1705791726">
      <w:bodyDiv w:val="1"/>
      <w:marLeft w:val="0"/>
      <w:marRight w:val="0"/>
      <w:marTop w:val="0"/>
      <w:marBottom w:val="0"/>
      <w:divBdr>
        <w:top w:val="none" w:sz="0" w:space="0" w:color="auto"/>
        <w:left w:val="none" w:sz="0" w:space="0" w:color="auto"/>
        <w:bottom w:val="none" w:sz="0" w:space="0" w:color="auto"/>
        <w:right w:val="none" w:sz="0" w:space="0" w:color="auto"/>
      </w:divBdr>
    </w:div>
    <w:div w:id="1706518798">
      <w:bodyDiv w:val="1"/>
      <w:marLeft w:val="0"/>
      <w:marRight w:val="0"/>
      <w:marTop w:val="0"/>
      <w:marBottom w:val="0"/>
      <w:divBdr>
        <w:top w:val="none" w:sz="0" w:space="0" w:color="auto"/>
        <w:left w:val="none" w:sz="0" w:space="0" w:color="auto"/>
        <w:bottom w:val="none" w:sz="0" w:space="0" w:color="auto"/>
        <w:right w:val="none" w:sz="0" w:space="0" w:color="auto"/>
      </w:divBdr>
    </w:div>
    <w:div w:id="1706825721">
      <w:bodyDiv w:val="1"/>
      <w:marLeft w:val="0"/>
      <w:marRight w:val="0"/>
      <w:marTop w:val="0"/>
      <w:marBottom w:val="0"/>
      <w:divBdr>
        <w:top w:val="none" w:sz="0" w:space="0" w:color="auto"/>
        <w:left w:val="none" w:sz="0" w:space="0" w:color="auto"/>
        <w:bottom w:val="none" w:sz="0" w:space="0" w:color="auto"/>
        <w:right w:val="none" w:sz="0" w:space="0" w:color="auto"/>
      </w:divBdr>
    </w:div>
    <w:div w:id="1707833187">
      <w:bodyDiv w:val="1"/>
      <w:marLeft w:val="0"/>
      <w:marRight w:val="0"/>
      <w:marTop w:val="0"/>
      <w:marBottom w:val="0"/>
      <w:divBdr>
        <w:top w:val="none" w:sz="0" w:space="0" w:color="auto"/>
        <w:left w:val="none" w:sz="0" w:space="0" w:color="auto"/>
        <w:bottom w:val="none" w:sz="0" w:space="0" w:color="auto"/>
        <w:right w:val="none" w:sz="0" w:space="0" w:color="auto"/>
      </w:divBdr>
    </w:div>
    <w:div w:id="1707900787">
      <w:bodyDiv w:val="1"/>
      <w:marLeft w:val="0"/>
      <w:marRight w:val="0"/>
      <w:marTop w:val="0"/>
      <w:marBottom w:val="0"/>
      <w:divBdr>
        <w:top w:val="none" w:sz="0" w:space="0" w:color="auto"/>
        <w:left w:val="none" w:sz="0" w:space="0" w:color="auto"/>
        <w:bottom w:val="none" w:sz="0" w:space="0" w:color="auto"/>
        <w:right w:val="none" w:sz="0" w:space="0" w:color="auto"/>
      </w:divBdr>
    </w:div>
    <w:div w:id="1709909460">
      <w:bodyDiv w:val="1"/>
      <w:marLeft w:val="0"/>
      <w:marRight w:val="0"/>
      <w:marTop w:val="0"/>
      <w:marBottom w:val="0"/>
      <w:divBdr>
        <w:top w:val="none" w:sz="0" w:space="0" w:color="auto"/>
        <w:left w:val="none" w:sz="0" w:space="0" w:color="auto"/>
        <w:bottom w:val="none" w:sz="0" w:space="0" w:color="auto"/>
        <w:right w:val="none" w:sz="0" w:space="0" w:color="auto"/>
      </w:divBdr>
    </w:div>
    <w:div w:id="1709914216">
      <w:bodyDiv w:val="1"/>
      <w:marLeft w:val="0"/>
      <w:marRight w:val="0"/>
      <w:marTop w:val="0"/>
      <w:marBottom w:val="0"/>
      <w:divBdr>
        <w:top w:val="none" w:sz="0" w:space="0" w:color="auto"/>
        <w:left w:val="none" w:sz="0" w:space="0" w:color="auto"/>
        <w:bottom w:val="none" w:sz="0" w:space="0" w:color="auto"/>
        <w:right w:val="none" w:sz="0" w:space="0" w:color="auto"/>
      </w:divBdr>
    </w:div>
    <w:div w:id="1710302965">
      <w:bodyDiv w:val="1"/>
      <w:marLeft w:val="0"/>
      <w:marRight w:val="0"/>
      <w:marTop w:val="0"/>
      <w:marBottom w:val="0"/>
      <w:divBdr>
        <w:top w:val="none" w:sz="0" w:space="0" w:color="auto"/>
        <w:left w:val="none" w:sz="0" w:space="0" w:color="auto"/>
        <w:bottom w:val="none" w:sz="0" w:space="0" w:color="auto"/>
        <w:right w:val="none" w:sz="0" w:space="0" w:color="auto"/>
      </w:divBdr>
    </w:div>
    <w:div w:id="1711108490">
      <w:bodyDiv w:val="1"/>
      <w:marLeft w:val="0"/>
      <w:marRight w:val="0"/>
      <w:marTop w:val="0"/>
      <w:marBottom w:val="0"/>
      <w:divBdr>
        <w:top w:val="none" w:sz="0" w:space="0" w:color="auto"/>
        <w:left w:val="none" w:sz="0" w:space="0" w:color="auto"/>
        <w:bottom w:val="none" w:sz="0" w:space="0" w:color="auto"/>
        <w:right w:val="none" w:sz="0" w:space="0" w:color="auto"/>
      </w:divBdr>
    </w:div>
    <w:div w:id="1711297706">
      <w:bodyDiv w:val="1"/>
      <w:marLeft w:val="0"/>
      <w:marRight w:val="0"/>
      <w:marTop w:val="0"/>
      <w:marBottom w:val="0"/>
      <w:divBdr>
        <w:top w:val="none" w:sz="0" w:space="0" w:color="auto"/>
        <w:left w:val="none" w:sz="0" w:space="0" w:color="auto"/>
        <w:bottom w:val="none" w:sz="0" w:space="0" w:color="auto"/>
        <w:right w:val="none" w:sz="0" w:space="0" w:color="auto"/>
      </w:divBdr>
    </w:div>
    <w:div w:id="1712655733">
      <w:bodyDiv w:val="1"/>
      <w:marLeft w:val="0"/>
      <w:marRight w:val="0"/>
      <w:marTop w:val="0"/>
      <w:marBottom w:val="0"/>
      <w:divBdr>
        <w:top w:val="none" w:sz="0" w:space="0" w:color="auto"/>
        <w:left w:val="none" w:sz="0" w:space="0" w:color="auto"/>
        <w:bottom w:val="none" w:sz="0" w:space="0" w:color="auto"/>
        <w:right w:val="none" w:sz="0" w:space="0" w:color="auto"/>
      </w:divBdr>
    </w:div>
    <w:div w:id="1712800784">
      <w:bodyDiv w:val="1"/>
      <w:marLeft w:val="0"/>
      <w:marRight w:val="0"/>
      <w:marTop w:val="0"/>
      <w:marBottom w:val="0"/>
      <w:divBdr>
        <w:top w:val="none" w:sz="0" w:space="0" w:color="auto"/>
        <w:left w:val="none" w:sz="0" w:space="0" w:color="auto"/>
        <w:bottom w:val="none" w:sz="0" w:space="0" w:color="auto"/>
        <w:right w:val="none" w:sz="0" w:space="0" w:color="auto"/>
      </w:divBdr>
    </w:div>
    <w:div w:id="1713075616">
      <w:bodyDiv w:val="1"/>
      <w:marLeft w:val="0"/>
      <w:marRight w:val="0"/>
      <w:marTop w:val="0"/>
      <w:marBottom w:val="0"/>
      <w:divBdr>
        <w:top w:val="none" w:sz="0" w:space="0" w:color="auto"/>
        <w:left w:val="none" w:sz="0" w:space="0" w:color="auto"/>
        <w:bottom w:val="none" w:sz="0" w:space="0" w:color="auto"/>
        <w:right w:val="none" w:sz="0" w:space="0" w:color="auto"/>
      </w:divBdr>
    </w:div>
    <w:div w:id="1713143707">
      <w:bodyDiv w:val="1"/>
      <w:marLeft w:val="0"/>
      <w:marRight w:val="0"/>
      <w:marTop w:val="0"/>
      <w:marBottom w:val="0"/>
      <w:divBdr>
        <w:top w:val="none" w:sz="0" w:space="0" w:color="auto"/>
        <w:left w:val="none" w:sz="0" w:space="0" w:color="auto"/>
        <w:bottom w:val="none" w:sz="0" w:space="0" w:color="auto"/>
        <w:right w:val="none" w:sz="0" w:space="0" w:color="auto"/>
      </w:divBdr>
    </w:div>
    <w:div w:id="1713338163">
      <w:bodyDiv w:val="1"/>
      <w:marLeft w:val="0"/>
      <w:marRight w:val="0"/>
      <w:marTop w:val="0"/>
      <w:marBottom w:val="0"/>
      <w:divBdr>
        <w:top w:val="none" w:sz="0" w:space="0" w:color="auto"/>
        <w:left w:val="none" w:sz="0" w:space="0" w:color="auto"/>
        <w:bottom w:val="none" w:sz="0" w:space="0" w:color="auto"/>
        <w:right w:val="none" w:sz="0" w:space="0" w:color="auto"/>
      </w:divBdr>
    </w:div>
    <w:div w:id="1713504454">
      <w:bodyDiv w:val="1"/>
      <w:marLeft w:val="0"/>
      <w:marRight w:val="0"/>
      <w:marTop w:val="0"/>
      <w:marBottom w:val="0"/>
      <w:divBdr>
        <w:top w:val="none" w:sz="0" w:space="0" w:color="auto"/>
        <w:left w:val="none" w:sz="0" w:space="0" w:color="auto"/>
        <w:bottom w:val="none" w:sz="0" w:space="0" w:color="auto"/>
        <w:right w:val="none" w:sz="0" w:space="0" w:color="auto"/>
      </w:divBdr>
    </w:div>
    <w:div w:id="1714233585">
      <w:bodyDiv w:val="1"/>
      <w:marLeft w:val="0"/>
      <w:marRight w:val="0"/>
      <w:marTop w:val="0"/>
      <w:marBottom w:val="0"/>
      <w:divBdr>
        <w:top w:val="none" w:sz="0" w:space="0" w:color="auto"/>
        <w:left w:val="none" w:sz="0" w:space="0" w:color="auto"/>
        <w:bottom w:val="none" w:sz="0" w:space="0" w:color="auto"/>
        <w:right w:val="none" w:sz="0" w:space="0" w:color="auto"/>
      </w:divBdr>
    </w:div>
    <w:div w:id="1714889455">
      <w:bodyDiv w:val="1"/>
      <w:marLeft w:val="0"/>
      <w:marRight w:val="0"/>
      <w:marTop w:val="0"/>
      <w:marBottom w:val="0"/>
      <w:divBdr>
        <w:top w:val="none" w:sz="0" w:space="0" w:color="auto"/>
        <w:left w:val="none" w:sz="0" w:space="0" w:color="auto"/>
        <w:bottom w:val="none" w:sz="0" w:space="0" w:color="auto"/>
        <w:right w:val="none" w:sz="0" w:space="0" w:color="auto"/>
      </w:divBdr>
    </w:div>
    <w:div w:id="1715690429">
      <w:bodyDiv w:val="1"/>
      <w:marLeft w:val="0"/>
      <w:marRight w:val="0"/>
      <w:marTop w:val="0"/>
      <w:marBottom w:val="0"/>
      <w:divBdr>
        <w:top w:val="none" w:sz="0" w:space="0" w:color="auto"/>
        <w:left w:val="none" w:sz="0" w:space="0" w:color="auto"/>
        <w:bottom w:val="none" w:sz="0" w:space="0" w:color="auto"/>
        <w:right w:val="none" w:sz="0" w:space="0" w:color="auto"/>
      </w:divBdr>
    </w:div>
    <w:div w:id="1716197516">
      <w:bodyDiv w:val="1"/>
      <w:marLeft w:val="0"/>
      <w:marRight w:val="0"/>
      <w:marTop w:val="0"/>
      <w:marBottom w:val="0"/>
      <w:divBdr>
        <w:top w:val="none" w:sz="0" w:space="0" w:color="auto"/>
        <w:left w:val="none" w:sz="0" w:space="0" w:color="auto"/>
        <w:bottom w:val="none" w:sz="0" w:space="0" w:color="auto"/>
        <w:right w:val="none" w:sz="0" w:space="0" w:color="auto"/>
      </w:divBdr>
    </w:div>
    <w:div w:id="1716467738">
      <w:bodyDiv w:val="1"/>
      <w:marLeft w:val="0"/>
      <w:marRight w:val="0"/>
      <w:marTop w:val="0"/>
      <w:marBottom w:val="0"/>
      <w:divBdr>
        <w:top w:val="none" w:sz="0" w:space="0" w:color="auto"/>
        <w:left w:val="none" w:sz="0" w:space="0" w:color="auto"/>
        <w:bottom w:val="none" w:sz="0" w:space="0" w:color="auto"/>
        <w:right w:val="none" w:sz="0" w:space="0" w:color="auto"/>
      </w:divBdr>
    </w:div>
    <w:div w:id="1717393320">
      <w:bodyDiv w:val="1"/>
      <w:marLeft w:val="0"/>
      <w:marRight w:val="0"/>
      <w:marTop w:val="0"/>
      <w:marBottom w:val="0"/>
      <w:divBdr>
        <w:top w:val="none" w:sz="0" w:space="0" w:color="auto"/>
        <w:left w:val="none" w:sz="0" w:space="0" w:color="auto"/>
        <w:bottom w:val="none" w:sz="0" w:space="0" w:color="auto"/>
        <w:right w:val="none" w:sz="0" w:space="0" w:color="auto"/>
      </w:divBdr>
    </w:div>
    <w:div w:id="1717974123">
      <w:bodyDiv w:val="1"/>
      <w:marLeft w:val="0"/>
      <w:marRight w:val="0"/>
      <w:marTop w:val="0"/>
      <w:marBottom w:val="0"/>
      <w:divBdr>
        <w:top w:val="none" w:sz="0" w:space="0" w:color="auto"/>
        <w:left w:val="none" w:sz="0" w:space="0" w:color="auto"/>
        <w:bottom w:val="none" w:sz="0" w:space="0" w:color="auto"/>
        <w:right w:val="none" w:sz="0" w:space="0" w:color="auto"/>
      </w:divBdr>
    </w:div>
    <w:div w:id="1718581409">
      <w:bodyDiv w:val="1"/>
      <w:marLeft w:val="0"/>
      <w:marRight w:val="0"/>
      <w:marTop w:val="0"/>
      <w:marBottom w:val="0"/>
      <w:divBdr>
        <w:top w:val="none" w:sz="0" w:space="0" w:color="auto"/>
        <w:left w:val="none" w:sz="0" w:space="0" w:color="auto"/>
        <w:bottom w:val="none" w:sz="0" w:space="0" w:color="auto"/>
        <w:right w:val="none" w:sz="0" w:space="0" w:color="auto"/>
      </w:divBdr>
    </w:div>
    <w:div w:id="1719890331">
      <w:bodyDiv w:val="1"/>
      <w:marLeft w:val="0"/>
      <w:marRight w:val="0"/>
      <w:marTop w:val="0"/>
      <w:marBottom w:val="0"/>
      <w:divBdr>
        <w:top w:val="none" w:sz="0" w:space="0" w:color="auto"/>
        <w:left w:val="none" w:sz="0" w:space="0" w:color="auto"/>
        <w:bottom w:val="none" w:sz="0" w:space="0" w:color="auto"/>
        <w:right w:val="none" w:sz="0" w:space="0" w:color="auto"/>
      </w:divBdr>
    </w:div>
    <w:div w:id="1720398330">
      <w:bodyDiv w:val="1"/>
      <w:marLeft w:val="0"/>
      <w:marRight w:val="0"/>
      <w:marTop w:val="0"/>
      <w:marBottom w:val="0"/>
      <w:divBdr>
        <w:top w:val="none" w:sz="0" w:space="0" w:color="auto"/>
        <w:left w:val="none" w:sz="0" w:space="0" w:color="auto"/>
        <w:bottom w:val="none" w:sz="0" w:space="0" w:color="auto"/>
        <w:right w:val="none" w:sz="0" w:space="0" w:color="auto"/>
      </w:divBdr>
    </w:div>
    <w:div w:id="1720471026">
      <w:bodyDiv w:val="1"/>
      <w:marLeft w:val="0"/>
      <w:marRight w:val="0"/>
      <w:marTop w:val="0"/>
      <w:marBottom w:val="0"/>
      <w:divBdr>
        <w:top w:val="none" w:sz="0" w:space="0" w:color="auto"/>
        <w:left w:val="none" w:sz="0" w:space="0" w:color="auto"/>
        <w:bottom w:val="none" w:sz="0" w:space="0" w:color="auto"/>
        <w:right w:val="none" w:sz="0" w:space="0" w:color="auto"/>
      </w:divBdr>
    </w:div>
    <w:div w:id="1720742145">
      <w:bodyDiv w:val="1"/>
      <w:marLeft w:val="0"/>
      <w:marRight w:val="0"/>
      <w:marTop w:val="0"/>
      <w:marBottom w:val="0"/>
      <w:divBdr>
        <w:top w:val="none" w:sz="0" w:space="0" w:color="auto"/>
        <w:left w:val="none" w:sz="0" w:space="0" w:color="auto"/>
        <w:bottom w:val="none" w:sz="0" w:space="0" w:color="auto"/>
        <w:right w:val="none" w:sz="0" w:space="0" w:color="auto"/>
      </w:divBdr>
    </w:div>
    <w:div w:id="1721049523">
      <w:bodyDiv w:val="1"/>
      <w:marLeft w:val="0"/>
      <w:marRight w:val="0"/>
      <w:marTop w:val="0"/>
      <w:marBottom w:val="0"/>
      <w:divBdr>
        <w:top w:val="none" w:sz="0" w:space="0" w:color="auto"/>
        <w:left w:val="none" w:sz="0" w:space="0" w:color="auto"/>
        <w:bottom w:val="none" w:sz="0" w:space="0" w:color="auto"/>
        <w:right w:val="none" w:sz="0" w:space="0" w:color="auto"/>
      </w:divBdr>
    </w:div>
    <w:div w:id="1721244047">
      <w:bodyDiv w:val="1"/>
      <w:marLeft w:val="0"/>
      <w:marRight w:val="0"/>
      <w:marTop w:val="0"/>
      <w:marBottom w:val="0"/>
      <w:divBdr>
        <w:top w:val="none" w:sz="0" w:space="0" w:color="auto"/>
        <w:left w:val="none" w:sz="0" w:space="0" w:color="auto"/>
        <w:bottom w:val="none" w:sz="0" w:space="0" w:color="auto"/>
        <w:right w:val="none" w:sz="0" w:space="0" w:color="auto"/>
      </w:divBdr>
    </w:div>
    <w:div w:id="1721787133">
      <w:bodyDiv w:val="1"/>
      <w:marLeft w:val="0"/>
      <w:marRight w:val="0"/>
      <w:marTop w:val="0"/>
      <w:marBottom w:val="0"/>
      <w:divBdr>
        <w:top w:val="none" w:sz="0" w:space="0" w:color="auto"/>
        <w:left w:val="none" w:sz="0" w:space="0" w:color="auto"/>
        <w:bottom w:val="none" w:sz="0" w:space="0" w:color="auto"/>
        <w:right w:val="none" w:sz="0" w:space="0" w:color="auto"/>
      </w:divBdr>
    </w:div>
    <w:div w:id="1722093948">
      <w:bodyDiv w:val="1"/>
      <w:marLeft w:val="0"/>
      <w:marRight w:val="0"/>
      <w:marTop w:val="0"/>
      <w:marBottom w:val="0"/>
      <w:divBdr>
        <w:top w:val="none" w:sz="0" w:space="0" w:color="auto"/>
        <w:left w:val="none" w:sz="0" w:space="0" w:color="auto"/>
        <w:bottom w:val="none" w:sz="0" w:space="0" w:color="auto"/>
        <w:right w:val="none" w:sz="0" w:space="0" w:color="auto"/>
      </w:divBdr>
    </w:div>
    <w:div w:id="1724794518">
      <w:bodyDiv w:val="1"/>
      <w:marLeft w:val="0"/>
      <w:marRight w:val="0"/>
      <w:marTop w:val="0"/>
      <w:marBottom w:val="0"/>
      <w:divBdr>
        <w:top w:val="none" w:sz="0" w:space="0" w:color="auto"/>
        <w:left w:val="none" w:sz="0" w:space="0" w:color="auto"/>
        <w:bottom w:val="none" w:sz="0" w:space="0" w:color="auto"/>
        <w:right w:val="none" w:sz="0" w:space="0" w:color="auto"/>
      </w:divBdr>
    </w:div>
    <w:div w:id="1726101430">
      <w:bodyDiv w:val="1"/>
      <w:marLeft w:val="0"/>
      <w:marRight w:val="0"/>
      <w:marTop w:val="0"/>
      <w:marBottom w:val="0"/>
      <w:divBdr>
        <w:top w:val="none" w:sz="0" w:space="0" w:color="auto"/>
        <w:left w:val="none" w:sz="0" w:space="0" w:color="auto"/>
        <w:bottom w:val="none" w:sz="0" w:space="0" w:color="auto"/>
        <w:right w:val="none" w:sz="0" w:space="0" w:color="auto"/>
      </w:divBdr>
    </w:div>
    <w:div w:id="1726833447">
      <w:bodyDiv w:val="1"/>
      <w:marLeft w:val="0"/>
      <w:marRight w:val="0"/>
      <w:marTop w:val="0"/>
      <w:marBottom w:val="0"/>
      <w:divBdr>
        <w:top w:val="none" w:sz="0" w:space="0" w:color="auto"/>
        <w:left w:val="none" w:sz="0" w:space="0" w:color="auto"/>
        <w:bottom w:val="none" w:sz="0" w:space="0" w:color="auto"/>
        <w:right w:val="none" w:sz="0" w:space="0" w:color="auto"/>
      </w:divBdr>
    </w:div>
    <w:div w:id="1727338730">
      <w:bodyDiv w:val="1"/>
      <w:marLeft w:val="0"/>
      <w:marRight w:val="0"/>
      <w:marTop w:val="0"/>
      <w:marBottom w:val="0"/>
      <w:divBdr>
        <w:top w:val="none" w:sz="0" w:space="0" w:color="auto"/>
        <w:left w:val="none" w:sz="0" w:space="0" w:color="auto"/>
        <w:bottom w:val="none" w:sz="0" w:space="0" w:color="auto"/>
        <w:right w:val="none" w:sz="0" w:space="0" w:color="auto"/>
      </w:divBdr>
    </w:div>
    <w:div w:id="1727601268">
      <w:bodyDiv w:val="1"/>
      <w:marLeft w:val="0"/>
      <w:marRight w:val="0"/>
      <w:marTop w:val="0"/>
      <w:marBottom w:val="0"/>
      <w:divBdr>
        <w:top w:val="none" w:sz="0" w:space="0" w:color="auto"/>
        <w:left w:val="none" w:sz="0" w:space="0" w:color="auto"/>
        <w:bottom w:val="none" w:sz="0" w:space="0" w:color="auto"/>
        <w:right w:val="none" w:sz="0" w:space="0" w:color="auto"/>
      </w:divBdr>
    </w:div>
    <w:div w:id="1727802949">
      <w:bodyDiv w:val="1"/>
      <w:marLeft w:val="0"/>
      <w:marRight w:val="0"/>
      <w:marTop w:val="0"/>
      <w:marBottom w:val="0"/>
      <w:divBdr>
        <w:top w:val="none" w:sz="0" w:space="0" w:color="auto"/>
        <w:left w:val="none" w:sz="0" w:space="0" w:color="auto"/>
        <w:bottom w:val="none" w:sz="0" w:space="0" w:color="auto"/>
        <w:right w:val="none" w:sz="0" w:space="0" w:color="auto"/>
      </w:divBdr>
    </w:div>
    <w:div w:id="1728911712">
      <w:bodyDiv w:val="1"/>
      <w:marLeft w:val="0"/>
      <w:marRight w:val="0"/>
      <w:marTop w:val="0"/>
      <w:marBottom w:val="0"/>
      <w:divBdr>
        <w:top w:val="none" w:sz="0" w:space="0" w:color="auto"/>
        <w:left w:val="none" w:sz="0" w:space="0" w:color="auto"/>
        <w:bottom w:val="none" w:sz="0" w:space="0" w:color="auto"/>
        <w:right w:val="none" w:sz="0" w:space="0" w:color="auto"/>
      </w:divBdr>
    </w:div>
    <w:div w:id="1730228773">
      <w:bodyDiv w:val="1"/>
      <w:marLeft w:val="0"/>
      <w:marRight w:val="0"/>
      <w:marTop w:val="0"/>
      <w:marBottom w:val="0"/>
      <w:divBdr>
        <w:top w:val="none" w:sz="0" w:space="0" w:color="auto"/>
        <w:left w:val="none" w:sz="0" w:space="0" w:color="auto"/>
        <w:bottom w:val="none" w:sz="0" w:space="0" w:color="auto"/>
        <w:right w:val="none" w:sz="0" w:space="0" w:color="auto"/>
      </w:divBdr>
    </w:div>
    <w:div w:id="1730499414">
      <w:bodyDiv w:val="1"/>
      <w:marLeft w:val="0"/>
      <w:marRight w:val="0"/>
      <w:marTop w:val="0"/>
      <w:marBottom w:val="0"/>
      <w:divBdr>
        <w:top w:val="none" w:sz="0" w:space="0" w:color="auto"/>
        <w:left w:val="none" w:sz="0" w:space="0" w:color="auto"/>
        <w:bottom w:val="none" w:sz="0" w:space="0" w:color="auto"/>
        <w:right w:val="none" w:sz="0" w:space="0" w:color="auto"/>
      </w:divBdr>
    </w:div>
    <w:div w:id="1733624436">
      <w:bodyDiv w:val="1"/>
      <w:marLeft w:val="0"/>
      <w:marRight w:val="0"/>
      <w:marTop w:val="0"/>
      <w:marBottom w:val="0"/>
      <w:divBdr>
        <w:top w:val="none" w:sz="0" w:space="0" w:color="auto"/>
        <w:left w:val="none" w:sz="0" w:space="0" w:color="auto"/>
        <w:bottom w:val="none" w:sz="0" w:space="0" w:color="auto"/>
        <w:right w:val="none" w:sz="0" w:space="0" w:color="auto"/>
      </w:divBdr>
    </w:div>
    <w:div w:id="1733844534">
      <w:bodyDiv w:val="1"/>
      <w:marLeft w:val="0"/>
      <w:marRight w:val="0"/>
      <w:marTop w:val="0"/>
      <w:marBottom w:val="0"/>
      <w:divBdr>
        <w:top w:val="none" w:sz="0" w:space="0" w:color="auto"/>
        <w:left w:val="none" w:sz="0" w:space="0" w:color="auto"/>
        <w:bottom w:val="none" w:sz="0" w:space="0" w:color="auto"/>
        <w:right w:val="none" w:sz="0" w:space="0" w:color="auto"/>
      </w:divBdr>
    </w:div>
    <w:div w:id="1734618041">
      <w:bodyDiv w:val="1"/>
      <w:marLeft w:val="0"/>
      <w:marRight w:val="0"/>
      <w:marTop w:val="0"/>
      <w:marBottom w:val="0"/>
      <w:divBdr>
        <w:top w:val="none" w:sz="0" w:space="0" w:color="auto"/>
        <w:left w:val="none" w:sz="0" w:space="0" w:color="auto"/>
        <w:bottom w:val="none" w:sz="0" w:space="0" w:color="auto"/>
        <w:right w:val="none" w:sz="0" w:space="0" w:color="auto"/>
      </w:divBdr>
    </w:div>
    <w:div w:id="1735739544">
      <w:bodyDiv w:val="1"/>
      <w:marLeft w:val="0"/>
      <w:marRight w:val="0"/>
      <w:marTop w:val="0"/>
      <w:marBottom w:val="0"/>
      <w:divBdr>
        <w:top w:val="none" w:sz="0" w:space="0" w:color="auto"/>
        <w:left w:val="none" w:sz="0" w:space="0" w:color="auto"/>
        <w:bottom w:val="none" w:sz="0" w:space="0" w:color="auto"/>
        <w:right w:val="none" w:sz="0" w:space="0" w:color="auto"/>
      </w:divBdr>
    </w:div>
    <w:div w:id="1737314833">
      <w:bodyDiv w:val="1"/>
      <w:marLeft w:val="0"/>
      <w:marRight w:val="0"/>
      <w:marTop w:val="0"/>
      <w:marBottom w:val="0"/>
      <w:divBdr>
        <w:top w:val="none" w:sz="0" w:space="0" w:color="auto"/>
        <w:left w:val="none" w:sz="0" w:space="0" w:color="auto"/>
        <w:bottom w:val="none" w:sz="0" w:space="0" w:color="auto"/>
        <w:right w:val="none" w:sz="0" w:space="0" w:color="auto"/>
      </w:divBdr>
    </w:div>
    <w:div w:id="1738551304">
      <w:bodyDiv w:val="1"/>
      <w:marLeft w:val="0"/>
      <w:marRight w:val="0"/>
      <w:marTop w:val="0"/>
      <w:marBottom w:val="0"/>
      <w:divBdr>
        <w:top w:val="none" w:sz="0" w:space="0" w:color="auto"/>
        <w:left w:val="none" w:sz="0" w:space="0" w:color="auto"/>
        <w:bottom w:val="none" w:sz="0" w:space="0" w:color="auto"/>
        <w:right w:val="none" w:sz="0" w:space="0" w:color="auto"/>
      </w:divBdr>
    </w:div>
    <w:div w:id="1739092540">
      <w:bodyDiv w:val="1"/>
      <w:marLeft w:val="0"/>
      <w:marRight w:val="0"/>
      <w:marTop w:val="0"/>
      <w:marBottom w:val="0"/>
      <w:divBdr>
        <w:top w:val="none" w:sz="0" w:space="0" w:color="auto"/>
        <w:left w:val="none" w:sz="0" w:space="0" w:color="auto"/>
        <w:bottom w:val="none" w:sz="0" w:space="0" w:color="auto"/>
        <w:right w:val="none" w:sz="0" w:space="0" w:color="auto"/>
      </w:divBdr>
    </w:div>
    <w:div w:id="1739981696">
      <w:bodyDiv w:val="1"/>
      <w:marLeft w:val="0"/>
      <w:marRight w:val="0"/>
      <w:marTop w:val="0"/>
      <w:marBottom w:val="0"/>
      <w:divBdr>
        <w:top w:val="none" w:sz="0" w:space="0" w:color="auto"/>
        <w:left w:val="none" w:sz="0" w:space="0" w:color="auto"/>
        <w:bottom w:val="none" w:sz="0" w:space="0" w:color="auto"/>
        <w:right w:val="none" w:sz="0" w:space="0" w:color="auto"/>
      </w:divBdr>
    </w:div>
    <w:div w:id="1742410954">
      <w:bodyDiv w:val="1"/>
      <w:marLeft w:val="0"/>
      <w:marRight w:val="0"/>
      <w:marTop w:val="0"/>
      <w:marBottom w:val="0"/>
      <w:divBdr>
        <w:top w:val="none" w:sz="0" w:space="0" w:color="auto"/>
        <w:left w:val="none" w:sz="0" w:space="0" w:color="auto"/>
        <w:bottom w:val="none" w:sz="0" w:space="0" w:color="auto"/>
        <w:right w:val="none" w:sz="0" w:space="0" w:color="auto"/>
      </w:divBdr>
    </w:div>
    <w:div w:id="1742944643">
      <w:bodyDiv w:val="1"/>
      <w:marLeft w:val="0"/>
      <w:marRight w:val="0"/>
      <w:marTop w:val="0"/>
      <w:marBottom w:val="0"/>
      <w:divBdr>
        <w:top w:val="none" w:sz="0" w:space="0" w:color="auto"/>
        <w:left w:val="none" w:sz="0" w:space="0" w:color="auto"/>
        <w:bottom w:val="none" w:sz="0" w:space="0" w:color="auto"/>
        <w:right w:val="none" w:sz="0" w:space="0" w:color="auto"/>
      </w:divBdr>
    </w:div>
    <w:div w:id="1743987476">
      <w:bodyDiv w:val="1"/>
      <w:marLeft w:val="0"/>
      <w:marRight w:val="0"/>
      <w:marTop w:val="0"/>
      <w:marBottom w:val="0"/>
      <w:divBdr>
        <w:top w:val="none" w:sz="0" w:space="0" w:color="auto"/>
        <w:left w:val="none" w:sz="0" w:space="0" w:color="auto"/>
        <w:bottom w:val="none" w:sz="0" w:space="0" w:color="auto"/>
        <w:right w:val="none" w:sz="0" w:space="0" w:color="auto"/>
      </w:divBdr>
    </w:div>
    <w:div w:id="1744065241">
      <w:bodyDiv w:val="1"/>
      <w:marLeft w:val="0"/>
      <w:marRight w:val="0"/>
      <w:marTop w:val="0"/>
      <w:marBottom w:val="0"/>
      <w:divBdr>
        <w:top w:val="none" w:sz="0" w:space="0" w:color="auto"/>
        <w:left w:val="none" w:sz="0" w:space="0" w:color="auto"/>
        <w:bottom w:val="none" w:sz="0" w:space="0" w:color="auto"/>
        <w:right w:val="none" w:sz="0" w:space="0" w:color="auto"/>
      </w:divBdr>
    </w:div>
    <w:div w:id="1744990587">
      <w:bodyDiv w:val="1"/>
      <w:marLeft w:val="0"/>
      <w:marRight w:val="0"/>
      <w:marTop w:val="0"/>
      <w:marBottom w:val="0"/>
      <w:divBdr>
        <w:top w:val="none" w:sz="0" w:space="0" w:color="auto"/>
        <w:left w:val="none" w:sz="0" w:space="0" w:color="auto"/>
        <w:bottom w:val="none" w:sz="0" w:space="0" w:color="auto"/>
        <w:right w:val="none" w:sz="0" w:space="0" w:color="auto"/>
      </w:divBdr>
    </w:div>
    <w:div w:id="1745490258">
      <w:bodyDiv w:val="1"/>
      <w:marLeft w:val="0"/>
      <w:marRight w:val="0"/>
      <w:marTop w:val="0"/>
      <w:marBottom w:val="0"/>
      <w:divBdr>
        <w:top w:val="none" w:sz="0" w:space="0" w:color="auto"/>
        <w:left w:val="none" w:sz="0" w:space="0" w:color="auto"/>
        <w:bottom w:val="none" w:sz="0" w:space="0" w:color="auto"/>
        <w:right w:val="none" w:sz="0" w:space="0" w:color="auto"/>
      </w:divBdr>
    </w:div>
    <w:div w:id="1745839518">
      <w:bodyDiv w:val="1"/>
      <w:marLeft w:val="0"/>
      <w:marRight w:val="0"/>
      <w:marTop w:val="0"/>
      <w:marBottom w:val="0"/>
      <w:divBdr>
        <w:top w:val="none" w:sz="0" w:space="0" w:color="auto"/>
        <w:left w:val="none" w:sz="0" w:space="0" w:color="auto"/>
        <w:bottom w:val="none" w:sz="0" w:space="0" w:color="auto"/>
        <w:right w:val="none" w:sz="0" w:space="0" w:color="auto"/>
      </w:divBdr>
    </w:div>
    <w:div w:id="1746561442">
      <w:bodyDiv w:val="1"/>
      <w:marLeft w:val="0"/>
      <w:marRight w:val="0"/>
      <w:marTop w:val="0"/>
      <w:marBottom w:val="0"/>
      <w:divBdr>
        <w:top w:val="none" w:sz="0" w:space="0" w:color="auto"/>
        <w:left w:val="none" w:sz="0" w:space="0" w:color="auto"/>
        <w:bottom w:val="none" w:sz="0" w:space="0" w:color="auto"/>
        <w:right w:val="none" w:sz="0" w:space="0" w:color="auto"/>
      </w:divBdr>
    </w:div>
    <w:div w:id="1748183527">
      <w:bodyDiv w:val="1"/>
      <w:marLeft w:val="0"/>
      <w:marRight w:val="0"/>
      <w:marTop w:val="0"/>
      <w:marBottom w:val="0"/>
      <w:divBdr>
        <w:top w:val="none" w:sz="0" w:space="0" w:color="auto"/>
        <w:left w:val="none" w:sz="0" w:space="0" w:color="auto"/>
        <w:bottom w:val="none" w:sz="0" w:space="0" w:color="auto"/>
        <w:right w:val="none" w:sz="0" w:space="0" w:color="auto"/>
      </w:divBdr>
    </w:div>
    <w:div w:id="1748308198">
      <w:bodyDiv w:val="1"/>
      <w:marLeft w:val="0"/>
      <w:marRight w:val="0"/>
      <w:marTop w:val="0"/>
      <w:marBottom w:val="0"/>
      <w:divBdr>
        <w:top w:val="none" w:sz="0" w:space="0" w:color="auto"/>
        <w:left w:val="none" w:sz="0" w:space="0" w:color="auto"/>
        <w:bottom w:val="none" w:sz="0" w:space="0" w:color="auto"/>
        <w:right w:val="none" w:sz="0" w:space="0" w:color="auto"/>
      </w:divBdr>
    </w:div>
    <w:div w:id="1749427487">
      <w:bodyDiv w:val="1"/>
      <w:marLeft w:val="0"/>
      <w:marRight w:val="0"/>
      <w:marTop w:val="0"/>
      <w:marBottom w:val="0"/>
      <w:divBdr>
        <w:top w:val="none" w:sz="0" w:space="0" w:color="auto"/>
        <w:left w:val="none" w:sz="0" w:space="0" w:color="auto"/>
        <w:bottom w:val="none" w:sz="0" w:space="0" w:color="auto"/>
        <w:right w:val="none" w:sz="0" w:space="0" w:color="auto"/>
      </w:divBdr>
    </w:div>
    <w:div w:id="1749501768">
      <w:bodyDiv w:val="1"/>
      <w:marLeft w:val="0"/>
      <w:marRight w:val="0"/>
      <w:marTop w:val="0"/>
      <w:marBottom w:val="0"/>
      <w:divBdr>
        <w:top w:val="none" w:sz="0" w:space="0" w:color="auto"/>
        <w:left w:val="none" w:sz="0" w:space="0" w:color="auto"/>
        <w:bottom w:val="none" w:sz="0" w:space="0" w:color="auto"/>
        <w:right w:val="none" w:sz="0" w:space="0" w:color="auto"/>
      </w:divBdr>
    </w:div>
    <w:div w:id="1749839769">
      <w:bodyDiv w:val="1"/>
      <w:marLeft w:val="0"/>
      <w:marRight w:val="0"/>
      <w:marTop w:val="0"/>
      <w:marBottom w:val="0"/>
      <w:divBdr>
        <w:top w:val="none" w:sz="0" w:space="0" w:color="auto"/>
        <w:left w:val="none" w:sz="0" w:space="0" w:color="auto"/>
        <w:bottom w:val="none" w:sz="0" w:space="0" w:color="auto"/>
        <w:right w:val="none" w:sz="0" w:space="0" w:color="auto"/>
      </w:divBdr>
    </w:div>
    <w:div w:id="1753888673">
      <w:bodyDiv w:val="1"/>
      <w:marLeft w:val="0"/>
      <w:marRight w:val="0"/>
      <w:marTop w:val="0"/>
      <w:marBottom w:val="0"/>
      <w:divBdr>
        <w:top w:val="none" w:sz="0" w:space="0" w:color="auto"/>
        <w:left w:val="none" w:sz="0" w:space="0" w:color="auto"/>
        <w:bottom w:val="none" w:sz="0" w:space="0" w:color="auto"/>
        <w:right w:val="none" w:sz="0" w:space="0" w:color="auto"/>
      </w:divBdr>
    </w:div>
    <w:div w:id="1754205501">
      <w:bodyDiv w:val="1"/>
      <w:marLeft w:val="0"/>
      <w:marRight w:val="0"/>
      <w:marTop w:val="0"/>
      <w:marBottom w:val="0"/>
      <w:divBdr>
        <w:top w:val="none" w:sz="0" w:space="0" w:color="auto"/>
        <w:left w:val="none" w:sz="0" w:space="0" w:color="auto"/>
        <w:bottom w:val="none" w:sz="0" w:space="0" w:color="auto"/>
        <w:right w:val="none" w:sz="0" w:space="0" w:color="auto"/>
      </w:divBdr>
    </w:div>
    <w:div w:id="1754234231">
      <w:bodyDiv w:val="1"/>
      <w:marLeft w:val="0"/>
      <w:marRight w:val="0"/>
      <w:marTop w:val="0"/>
      <w:marBottom w:val="0"/>
      <w:divBdr>
        <w:top w:val="none" w:sz="0" w:space="0" w:color="auto"/>
        <w:left w:val="none" w:sz="0" w:space="0" w:color="auto"/>
        <w:bottom w:val="none" w:sz="0" w:space="0" w:color="auto"/>
        <w:right w:val="none" w:sz="0" w:space="0" w:color="auto"/>
      </w:divBdr>
    </w:div>
    <w:div w:id="1754429599">
      <w:bodyDiv w:val="1"/>
      <w:marLeft w:val="0"/>
      <w:marRight w:val="0"/>
      <w:marTop w:val="0"/>
      <w:marBottom w:val="0"/>
      <w:divBdr>
        <w:top w:val="none" w:sz="0" w:space="0" w:color="auto"/>
        <w:left w:val="none" w:sz="0" w:space="0" w:color="auto"/>
        <w:bottom w:val="none" w:sz="0" w:space="0" w:color="auto"/>
        <w:right w:val="none" w:sz="0" w:space="0" w:color="auto"/>
      </w:divBdr>
    </w:div>
    <w:div w:id="1756051002">
      <w:bodyDiv w:val="1"/>
      <w:marLeft w:val="0"/>
      <w:marRight w:val="0"/>
      <w:marTop w:val="0"/>
      <w:marBottom w:val="0"/>
      <w:divBdr>
        <w:top w:val="none" w:sz="0" w:space="0" w:color="auto"/>
        <w:left w:val="none" w:sz="0" w:space="0" w:color="auto"/>
        <w:bottom w:val="none" w:sz="0" w:space="0" w:color="auto"/>
        <w:right w:val="none" w:sz="0" w:space="0" w:color="auto"/>
      </w:divBdr>
    </w:div>
    <w:div w:id="1756129131">
      <w:bodyDiv w:val="1"/>
      <w:marLeft w:val="0"/>
      <w:marRight w:val="0"/>
      <w:marTop w:val="0"/>
      <w:marBottom w:val="0"/>
      <w:divBdr>
        <w:top w:val="none" w:sz="0" w:space="0" w:color="auto"/>
        <w:left w:val="none" w:sz="0" w:space="0" w:color="auto"/>
        <w:bottom w:val="none" w:sz="0" w:space="0" w:color="auto"/>
        <w:right w:val="none" w:sz="0" w:space="0" w:color="auto"/>
      </w:divBdr>
    </w:div>
    <w:div w:id="1756511581">
      <w:bodyDiv w:val="1"/>
      <w:marLeft w:val="0"/>
      <w:marRight w:val="0"/>
      <w:marTop w:val="0"/>
      <w:marBottom w:val="0"/>
      <w:divBdr>
        <w:top w:val="none" w:sz="0" w:space="0" w:color="auto"/>
        <w:left w:val="none" w:sz="0" w:space="0" w:color="auto"/>
        <w:bottom w:val="none" w:sz="0" w:space="0" w:color="auto"/>
        <w:right w:val="none" w:sz="0" w:space="0" w:color="auto"/>
      </w:divBdr>
    </w:div>
    <w:div w:id="1756708164">
      <w:bodyDiv w:val="1"/>
      <w:marLeft w:val="0"/>
      <w:marRight w:val="0"/>
      <w:marTop w:val="0"/>
      <w:marBottom w:val="0"/>
      <w:divBdr>
        <w:top w:val="none" w:sz="0" w:space="0" w:color="auto"/>
        <w:left w:val="none" w:sz="0" w:space="0" w:color="auto"/>
        <w:bottom w:val="none" w:sz="0" w:space="0" w:color="auto"/>
        <w:right w:val="none" w:sz="0" w:space="0" w:color="auto"/>
      </w:divBdr>
    </w:div>
    <w:div w:id="1757676450">
      <w:bodyDiv w:val="1"/>
      <w:marLeft w:val="0"/>
      <w:marRight w:val="0"/>
      <w:marTop w:val="0"/>
      <w:marBottom w:val="0"/>
      <w:divBdr>
        <w:top w:val="none" w:sz="0" w:space="0" w:color="auto"/>
        <w:left w:val="none" w:sz="0" w:space="0" w:color="auto"/>
        <w:bottom w:val="none" w:sz="0" w:space="0" w:color="auto"/>
        <w:right w:val="none" w:sz="0" w:space="0" w:color="auto"/>
      </w:divBdr>
    </w:div>
    <w:div w:id="1759399131">
      <w:bodyDiv w:val="1"/>
      <w:marLeft w:val="0"/>
      <w:marRight w:val="0"/>
      <w:marTop w:val="0"/>
      <w:marBottom w:val="0"/>
      <w:divBdr>
        <w:top w:val="none" w:sz="0" w:space="0" w:color="auto"/>
        <w:left w:val="none" w:sz="0" w:space="0" w:color="auto"/>
        <w:bottom w:val="none" w:sz="0" w:space="0" w:color="auto"/>
        <w:right w:val="none" w:sz="0" w:space="0" w:color="auto"/>
      </w:divBdr>
    </w:div>
    <w:div w:id="1762484578">
      <w:bodyDiv w:val="1"/>
      <w:marLeft w:val="0"/>
      <w:marRight w:val="0"/>
      <w:marTop w:val="0"/>
      <w:marBottom w:val="0"/>
      <w:divBdr>
        <w:top w:val="none" w:sz="0" w:space="0" w:color="auto"/>
        <w:left w:val="none" w:sz="0" w:space="0" w:color="auto"/>
        <w:bottom w:val="none" w:sz="0" w:space="0" w:color="auto"/>
        <w:right w:val="none" w:sz="0" w:space="0" w:color="auto"/>
      </w:divBdr>
    </w:div>
    <w:div w:id="1762868989">
      <w:bodyDiv w:val="1"/>
      <w:marLeft w:val="0"/>
      <w:marRight w:val="0"/>
      <w:marTop w:val="0"/>
      <w:marBottom w:val="0"/>
      <w:divBdr>
        <w:top w:val="none" w:sz="0" w:space="0" w:color="auto"/>
        <w:left w:val="none" w:sz="0" w:space="0" w:color="auto"/>
        <w:bottom w:val="none" w:sz="0" w:space="0" w:color="auto"/>
        <w:right w:val="none" w:sz="0" w:space="0" w:color="auto"/>
      </w:divBdr>
      <w:divsChild>
        <w:div w:id="1148741205">
          <w:marLeft w:val="0"/>
          <w:marRight w:val="0"/>
          <w:marTop w:val="0"/>
          <w:marBottom w:val="0"/>
          <w:divBdr>
            <w:top w:val="none" w:sz="0" w:space="0" w:color="auto"/>
            <w:left w:val="none" w:sz="0" w:space="0" w:color="auto"/>
            <w:bottom w:val="none" w:sz="0" w:space="0" w:color="auto"/>
            <w:right w:val="none" w:sz="0" w:space="0" w:color="auto"/>
          </w:divBdr>
          <w:divsChild>
            <w:div w:id="639191430">
              <w:marLeft w:val="0"/>
              <w:marRight w:val="0"/>
              <w:marTop w:val="0"/>
              <w:marBottom w:val="0"/>
              <w:divBdr>
                <w:top w:val="none" w:sz="0" w:space="0" w:color="auto"/>
                <w:left w:val="none" w:sz="0" w:space="0" w:color="auto"/>
                <w:bottom w:val="none" w:sz="0" w:space="0" w:color="auto"/>
                <w:right w:val="none" w:sz="0" w:space="0" w:color="auto"/>
              </w:divBdr>
              <w:divsChild>
                <w:div w:id="208090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04995">
      <w:bodyDiv w:val="1"/>
      <w:marLeft w:val="0"/>
      <w:marRight w:val="0"/>
      <w:marTop w:val="0"/>
      <w:marBottom w:val="0"/>
      <w:divBdr>
        <w:top w:val="none" w:sz="0" w:space="0" w:color="auto"/>
        <w:left w:val="none" w:sz="0" w:space="0" w:color="auto"/>
        <w:bottom w:val="none" w:sz="0" w:space="0" w:color="auto"/>
        <w:right w:val="none" w:sz="0" w:space="0" w:color="auto"/>
      </w:divBdr>
    </w:div>
    <w:div w:id="1764837994">
      <w:bodyDiv w:val="1"/>
      <w:marLeft w:val="0"/>
      <w:marRight w:val="0"/>
      <w:marTop w:val="0"/>
      <w:marBottom w:val="0"/>
      <w:divBdr>
        <w:top w:val="none" w:sz="0" w:space="0" w:color="auto"/>
        <w:left w:val="none" w:sz="0" w:space="0" w:color="auto"/>
        <w:bottom w:val="none" w:sz="0" w:space="0" w:color="auto"/>
        <w:right w:val="none" w:sz="0" w:space="0" w:color="auto"/>
      </w:divBdr>
    </w:div>
    <w:div w:id="1764960438">
      <w:bodyDiv w:val="1"/>
      <w:marLeft w:val="0"/>
      <w:marRight w:val="0"/>
      <w:marTop w:val="0"/>
      <w:marBottom w:val="0"/>
      <w:divBdr>
        <w:top w:val="none" w:sz="0" w:space="0" w:color="auto"/>
        <w:left w:val="none" w:sz="0" w:space="0" w:color="auto"/>
        <w:bottom w:val="none" w:sz="0" w:space="0" w:color="auto"/>
        <w:right w:val="none" w:sz="0" w:space="0" w:color="auto"/>
      </w:divBdr>
    </w:div>
    <w:div w:id="1765302557">
      <w:bodyDiv w:val="1"/>
      <w:marLeft w:val="0"/>
      <w:marRight w:val="0"/>
      <w:marTop w:val="0"/>
      <w:marBottom w:val="0"/>
      <w:divBdr>
        <w:top w:val="none" w:sz="0" w:space="0" w:color="auto"/>
        <w:left w:val="none" w:sz="0" w:space="0" w:color="auto"/>
        <w:bottom w:val="none" w:sz="0" w:space="0" w:color="auto"/>
        <w:right w:val="none" w:sz="0" w:space="0" w:color="auto"/>
      </w:divBdr>
    </w:div>
    <w:div w:id="1765489831">
      <w:bodyDiv w:val="1"/>
      <w:marLeft w:val="0"/>
      <w:marRight w:val="0"/>
      <w:marTop w:val="0"/>
      <w:marBottom w:val="0"/>
      <w:divBdr>
        <w:top w:val="none" w:sz="0" w:space="0" w:color="auto"/>
        <w:left w:val="none" w:sz="0" w:space="0" w:color="auto"/>
        <w:bottom w:val="none" w:sz="0" w:space="0" w:color="auto"/>
        <w:right w:val="none" w:sz="0" w:space="0" w:color="auto"/>
      </w:divBdr>
    </w:div>
    <w:div w:id="1766732078">
      <w:bodyDiv w:val="1"/>
      <w:marLeft w:val="0"/>
      <w:marRight w:val="0"/>
      <w:marTop w:val="0"/>
      <w:marBottom w:val="0"/>
      <w:divBdr>
        <w:top w:val="none" w:sz="0" w:space="0" w:color="auto"/>
        <w:left w:val="none" w:sz="0" w:space="0" w:color="auto"/>
        <w:bottom w:val="none" w:sz="0" w:space="0" w:color="auto"/>
        <w:right w:val="none" w:sz="0" w:space="0" w:color="auto"/>
      </w:divBdr>
    </w:div>
    <w:div w:id="1766992704">
      <w:bodyDiv w:val="1"/>
      <w:marLeft w:val="0"/>
      <w:marRight w:val="0"/>
      <w:marTop w:val="0"/>
      <w:marBottom w:val="0"/>
      <w:divBdr>
        <w:top w:val="none" w:sz="0" w:space="0" w:color="auto"/>
        <w:left w:val="none" w:sz="0" w:space="0" w:color="auto"/>
        <w:bottom w:val="none" w:sz="0" w:space="0" w:color="auto"/>
        <w:right w:val="none" w:sz="0" w:space="0" w:color="auto"/>
      </w:divBdr>
    </w:div>
    <w:div w:id="1767386437">
      <w:bodyDiv w:val="1"/>
      <w:marLeft w:val="0"/>
      <w:marRight w:val="0"/>
      <w:marTop w:val="0"/>
      <w:marBottom w:val="0"/>
      <w:divBdr>
        <w:top w:val="none" w:sz="0" w:space="0" w:color="auto"/>
        <w:left w:val="none" w:sz="0" w:space="0" w:color="auto"/>
        <w:bottom w:val="none" w:sz="0" w:space="0" w:color="auto"/>
        <w:right w:val="none" w:sz="0" w:space="0" w:color="auto"/>
      </w:divBdr>
    </w:div>
    <w:div w:id="1768305176">
      <w:bodyDiv w:val="1"/>
      <w:marLeft w:val="0"/>
      <w:marRight w:val="0"/>
      <w:marTop w:val="0"/>
      <w:marBottom w:val="0"/>
      <w:divBdr>
        <w:top w:val="none" w:sz="0" w:space="0" w:color="auto"/>
        <w:left w:val="none" w:sz="0" w:space="0" w:color="auto"/>
        <w:bottom w:val="none" w:sz="0" w:space="0" w:color="auto"/>
        <w:right w:val="none" w:sz="0" w:space="0" w:color="auto"/>
      </w:divBdr>
    </w:div>
    <w:div w:id="1770003021">
      <w:bodyDiv w:val="1"/>
      <w:marLeft w:val="0"/>
      <w:marRight w:val="0"/>
      <w:marTop w:val="0"/>
      <w:marBottom w:val="0"/>
      <w:divBdr>
        <w:top w:val="none" w:sz="0" w:space="0" w:color="auto"/>
        <w:left w:val="none" w:sz="0" w:space="0" w:color="auto"/>
        <w:bottom w:val="none" w:sz="0" w:space="0" w:color="auto"/>
        <w:right w:val="none" w:sz="0" w:space="0" w:color="auto"/>
      </w:divBdr>
    </w:div>
    <w:div w:id="1770076564">
      <w:bodyDiv w:val="1"/>
      <w:marLeft w:val="0"/>
      <w:marRight w:val="0"/>
      <w:marTop w:val="0"/>
      <w:marBottom w:val="0"/>
      <w:divBdr>
        <w:top w:val="none" w:sz="0" w:space="0" w:color="auto"/>
        <w:left w:val="none" w:sz="0" w:space="0" w:color="auto"/>
        <w:bottom w:val="none" w:sz="0" w:space="0" w:color="auto"/>
        <w:right w:val="none" w:sz="0" w:space="0" w:color="auto"/>
      </w:divBdr>
    </w:div>
    <w:div w:id="1770154299">
      <w:bodyDiv w:val="1"/>
      <w:marLeft w:val="0"/>
      <w:marRight w:val="0"/>
      <w:marTop w:val="0"/>
      <w:marBottom w:val="0"/>
      <w:divBdr>
        <w:top w:val="none" w:sz="0" w:space="0" w:color="auto"/>
        <w:left w:val="none" w:sz="0" w:space="0" w:color="auto"/>
        <w:bottom w:val="none" w:sz="0" w:space="0" w:color="auto"/>
        <w:right w:val="none" w:sz="0" w:space="0" w:color="auto"/>
      </w:divBdr>
    </w:div>
    <w:div w:id="1770613677">
      <w:bodyDiv w:val="1"/>
      <w:marLeft w:val="0"/>
      <w:marRight w:val="0"/>
      <w:marTop w:val="0"/>
      <w:marBottom w:val="0"/>
      <w:divBdr>
        <w:top w:val="none" w:sz="0" w:space="0" w:color="auto"/>
        <w:left w:val="none" w:sz="0" w:space="0" w:color="auto"/>
        <w:bottom w:val="none" w:sz="0" w:space="0" w:color="auto"/>
        <w:right w:val="none" w:sz="0" w:space="0" w:color="auto"/>
      </w:divBdr>
    </w:div>
    <w:div w:id="1771122596">
      <w:bodyDiv w:val="1"/>
      <w:marLeft w:val="0"/>
      <w:marRight w:val="0"/>
      <w:marTop w:val="0"/>
      <w:marBottom w:val="0"/>
      <w:divBdr>
        <w:top w:val="none" w:sz="0" w:space="0" w:color="auto"/>
        <w:left w:val="none" w:sz="0" w:space="0" w:color="auto"/>
        <w:bottom w:val="none" w:sz="0" w:space="0" w:color="auto"/>
        <w:right w:val="none" w:sz="0" w:space="0" w:color="auto"/>
      </w:divBdr>
    </w:div>
    <w:div w:id="1771971554">
      <w:bodyDiv w:val="1"/>
      <w:marLeft w:val="0"/>
      <w:marRight w:val="0"/>
      <w:marTop w:val="0"/>
      <w:marBottom w:val="0"/>
      <w:divBdr>
        <w:top w:val="none" w:sz="0" w:space="0" w:color="auto"/>
        <w:left w:val="none" w:sz="0" w:space="0" w:color="auto"/>
        <w:bottom w:val="none" w:sz="0" w:space="0" w:color="auto"/>
        <w:right w:val="none" w:sz="0" w:space="0" w:color="auto"/>
      </w:divBdr>
    </w:div>
    <w:div w:id="1773352435">
      <w:bodyDiv w:val="1"/>
      <w:marLeft w:val="0"/>
      <w:marRight w:val="0"/>
      <w:marTop w:val="0"/>
      <w:marBottom w:val="0"/>
      <w:divBdr>
        <w:top w:val="none" w:sz="0" w:space="0" w:color="auto"/>
        <w:left w:val="none" w:sz="0" w:space="0" w:color="auto"/>
        <w:bottom w:val="none" w:sz="0" w:space="0" w:color="auto"/>
        <w:right w:val="none" w:sz="0" w:space="0" w:color="auto"/>
      </w:divBdr>
    </w:div>
    <w:div w:id="1773670467">
      <w:bodyDiv w:val="1"/>
      <w:marLeft w:val="0"/>
      <w:marRight w:val="0"/>
      <w:marTop w:val="0"/>
      <w:marBottom w:val="0"/>
      <w:divBdr>
        <w:top w:val="none" w:sz="0" w:space="0" w:color="auto"/>
        <w:left w:val="none" w:sz="0" w:space="0" w:color="auto"/>
        <w:bottom w:val="none" w:sz="0" w:space="0" w:color="auto"/>
        <w:right w:val="none" w:sz="0" w:space="0" w:color="auto"/>
      </w:divBdr>
    </w:div>
    <w:div w:id="1774403079">
      <w:bodyDiv w:val="1"/>
      <w:marLeft w:val="0"/>
      <w:marRight w:val="0"/>
      <w:marTop w:val="0"/>
      <w:marBottom w:val="0"/>
      <w:divBdr>
        <w:top w:val="none" w:sz="0" w:space="0" w:color="auto"/>
        <w:left w:val="none" w:sz="0" w:space="0" w:color="auto"/>
        <w:bottom w:val="none" w:sz="0" w:space="0" w:color="auto"/>
        <w:right w:val="none" w:sz="0" w:space="0" w:color="auto"/>
      </w:divBdr>
    </w:div>
    <w:div w:id="1775787186">
      <w:bodyDiv w:val="1"/>
      <w:marLeft w:val="0"/>
      <w:marRight w:val="0"/>
      <w:marTop w:val="0"/>
      <w:marBottom w:val="0"/>
      <w:divBdr>
        <w:top w:val="none" w:sz="0" w:space="0" w:color="auto"/>
        <w:left w:val="none" w:sz="0" w:space="0" w:color="auto"/>
        <w:bottom w:val="none" w:sz="0" w:space="0" w:color="auto"/>
        <w:right w:val="none" w:sz="0" w:space="0" w:color="auto"/>
      </w:divBdr>
    </w:div>
    <w:div w:id="1775975081">
      <w:bodyDiv w:val="1"/>
      <w:marLeft w:val="0"/>
      <w:marRight w:val="0"/>
      <w:marTop w:val="0"/>
      <w:marBottom w:val="0"/>
      <w:divBdr>
        <w:top w:val="none" w:sz="0" w:space="0" w:color="auto"/>
        <w:left w:val="none" w:sz="0" w:space="0" w:color="auto"/>
        <w:bottom w:val="none" w:sz="0" w:space="0" w:color="auto"/>
        <w:right w:val="none" w:sz="0" w:space="0" w:color="auto"/>
      </w:divBdr>
    </w:div>
    <w:div w:id="1776243084">
      <w:bodyDiv w:val="1"/>
      <w:marLeft w:val="0"/>
      <w:marRight w:val="0"/>
      <w:marTop w:val="0"/>
      <w:marBottom w:val="0"/>
      <w:divBdr>
        <w:top w:val="none" w:sz="0" w:space="0" w:color="auto"/>
        <w:left w:val="none" w:sz="0" w:space="0" w:color="auto"/>
        <w:bottom w:val="none" w:sz="0" w:space="0" w:color="auto"/>
        <w:right w:val="none" w:sz="0" w:space="0" w:color="auto"/>
      </w:divBdr>
    </w:div>
    <w:div w:id="1776365586">
      <w:bodyDiv w:val="1"/>
      <w:marLeft w:val="0"/>
      <w:marRight w:val="0"/>
      <w:marTop w:val="0"/>
      <w:marBottom w:val="0"/>
      <w:divBdr>
        <w:top w:val="none" w:sz="0" w:space="0" w:color="auto"/>
        <w:left w:val="none" w:sz="0" w:space="0" w:color="auto"/>
        <w:bottom w:val="none" w:sz="0" w:space="0" w:color="auto"/>
        <w:right w:val="none" w:sz="0" w:space="0" w:color="auto"/>
      </w:divBdr>
    </w:div>
    <w:div w:id="1776707664">
      <w:bodyDiv w:val="1"/>
      <w:marLeft w:val="0"/>
      <w:marRight w:val="0"/>
      <w:marTop w:val="0"/>
      <w:marBottom w:val="0"/>
      <w:divBdr>
        <w:top w:val="none" w:sz="0" w:space="0" w:color="auto"/>
        <w:left w:val="none" w:sz="0" w:space="0" w:color="auto"/>
        <w:bottom w:val="none" w:sz="0" w:space="0" w:color="auto"/>
        <w:right w:val="none" w:sz="0" w:space="0" w:color="auto"/>
      </w:divBdr>
    </w:div>
    <w:div w:id="1778670687">
      <w:bodyDiv w:val="1"/>
      <w:marLeft w:val="0"/>
      <w:marRight w:val="0"/>
      <w:marTop w:val="0"/>
      <w:marBottom w:val="0"/>
      <w:divBdr>
        <w:top w:val="none" w:sz="0" w:space="0" w:color="auto"/>
        <w:left w:val="none" w:sz="0" w:space="0" w:color="auto"/>
        <w:bottom w:val="none" w:sz="0" w:space="0" w:color="auto"/>
        <w:right w:val="none" w:sz="0" w:space="0" w:color="auto"/>
      </w:divBdr>
    </w:div>
    <w:div w:id="1778789380">
      <w:bodyDiv w:val="1"/>
      <w:marLeft w:val="0"/>
      <w:marRight w:val="0"/>
      <w:marTop w:val="0"/>
      <w:marBottom w:val="0"/>
      <w:divBdr>
        <w:top w:val="none" w:sz="0" w:space="0" w:color="auto"/>
        <w:left w:val="none" w:sz="0" w:space="0" w:color="auto"/>
        <w:bottom w:val="none" w:sz="0" w:space="0" w:color="auto"/>
        <w:right w:val="none" w:sz="0" w:space="0" w:color="auto"/>
      </w:divBdr>
    </w:div>
    <w:div w:id="1778870174">
      <w:bodyDiv w:val="1"/>
      <w:marLeft w:val="0"/>
      <w:marRight w:val="0"/>
      <w:marTop w:val="0"/>
      <w:marBottom w:val="0"/>
      <w:divBdr>
        <w:top w:val="none" w:sz="0" w:space="0" w:color="auto"/>
        <w:left w:val="none" w:sz="0" w:space="0" w:color="auto"/>
        <w:bottom w:val="none" w:sz="0" w:space="0" w:color="auto"/>
        <w:right w:val="none" w:sz="0" w:space="0" w:color="auto"/>
      </w:divBdr>
    </w:div>
    <w:div w:id="1779179114">
      <w:bodyDiv w:val="1"/>
      <w:marLeft w:val="0"/>
      <w:marRight w:val="0"/>
      <w:marTop w:val="0"/>
      <w:marBottom w:val="0"/>
      <w:divBdr>
        <w:top w:val="none" w:sz="0" w:space="0" w:color="auto"/>
        <w:left w:val="none" w:sz="0" w:space="0" w:color="auto"/>
        <w:bottom w:val="none" w:sz="0" w:space="0" w:color="auto"/>
        <w:right w:val="none" w:sz="0" w:space="0" w:color="auto"/>
      </w:divBdr>
    </w:div>
    <w:div w:id="1779640358">
      <w:bodyDiv w:val="1"/>
      <w:marLeft w:val="0"/>
      <w:marRight w:val="0"/>
      <w:marTop w:val="0"/>
      <w:marBottom w:val="0"/>
      <w:divBdr>
        <w:top w:val="none" w:sz="0" w:space="0" w:color="auto"/>
        <w:left w:val="none" w:sz="0" w:space="0" w:color="auto"/>
        <w:bottom w:val="none" w:sz="0" w:space="0" w:color="auto"/>
        <w:right w:val="none" w:sz="0" w:space="0" w:color="auto"/>
      </w:divBdr>
    </w:div>
    <w:div w:id="1779910483">
      <w:bodyDiv w:val="1"/>
      <w:marLeft w:val="0"/>
      <w:marRight w:val="0"/>
      <w:marTop w:val="0"/>
      <w:marBottom w:val="0"/>
      <w:divBdr>
        <w:top w:val="none" w:sz="0" w:space="0" w:color="auto"/>
        <w:left w:val="none" w:sz="0" w:space="0" w:color="auto"/>
        <w:bottom w:val="none" w:sz="0" w:space="0" w:color="auto"/>
        <w:right w:val="none" w:sz="0" w:space="0" w:color="auto"/>
      </w:divBdr>
    </w:div>
    <w:div w:id="1780445310">
      <w:bodyDiv w:val="1"/>
      <w:marLeft w:val="0"/>
      <w:marRight w:val="0"/>
      <w:marTop w:val="0"/>
      <w:marBottom w:val="0"/>
      <w:divBdr>
        <w:top w:val="none" w:sz="0" w:space="0" w:color="auto"/>
        <w:left w:val="none" w:sz="0" w:space="0" w:color="auto"/>
        <w:bottom w:val="none" w:sz="0" w:space="0" w:color="auto"/>
        <w:right w:val="none" w:sz="0" w:space="0" w:color="auto"/>
      </w:divBdr>
    </w:div>
    <w:div w:id="1781103280">
      <w:bodyDiv w:val="1"/>
      <w:marLeft w:val="0"/>
      <w:marRight w:val="0"/>
      <w:marTop w:val="0"/>
      <w:marBottom w:val="0"/>
      <w:divBdr>
        <w:top w:val="none" w:sz="0" w:space="0" w:color="auto"/>
        <w:left w:val="none" w:sz="0" w:space="0" w:color="auto"/>
        <w:bottom w:val="none" w:sz="0" w:space="0" w:color="auto"/>
        <w:right w:val="none" w:sz="0" w:space="0" w:color="auto"/>
      </w:divBdr>
    </w:div>
    <w:div w:id="1781145983">
      <w:bodyDiv w:val="1"/>
      <w:marLeft w:val="0"/>
      <w:marRight w:val="0"/>
      <w:marTop w:val="0"/>
      <w:marBottom w:val="0"/>
      <w:divBdr>
        <w:top w:val="none" w:sz="0" w:space="0" w:color="auto"/>
        <w:left w:val="none" w:sz="0" w:space="0" w:color="auto"/>
        <w:bottom w:val="none" w:sz="0" w:space="0" w:color="auto"/>
        <w:right w:val="none" w:sz="0" w:space="0" w:color="auto"/>
      </w:divBdr>
    </w:div>
    <w:div w:id="1783182011">
      <w:bodyDiv w:val="1"/>
      <w:marLeft w:val="0"/>
      <w:marRight w:val="0"/>
      <w:marTop w:val="0"/>
      <w:marBottom w:val="0"/>
      <w:divBdr>
        <w:top w:val="none" w:sz="0" w:space="0" w:color="auto"/>
        <w:left w:val="none" w:sz="0" w:space="0" w:color="auto"/>
        <w:bottom w:val="none" w:sz="0" w:space="0" w:color="auto"/>
        <w:right w:val="none" w:sz="0" w:space="0" w:color="auto"/>
      </w:divBdr>
    </w:div>
    <w:div w:id="1784417103">
      <w:bodyDiv w:val="1"/>
      <w:marLeft w:val="0"/>
      <w:marRight w:val="0"/>
      <w:marTop w:val="0"/>
      <w:marBottom w:val="0"/>
      <w:divBdr>
        <w:top w:val="none" w:sz="0" w:space="0" w:color="auto"/>
        <w:left w:val="none" w:sz="0" w:space="0" w:color="auto"/>
        <w:bottom w:val="none" w:sz="0" w:space="0" w:color="auto"/>
        <w:right w:val="none" w:sz="0" w:space="0" w:color="auto"/>
      </w:divBdr>
    </w:div>
    <w:div w:id="1784497951">
      <w:bodyDiv w:val="1"/>
      <w:marLeft w:val="0"/>
      <w:marRight w:val="0"/>
      <w:marTop w:val="0"/>
      <w:marBottom w:val="0"/>
      <w:divBdr>
        <w:top w:val="none" w:sz="0" w:space="0" w:color="auto"/>
        <w:left w:val="none" w:sz="0" w:space="0" w:color="auto"/>
        <w:bottom w:val="none" w:sz="0" w:space="0" w:color="auto"/>
        <w:right w:val="none" w:sz="0" w:space="0" w:color="auto"/>
      </w:divBdr>
    </w:div>
    <w:div w:id="1784764200">
      <w:bodyDiv w:val="1"/>
      <w:marLeft w:val="0"/>
      <w:marRight w:val="0"/>
      <w:marTop w:val="0"/>
      <w:marBottom w:val="0"/>
      <w:divBdr>
        <w:top w:val="none" w:sz="0" w:space="0" w:color="auto"/>
        <w:left w:val="none" w:sz="0" w:space="0" w:color="auto"/>
        <w:bottom w:val="none" w:sz="0" w:space="0" w:color="auto"/>
        <w:right w:val="none" w:sz="0" w:space="0" w:color="auto"/>
      </w:divBdr>
    </w:div>
    <w:div w:id="1785349512">
      <w:bodyDiv w:val="1"/>
      <w:marLeft w:val="0"/>
      <w:marRight w:val="0"/>
      <w:marTop w:val="0"/>
      <w:marBottom w:val="0"/>
      <w:divBdr>
        <w:top w:val="none" w:sz="0" w:space="0" w:color="auto"/>
        <w:left w:val="none" w:sz="0" w:space="0" w:color="auto"/>
        <w:bottom w:val="none" w:sz="0" w:space="0" w:color="auto"/>
        <w:right w:val="none" w:sz="0" w:space="0" w:color="auto"/>
      </w:divBdr>
    </w:div>
    <w:div w:id="1786457552">
      <w:bodyDiv w:val="1"/>
      <w:marLeft w:val="0"/>
      <w:marRight w:val="0"/>
      <w:marTop w:val="0"/>
      <w:marBottom w:val="0"/>
      <w:divBdr>
        <w:top w:val="none" w:sz="0" w:space="0" w:color="auto"/>
        <w:left w:val="none" w:sz="0" w:space="0" w:color="auto"/>
        <w:bottom w:val="none" w:sz="0" w:space="0" w:color="auto"/>
        <w:right w:val="none" w:sz="0" w:space="0" w:color="auto"/>
      </w:divBdr>
    </w:div>
    <w:div w:id="1786463515">
      <w:bodyDiv w:val="1"/>
      <w:marLeft w:val="0"/>
      <w:marRight w:val="0"/>
      <w:marTop w:val="0"/>
      <w:marBottom w:val="0"/>
      <w:divBdr>
        <w:top w:val="none" w:sz="0" w:space="0" w:color="auto"/>
        <w:left w:val="none" w:sz="0" w:space="0" w:color="auto"/>
        <w:bottom w:val="none" w:sz="0" w:space="0" w:color="auto"/>
        <w:right w:val="none" w:sz="0" w:space="0" w:color="auto"/>
      </w:divBdr>
    </w:div>
    <w:div w:id="1788432436">
      <w:bodyDiv w:val="1"/>
      <w:marLeft w:val="0"/>
      <w:marRight w:val="0"/>
      <w:marTop w:val="0"/>
      <w:marBottom w:val="0"/>
      <w:divBdr>
        <w:top w:val="none" w:sz="0" w:space="0" w:color="auto"/>
        <w:left w:val="none" w:sz="0" w:space="0" w:color="auto"/>
        <w:bottom w:val="none" w:sz="0" w:space="0" w:color="auto"/>
        <w:right w:val="none" w:sz="0" w:space="0" w:color="auto"/>
      </w:divBdr>
    </w:div>
    <w:div w:id="1788507428">
      <w:bodyDiv w:val="1"/>
      <w:marLeft w:val="0"/>
      <w:marRight w:val="0"/>
      <w:marTop w:val="0"/>
      <w:marBottom w:val="0"/>
      <w:divBdr>
        <w:top w:val="none" w:sz="0" w:space="0" w:color="auto"/>
        <w:left w:val="none" w:sz="0" w:space="0" w:color="auto"/>
        <w:bottom w:val="none" w:sz="0" w:space="0" w:color="auto"/>
        <w:right w:val="none" w:sz="0" w:space="0" w:color="auto"/>
      </w:divBdr>
    </w:div>
    <w:div w:id="1790661166">
      <w:bodyDiv w:val="1"/>
      <w:marLeft w:val="0"/>
      <w:marRight w:val="0"/>
      <w:marTop w:val="0"/>
      <w:marBottom w:val="0"/>
      <w:divBdr>
        <w:top w:val="none" w:sz="0" w:space="0" w:color="auto"/>
        <w:left w:val="none" w:sz="0" w:space="0" w:color="auto"/>
        <w:bottom w:val="none" w:sz="0" w:space="0" w:color="auto"/>
        <w:right w:val="none" w:sz="0" w:space="0" w:color="auto"/>
      </w:divBdr>
    </w:div>
    <w:div w:id="1790929928">
      <w:bodyDiv w:val="1"/>
      <w:marLeft w:val="0"/>
      <w:marRight w:val="0"/>
      <w:marTop w:val="0"/>
      <w:marBottom w:val="0"/>
      <w:divBdr>
        <w:top w:val="none" w:sz="0" w:space="0" w:color="auto"/>
        <w:left w:val="none" w:sz="0" w:space="0" w:color="auto"/>
        <w:bottom w:val="none" w:sz="0" w:space="0" w:color="auto"/>
        <w:right w:val="none" w:sz="0" w:space="0" w:color="auto"/>
      </w:divBdr>
    </w:div>
    <w:div w:id="1791124368">
      <w:bodyDiv w:val="1"/>
      <w:marLeft w:val="0"/>
      <w:marRight w:val="0"/>
      <w:marTop w:val="0"/>
      <w:marBottom w:val="0"/>
      <w:divBdr>
        <w:top w:val="none" w:sz="0" w:space="0" w:color="auto"/>
        <w:left w:val="none" w:sz="0" w:space="0" w:color="auto"/>
        <w:bottom w:val="none" w:sz="0" w:space="0" w:color="auto"/>
        <w:right w:val="none" w:sz="0" w:space="0" w:color="auto"/>
      </w:divBdr>
    </w:div>
    <w:div w:id="1794133660">
      <w:bodyDiv w:val="1"/>
      <w:marLeft w:val="0"/>
      <w:marRight w:val="0"/>
      <w:marTop w:val="0"/>
      <w:marBottom w:val="0"/>
      <w:divBdr>
        <w:top w:val="none" w:sz="0" w:space="0" w:color="auto"/>
        <w:left w:val="none" w:sz="0" w:space="0" w:color="auto"/>
        <w:bottom w:val="none" w:sz="0" w:space="0" w:color="auto"/>
        <w:right w:val="none" w:sz="0" w:space="0" w:color="auto"/>
      </w:divBdr>
    </w:div>
    <w:div w:id="1795053644">
      <w:bodyDiv w:val="1"/>
      <w:marLeft w:val="0"/>
      <w:marRight w:val="0"/>
      <w:marTop w:val="0"/>
      <w:marBottom w:val="0"/>
      <w:divBdr>
        <w:top w:val="none" w:sz="0" w:space="0" w:color="auto"/>
        <w:left w:val="none" w:sz="0" w:space="0" w:color="auto"/>
        <w:bottom w:val="none" w:sz="0" w:space="0" w:color="auto"/>
        <w:right w:val="none" w:sz="0" w:space="0" w:color="auto"/>
      </w:divBdr>
    </w:div>
    <w:div w:id="1796412049">
      <w:bodyDiv w:val="1"/>
      <w:marLeft w:val="0"/>
      <w:marRight w:val="0"/>
      <w:marTop w:val="0"/>
      <w:marBottom w:val="0"/>
      <w:divBdr>
        <w:top w:val="none" w:sz="0" w:space="0" w:color="auto"/>
        <w:left w:val="none" w:sz="0" w:space="0" w:color="auto"/>
        <w:bottom w:val="none" w:sz="0" w:space="0" w:color="auto"/>
        <w:right w:val="none" w:sz="0" w:space="0" w:color="auto"/>
      </w:divBdr>
    </w:div>
    <w:div w:id="1797478963">
      <w:bodyDiv w:val="1"/>
      <w:marLeft w:val="0"/>
      <w:marRight w:val="0"/>
      <w:marTop w:val="0"/>
      <w:marBottom w:val="0"/>
      <w:divBdr>
        <w:top w:val="none" w:sz="0" w:space="0" w:color="auto"/>
        <w:left w:val="none" w:sz="0" w:space="0" w:color="auto"/>
        <w:bottom w:val="none" w:sz="0" w:space="0" w:color="auto"/>
        <w:right w:val="none" w:sz="0" w:space="0" w:color="auto"/>
      </w:divBdr>
    </w:div>
    <w:div w:id="1797944435">
      <w:bodyDiv w:val="1"/>
      <w:marLeft w:val="0"/>
      <w:marRight w:val="0"/>
      <w:marTop w:val="0"/>
      <w:marBottom w:val="0"/>
      <w:divBdr>
        <w:top w:val="none" w:sz="0" w:space="0" w:color="auto"/>
        <w:left w:val="none" w:sz="0" w:space="0" w:color="auto"/>
        <w:bottom w:val="none" w:sz="0" w:space="0" w:color="auto"/>
        <w:right w:val="none" w:sz="0" w:space="0" w:color="auto"/>
      </w:divBdr>
    </w:div>
    <w:div w:id="1798790173">
      <w:bodyDiv w:val="1"/>
      <w:marLeft w:val="0"/>
      <w:marRight w:val="0"/>
      <w:marTop w:val="0"/>
      <w:marBottom w:val="0"/>
      <w:divBdr>
        <w:top w:val="none" w:sz="0" w:space="0" w:color="auto"/>
        <w:left w:val="none" w:sz="0" w:space="0" w:color="auto"/>
        <w:bottom w:val="none" w:sz="0" w:space="0" w:color="auto"/>
        <w:right w:val="none" w:sz="0" w:space="0" w:color="auto"/>
      </w:divBdr>
    </w:div>
    <w:div w:id="1798840409">
      <w:bodyDiv w:val="1"/>
      <w:marLeft w:val="0"/>
      <w:marRight w:val="0"/>
      <w:marTop w:val="0"/>
      <w:marBottom w:val="0"/>
      <w:divBdr>
        <w:top w:val="none" w:sz="0" w:space="0" w:color="auto"/>
        <w:left w:val="none" w:sz="0" w:space="0" w:color="auto"/>
        <w:bottom w:val="none" w:sz="0" w:space="0" w:color="auto"/>
        <w:right w:val="none" w:sz="0" w:space="0" w:color="auto"/>
      </w:divBdr>
    </w:div>
    <w:div w:id="1800296231">
      <w:bodyDiv w:val="1"/>
      <w:marLeft w:val="0"/>
      <w:marRight w:val="0"/>
      <w:marTop w:val="0"/>
      <w:marBottom w:val="0"/>
      <w:divBdr>
        <w:top w:val="none" w:sz="0" w:space="0" w:color="auto"/>
        <w:left w:val="none" w:sz="0" w:space="0" w:color="auto"/>
        <w:bottom w:val="none" w:sz="0" w:space="0" w:color="auto"/>
        <w:right w:val="none" w:sz="0" w:space="0" w:color="auto"/>
      </w:divBdr>
    </w:div>
    <w:div w:id="1801193556">
      <w:bodyDiv w:val="1"/>
      <w:marLeft w:val="0"/>
      <w:marRight w:val="0"/>
      <w:marTop w:val="0"/>
      <w:marBottom w:val="0"/>
      <w:divBdr>
        <w:top w:val="none" w:sz="0" w:space="0" w:color="auto"/>
        <w:left w:val="none" w:sz="0" w:space="0" w:color="auto"/>
        <w:bottom w:val="none" w:sz="0" w:space="0" w:color="auto"/>
        <w:right w:val="none" w:sz="0" w:space="0" w:color="auto"/>
      </w:divBdr>
    </w:div>
    <w:div w:id="1801335136">
      <w:bodyDiv w:val="1"/>
      <w:marLeft w:val="0"/>
      <w:marRight w:val="0"/>
      <w:marTop w:val="0"/>
      <w:marBottom w:val="0"/>
      <w:divBdr>
        <w:top w:val="none" w:sz="0" w:space="0" w:color="auto"/>
        <w:left w:val="none" w:sz="0" w:space="0" w:color="auto"/>
        <w:bottom w:val="none" w:sz="0" w:space="0" w:color="auto"/>
        <w:right w:val="none" w:sz="0" w:space="0" w:color="auto"/>
      </w:divBdr>
      <w:divsChild>
        <w:div w:id="2131779964">
          <w:marLeft w:val="0"/>
          <w:marRight w:val="0"/>
          <w:marTop w:val="0"/>
          <w:marBottom w:val="0"/>
          <w:divBdr>
            <w:top w:val="none" w:sz="0" w:space="0" w:color="auto"/>
            <w:left w:val="none" w:sz="0" w:space="0" w:color="auto"/>
            <w:bottom w:val="none" w:sz="0" w:space="0" w:color="auto"/>
            <w:right w:val="none" w:sz="0" w:space="0" w:color="auto"/>
          </w:divBdr>
          <w:divsChild>
            <w:div w:id="1069696438">
              <w:marLeft w:val="0"/>
              <w:marRight w:val="0"/>
              <w:marTop w:val="0"/>
              <w:marBottom w:val="0"/>
              <w:divBdr>
                <w:top w:val="none" w:sz="0" w:space="0" w:color="auto"/>
                <w:left w:val="none" w:sz="0" w:space="0" w:color="auto"/>
                <w:bottom w:val="none" w:sz="0" w:space="0" w:color="auto"/>
                <w:right w:val="none" w:sz="0" w:space="0" w:color="auto"/>
              </w:divBdr>
              <w:divsChild>
                <w:div w:id="33279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72438">
      <w:bodyDiv w:val="1"/>
      <w:marLeft w:val="0"/>
      <w:marRight w:val="0"/>
      <w:marTop w:val="0"/>
      <w:marBottom w:val="0"/>
      <w:divBdr>
        <w:top w:val="none" w:sz="0" w:space="0" w:color="auto"/>
        <w:left w:val="none" w:sz="0" w:space="0" w:color="auto"/>
        <w:bottom w:val="none" w:sz="0" w:space="0" w:color="auto"/>
        <w:right w:val="none" w:sz="0" w:space="0" w:color="auto"/>
      </w:divBdr>
    </w:div>
    <w:div w:id="1801921980">
      <w:bodyDiv w:val="1"/>
      <w:marLeft w:val="0"/>
      <w:marRight w:val="0"/>
      <w:marTop w:val="0"/>
      <w:marBottom w:val="0"/>
      <w:divBdr>
        <w:top w:val="none" w:sz="0" w:space="0" w:color="auto"/>
        <w:left w:val="none" w:sz="0" w:space="0" w:color="auto"/>
        <w:bottom w:val="none" w:sz="0" w:space="0" w:color="auto"/>
        <w:right w:val="none" w:sz="0" w:space="0" w:color="auto"/>
      </w:divBdr>
    </w:div>
    <w:div w:id="1802578257">
      <w:bodyDiv w:val="1"/>
      <w:marLeft w:val="0"/>
      <w:marRight w:val="0"/>
      <w:marTop w:val="0"/>
      <w:marBottom w:val="0"/>
      <w:divBdr>
        <w:top w:val="none" w:sz="0" w:space="0" w:color="auto"/>
        <w:left w:val="none" w:sz="0" w:space="0" w:color="auto"/>
        <w:bottom w:val="none" w:sz="0" w:space="0" w:color="auto"/>
        <w:right w:val="none" w:sz="0" w:space="0" w:color="auto"/>
      </w:divBdr>
    </w:div>
    <w:div w:id="1804810488">
      <w:bodyDiv w:val="1"/>
      <w:marLeft w:val="0"/>
      <w:marRight w:val="0"/>
      <w:marTop w:val="0"/>
      <w:marBottom w:val="0"/>
      <w:divBdr>
        <w:top w:val="none" w:sz="0" w:space="0" w:color="auto"/>
        <w:left w:val="none" w:sz="0" w:space="0" w:color="auto"/>
        <w:bottom w:val="none" w:sz="0" w:space="0" w:color="auto"/>
        <w:right w:val="none" w:sz="0" w:space="0" w:color="auto"/>
      </w:divBdr>
    </w:div>
    <w:div w:id="1805851663">
      <w:bodyDiv w:val="1"/>
      <w:marLeft w:val="0"/>
      <w:marRight w:val="0"/>
      <w:marTop w:val="0"/>
      <w:marBottom w:val="0"/>
      <w:divBdr>
        <w:top w:val="none" w:sz="0" w:space="0" w:color="auto"/>
        <w:left w:val="none" w:sz="0" w:space="0" w:color="auto"/>
        <w:bottom w:val="none" w:sz="0" w:space="0" w:color="auto"/>
        <w:right w:val="none" w:sz="0" w:space="0" w:color="auto"/>
      </w:divBdr>
    </w:div>
    <w:div w:id="1806116252">
      <w:bodyDiv w:val="1"/>
      <w:marLeft w:val="0"/>
      <w:marRight w:val="0"/>
      <w:marTop w:val="0"/>
      <w:marBottom w:val="0"/>
      <w:divBdr>
        <w:top w:val="none" w:sz="0" w:space="0" w:color="auto"/>
        <w:left w:val="none" w:sz="0" w:space="0" w:color="auto"/>
        <w:bottom w:val="none" w:sz="0" w:space="0" w:color="auto"/>
        <w:right w:val="none" w:sz="0" w:space="0" w:color="auto"/>
      </w:divBdr>
    </w:div>
    <w:div w:id="1806317043">
      <w:bodyDiv w:val="1"/>
      <w:marLeft w:val="0"/>
      <w:marRight w:val="0"/>
      <w:marTop w:val="0"/>
      <w:marBottom w:val="0"/>
      <w:divBdr>
        <w:top w:val="none" w:sz="0" w:space="0" w:color="auto"/>
        <w:left w:val="none" w:sz="0" w:space="0" w:color="auto"/>
        <w:bottom w:val="none" w:sz="0" w:space="0" w:color="auto"/>
        <w:right w:val="none" w:sz="0" w:space="0" w:color="auto"/>
      </w:divBdr>
    </w:div>
    <w:div w:id="1807552960">
      <w:bodyDiv w:val="1"/>
      <w:marLeft w:val="0"/>
      <w:marRight w:val="0"/>
      <w:marTop w:val="0"/>
      <w:marBottom w:val="0"/>
      <w:divBdr>
        <w:top w:val="none" w:sz="0" w:space="0" w:color="auto"/>
        <w:left w:val="none" w:sz="0" w:space="0" w:color="auto"/>
        <w:bottom w:val="none" w:sz="0" w:space="0" w:color="auto"/>
        <w:right w:val="none" w:sz="0" w:space="0" w:color="auto"/>
      </w:divBdr>
    </w:div>
    <w:div w:id="1807893311">
      <w:bodyDiv w:val="1"/>
      <w:marLeft w:val="0"/>
      <w:marRight w:val="0"/>
      <w:marTop w:val="0"/>
      <w:marBottom w:val="0"/>
      <w:divBdr>
        <w:top w:val="none" w:sz="0" w:space="0" w:color="auto"/>
        <w:left w:val="none" w:sz="0" w:space="0" w:color="auto"/>
        <w:bottom w:val="none" w:sz="0" w:space="0" w:color="auto"/>
        <w:right w:val="none" w:sz="0" w:space="0" w:color="auto"/>
      </w:divBdr>
    </w:div>
    <w:div w:id="1808163033">
      <w:bodyDiv w:val="1"/>
      <w:marLeft w:val="0"/>
      <w:marRight w:val="0"/>
      <w:marTop w:val="0"/>
      <w:marBottom w:val="0"/>
      <w:divBdr>
        <w:top w:val="none" w:sz="0" w:space="0" w:color="auto"/>
        <w:left w:val="none" w:sz="0" w:space="0" w:color="auto"/>
        <w:bottom w:val="none" w:sz="0" w:space="0" w:color="auto"/>
        <w:right w:val="none" w:sz="0" w:space="0" w:color="auto"/>
      </w:divBdr>
    </w:div>
    <w:div w:id="1808890094">
      <w:bodyDiv w:val="1"/>
      <w:marLeft w:val="0"/>
      <w:marRight w:val="0"/>
      <w:marTop w:val="0"/>
      <w:marBottom w:val="0"/>
      <w:divBdr>
        <w:top w:val="none" w:sz="0" w:space="0" w:color="auto"/>
        <w:left w:val="none" w:sz="0" w:space="0" w:color="auto"/>
        <w:bottom w:val="none" w:sz="0" w:space="0" w:color="auto"/>
        <w:right w:val="none" w:sz="0" w:space="0" w:color="auto"/>
      </w:divBdr>
    </w:div>
    <w:div w:id="1809275146">
      <w:bodyDiv w:val="1"/>
      <w:marLeft w:val="0"/>
      <w:marRight w:val="0"/>
      <w:marTop w:val="0"/>
      <w:marBottom w:val="0"/>
      <w:divBdr>
        <w:top w:val="none" w:sz="0" w:space="0" w:color="auto"/>
        <w:left w:val="none" w:sz="0" w:space="0" w:color="auto"/>
        <w:bottom w:val="none" w:sz="0" w:space="0" w:color="auto"/>
        <w:right w:val="none" w:sz="0" w:space="0" w:color="auto"/>
      </w:divBdr>
    </w:div>
    <w:div w:id="1809324800">
      <w:bodyDiv w:val="1"/>
      <w:marLeft w:val="0"/>
      <w:marRight w:val="0"/>
      <w:marTop w:val="0"/>
      <w:marBottom w:val="0"/>
      <w:divBdr>
        <w:top w:val="none" w:sz="0" w:space="0" w:color="auto"/>
        <w:left w:val="none" w:sz="0" w:space="0" w:color="auto"/>
        <w:bottom w:val="none" w:sz="0" w:space="0" w:color="auto"/>
        <w:right w:val="none" w:sz="0" w:space="0" w:color="auto"/>
      </w:divBdr>
    </w:div>
    <w:div w:id="1809785200">
      <w:bodyDiv w:val="1"/>
      <w:marLeft w:val="0"/>
      <w:marRight w:val="0"/>
      <w:marTop w:val="0"/>
      <w:marBottom w:val="0"/>
      <w:divBdr>
        <w:top w:val="none" w:sz="0" w:space="0" w:color="auto"/>
        <w:left w:val="none" w:sz="0" w:space="0" w:color="auto"/>
        <w:bottom w:val="none" w:sz="0" w:space="0" w:color="auto"/>
        <w:right w:val="none" w:sz="0" w:space="0" w:color="auto"/>
      </w:divBdr>
    </w:div>
    <w:div w:id="1809973952">
      <w:bodyDiv w:val="1"/>
      <w:marLeft w:val="0"/>
      <w:marRight w:val="0"/>
      <w:marTop w:val="0"/>
      <w:marBottom w:val="0"/>
      <w:divBdr>
        <w:top w:val="none" w:sz="0" w:space="0" w:color="auto"/>
        <w:left w:val="none" w:sz="0" w:space="0" w:color="auto"/>
        <w:bottom w:val="none" w:sz="0" w:space="0" w:color="auto"/>
        <w:right w:val="none" w:sz="0" w:space="0" w:color="auto"/>
      </w:divBdr>
    </w:div>
    <w:div w:id="1810315904">
      <w:bodyDiv w:val="1"/>
      <w:marLeft w:val="0"/>
      <w:marRight w:val="0"/>
      <w:marTop w:val="0"/>
      <w:marBottom w:val="0"/>
      <w:divBdr>
        <w:top w:val="none" w:sz="0" w:space="0" w:color="auto"/>
        <w:left w:val="none" w:sz="0" w:space="0" w:color="auto"/>
        <w:bottom w:val="none" w:sz="0" w:space="0" w:color="auto"/>
        <w:right w:val="none" w:sz="0" w:space="0" w:color="auto"/>
      </w:divBdr>
    </w:div>
    <w:div w:id="1810324534">
      <w:bodyDiv w:val="1"/>
      <w:marLeft w:val="0"/>
      <w:marRight w:val="0"/>
      <w:marTop w:val="0"/>
      <w:marBottom w:val="0"/>
      <w:divBdr>
        <w:top w:val="none" w:sz="0" w:space="0" w:color="auto"/>
        <w:left w:val="none" w:sz="0" w:space="0" w:color="auto"/>
        <w:bottom w:val="none" w:sz="0" w:space="0" w:color="auto"/>
        <w:right w:val="none" w:sz="0" w:space="0" w:color="auto"/>
      </w:divBdr>
    </w:div>
    <w:div w:id="1810366890">
      <w:bodyDiv w:val="1"/>
      <w:marLeft w:val="0"/>
      <w:marRight w:val="0"/>
      <w:marTop w:val="0"/>
      <w:marBottom w:val="0"/>
      <w:divBdr>
        <w:top w:val="none" w:sz="0" w:space="0" w:color="auto"/>
        <w:left w:val="none" w:sz="0" w:space="0" w:color="auto"/>
        <w:bottom w:val="none" w:sz="0" w:space="0" w:color="auto"/>
        <w:right w:val="none" w:sz="0" w:space="0" w:color="auto"/>
      </w:divBdr>
    </w:div>
    <w:div w:id="1810591030">
      <w:bodyDiv w:val="1"/>
      <w:marLeft w:val="0"/>
      <w:marRight w:val="0"/>
      <w:marTop w:val="0"/>
      <w:marBottom w:val="0"/>
      <w:divBdr>
        <w:top w:val="none" w:sz="0" w:space="0" w:color="auto"/>
        <w:left w:val="none" w:sz="0" w:space="0" w:color="auto"/>
        <w:bottom w:val="none" w:sz="0" w:space="0" w:color="auto"/>
        <w:right w:val="none" w:sz="0" w:space="0" w:color="auto"/>
      </w:divBdr>
    </w:div>
    <w:div w:id="1812012675">
      <w:bodyDiv w:val="1"/>
      <w:marLeft w:val="0"/>
      <w:marRight w:val="0"/>
      <w:marTop w:val="0"/>
      <w:marBottom w:val="0"/>
      <w:divBdr>
        <w:top w:val="none" w:sz="0" w:space="0" w:color="auto"/>
        <w:left w:val="none" w:sz="0" w:space="0" w:color="auto"/>
        <w:bottom w:val="none" w:sz="0" w:space="0" w:color="auto"/>
        <w:right w:val="none" w:sz="0" w:space="0" w:color="auto"/>
      </w:divBdr>
    </w:div>
    <w:div w:id="1812214070">
      <w:bodyDiv w:val="1"/>
      <w:marLeft w:val="0"/>
      <w:marRight w:val="0"/>
      <w:marTop w:val="0"/>
      <w:marBottom w:val="0"/>
      <w:divBdr>
        <w:top w:val="none" w:sz="0" w:space="0" w:color="auto"/>
        <w:left w:val="none" w:sz="0" w:space="0" w:color="auto"/>
        <w:bottom w:val="none" w:sz="0" w:space="0" w:color="auto"/>
        <w:right w:val="none" w:sz="0" w:space="0" w:color="auto"/>
      </w:divBdr>
    </w:div>
    <w:div w:id="1812333456">
      <w:bodyDiv w:val="1"/>
      <w:marLeft w:val="0"/>
      <w:marRight w:val="0"/>
      <w:marTop w:val="0"/>
      <w:marBottom w:val="0"/>
      <w:divBdr>
        <w:top w:val="none" w:sz="0" w:space="0" w:color="auto"/>
        <w:left w:val="none" w:sz="0" w:space="0" w:color="auto"/>
        <w:bottom w:val="none" w:sz="0" w:space="0" w:color="auto"/>
        <w:right w:val="none" w:sz="0" w:space="0" w:color="auto"/>
      </w:divBdr>
    </w:div>
    <w:div w:id="1813214885">
      <w:bodyDiv w:val="1"/>
      <w:marLeft w:val="0"/>
      <w:marRight w:val="0"/>
      <w:marTop w:val="0"/>
      <w:marBottom w:val="0"/>
      <w:divBdr>
        <w:top w:val="none" w:sz="0" w:space="0" w:color="auto"/>
        <w:left w:val="none" w:sz="0" w:space="0" w:color="auto"/>
        <w:bottom w:val="none" w:sz="0" w:space="0" w:color="auto"/>
        <w:right w:val="none" w:sz="0" w:space="0" w:color="auto"/>
      </w:divBdr>
    </w:div>
    <w:div w:id="1814908963">
      <w:bodyDiv w:val="1"/>
      <w:marLeft w:val="0"/>
      <w:marRight w:val="0"/>
      <w:marTop w:val="0"/>
      <w:marBottom w:val="0"/>
      <w:divBdr>
        <w:top w:val="none" w:sz="0" w:space="0" w:color="auto"/>
        <w:left w:val="none" w:sz="0" w:space="0" w:color="auto"/>
        <w:bottom w:val="none" w:sz="0" w:space="0" w:color="auto"/>
        <w:right w:val="none" w:sz="0" w:space="0" w:color="auto"/>
      </w:divBdr>
    </w:div>
    <w:div w:id="1815220936">
      <w:bodyDiv w:val="1"/>
      <w:marLeft w:val="0"/>
      <w:marRight w:val="0"/>
      <w:marTop w:val="0"/>
      <w:marBottom w:val="0"/>
      <w:divBdr>
        <w:top w:val="none" w:sz="0" w:space="0" w:color="auto"/>
        <w:left w:val="none" w:sz="0" w:space="0" w:color="auto"/>
        <w:bottom w:val="none" w:sz="0" w:space="0" w:color="auto"/>
        <w:right w:val="none" w:sz="0" w:space="0" w:color="auto"/>
      </w:divBdr>
    </w:div>
    <w:div w:id="1815297769">
      <w:bodyDiv w:val="1"/>
      <w:marLeft w:val="0"/>
      <w:marRight w:val="0"/>
      <w:marTop w:val="0"/>
      <w:marBottom w:val="0"/>
      <w:divBdr>
        <w:top w:val="none" w:sz="0" w:space="0" w:color="auto"/>
        <w:left w:val="none" w:sz="0" w:space="0" w:color="auto"/>
        <w:bottom w:val="none" w:sz="0" w:space="0" w:color="auto"/>
        <w:right w:val="none" w:sz="0" w:space="0" w:color="auto"/>
      </w:divBdr>
    </w:div>
    <w:div w:id="1815487923">
      <w:bodyDiv w:val="1"/>
      <w:marLeft w:val="0"/>
      <w:marRight w:val="0"/>
      <w:marTop w:val="0"/>
      <w:marBottom w:val="0"/>
      <w:divBdr>
        <w:top w:val="none" w:sz="0" w:space="0" w:color="auto"/>
        <w:left w:val="none" w:sz="0" w:space="0" w:color="auto"/>
        <w:bottom w:val="none" w:sz="0" w:space="0" w:color="auto"/>
        <w:right w:val="none" w:sz="0" w:space="0" w:color="auto"/>
      </w:divBdr>
    </w:div>
    <w:div w:id="1815682377">
      <w:bodyDiv w:val="1"/>
      <w:marLeft w:val="0"/>
      <w:marRight w:val="0"/>
      <w:marTop w:val="0"/>
      <w:marBottom w:val="0"/>
      <w:divBdr>
        <w:top w:val="none" w:sz="0" w:space="0" w:color="auto"/>
        <w:left w:val="none" w:sz="0" w:space="0" w:color="auto"/>
        <w:bottom w:val="none" w:sz="0" w:space="0" w:color="auto"/>
        <w:right w:val="none" w:sz="0" w:space="0" w:color="auto"/>
      </w:divBdr>
    </w:div>
    <w:div w:id="1815826482">
      <w:bodyDiv w:val="1"/>
      <w:marLeft w:val="0"/>
      <w:marRight w:val="0"/>
      <w:marTop w:val="0"/>
      <w:marBottom w:val="0"/>
      <w:divBdr>
        <w:top w:val="none" w:sz="0" w:space="0" w:color="auto"/>
        <w:left w:val="none" w:sz="0" w:space="0" w:color="auto"/>
        <w:bottom w:val="none" w:sz="0" w:space="0" w:color="auto"/>
        <w:right w:val="none" w:sz="0" w:space="0" w:color="auto"/>
      </w:divBdr>
    </w:div>
    <w:div w:id="1816754811">
      <w:bodyDiv w:val="1"/>
      <w:marLeft w:val="0"/>
      <w:marRight w:val="0"/>
      <w:marTop w:val="0"/>
      <w:marBottom w:val="0"/>
      <w:divBdr>
        <w:top w:val="none" w:sz="0" w:space="0" w:color="auto"/>
        <w:left w:val="none" w:sz="0" w:space="0" w:color="auto"/>
        <w:bottom w:val="none" w:sz="0" w:space="0" w:color="auto"/>
        <w:right w:val="none" w:sz="0" w:space="0" w:color="auto"/>
      </w:divBdr>
    </w:div>
    <w:div w:id="1817262426">
      <w:bodyDiv w:val="1"/>
      <w:marLeft w:val="0"/>
      <w:marRight w:val="0"/>
      <w:marTop w:val="0"/>
      <w:marBottom w:val="0"/>
      <w:divBdr>
        <w:top w:val="none" w:sz="0" w:space="0" w:color="auto"/>
        <w:left w:val="none" w:sz="0" w:space="0" w:color="auto"/>
        <w:bottom w:val="none" w:sz="0" w:space="0" w:color="auto"/>
        <w:right w:val="none" w:sz="0" w:space="0" w:color="auto"/>
      </w:divBdr>
    </w:div>
    <w:div w:id="1817800803">
      <w:bodyDiv w:val="1"/>
      <w:marLeft w:val="0"/>
      <w:marRight w:val="0"/>
      <w:marTop w:val="0"/>
      <w:marBottom w:val="0"/>
      <w:divBdr>
        <w:top w:val="none" w:sz="0" w:space="0" w:color="auto"/>
        <w:left w:val="none" w:sz="0" w:space="0" w:color="auto"/>
        <w:bottom w:val="none" w:sz="0" w:space="0" w:color="auto"/>
        <w:right w:val="none" w:sz="0" w:space="0" w:color="auto"/>
      </w:divBdr>
    </w:div>
    <w:div w:id="1817842373">
      <w:bodyDiv w:val="1"/>
      <w:marLeft w:val="0"/>
      <w:marRight w:val="0"/>
      <w:marTop w:val="0"/>
      <w:marBottom w:val="0"/>
      <w:divBdr>
        <w:top w:val="none" w:sz="0" w:space="0" w:color="auto"/>
        <w:left w:val="none" w:sz="0" w:space="0" w:color="auto"/>
        <w:bottom w:val="none" w:sz="0" w:space="0" w:color="auto"/>
        <w:right w:val="none" w:sz="0" w:space="0" w:color="auto"/>
      </w:divBdr>
    </w:div>
    <w:div w:id="1818643309">
      <w:bodyDiv w:val="1"/>
      <w:marLeft w:val="0"/>
      <w:marRight w:val="0"/>
      <w:marTop w:val="0"/>
      <w:marBottom w:val="0"/>
      <w:divBdr>
        <w:top w:val="none" w:sz="0" w:space="0" w:color="auto"/>
        <w:left w:val="none" w:sz="0" w:space="0" w:color="auto"/>
        <w:bottom w:val="none" w:sz="0" w:space="0" w:color="auto"/>
        <w:right w:val="none" w:sz="0" w:space="0" w:color="auto"/>
      </w:divBdr>
    </w:div>
    <w:div w:id="1819303758">
      <w:bodyDiv w:val="1"/>
      <w:marLeft w:val="0"/>
      <w:marRight w:val="0"/>
      <w:marTop w:val="0"/>
      <w:marBottom w:val="0"/>
      <w:divBdr>
        <w:top w:val="none" w:sz="0" w:space="0" w:color="auto"/>
        <w:left w:val="none" w:sz="0" w:space="0" w:color="auto"/>
        <w:bottom w:val="none" w:sz="0" w:space="0" w:color="auto"/>
        <w:right w:val="none" w:sz="0" w:space="0" w:color="auto"/>
      </w:divBdr>
    </w:div>
    <w:div w:id="1819611048">
      <w:bodyDiv w:val="1"/>
      <w:marLeft w:val="0"/>
      <w:marRight w:val="0"/>
      <w:marTop w:val="0"/>
      <w:marBottom w:val="0"/>
      <w:divBdr>
        <w:top w:val="none" w:sz="0" w:space="0" w:color="auto"/>
        <w:left w:val="none" w:sz="0" w:space="0" w:color="auto"/>
        <w:bottom w:val="none" w:sz="0" w:space="0" w:color="auto"/>
        <w:right w:val="none" w:sz="0" w:space="0" w:color="auto"/>
      </w:divBdr>
    </w:div>
    <w:div w:id="1820730693">
      <w:bodyDiv w:val="1"/>
      <w:marLeft w:val="0"/>
      <w:marRight w:val="0"/>
      <w:marTop w:val="0"/>
      <w:marBottom w:val="0"/>
      <w:divBdr>
        <w:top w:val="none" w:sz="0" w:space="0" w:color="auto"/>
        <w:left w:val="none" w:sz="0" w:space="0" w:color="auto"/>
        <w:bottom w:val="none" w:sz="0" w:space="0" w:color="auto"/>
        <w:right w:val="none" w:sz="0" w:space="0" w:color="auto"/>
      </w:divBdr>
    </w:div>
    <w:div w:id="1821114943">
      <w:bodyDiv w:val="1"/>
      <w:marLeft w:val="0"/>
      <w:marRight w:val="0"/>
      <w:marTop w:val="0"/>
      <w:marBottom w:val="0"/>
      <w:divBdr>
        <w:top w:val="none" w:sz="0" w:space="0" w:color="auto"/>
        <w:left w:val="none" w:sz="0" w:space="0" w:color="auto"/>
        <w:bottom w:val="none" w:sz="0" w:space="0" w:color="auto"/>
        <w:right w:val="none" w:sz="0" w:space="0" w:color="auto"/>
      </w:divBdr>
    </w:div>
    <w:div w:id="1821189405">
      <w:bodyDiv w:val="1"/>
      <w:marLeft w:val="0"/>
      <w:marRight w:val="0"/>
      <w:marTop w:val="0"/>
      <w:marBottom w:val="0"/>
      <w:divBdr>
        <w:top w:val="none" w:sz="0" w:space="0" w:color="auto"/>
        <w:left w:val="none" w:sz="0" w:space="0" w:color="auto"/>
        <w:bottom w:val="none" w:sz="0" w:space="0" w:color="auto"/>
        <w:right w:val="none" w:sz="0" w:space="0" w:color="auto"/>
      </w:divBdr>
    </w:div>
    <w:div w:id="1821384473">
      <w:bodyDiv w:val="1"/>
      <w:marLeft w:val="0"/>
      <w:marRight w:val="0"/>
      <w:marTop w:val="0"/>
      <w:marBottom w:val="0"/>
      <w:divBdr>
        <w:top w:val="none" w:sz="0" w:space="0" w:color="auto"/>
        <w:left w:val="none" w:sz="0" w:space="0" w:color="auto"/>
        <w:bottom w:val="none" w:sz="0" w:space="0" w:color="auto"/>
        <w:right w:val="none" w:sz="0" w:space="0" w:color="auto"/>
      </w:divBdr>
    </w:div>
    <w:div w:id="1822580499">
      <w:bodyDiv w:val="1"/>
      <w:marLeft w:val="0"/>
      <w:marRight w:val="0"/>
      <w:marTop w:val="0"/>
      <w:marBottom w:val="0"/>
      <w:divBdr>
        <w:top w:val="none" w:sz="0" w:space="0" w:color="auto"/>
        <w:left w:val="none" w:sz="0" w:space="0" w:color="auto"/>
        <w:bottom w:val="none" w:sz="0" w:space="0" w:color="auto"/>
        <w:right w:val="none" w:sz="0" w:space="0" w:color="auto"/>
      </w:divBdr>
    </w:div>
    <w:div w:id="1824080927">
      <w:bodyDiv w:val="1"/>
      <w:marLeft w:val="0"/>
      <w:marRight w:val="0"/>
      <w:marTop w:val="0"/>
      <w:marBottom w:val="0"/>
      <w:divBdr>
        <w:top w:val="none" w:sz="0" w:space="0" w:color="auto"/>
        <w:left w:val="none" w:sz="0" w:space="0" w:color="auto"/>
        <w:bottom w:val="none" w:sz="0" w:space="0" w:color="auto"/>
        <w:right w:val="none" w:sz="0" w:space="0" w:color="auto"/>
      </w:divBdr>
    </w:div>
    <w:div w:id="1824543118">
      <w:bodyDiv w:val="1"/>
      <w:marLeft w:val="0"/>
      <w:marRight w:val="0"/>
      <w:marTop w:val="0"/>
      <w:marBottom w:val="0"/>
      <w:divBdr>
        <w:top w:val="none" w:sz="0" w:space="0" w:color="auto"/>
        <w:left w:val="none" w:sz="0" w:space="0" w:color="auto"/>
        <w:bottom w:val="none" w:sz="0" w:space="0" w:color="auto"/>
        <w:right w:val="none" w:sz="0" w:space="0" w:color="auto"/>
      </w:divBdr>
    </w:div>
    <w:div w:id="1825706205">
      <w:bodyDiv w:val="1"/>
      <w:marLeft w:val="0"/>
      <w:marRight w:val="0"/>
      <w:marTop w:val="0"/>
      <w:marBottom w:val="0"/>
      <w:divBdr>
        <w:top w:val="none" w:sz="0" w:space="0" w:color="auto"/>
        <w:left w:val="none" w:sz="0" w:space="0" w:color="auto"/>
        <w:bottom w:val="none" w:sz="0" w:space="0" w:color="auto"/>
        <w:right w:val="none" w:sz="0" w:space="0" w:color="auto"/>
      </w:divBdr>
    </w:div>
    <w:div w:id="1826359082">
      <w:bodyDiv w:val="1"/>
      <w:marLeft w:val="0"/>
      <w:marRight w:val="0"/>
      <w:marTop w:val="0"/>
      <w:marBottom w:val="0"/>
      <w:divBdr>
        <w:top w:val="none" w:sz="0" w:space="0" w:color="auto"/>
        <w:left w:val="none" w:sz="0" w:space="0" w:color="auto"/>
        <w:bottom w:val="none" w:sz="0" w:space="0" w:color="auto"/>
        <w:right w:val="none" w:sz="0" w:space="0" w:color="auto"/>
      </w:divBdr>
    </w:div>
    <w:div w:id="1826781545">
      <w:bodyDiv w:val="1"/>
      <w:marLeft w:val="0"/>
      <w:marRight w:val="0"/>
      <w:marTop w:val="0"/>
      <w:marBottom w:val="0"/>
      <w:divBdr>
        <w:top w:val="none" w:sz="0" w:space="0" w:color="auto"/>
        <w:left w:val="none" w:sz="0" w:space="0" w:color="auto"/>
        <w:bottom w:val="none" w:sz="0" w:space="0" w:color="auto"/>
        <w:right w:val="none" w:sz="0" w:space="0" w:color="auto"/>
      </w:divBdr>
    </w:div>
    <w:div w:id="1827045225">
      <w:bodyDiv w:val="1"/>
      <w:marLeft w:val="0"/>
      <w:marRight w:val="0"/>
      <w:marTop w:val="0"/>
      <w:marBottom w:val="0"/>
      <w:divBdr>
        <w:top w:val="none" w:sz="0" w:space="0" w:color="auto"/>
        <w:left w:val="none" w:sz="0" w:space="0" w:color="auto"/>
        <w:bottom w:val="none" w:sz="0" w:space="0" w:color="auto"/>
        <w:right w:val="none" w:sz="0" w:space="0" w:color="auto"/>
      </w:divBdr>
    </w:div>
    <w:div w:id="1827280047">
      <w:bodyDiv w:val="1"/>
      <w:marLeft w:val="0"/>
      <w:marRight w:val="0"/>
      <w:marTop w:val="0"/>
      <w:marBottom w:val="0"/>
      <w:divBdr>
        <w:top w:val="none" w:sz="0" w:space="0" w:color="auto"/>
        <w:left w:val="none" w:sz="0" w:space="0" w:color="auto"/>
        <w:bottom w:val="none" w:sz="0" w:space="0" w:color="auto"/>
        <w:right w:val="none" w:sz="0" w:space="0" w:color="auto"/>
      </w:divBdr>
    </w:div>
    <w:div w:id="1827629927">
      <w:bodyDiv w:val="1"/>
      <w:marLeft w:val="0"/>
      <w:marRight w:val="0"/>
      <w:marTop w:val="0"/>
      <w:marBottom w:val="0"/>
      <w:divBdr>
        <w:top w:val="none" w:sz="0" w:space="0" w:color="auto"/>
        <w:left w:val="none" w:sz="0" w:space="0" w:color="auto"/>
        <w:bottom w:val="none" w:sz="0" w:space="0" w:color="auto"/>
        <w:right w:val="none" w:sz="0" w:space="0" w:color="auto"/>
      </w:divBdr>
    </w:div>
    <w:div w:id="1827816549">
      <w:bodyDiv w:val="1"/>
      <w:marLeft w:val="0"/>
      <w:marRight w:val="0"/>
      <w:marTop w:val="0"/>
      <w:marBottom w:val="0"/>
      <w:divBdr>
        <w:top w:val="none" w:sz="0" w:space="0" w:color="auto"/>
        <w:left w:val="none" w:sz="0" w:space="0" w:color="auto"/>
        <w:bottom w:val="none" w:sz="0" w:space="0" w:color="auto"/>
        <w:right w:val="none" w:sz="0" w:space="0" w:color="auto"/>
      </w:divBdr>
    </w:div>
    <w:div w:id="1828086501">
      <w:bodyDiv w:val="1"/>
      <w:marLeft w:val="0"/>
      <w:marRight w:val="0"/>
      <w:marTop w:val="0"/>
      <w:marBottom w:val="0"/>
      <w:divBdr>
        <w:top w:val="none" w:sz="0" w:space="0" w:color="auto"/>
        <w:left w:val="none" w:sz="0" w:space="0" w:color="auto"/>
        <w:bottom w:val="none" w:sz="0" w:space="0" w:color="auto"/>
        <w:right w:val="none" w:sz="0" w:space="0" w:color="auto"/>
      </w:divBdr>
    </w:div>
    <w:div w:id="1828470172">
      <w:bodyDiv w:val="1"/>
      <w:marLeft w:val="0"/>
      <w:marRight w:val="0"/>
      <w:marTop w:val="0"/>
      <w:marBottom w:val="0"/>
      <w:divBdr>
        <w:top w:val="none" w:sz="0" w:space="0" w:color="auto"/>
        <w:left w:val="none" w:sz="0" w:space="0" w:color="auto"/>
        <w:bottom w:val="none" w:sz="0" w:space="0" w:color="auto"/>
        <w:right w:val="none" w:sz="0" w:space="0" w:color="auto"/>
      </w:divBdr>
    </w:div>
    <w:div w:id="1828549187">
      <w:bodyDiv w:val="1"/>
      <w:marLeft w:val="0"/>
      <w:marRight w:val="0"/>
      <w:marTop w:val="0"/>
      <w:marBottom w:val="0"/>
      <w:divBdr>
        <w:top w:val="none" w:sz="0" w:space="0" w:color="auto"/>
        <w:left w:val="none" w:sz="0" w:space="0" w:color="auto"/>
        <w:bottom w:val="none" w:sz="0" w:space="0" w:color="auto"/>
        <w:right w:val="none" w:sz="0" w:space="0" w:color="auto"/>
      </w:divBdr>
    </w:div>
    <w:div w:id="1829050624">
      <w:bodyDiv w:val="1"/>
      <w:marLeft w:val="0"/>
      <w:marRight w:val="0"/>
      <w:marTop w:val="0"/>
      <w:marBottom w:val="0"/>
      <w:divBdr>
        <w:top w:val="none" w:sz="0" w:space="0" w:color="auto"/>
        <w:left w:val="none" w:sz="0" w:space="0" w:color="auto"/>
        <w:bottom w:val="none" w:sz="0" w:space="0" w:color="auto"/>
        <w:right w:val="none" w:sz="0" w:space="0" w:color="auto"/>
      </w:divBdr>
    </w:div>
    <w:div w:id="1829320005">
      <w:bodyDiv w:val="1"/>
      <w:marLeft w:val="0"/>
      <w:marRight w:val="0"/>
      <w:marTop w:val="0"/>
      <w:marBottom w:val="0"/>
      <w:divBdr>
        <w:top w:val="none" w:sz="0" w:space="0" w:color="auto"/>
        <w:left w:val="none" w:sz="0" w:space="0" w:color="auto"/>
        <w:bottom w:val="none" w:sz="0" w:space="0" w:color="auto"/>
        <w:right w:val="none" w:sz="0" w:space="0" w:color="auto"/>
      </w:divBdr>
    </w:div>
    <w:div w:id="1829326132">
      <w:bodyDiv w:val="1"/>
      <w:marLeft w:val="0"/>
      <w:marRight w:val="0"/>
      <w:marTop w:val="0"/>
      <w:marBottom w:val="0"/>
      <w:divBdr>
        <w:top w:val="none" w:sz="0" w:space="0" w:color="auto"/>
        <w:left w:val="none" w:sz="0" w:space="0" w:color="auto"/>
        <w:bottom w:val="none" w:sz="0" w:space="0" w:color="auto"/>
        <w:right w:val="none" w:sz="0" w:space="0" w:color="auto"/>
      </w:divBdr>
    </w:div>
    <w:div w:id="1829403043">
      <w:bodyDiv w:val="1"/>
      <w:marLeft w:val="0"/>
      <w:marRight w:val="0"/>
      <w:marTop w:val="0"/>
      <w:marBottom w:val="0"/>
      <w:divBdr>
        <w:top w:val="none" w:sz="0" w:space="0" w:color="auto"/>
        <w:left w:val="none" w:sz="0" w:space="0" w:color="auto"/>
        <w:bottom w:val="none" w:sz="0" w:space="0" w:color="auto"/>
        <w:right w:val="none" w:sz="0" w:space="0" w:color="auto"/>
      </w:divBdr>
    </w:div>
    <w:div w:id="1831870273">
      <w:bodyDiv w:val="1"/>
      <w:marLeft w:val="0"/>
      <w:marRight w:val="0"/>
      <w:marTop w:val="0"/>
      <w:marBottom w:val="0"/>
      <w:divBdr>
        <w:top w:val="none" w:sz="0" w:space="0" w:color="auto"/>
        <w:left w:val="none" w:sz="0" w:space="0" w:color="auto"/>
        <w:bottom w:val="none" w:sz="0" w:space="0" w:color="auto"/>
        <w:right w:val="none" w:sz="0" w:space="0" w:color="auto"/>
      </w:divBdr>
    </w:div>
    <w:div w:id="1833328046">
      <w:bodyDiv w:val="1"/>
      <w:marLeft w:val="0"/>
      <w:marRight w:val="0"/>
      <w:marTop w:val="0"/>
      <w:marBottom w:val="0"/>
      <w:divBdr>
        <w:top w:val="none" w:sz="0" w:space="0" w:color="auto"/>
        <w:left w:val="none" w:sz="0" w:space="0" w:color="auto"/>
        <w:bottom w:val="none" w:sz="0" w:space="0" w:color="auto"/>
        <w:right w:val="none" w:sz="0" w:space="0" w:color="auto"/>
      </w:divBdr>
    </w:div>
    <w:div w:id="1835338372">
      <w:bodyDiv w:val="1"/>
      <w:marLeft w:val="0"/>
      <w:marRight w:val="0"/>
      <w:marTop w:val="0"/>
      <w:marBottom w:val="0"/>
      <w:divBdr>
        <w:top w:val="none" w:sz="0" w:space="0" w:color="auto"/>
        <w:left w:val="none" w:sz="0" w:space="0" w:color="auto"/>
        <w:bottom w:val="none" w:sz="0" w:space="0" w:color="auto"/>
        <w:right w:val="none" w:sz="0" w:space="0" w:color="auto"/>
      </w:divBdr>
    </w:div>
    <w:div w:id="1835563903">
      <w:bodyDiv w:val="1"/>
      <w:marLeft w:val="0"/>
      <w:marRight w:val="0"/>
      <w:marTop w:val="0"/>
      <w:marBottom w:val="0"/>
      <w:divBdr>
        <w:top w:val="none" w:sz="0" w:space="0" w:color="auto"/>
        <w:left w:val="none" w:sz="0" w:space="0" w:color="auto"/>
        <w:bottom w:val="none" w:sz="0" w:space="0" w:color="auto"/>
        <w:right w:val="none" w:sz="0" w:space="0" w:color="auto"/>
      </w:divBdr>
    </w:div>
    <w:div w:id="1835955850">
      <w:bodyDiv w:val="1"/>
      <w:marLeft w:val="0"/>
      <w:marRight w:val="0"/>
      <w:marTop w:val="0"/>
      <w:marBottom w:val="0"/>
      <w:divBdr>
        <w:top w:val="none" w:sz="0" w:space="0" w:color="auto"/>
        <w:left w:val="none" w:sz="0" w:space="0" w:color="auto"/>
        <w:bottom w:val="none" w:sz="0" w:space="0" w:color="auto"/>
        <w:right w:val="none" w:sz="0" w:space="0" w:color="auto"/>
      </w:divBdr>
    </w:div>
    <w:div w:id="1835996036">
      <w:bodyDiv w:val="1"/>
      <w:marLeft w:val="0"/>
      <w:marRight w:val="0"/>
      <w:marTop w:val="0"/>
      <w:marBottom w:val="0"/>
      <w:divBdr>
        <w:top w:val="none" w:sz="0" w:space="0" w:color="auto"/>
        <w:left w:val="none" w:sz="0" w:space="0" w:color="auto"/>
        <w:bottom w:val="none" w:sz="0" w:space="0" w:color="auto"/>
        <w:right w:val="none" w:sz="0" w:space="0" w:color="auto"/>
      </w:divBdr>
    </w:div>
    <w:div w:id="1837106959">
      <w:bodyDiv w:val="1"/>
      <w:marLeft w:val="0"/>
      <w:marRight w:val="0"/>
      <w:marTop w:val="0"/>
      <w:marBottom w:val="0"/>
      <w:divBdr>
        <w:top w:val="none" w:sz="0" w:space="0" w:color="auto"/>
        <w:left w:val="none" w:sz="0" w:space="0" w:color="auto"/>
        <w:bottom w:val="none" w:sz="0" w:space="0" w:color="auto"/>
        <w:right w:val="none" w:sz="0" w:space="0" w:color="auto"/>
      </w:divBdr>
    </w:div>
    <w:div w:id="1838184898">
      <w:bodyDiv w:val="1"/>
      <w:marLeft w:val="0"/>
      <w:marRight w:val="0"/>
      <w:marTop w:val="0"/>
      <w:marBottom w:val="0"/>
      <w:divBdr>
        <w:top w:val="none" w:sz="0" w:space="0" w:color="auto"/>
        <w:left w:val="none" w:sz="0" w:space="0" w:color="auto"/>
        <w:bottom w:val="none" w:sz="0" w:space="0" w:color="auto"/>
        <w:right w:val="none" w:sz="0" w:space="0" w:color="auto"/>
      </w:divBdr>
    </w:div>
    <w:div w:id="1839222850">
      <w:bodyDiv w:val="1"/>
      <w:marLeft w:val="0"/>
      <w:marRight w:val="0"/>
      <w:marTop w:val="0"/>
      <w:marBottom w:val="0"/>
      <w:divBdr>
        <w:top w:val="none" w:sz="0" w:space="0" w:color="auto"/>
        <w:left w:val="none" w:sz="0" w:space="0" w:color="auto"/>
        <w:bottom w:val="none" w:sz="0" w:space="0" w:color="auto"/>
        <w:right w:val="none" w:sz="0" w:space="0" w:color="auto"/>
      </w:divBdr>
    </w:div>
    <w:div w:id="1840386335">
      <w:bodyDiv w:val="1"/>
      <w:marLeft w:val="0"/>
      <w:marRight w:val="0"/>
      <w:marTop w:val="0"/>
      <w:marBottom w:val="0"/>
      <w:divBdr>
        <w:top w:val="none" w:sz="0" w:space="0" w:color="auto"/>
        <w:left w:val="none" w:sz="0" w:space="0" w:color="auto"/>
        <w:bottom w:val="none" w:sz="0" w:space="0" w:color="auto"/>
        <w:right w:val="none" w:sz="0" w:space="0" w:color="auto"/>
      </w:divBdr>
    </w:div>
    <w:div w:id="1840461094">
      <w:bodyDiv w:val="1"/>
      <w:marLeft w:val="0"/>
      <w:marRight w:val="0"/>
      <w:marTop w:val="0"/>
      <w:marBottom w:val="0"/>
      <w:divBdr>
        <w:top w:val="none" w:sz="0" w:space="0" w:color="auto"/>
        <w:left w:val="none" w:sz="0" w:space="0" w:color="auto"/>
        <w:bottom w:val="none" w:sz="0" w:space="0" w:color="auto"/>
        <w:right w:val="none" w:sz="0" w:space="0" w:color="auto"/>
      </w:divBdr>
    </w:div>
    <w:div w:id="1840584683">
      <w:bodyDiv w:val="1"/>
      <w:marLeft w:val="0"/>
      <w:marRight w:val="0"/>
      <w:marTop w:val="0"/>
      <w:marBottom w:val="0"/>
      <w:divBdr>
        <w:top w:val="none" w:sz="0" w:space="0" w:color="auto"/>
        <w:left w:val="none" w:sz="0" w:space="0" w:color="auto"/>
        <w:bottom w:val="none" w:sz="0" w:space="0" w:color="auto"/>
        <w:right w:val="none" w:sz="0" w:space="0" w:color="auto"/>
      </w:divBdr>
    </w:div>
    <w:div w:id="1841658637">
      <w:bodyDiv w:val="1"/>
      <w:marLeft w:val="0"/>
      <w:marRight w:val="0"/>
      <w:marTop w:val="0"/>
      <w:marBottom w:val="0"/>
      <w:divBdr>
        <w:top w:val="none" w:sz="0" w:space="0" w:color="auto"/>
        <w:left w:val="none" w:sz="0" w:space="0" w:color="auto"/>
        <w:bottom w:val="none" w:sz="0" w:space="0" w:color="auto"/>
        <w:right w:val="none" w:sz="0" w:space="0" w:color="auto"/>
      </w:divBdr>
    </w:div>
    <w:div w:id="1843355372">
      <w:bodyDiv w:val="1"/>
      <w:marLeft w:val="0"/>
      <w:marRight w:val="0"/>
      <w:marTop w:val="0"/>
      <w:marBottom w:val="0"/>
      <w:divBdr>
        <w:top w:val="none" w:sz="0" w:space="0" w:color="auto"/>
        <w:left w:val="none" w:sz="0" w:space="0" w:color="auto"/>
        <w:bottom w:val="none" w:sz="0" w:space="0" w:color="auto"/>
        <w:right w:val="none" w:sz="0" w:space="0" w:color="auto"/>
      </w:divBdr>
    </w:div>
    <w:div w:id="1843934001">
      <w:bodyDiv w:val="1"/>
      <w:marLeft w:val="0"/>
      <w:marRight w:val="0"/>
      <w:marTop w:val="0"/>
      <w:marBottom w:val="0"/>
      <w:divBdr>
        <w:top w:val="none" w:sz="0" w:space="0" w:color="auto"/>
        <w:left w:val="none" w:sz="0" w:space="0" w:color="auto"/>
        <w:bottom w:val="none" w:sz="0" w:space="0" w:color="auto"/>
        <w:right w:val="none" w:sz="0" w:space="0" w:color="auto"/>
      </w:divBdr>
    </w:div>
    <w:div w:id="1844200793">
      <w:bodyDiv w:val="1"/>
      <w:marLeft w:val="0"/>
      <w:marRight w:val="0"/>
      <w:marTop w:val="0"/>
      <w:marBottom w:val="0"/>
      <w:divBdr>
        <w:top w:val="none" w:sz="0" w:space="0" w:color="auto"/>
        <w:left w:val="none" w:sz="0" w:space="0" w:color="auto"/>
        <w:bottom w:val="none" w:sz="0" w:space="0" w:color="auto"/>
        <w:right w:val="none" w:sz="0" w:space="0" w:color="auto"/>
      </w:divBdr>
    </w:div>
    <w:div w:id="1844274138">
      <w:bodyDiv w:val="1"/>
      <w:marLeft w:val="0"/>
      <w:marRight w:val="0"/>
      <w:marTop w:val="0"/>
      <w:marBottom w:val="0"/>
      <w:divBdr>
        <w:top w:val="none" w:sz="0" w:space="0" w:color="auto"/>
        <w:left w:val="none" w:sz="0" w:space="0" w:color="auto"/>
        <w:bottom w:val="none" w:sz="0" w:space="0" w:color="auto"/>
        <w:right w:val="none" w:sz="0" w:space="0" w:color="auto"/>
      </w:divBdr>
    </w:div>
    <w:div w:id="1844708276">
      <w:bodyDiv w:val="1"/>
      <w:marLeft w:val="0"/>
      <w:marRight w:val="0"/>
      <w:marTop w:val="0"/>
      <w:marBottom w:val="0"/>
      <w:divBdr>
        <w:top w:val="none" w:sz="0" w:space="0" w:color="auto"/>
        <w:left w:val="none" w:sz="0" w:space="0" w:color="auto"/>
        <w:bottom w:val="none" w:sz="0" w:space="0" w:color="auto"/>
        <w:right w:val="none" w:sz="0" w:space="0" w:color="auto"/>
      </w:divBdr>
    </w:div>
    <w:div w:id="1844735777">
      <w:bodyDiv w:val="1"/>
      <w:marLeft w:val="0"/>
      <w:marRight w:val="0"/>
      <w:marTop w:val="0"/>
      <w:marBottom w:val="0"/>
      <w:divBdr>
        <w:top w:val="none" w:sz="0" w:space="0" w:color="auto"/>
        <w:left w:val="none" w:sz="0" w:space="0" w:color="auto"/>
        <w:bottom w:val="none" w:sz="0" w:space="0" w:color="auto"/>
        <w:right w:val="none" w:sz="0" w:space="0" w:color="auto"/>
      </w:divBdr>
    </w:div>
    <w:div w:id="1845051162">
      <w:bodyDiv w:val="1"/>
      <w:marLeft w:val="0"/>
      <w:marRight w:val="0"/>
      <w:marTop w:val="0"/>
      <w:marBottom w:val="0"/>
      <w:divBdr>
        <w:top w:val="none" w:sz="0" w:space="0" w:color="auto"/>
        <w:left w:val="none" w:sz="0" w:space="0" w:color="auto"/>
        <w:bottom w:val="none" w:sz="0" w:space="0" w:color="auto"/>
        <w:right w:val="none" w:sz="0" w:space="0" w:color="auto"/>
      </w:divBdr>
    </w:div>
    <w:div w:id="1845129515">
      <w:bodyDiv w:val="1"/>
      <w:marLeft w:val="0"/>
      <w:marRight w:val="0"/>
      <w:marTop w:val="0"/>
      <w:marBottom w:val="0"/>
      <w:divBdr>
        <w:top w:val="none" w:sz="0" w:space="0" w:color="auto"/>
        <w:left w:val="none" w:sz="0" w:space="0" w:color="auto"/>
        <w:bottom w:val="none" w:sz="0" w:space="0" w:color="auto"/>
        <w:right w:val="none" w:sz="0" w:space="0" w:color="auto"/>
      </w:divBdr>
    </w:div>
    <w:div w:id="1845781372">
      <w:bodyDiv w:val="1"/>
      <w:marLeft w:val="0"/>
      <w:marRight w:val="0"/>
      <w:marTop w:val="0"/>
      <w:marBottom w:val="0"/>
      <w:divBdr>
        <w:top w:val="none" w:sz="0" w:space="0" w:color="auto"/>
        <w:left w:val="none" w:sz="0" w:space="0" w:color="auto"/>
        <w:bottom w:val="none" w:sz="0" w:space="0" w:color="auto"/>
        <w:right w:val="none" w:sz="0" w:space="0" w:color="auto"/>
      </w:divBdr>
    </w:div>
    <w:div w:id="1845783713">
      <w:bodyDiv w:val="1"/>
      <w:marLeft w:val="0"/>
      <w:marRight w:val="0"/>
      <w:marTop w:val="0"/>
      <w:marBottom w:val="0"/>
      <w:divBdr>
        <w:top w:val="none" w:sz="0" w:space="0" w:color="auto"/>
        <w:left w:val="none" w:sz="0" w:space="0" w:color="auto"/>
        <w:bottom w:val="none" w:sz="0" w:space="0" w:color="auto"/>
        <w:right w:val="none" w:sz="0" w:space="0" w:color="auto"/>
      </w:divBdr>
    </w:div>
    <w:div w:id="1846240475">
      <w:bodyDiv w:val="1"/>
      <w:marLeft w:val="0"/>
      <w:marRight w:val="0"/>
      <w:marTop w:val="0"/>
      <w:marBottom w:val="0"/>
      <w:divBdr>
        <w:top w:val="none" w:sz="0" w:space="0" w:color="auto"/>
        <w:left w:val="none" w:sz="0" w:space="0" w:color="auto"/>
        <w:bottom w:val="none" w:sz="0" w:space="0" w:color="auto"/>
        <w:right w:val="none" w:sz="0" w:space="0" w:color="auto"/>
      </w:divBdr>
    </w:div>
    <w:div w:id="1846629464">
      <w:bodyDiv w:val="1"/>
      <w:marLeft w:val="0"/>
      <w:marRight w:val="0"/>
      <w:marTop w:val="0"/>
      <w:marBottom w:val="0"/>
      <w:divBdr>
        <w:top w:val="none" w:sz="0" w:space="0" w:color="auto"/>
        <w:left w:val="none" w:sz="0" w:space="0" w:color="auto"/>
        <w:bottom w:val="none" w:sz="0" w:space="0" w:color="auto"/>
        <w:right w:val="none" w:sz="0" w:space="0" w:color="auto"/>
      </w:divBdr>
    </w:div>
    <w:div w:id="1846818540">
      <w:bodyDiv w:val="1"/>
      <w:marLeft w:val="0"/>
      <w:marRight w:val="0"/>
      <w:marTop w:val="0"/>
      <w:marBottom w:val="0"/>
      <w:divBdr>
        <w:top w:val="none" w:sz="0" w:space="0" w:color="auto"/>
        <w:left w:val="none" w:sz="0" w:space="0" w:color="auto"/>
        <w:bottom w:val="none" w:sz="0" w:space="0" w:color="auto"/>
        <w:right w:val="none" w:sz="0" w:space="0" w:color="auto"/>
      </w:divBdr>
    </w:div>
    <w:div w:id="1846895492">
      <w:bodyDiv w:val="1"/>
      <w:marLeft w:val="0"/>
      <w:marRight w:val="0"/>
      <w:marTop w:val="0"/>
      <w:marBottom w:val="0"/>
      <w:divBdr>
        <w:top w:val="none" w:sz="0" w:space="0" w:color="auto"/>
        <w:left w:val="none" w:sz="0" w:space="0" w:color="auto"/>
        <w:bottom w:val="none" w:sz="0" w:space="0" w:color="auto"/>
        <w:right w:val="none" w:sz="0" w:space="0" w:color="auto"/>
      </w:divBdr>
    </w:div>
    <w:div w:id="1847788821">
      <w:bodyDiv w:val="1"/>
      <w:marLeft w:val="0"/>
      <w:marRight w:val="0"/>
      <w:marTop w:val="0"/>
      <w:marBottom w:val="0"/>
      <w:divBdr>
        <w:top w:val="none" w:sz="0" w:space="0" w:color="auto"/>
        <w:left w:val="none" w:sz="0" w:space="0" w:color="auto"/>
        <w:bottom w:val="none" w:sz="0" w:space="0" w:color="auto"/>
        <w:right w:val="none" w:sz="0" w:space="0" w:color="auto"/>
      </w:divBdr>
    </w:div>
    <w:div w:id="1847934964">
      <w:bodyDiv w:val="1"/>
      <w:marLeft w:val="0"/>
      <w:marRight w:val="0"/>
      <w:marTop w:val="0"/>
      <w:marBottom w:val="0"/>
      <w:divBdr>
        <w:top w:val="none" w:sz="0" w:space="0" w:color="auto"/>
        <w:left w:val="none" w:sz="0" w:space="0" w:color="auto"/>
        <w:bottom w:val="none" w:sz="0" w:space="0" w:color="auto"/>
        <w:right w:val="none" w:sz="0" w:space="0" w:color="auto"/>
      </w:divBdr>
    </w:div>
    <w:div w:id="1848253781">
      <w:bodyDiv w:val="1"/>
      <w:marLeft w:val="0"/>
      <w:marRight w:val="0"/>
      <w:marTop w:val="0"/>
      <w:marBottom w:val="0"/>
      <w:divBdr>
        <w:top w:val="none" w:sz="0" w:space="0" w:color="auto"/>
        <w:left w:val="none" w:sz="0" w:space="0" w:color="auto"/>
        <w:bottom w:val="none" w:sz="0" w:space="0" w:color="auto"/>
        <w:right w:val="none" w:sz="0" w:space="0" w:color="auto"/>
      </w:divBdr>
    </w:div>
    <w:div w:id="1848865837">
      <w:bodyDiv w:val="1"/>
      <w:marLeft w:val="0"/>
      <w:marRight w:val="0"/>
      <w:marTop w:val="0"/>
      <w:marBottom w:val="0"/>
      <w:divBdr>
        <w:top w:val="none" w:sz="0" w:space="0" w:color="auto"/>
        <w:left w:val="none" w:sz="0" w:space="0" w:color="auto"/>
        <w:bottom w:val="none" w:sz="0" w:space="0" w:color="auto"/>
        <w:right w:val="none" w:sz="0" w:space="0" w:color="auto"/>
      </w:divBdr>
    </w:div>
    <w:div w:id="1849057050">
      <w:bodyDiv w:val="1"/>
      <w:marLeft w:val="0"/>
      <w:marRight w:val="0"/>
      <w:marTop w:val="0"/>
      <w:marBottom w:val="0"/>
      <w:divBdr>
        <w:top w:val="none" w:sz="0" w:space="0" w:color="auto"/>
        <w:left w:val="none" w:sz="0" w:space="0" w:color="auto"/>
        <w:bottom w:val="none" w:sz="0" w:space="0" w:color="auto"/>
        <w:right w:val="none" w:sz="0" w:space="0" w:color="auto"/>
      </w:divBdr>
    </w:div>
    <w:div w:id="1849170973">
      <w:bodyDiv w:val="1"/>
      <w:marLeft w:val="0"/>
      <w:marRight w:val="0"/>
      <w:marTop w:val="0"/>
      <w:marBottom w:val="0"/>
      <w:divBdr>
        <w:top w:val="none" w:sz="0" w:space="0" w:color="auto"/>
        <w:left w:val="none" w:sz="0" w:space="0" w:color="auto"/>
        <w:bottom w:val="none" w:sz="0" w:space="0" w:color="auto"/>
        <w:right w:val="none" w:sz="0" w:space="0" w:color="auto"/>
      </w:divBdr>
    </w:div>
    <w:div w:id="1849833157">
      <w:bodyDiv w:val="1"/>
      <w:marLeft w:val="0"/>
      <w:marRight w:val="0"/>
      <w:marTop w:val="0"/>
      <w:marBottom w:val="0"/>
      <w:divBdr>
        <w:top w:val="none" w:sz="0" w:space="0" w:color="auto"/>
        <w:left w:val="none" w:sz="0" w:space="0" w:color="auto"/>
        <w:bottom w:val="none" w:sz="0" w:space="0" w:color="auto"/>
        <w:right w:val="none" w:sz="0" w:space="0" w:color="auto"/>
      </w:divBdr>
    </w:div>
    <w:div w:id="1851210712">
      <w:bodyDiv w:val="1"/>
      <w:marLeft w:val="0"/>
      <w:marRight w:val="0"/>
      <w:marTop w:val="0"/>
      <w:marBottom w:val="0"/>
      <w:divBdr>
        <w:top w:val="none" w:sz="0" w:space="0" w:color="auto"/>
        <w:left w:val="none" w:sz="0" w:space="0" w:color="auto"/>
        <w:bottom w:val="none" w:sz="0" w:space="0" w:color="auto"/>
        <w:right w:val="none" w:sz="0" w:space="0" w:color="auto"/>
      </w:divBdr>
    </w:div>
    <w:div w:id="1851218598">
      <w:bodyDiv w:val="1"/>
      <w:marLeft w:val="0"/>
      <w:marRight w:val="0"/>
      <w:marTop w:val="0"/>
      <w:marBottom w:val="0"/>
      <w:divBdr>
        <w:top w:val="none" w:sz="0" w:space="0" w:color="auto"/>
        <w:left w:val="none" w:sz="0" w:space="0" w:color="auto"/>
        <w:bottom w:val="none" w:sz="0" w:space="0" w:color="auto"/>
        <w:right w:val="none" w:sz="0" w:space="0" w:color="auto"/>
      </w:divBdr>
    </w:div>
    <w:div w:id="1852257157">
      <w:bodyDiv w:val="1"/>
      <w:marLeft w:val="0"/>
      <w:marRight w:val="0"/>
      <w:marTop w:val="0"/>
      <w:marBottom w:val="0"/>
      <w:divBdr>
        <w:top w:val="none" w:sz="0" w:space="0" w:color="auto"/>
        <w:left w:val="none" w:sz="0" w:space="0" w:color="auto"/>
        <w:bottom w:val="none" w:sz="0" w:space="0" w:color="auto"/>
        <w:right w:val="none" w:sz="0" w:space="0" w:color="auto"/>
      </w:divBdr>
    </w:div>
    <w:div w:id="1852405774">
      <w:bodyDiv w:val="1"/>
      <w:marLeft w:val="0"/>
      <w:marRight w:val="0"/>
      <w:marTop w:val="0"/>
      <w:marBottom w:val="0"/>
      <w:divBdr>
        <w:top w:val="none" w:sz="0" w:space="0" w:color="auto"/>
        <w:left w:val="none" w:sz="0" w:space="0" w:color="auto"/>
        <w:bottom w:val="none" w:sz="0" w:space="0" w:color="auto"/>
        <w:right w:val="none" w:sz="0" w:space="0" w:color="auto"/>
      </w:divBdr>
    </w:div>
    <w:div w:id="1852523801">
      <w:bodyDiv w:val="1"/>
      <w:marLeft w:val="0"/>
      <w:marRight w:val="0"/>
      <w:marTop w:val="0"/>
      <w:marBottom w:val="0"/>
      <w:divBdr>
        <w:top w:val="none" w:sz="0" w:space="0" w:color="auto"/>
        <w:left w:val="none" w:sz="0" w:space="0" w:color="auto"/>
        <w:bottom w:val="none" w:sz="0" w:space="0" w:color="auto"/>
        <w:right w:val="none" w:sz="0" w:space="0" w:color="auto"/>
      </w:divBdr>
    </w:div>
    <w:div w:id="1852796004">
      <w:bodyDiv w:val="1"/>
      <w:marLeft w:val="0"/>
      <w:marRight w:val="0"/>
      <w:marTop w:val="0"/>
      <w:marBottom w:val="0"/>
      <w:divBdr>
        <w:top w:val="none" w:sz="0" w:space="0" w:color="auto"/>
        <w:left w:val="none" w:sz="0" w:space="0" w:color="auto"/>
        <w:bottom w:val="none" w:sz="0" w:space="0" w:color="auto"/>
        <w:right w:val="none" w:sz="0" w:space="0" w:color="auto"/>
      </w:divBdr>
    </w:div>
    <w:div w:id="1853491031">
      <w:bodyDiv w:val="1"/>
      <w:marLeft w:val="0"/>
      <w:marRight w:val="0"/>
      <w:marTop w:val="0"/>
      <w:marBottom w:val="0"/>
      <w:divBdr>
        <w:top w:val="none" w:sz="0" w:space="0" w:color="auto"/>
        <w:left w:val="none" w:sz="0" w:space="0" w:color="auto"/>
        <w:bottom w:val="none" w:sz="0" w:space="0" w:color="auto"/>
        <w:right w:val="none" w:sz="0" w:space="0" w:color="auto"/>
      </w:divBdr>
    </w:div>
    <w:div w:id="1854100817">
      <w:bodyDiv w:val="1"/>
      <w:marLeft w:val="0"/>
      <w:marRight w:val="0"/>
      <w:marTop w:val="0"/>
      <w:marBottom w:val="0"/>
      <w:divBdr>
        <w:top w:val="none" w:sz="0" w:space="0" w:color="auto"/>
        <w:left w:val="none" w:sz="0" w:space="0" w:color="auto"/>
        <w:bottom w:val="none" w:sz="0" w:space="0" w:color="auto"/>
        <w:right w:val="none" w:sz="0" w:space="0" w:color="auto"/>
      </w:divBdr>
    </w:div>
    <w:div w:id="1854106649">
      <w:bodyDiv w:val="1"/>
      <w:marLeft w:val="0"/>
      <w:marRight w:val="0"/>
      <w:marTop w:val="0"/>
      <w:marBottom w:val="0"/>
      <w:divBdr>
        <w:top w:val="none" w:sz="0" w:space="0" w:color="auto"/>
        <w:left w:val="none" w:sz="0" w:space="0" w:color="auto"/>
        <w:bottom w:val="none" w:sz="0" w:space="0" w:color="auto"/>
        <w:right w:val="none" w:sz="0" w:space="0" w:color="auto"/>
      </w:divBdr>
    </w:div>
    <w:div w:id="1854609839">
      <w:bodyDiv w:val="1"/>
      <w:marLeft w:val="0"/>
      <w:marRight w:val="0"/>
      <w:marTop w:val="0"/>
      <w:marBottom w:val="0"/>
      <w:divBdr>
        <w:top w:val="none" w:sz="0" w:space="0" w:color="auto"/>
        <w:left w:val="none" w:sz="0" w:space="0" w:color="auto"/>
        <w:bottom w:val="none" w:sz="0" w:space="0" w:color="auto"/>
        <w:right w:val="none" w:sz="0" w:space="0" w:color="auto"/>
      </w:divBdr>
    </w:div>
    <w:div w:id="1854759582">
      <w:bodyDiv w:val="1"/>
      <w:marLeft w:val="0"/>
      <w:marRight w:val="0"/>
      <w:marTop w:val="0"/>
      <w:marBottom w:val="0"/>
      <w:divBdr>
        <w:top w:val="none" w:sz="0" w:space="0" w:color="auto"/>
        <w:left w:val="none" w:sz="0" w:space="0" w:color="auto"/>
        <w:bottom w:val="none" w:sz="0" w:space="0" w:color="auto"/>
        <w:right w:val="none" w:sz="0" w:space="0" w:color="auto"/>
      </w:divBdr>
    </w:div>
    <w:div w:id="1855413550">
      <w:bodyDiv w:val="1"/>
      <w:marLeft w:val="0"/>
      <w:marRight w:val="0"/>
      <w:marTop w:val="0"/>
      <w:marBottom w:val="0"/>
      <w:divBdr>
        <w:top w:val="none" w:sz="0" w:space="0" w:color="auto"/>
        <w:left w:val="none" w:sz="0" w:space="0" w:color="auto"/>
        <w:bottom w:val="none" w:sz="0" w:space="0" w:color="auto"/>
        <w:right w:val="none" w:sz="0" w:space="0" w:color="auto"/>
      </w:divBdr>
    </w:div>
    <w:div w:id="1855532130">
      <w:bodyDiv w:val="1"/>
      <w:marLeft w:val="0"/>
      <w:marRight w:val="0"/>
      <w:marTop w:val="0"/>
      <w:marBottom w:val="0"/>
      <w:divBdr>
        <w:top w:val="none" w:sz="0" w:space="0" w:color="auto"/>
        <w:left w:val="none" w:sz="0" w:space="0" w:color="auto"/>
        <w:bottom w:val="none" w:sz="0" w:space="0" w:color="auto"/>
        <w:right w:val="none" w:sz="0" w:space="0" w:color="auto"/>
      </w:divBdr>
    </w:div>
    <w:div w:id="1855726704">
      <w:bodyDiv w:val="1"/>
      <w:marLeft w:val="0"/>
      <w:marRight w:val="0"/>
      <w:marTop w:val="0"/>
      <w:marBottom w:val="0"/>
      <w:divBdr>
        <w:top w:val="none" w:sz="0" w:space="0" w:color="auto"/>
        <w:left w:val="none" w:sz="0" w:space="0" w:color="auto"/>
        <w:bottom w:val="none" w:sz="0" w:space="0" w:color="auto"/>
        <w:right w:val="none" w:sz="0" w:space="0" w:color="auto"/>
      </w:divBdr>
    </w:div>
    <w:div w:id="1856381847">
      <w:bodyDiv w:val="1"/>
      <w:marLeft w:val="0"/>
      <w:marRight w:val="0"/>
      <w:marTop w:val="0"/>
      <w:marBottom w:val="0"/>
      <w:divBdr>
        <w:top w:val="none" w:sz="0" w:space="0" w:color="auto"/>
        <w:left w:val="none" w:sz="0" w:space="0" w:color="auto"/>
        <w:bottom w:val="none" w:sz="0" w:space="0" w:color="auto"/>
        <w:right w:val="none" w:sz="0" w:space="0" w:color="auto"/>
      </w:divBdr>
    </w:div>
    <w:div w:id="1858347311">
      <w:bodyDiv w:val="1"/>
      <w:marLeft w:val="0"/>
      <w:marRight w:val="0"/>
      <w:marTop w:val="0"/>
      <w:marBottom w:val="0"/>
      <w:divBdr>
        <w:top w:val="none" w:sz="0" w:space="0" w:color="auto"/>
        <w:left w:val="none" w:sz="0" w:space="0" w:color="auto"/>
        <w:bottom w:val="none" w:sz="0" w:space="0" w:color="auto"/>
        <w:right w:val="none" w:sz="0" w:space="0" w:color="auto"/>
      </w:divBdr>
    </w:div>
    <w:div w:id="1858960022">
      <w:bodyDiv w:val="1"/>
      <w:marLeft w:val="0"/>
      <w:marRight w:val="0"/>
      <w:marTop w:val="0"/>
      <w:marBottom w:val="0"/>
      <w:divBdr>
        <w:top w:val="none" w:sz="0" w:space="0" w:color="auto"/>
        <w:left w:val="none" w:sz="0" w:space="0" w:color="auto"/>
        <w:bottom w:val="none" w:sz="0" w:space="0" w:color="auto"/>
        <w:right w:val="none" w:sz="0" w:space="0" w:color="auto"/>
      </w:divBdr>
    </w:div>
    <w:div w:id="1860511353">
      <w:bodyDiv w:val="1"/>
      <w:marLeft w:val="0"/>
      <w:marRight w:val="0"/>
      <w:marTop w:val="0"/>
      <w:marBottom w:val="0"/>
      <w:divBdr>
        <w:top w:val="none" w:sz="0" w:space="0" w:color="auto"/>
        <w:left w:val="none" w:sz="0" w:space="0" w:color="auto"/>
        <w:bottom w:val="none" w:sz="0" w:space="0" w:color="auto"/>
        <w:right w:val="none" w:sz="0" w:space="0" w:color="auto"/>
      </w:divBdr>
    </w:div>
    <w:div w:id="1860848121">
      <w:bodyDiv w:val="1"/>
      <w:marLeft w:val="0"/>
      <w:marRight w:val="0"/>
      <w:marTop w:val="0"/>
      <w:marBottom w:val="0"/>
      <w:divBdr>
        <w:top w:val="none" w:sz="0" w:space="0" w:color="auto"/>
        <w:left w:val="none" w:sz="0" w:space="0" w:color="auto"/>
        <w:bottom w:val="none" w:sz="0" w:space="0" w:color="auto"/>
        <w:right w:val="none" w:sz="0" w:space="0" w:color="auto"/>
      </w:divBdr>
    </w:div>
    <w:div w:id="1860927323">
      <w:bodyDiv w:val="1"/>
      <w:marLeft w:val="0"/>
      <w:marRight w:val="0"/>
      <w:marTop w:val="0"/>
      <w:marBottom w:val="0"/>
      <w:divBdr>
        <w:top w:val="none" w:sz="0" w:space="0" w:color="auto"/>
        <w:left w:val="none" w:sz="0" w:space="0" w:color="auto"/>
        <w:bottom w:val="none" w:sz="0" w:space="0" w:color="auto"/>
        <w:right w:val="none" w:sz="0" w:space="0" w:color="auto"/>
      </w:divBdr>
    </w:div>
    <w:div w:id="1861504464">
      <w:bodyDiv w:val="1"/>
      <w:marLeft w:val="0"/>
      <w:marRight w:val="0"/>
      <w:marTop w:val="0"/>
      <w:marBottom w:val="0"/>
      <w:divBdr>
        <w:top w:val="none" w:sz="0" w:space="0" w:color="auto"/>
        <w:left w:val="none" w:sz="0" w:space="0" w:color="auto"/>
        <w:bottom w:val="none" w:sz="0" w:space="0" w:color="auto"/>
        <w:right w:val="none" w:sz="0" w:space="0" w:color="auto"/>
      </w:divBdr>
    </w:div>
    <w:div w:id="1861580599">
      <w:bodyDiv w:val="1"/>
      <w:marLeft w:val="0"/>
      <w:marRight w:val="0"/>
      <w:marTop w:val="0"/>
      <w:marBottom w:val="0"/>
      <w:divBdr>
        <w:top w:val="none" w:sz="0" w:space="0" w:color="auto"/>
        <w:left w:val="none" w:sz="0" w:space="0" w:color="auto"/>
        <w:bottom w:val="none" w:sz="0" w:space="0" w:color="auto"/>
        <w:right w:val="none" w:sz="0" w:space="0" w:color="auto"/>
      </w:divBdr>
    </w:div>
    <w:div w:id="1863401499">
      <w:bodyDiv w:val="1"/>
      <w:marLeft w:val="0"/>
      <w:marRight w:val="0"/>
      <w:marTop w:val="0"/>
      <w:marBottom w:val="0"/>
      <w:divBdr>
        <w:top w:val="none" w:sz="0" w:space="0" w:color="auto"/>
        <w:left w:val="none" w:sz="0" w:space="0" w:color="auto"/>
        <w:bottom w:val="none" w:sz="0" w:space="0" w:color="auto"/>
        <w:right w:val="none" w:sz="0" w:space="0" w:color="auto"/>
      </w:divBdr>
    </w:div>
    <w:div w:id="1863477078">
      <w:bodyDiv w:val="1"/>
      <w:marLeft w:val="0"/>
      <w:marRight w:val="0"/>
      <w:marTop w:val="0"/>
      <w:marBottom w:val="0"/>
      <w:divBdr>
        <w:top w:val="none" w:sz="0" w:space="0" w:color="auto"/>
        <w:left w:val="none" w:sz="0" w:space="0" w:color="auto"/>
        <w:bottom w:val="none" w:sz="0" w:space="0" w:color="auto"/>
        <w:right w:val="none" w:sz="0" w:space="0" w:color="auto"/>
      </w:divBdr>
    </w:div>
    <w:div w:id="1864636471">
      <w:bodyDiv w:val="1"/>
      <w:marLeft w:val="0"/>
      <w:marRight w:val="0"/>
      <w:marTop w:val="0"/>
      <w:marBottom w:val="0"/>
      <w:divBdr>
        <w:top w:val="none" w:sz="0" w:space="0" w:color="auto"/>
        <w:left w:val="none" w:sz="0" w:space="0" w:color="auto"/>
        <w:bottom w:val="none" w:sz="0" w:space="0" w:color="auto"/>
        <w:right w:val="none" w:sz="0" w:space="0" w:color="auto"/>
      </w:divBdr>
    </w:div>
    <w:div w:id="1864977078">
      <w:bodyDiv w:val="1"/>
      <w:marLeft w:val="0"/>
      <w:marRight w:val="0"/>
      <w:marTop w:val="0"/>
      <w:marBottom w:val="0"/>
      <w:divBdr>
        <w:top w:val="none" w:sz="0" w:space="0" w:color="auto"/>
        <w:left w:val="none" w:sz="0" w:space="0" w:color="auto"/>
        <w:bottom w:val="none" w:sz="0" w:space="0" w:color="auto"/>
        <w:right w:val="none" w:sz="0" w:space="0" w:color="auto"/>
      </w:divBdr>
    </w:div>
    <w:div w:id="1865243115">
      <w:bodyDiv w:val="1"/>
      <w:marLeft w:val="0"/>
      <w:marRight w:val="0"/>
      <w:marTop w:val="0"/>
      <w:marBottom w:val="0"/>
      <w:divBdr>
        <w:top w:val="none" w:sz="0" w:space="0" w:color="auto"/>
        <w:left w:val="none" w:sz="0" w:space="0" w:color="auto"/>
        <w:bottom w:val="none" w:sz="0" w:space="0" w:color="auto"/>
        <w:right w:val="none" w:sz="0" w:space="0" w:color="auto"/>
      </w:divBdr>
    </w:div>
    <w:div w:id="1865751763">
      <w:bodyDiv w:val="1"/>
      <w:marLeft w:val="0"/>
      <w:marRight w:val="0"/>
      <w:marTop w:val="0"/>
      <w:marBottom w:val="0"/>
      <w:divBdr>
        <w:top w:val="none" w:sz="0" w:space="0" w:color="auto"/>
        <w:left w:val="none" w:sz="0" w:space="0" w:color="auto"/>
        <w:bottom w:val="none" w:sz="0" w:space="0" w:color="auto"/>
        <w:right w:val="none" w:sz="0" w:space="0" w:color="auto"/>
      </w:divBdr>
    </w:div>
    <w:div w:id="1866097173">
      <w:bodyDiv w:val="1"/>
      <w:marLeft w:val="0"/>
      <w:marRight w:val="0"/>
      <w:marTop w:val="0"/>
      <w:marBottom w:val="0"/>
      <w:divBdr>
        <w:top w:val="none" w:sz="0" w:space="0" w:color="auto"/>
        <w:left w:val="none" w:sz="0" w:space="0" w:color="auto"/>
        <w:bottom w:val="none" w:sz="0" w:space="0" w:color="auto"/>
        <w:right w:val="none" w:sz="0" w:space="0" w:color="auto"/>
      </w:divBdr>
    </w:div>
    <w:div w:id="1867939432">
      <w:bodyDiv w:val="1"/>
      <w:marLeft w:val="0"/>
      <w:marRight w:val="0"/>
      <w:marTop w:val="0"/>
      <w:marBottom w:val="0"/>
      <w:divBdr>
        <w:top w:val="none" w:sz="0" w:space="0" w:color="auto"/>
        <w:left w:val="none" w:sz="0" w:space="0" w:color="auto"/>
        <w:bottom w:val="none" w:sz="0" w:space="0" w:color="auto"/>
        <w:right w:val="none" w:sz="0" w:space="0" w:color="auto"/>
      </w:divBdr>
    </w:div>
    <w:div w:id="1868521338">
      <w:bodyDiv w:val="1"/>
      <w:marLeft w:val="0"/>
      <w:marRight w:val="0"/>
      <w:marTop w:val="0"/>
      <w:marBottom w:val="0"/>
      <w:divBdr>
        <w:top w:val="none" w:sz="0" w:space="0" w:color="auto"/>
        <w:left w:val="none" w:sz="0" w:space="0" w:color="auto"/>
        <w:bottom w:val="none" w:sz="0" w:space="0" w:color="auto"/>
        <w:right w:val="none" w:sz="0" w:space="0" w:color="auto"/>
      </w:divBdr>
    </w:div>
    <w:div w:id="1868594805">
      <w:bodyDiv w:val="1"/>
      <w:marLeft w:val="0"/>
      <w:marRight w:val="0"/>
      <w:marTop w:val="0"/>
      <w:marBottom w:val="0"/>
      <w:divBdr>
        <w:top w:val="none" w:sz="0" w:space="0" w:color="auto"/>
        <w:left w:val="none" w:sz="0" w:space="0" w:color="auto"/>
        <w:bottom w:val="none" w:sz="0" w:space="0" w:color="auto"/>
        <w:right w:val="none" w:sz="0" w:space="0" w:color="auto"/>
      </w:divBdr>
    </w:div>
    <w:div w:id="1868762029">
      <w:bodyDiv w:val="1"/>
      <w:marLeft w:val="0"/>
      <w:marRight w:val="0"/>
      <w:marTop w:val="0"/>
      <w:marBottom w:val="0"/>
      <w:divBdr>
        <w:top w:val="none" w:sz="0" w:space="0" w:color="auto"/>
        <w:left w:val="none" w:sz="0" w:space="0" w:color="auto"/>
        <w:bottom w:val="none" w:sz="0" w:space="0" w:color="auto"/>
        <w:right w:val="none" w:sz="0" w:space="0" w:color="auto"/>
      </w:divBdr>
    </w:div>
    <w:div w:id="1868791273">
      <w:bodyDiv w:val="1"/>
      <w:marLeft w:val="0"/>
      <w:marRight w:val="0"/>
      <w:marTop w:val="0"/>
      <w:marBottom w:val="0"/>
      <w:divBdr>
        <w:top w:val="none" w:sz="0" w:space="0" w:color="auto"/>
        <w:left w:val="none" w:sz="0" w:space="0" w:color="auto"/>
        <w:bottom w:val="none" w:sz="0" w:space="0" w:color="auto"/>
        <w:right w:val="none" w:sz="0" w:space="0" w:color="auto"/>
      </w:divBdr>
    </w:div>
    <w:div w:id="1869291049">
      <w:bodyDiv w:val="1"/>
      <w:marLeft w:val="0"/>
      <w:marRight w:val="0"/>
      <w:marTop w:val="0"/>
      <w:marBottom w:val="0"/>
      <w:divBdr>
        <w:top w:val="none" w:sz="0" w:space="0" w:color="auto"/>
        <w:left w:val="none" w:sz="0" w:space="0" w:color="auto"/>
        <w:bottom w:val="none" w:sz="0" w:space="0" w:color="auto"/>
        <w:right w:val="none" w:sz="0" w:space="0" w:color="auto"/>
      </w:divBdr>
    </w:div>
    <w:div w:id="1869365255">
      <w:bodyDiv w:val="1"/>
      <w:marLeft w:val="0"/>
      <w:marRight w:val="0"/>
      <w:marTop w:val="0"/>
      <w:marBottom w:val="0"/>
      <w:divBdr>
        <w:top w:val="none" w:sz="0" w:space="0" w:color="auto"/>
        <w:left w:val="none" w:sz="0" w:space="0" w:color="auto"/>
        <w:bottom w:val="none" w:sz="0" w:space="0" w:color="auto"/>
        <w:right w:val="none" w:sz="0" w:space="0" w:color="auto"/>
      </w:divBdr>
    </w:div>
    <w:div w:id="1870022274">
      <w:bodyDiv w:val="1"/>
      <w:marLeft w:val="0"/>
      <w:marRight w:val="0"/>
      <w:marTop w:val="0"/>
      <w:marBottom w:val="0"/>
      <w:divBdr>
        <w:top w:val="none" w:sz="0" w:space="0" w:color="auto"/>
        <w:left w:val="none" w:sz="0" w:space="0" w:color="auto"/>
        <w:bottom w:val="none" w:sz="0" w:space="0" w:color="auto"/>
        <w:right w:val="none" w:sz="0" w:space="0" w:color="auto"/>
      </w:divBdr>
    </w:div>
    <w:div w:id="1870878111">
      <w:bodyDiv w:val="1"/>
      <w:marLeft w:val="0"/>
      <w:marRight w:val="0"/>
      <w:marTop w:val="0"/>
      <w:marBottom w:val="0"/>
      <w:divBdr>
        <w:top w:val="none" w:sz="0" w:space="0" w:color="auto"/>
        <w:left w:val="none" w:sz="0" w:space="0" w:color="auto"/>
        <w:bottom w:val="none" w:sz="0" w:space="0" w:color="auto"/>
        <w:right w:val="none" w:sz="0" w:space="0" w:color="auto"/>
      </w:divBdr>
    </w:div>
    <w:div w:id="1872258369">
      <w:bodyDiv w:val="1"/>
      <w:marLeft w:val="0"/>
      <w:marRight w:val="0"/>
      <w:marTop w:val="0"/>
      <w:marBottom w:val="0"/>
      <w:divBdr>
        <w:top w:val="none" w:sz="0" w:space="0" w:color="auto"/>
        <w:left w:val="none" w:sz="0" w:space="0" w:color="auto"/>
        <w:bottom w:val="none" w:sz="0" w:space="0" w:color="auto"/>
        <w:right w:val="none" w:sz="0" w:space="0" w:color="auto"/>
      </w:divBdr>
    </w:div>
    <w:div w:id="1872955603">
      <w:bodyDiv w:val="1"/>
      <w:marLeft w:val="0"/>
      <w:marRight w:val="0"/>
      <w:marTop w:val="0"/>
      <w:marBottom w:val="0"/>
      <w:divBdr>
        <w:top w:val="none" w:sz="0" w:space="0" w:color="auto"/>
        <w:left w:val="none" w:sz="0" w:space="0" w:color="auto"/>
        <w:bottom w:val="none" w:sz="0" w:space="0" w:color="auto"/>
        <w:right w:val="none" w:sz="0" w:space="0" w:color="auto"/>
      </w:divBdr>
    </w:div>
    <w:div w:id="1873151246">
      <w:bodyDiv w:val="1"/>
      <w:marLeft w:val="0"/>
      <w:marRight w:val="0"/>
      <w:marTop w:val="0"/>
      <w:marBottom w:val="0"/>
      <w:divBdr>
        <w:top w:val="none" w:sz="0" w:space="0" w:color="auto"/>
        <w:left w:val="none" w:sz="0" w:space="0" w:color="auto"/>
        <w:bottom w:val="none" w:sz="0" w:space="0" w:color="auto"/>
        <w:right w:val="none" w:sz="0" w:space="0" w:color="auto"/>
      </w:divBdr>
    </w:div>
    <w:div w:id="1873614393">
      <w:bodyDiv w:val="1"/>
      <w:marLeft w:val="0"/>
      <w:marRight w:val="0"/>
      <w:marTop w:val="0"/>
      <w:marBottom w:val="0"/>
      <w:divBdr>
        <w:top w:val="none" w:sz="0" w:space="0" w:color="auto"/>
        <w:left w:val="none" w:sz="0" w:space="0" w:color="auto"/>
        <w:bottom w:val="none" w:sz="0" w:space="0" w:color="auto"/>
        <w:right w:val="none" w:sz="0" w:space="0" w:color="auto"/>
      </w:divBdr>
    </w:div>
    <w:div w:id="1876308505">
      <w:bodyDiv w:val="1"/>
      <w:marLeft w:val="0"/>
      <w:marRight w:val="0"/>
      <w:marTop w:val="0"/>
      <w:marBottom w:val="0"/>
      <w:divBdr>
        <w:top w:val="none" w:sz="0" w:space="0" w:color="auto"/>
        <w:left w:val="none" w:sz="0" w:space="0" w:color="auto"/>
        <w:bottom w:val="none" w:sz="0" w:space="0" w:color="auto"/>
        <w:right w:val="none" w:sz="0" w:space="0" w:color="auto"/>
      </w:divBdr>
    </w:div>
    <w:div w:id="1876961490">
      <w:bodyDiv w:val="1"/>
      <w:marLeft w:val="0"/>
      <w:marRight w:val="0"/>
      <w:marTop w:val="0"/>
      <w:marBottom w:val="0"/>
      <w:divBdr>
        <w:top w:val="none" w:sz="0" w:space="0" w:color="auto"/>
        <w:left w:val="none" w:sz="0" w:space="0" w:color="auto"/>
        <w:bottom w:val="none" w:sz="0" w:space="0" w:color="auto"/>
        <w:right w:val="none" w:sz="0" w:space="0" w:color="auto"/>
      </w:divBdr>
    </w:div>
    <w:div w:id="1877737752">
      <w:bodyDiv w:val="1"/>
      <w:marLeft w:val="0"/>
      <w:marRight w:val="0"/>
      <w:marTop w:val="0"/>
      <w:marBottom w:val="0"/>
      <w:divBdr>
        <w:top w:val="none" w:sz="0" w:space="0" w:color="auto"/>
        <w:left w:val="none" w:sz="0" w:space="0" w:color="auto"/>
        <w:bottom w:val="none" w:sz="0" w:space="0" w:color="auto"/>
        <w:right w:val="none" w:sz="0" w:space="0" w:color="auto"/>
      </w:divBdr>
    </w:div>
    <w:div w:id="1879858259">
      <w:bodyDiv w:val="1"/>
      <w:marLeft w:val="0"/>
      <w:marRight w:val="0"/>
      <w:marTop w:val="0"/>
      <w:marBottom w:val="0"/>
      <w:divBdr>
        <w:top w:val="none" w:sz="0" w:space="0" w:color="auto"/>
        <w:left w:val="none" w:sz="0" w:space="0" w:color="auto"/>
        <w:bottom w:val="none" w:sz="0" w:space="0" w:color="auto"/>
        <w:right w:val="none" w:sz="0" w:space="0" w:color="auto"/>
      </w:divBdr>
    </w:div>
    <w:div w:id="1879969646">
      <w:bodyDiv w:val="1"/>
      <w:marLeft w:val="0"/>
      <w:marRight w:val="0"/>
      <w:marTop w:val="0"/>
      <w:marBottom w:val="0"/>
      <w:divBdr>
        <w:top w:val="none" w:sz="0" w:space="0" w:color="auto"/>
        <w:left w:val="none" w:sz="0" w:space="0" w:color="auto"/>
        <w:bottom w:val="none" w:sz="0" w:space="0" w:color="auto"/>
        <w:right w:val="none" w:sz="0" w:space="0" w:color="auto"/>
      </w:divBdr>
    </w:div>
    <w:div w:id="1880587806">
      <w:bodyDiv w:val="1"/>
      <w:marLeft w:val="0"/>
      <w:marRight w:val="0"/>
      <w:marTop w:val="0"/>
      <w:marBottom w:val="0"/>
      <w:divBdr>
        <w:top w:val="none" w:sz="0" w:space="0" w:color="auto"/>
        <w:left w:val="none" w:sz="0" w:space="0" w:color="auto"/>
        <w:bottom w:val="none" w:sz="0" w:space="0" w:color="auto"/>
        <w:right w:val="none" w:sz="0" w:space="0" w:color="auto"/>
      </w:divBdr>
    </w:div>
    <w:div w:id="1880706087">
      <w:bodyDiv w:val="1"/>
      <w:marLeft w:val="0"/>
      <w:marRight w:val="0"/>
      <w:marTop w:val="0"/>
      <w:marBottom w:val="0"/>
      <w:divBdr>
        <w:top w:val="none" w:sz="0" w:space="0" w:color="auto"/>
        <w:left w:val="none" w:sz="0" w:space="0" w:color="auto"/>
        <w:bottom w:val="none" w:sz="0" w:space="0" w:color="auto"/>
        <w:right w:val="none" w:sz="0" w:space="0" w:color="auto"/>
      </w:divBdr>
    </w:div>
    <w:div w:id="1881235478">
      <w:bodyDiv w:val="1"/>
      <w:marLeft w:val="0"/>
      <w:marRight w:val="0"/>
      <w:marTop w:val="0"/>
      <w:marBottom w:val="0"/>
      <w:divBdr>
        <w:top w:val="none" w:sz="0" w:space="0" w:color="auto"/>
        <w:left w:val="none" w:sz="0" w:space="0" w:color="auto"/>
        <w:bottom w:val="none" w:sz="0" w:space="0" w:color="auto"/>
        <w:right w:val="none" w:sz="0" w:space="0" w:color="auto"/>
      </w:divBdr>
    </w:div>
    <w:div w:id="1882664365">
      <w:bodyDiv w:val="1"/>
      <w:marLeft w:val="0"/>
      <w:marRight w:val="0"/>
      <w:marTop w:val="0"/>
      <w:marBottom w:val="0"/>
      <w:divBdr>
        <w:top w:val="none" w:sz="0" w:space="0" w:color="auto"/>
        <w:left w:val="none" w:sz="0" w:space="0" w:color="auto"/>
        <w:bottom w:val="none" w:sz="0" w:space="0" w:color="auto"/>
        <w:right w:val="none" w:sz="0" w:space="0" w:color="auto"/>
      </w:divBdr>
    </w:div>
    <w:div w:id="1883010731">
      <w:bodyDiv w:val="1"/>
      <w:marLeft w:val="0"/>
      <w:marRight w:val="0"/>
      <w:marTop w:val="0"/>
      <w:marBottom w:val="0"/>
      <w:divBdr>
        <w:top w:val="none" w:sz="0" w:space="0" w:color="auto"/>
        <w:left w:val="none" w:sz="0" w:space="0" w:color="auto"/>
        <w:bottom w:val="none" w:sz="0" w:space="0" w:color="auto"/>
        <w:right w:val="none" w:sz="0" w:space="0" w:color="auto"/>
      </w:divBdr>
    </w:div>
    <w:div w:id="1886064737">
      <w:bodyDiv w:val="1"/>
      <w:marLeft w:val="0"/>
      <w:marRight w:val="0"/>
      <w:marTop w:val="0"/>
      <w:marBottom w:val="0"/>
      <w:divBdr>
        <w:top w:val="none" w:sz="0" w:space="0" w:color="auto"/>
        <w:left w:val="none" w:sz="0" w:space="0" w:color="auto"/>
        <w:bottom w:val="none" w:sz="0" w:space="0" w:color="auto"/>
        <w:right w:val="none" w:sz="0" w:space="0" w:color="auto"/>
      </w:divBdr>
    </w:div>
    <w:div w:id="1886284562">
      <w:bodyDiv w:val="1"/>
      <w:marLeft w:val="0"/>
      <w:marRight w:val="0"/>
      <w:marTop w:val="0"/>
      <w:marBottom w:val="0"/>
      <w:divBdr>
        <w:top w:val="none" w:sz="0" w:space="0" w:color="auto"/>
        <w:left w:val="none" w:sz="0" w:space="0" w:color="auto"/>
        <w:bottom w:val="none" w:sz="0" w:space="0" w:color="auto"/>
        <w:right w:val="none" w:sz="0" w:space="0" w:color="auto"/>
      </w:divBdr>
    </w:div>
    <w:div w:id="1886797974">
      <w:bodyDiv w:val="1"/>
      <w:marLeft w:val="0"/>
      <w:marRight w:val="0"/>
      <w:marTop w:val="0"/>
      <w:marBottom w:val="0"/>
      <w:divBdr>
        <w:top w:val="none" w:sz="0" w:space="0" w:color="auto"/>
        <w:left w:val="none" w:sz="0" w:space="0" w:color="auto"/>
        <w:bottom w:val="none" w:sz="0" w:space="0" w:color="auto"/>
        <w:right w:val="none" w:sz="0" w:space="0" w:color="auto"/>
      </w:divBdr>
    </w:div>
    <w:div w:id="1888027832">
      <w:bodyDiv w:val="1"/>
      <w:marLeft w:val="0"/>
      <w:marRight w:val="0"/>
      <w:marTop w:val="0"/>
      <w:marBottom w:val="0"/>
      <w:divBdr>
        <w:top w:val="none" w:sz="0" w:space="0" w:color="auto"/>
        <w:left w:val="none" w:sz="0" w:space="0" w:color="auto"/>
        <w:bottom w:val="none" w:sz="0" w:space="0" w:color="auto"/>
        <w:right w:val="none" w:sz="0" w:space="0" w:color="auto"/>
      </w:divBdr>
    </w:div>
    <w:div w:id="1889029731">
      <w:bodyDiv w:val="1"/>
      <w:marLeft w:val="0"/>
      <w:marRight w:val="0"/>
      <w:marTop w:val="0"/>
      <w:marBottom w:val="0"/>
      <w:divBdr>
        <w:top w:val="none" w:sz="0" w:space="0" w:color="auto"/>
        <w:left w:val="none" w:sz="0" w:space="0" w:color="auto"/>
        <w:bottom w:val="none" w:sz="0" w:space="0" w:color="auto"/>
        <w:right w:val="none" w:sz="0" w:space="0" w:color="auto"/>
      </w:divBdr>
    </w:div>
    <w:div w:id="1890680312">
      <w:bodyDiv w:val="1"/>
      <w:marLeft w:val="0"/>
      <w:marRight w:val="0"/>
      <w:marTop w:val="0"/>
      <w:marBottom w:val="0"/>
      <w:divBdr>
        <w:top w:val="none" w:sz="0" w:space="0" w:color="auto"/>
        <w:left w:val="none" w:sz="0" w:space="0" w:color="auto"/>
        <w:bottom w:val="none" w:sz="0" w:space="0" w:color="auto"/>
        <w:right w:val="none" w:sz="0" w:space="0" w:color="auto"/>
      </w:divBdr>
    </w:div>
    <w:div w:id="1891454844">
      <w:bodyDiv w:val="1"/>
      <w:marLeft w:val="0"/>
      <w:marRight w:val="0"/>
      <w:marTop w:val="0"/>
      <w:marBottom w:val="0"/>
      <w:divBdr>
        <w:top w:val="none" w:sz="0" w:space="0" w:color="auto"/>
        <w:left w:val="none" w:sz="0" w:space="0" w:color="auto"/>
        <w:bottom w:val="none" w:sz="0" w:space="0" w:color="auto"/>
        <w:right w:val="none" w:sz="0" w:space="0" w:color="auto"/>
      </w:divBdr>
    </w:div>
    <w:div w:id="1891459803">
      <w:bodyDiv w:val="1"/>
      <w:marLeft w:val="0"/>
      <w:marRight w:val="0"/>
      <w:marTop w:val="0"/>
      <w:marBottom w:val="0"/>
      <w:divBdr>
        <w:top w:val="none" w:sz="0" w:space="0" w:color="auto"/>
        <w:left w:val="none" w:sz="0" w:space="0" w:color="auto"/>
        <w:bottom w:val="none" w:sz="0" w:space="0" w:color="auto"/>
        <w:right w:val="none" w:sz="0" w:space="0" w:color="auto"/>
      </w:divBdr>
    </w:div>
    <w:div w:id="1891652516">
      <w:bodyDiv w:val="1"/>
      <w:marLeft w:val="0"/>
      <w:marRight w:val="0"/>
      <w:marTop w:val="0"/>
      <w:marBottom w:val="0"/>
      <w:divBdr>
        <w:top w:val="none" w:sz="0" w:space="0" w:color="auto"/>
        <w:left w:val="none" w:sz="0" w:space="0" w:color="auto"/>
        <w:bottom w:val="none" w:sz="0" w:space="0" w:color="auto"/>
        <w:right w:val="none" w:sz="0" w:space="0" w:color="auto"/>
      </w:divBdr>
    </w:div>
    <w:div w:id="1892227144">
      <w:bodyDiv w:val="1"/>
      <w:marLeft w:val="0"/>
      <w:marRight w:val="0"/>
      <w:marTop w:val="0"/>
      <w:marBottom w:val="0"/>
      <w:divBdr>
        <w:top w:val="none" w:sz="0" w:space="0" w:color="auto"/>
        <w:left w:val="none" w:sz="0" w:space="0" w:color="auto"/>
        <w:bottom w:val="none" w:sz="0" w:space="0" w:color="auto"/>
        <w:right w:val="none" w:sz="0" w:space="0" w:color="auto"/>
      </w:divBdr>
    </w:div>
    <w:div w:id="1892379127">
      <w:bodyDiv w:val="1"/>
      <w:marLeft w:val="0"/>
      <w:marRight w:val="0"/>
      <w:marTop w:val="0"/>
      <w:marBottom w:val="0"/>
      <w:divBdr>
        <w:top w:val="none" w:sz="0" w:space="0" w:color="auto"/>
        <w:left w:val="none" w:sz="0" w:space="0" w:color="auto"/>
        <w:bottom w:val="none" w:sz="0" w:space="0" w:color="auto"/>
        <w:right w:val="none" w:sz="0" w:space="0" w:color="auto"/>
      </w:divBdr>
    </w:div>
    <w:div w:id="1893688141">
      <w:bodyDiv w:val="1"/>
      <w:marLeft w:val="0"/>
      <w:marRight w:val="0"/>
      <w:marTop w:val="0"/>
      <w:marBottom w:val="0"/>
      <w:divBdr>
        <w:top w:val="none" w:sz="0" w:space="0" w:color="auto"/>
        <w:left w:val="none" w:sz="0" w:space="0" w:color="auto"/>
        <w:bottom w:val="none" w:sz="0" w:space="0" w:color="auto"/>
        <w:right w:val="none" w:sz="0" w:space="0" w:color="auto"/>
      </w:divBdr>
    </w:div>
    <w:div w:id="1894581729">
      <w:bodyDiv w:val="1"/>
      <w:marLeft w:val="0"/>
      <w:marRight w:val="0"/>
      <w:marTop w:val="0"/>
      <w:marBottom w:val="0"/>
      <w:divBdr>
        <w:top w:val="none" w:sz="0" w:space="0" w:color="auto"/>
        <w:left w:val="none" w:sz="0" w:space="0" w:color="auto"/>
        <w:bottom w:val="none" w:sz="0" w:space="0" w:color="auto"/>
        <w:right w:val="none" w:sz="0" w:space="0" w:color="auto"/>
      </w:divBdr>
    </w:div>
    <w:div w:id="1895310526">
      <w:bodyDiv w:val="1"/>
      <w:marLeft w:val="0"/>
      <w:marRight w:val="0"/>
      <w:marTop w:val="0"/>
      <w:marBottom w:val="0"/>
      <w:divBdr>
        <w:top w:val="none" w:sz="0" w:space="0" w:color="auto"/>
        <w:left w:val="none" w:sz="0" w:space="0" w:color="auto"/>
        <w:bottom w:val="none" w:sz="0" w:space="0" w:color="auto"/>
        <w:right w:val="none" w:sz="0" w:space="0" w:color="auto"/>
      </w:divBdr>
    </w:div>
    <w:div w:id="1895656148">
      <w:bodyDiv w:val="1"/>
      <w:marLeft w:val="0"/>
      <w:marRight w:val="0"/>
      <w:marTop w:val="0"/>
      <w:marBottom w:val="0"/>
      <w:divBdr>
        <w:top w:val="none" w:sz="0" w:space="0" w:color="auto"/>
        <w:left w:val="none" w:sz="0" w:space="0" w:color="auto"/>
        <w:bottom w:val="none" w:sz="0" w:space="0" w:color="auto"/>
        <w:right w:val="none" w:sz="0" w:space="0" w:color="auto"/>
      </w:divBdr>
    </w:div>
    <w:div w:id="1896695718">
      <w:bodyDiv w:val="1"/>
      <w:marLeft w:val="0"/>
      <w:marRight w:val="0"/>
      <w:marTop w:val="0"/>
      <w:marBottom w:val="0"/>
      <w:divBdr>
        <w:top w:val="none" w:sz="0" w:space="0" w:color="auto"/>
        <w:left w:val="none" w:sz="0" w:space="0" w:color="auto"/>
        <w:bottom w:val="none" w:sz="0" w:space="0" w:color="auto"/>
        <w:right w:val="none" w:sz="0" w:space="0" w:color="auto"/>
      </w:divBdr>
    </w:div>
    <w:div w:id="1896696569">
      <w:bodyDiv w:val="1"/>
      <w:marLeft w:val="0"/>
      <w:marRight w:val="0"/>
      <w:marTop w:val="0"/>
      <w:marBottom w:val="0"/>
      <w:divBdr>
        <w:top w:val="none" w:sz="0" w:space="0" w:color="auto"/>
        <w:left w:val="none" w:sz="0" w:space="0" w:color="auto"/>
        <w:bottom w:val="none" w:sz="0" w:space="0" w:color="auto"/>
        <w:right w:val="none" w:sz="0" w:space="0" w:color="auto"/>
      </w:divBdr>
    </w:div>
    <w:div w:id="1896771473">
      <w:bodyDiv w:val="1"/>
      <w:marLeft w:val="0"/>
      <w:marRight w:val="0"/>
      <w:marTop w:val="0"/>
      <w:marBottom w:val="0"/>
      <w:divBdr>
        <w:top w:val="none" w:sz="0" w:space="0" w:color="auto"/>
        <w:left w:val="none" w:sz="0" w:space="0" w:color="auto"/>
        <w:bottom w:val="none" w:sz="0" w:space="0" w:color="auto"/>
        <w:right w:val="none" w:sz="0" w:space="0" w:color="auto"/>
      </w:divBdr>
    </w:div>
    <w:div w:id="1896775259">
      <w:bodyDiv w:val="1"/>
      <w:marLeft w:val="0"/>
      <w:marRight w:val="0"/>
      <w:marTop w:val="0"/>
      <w:marBottom w:val="0"/>
      <w:divBdr>
        <w:top w:val="none" w:sz="0" w:space="0" w:color="auto"/>
        <w:left w:val="none" w:sz="0" w:space="0" w:color="auto"/>
        <w:bottom w:val="none" w:sz="0" w:space="0" w:color="auto"/>
        <w:right w:val="none" w:sz="0" w:space="0" w:color="auto"/>
      </w:divBdr>
    </w:div>
    <w:div w:id="1898398376">
      <w:bodyDiv w:val="1"/>
      <w:marLeft w:val="0"/>
      <w:marRight w:val="0"/>
      <w:marTop w:val="0"/>
      <w:marBottom w:val="0"/>
      <w:divBdr>
        <w:top w:val="none" w:sz="0" w:space="0" w:color="auto"/>
        <w:left w:val="none" w:sz="0" w:space="0" w:color="auto"/>
        <w:bottom w:val="none" w:sz="0" w:space="0" w:color="auto"/>
        <w:right w:val="none" w:sz="0" w:space="0" w:color="auto"/>
      </w:divBdr>
    </w:div>
    <w:div w:id="1898659477">
      <w:bodyDiv w:val="1"/>
      <w:marLeft w:val="0"/>
      <w:marRight w:val="0"/>
      <w:marTop w:val="0"/>
      <w:marBottom w:val="0"/>
      <w:divBdr>
        <w:top w:val="none" w:sz="0" w:space="0" w:color="auto"/>
        <w:left w:val="none" w:sz="0" w:space="0" w:color="auto"/>
        <w:bottom w:val="none" w:sz="0" w:space="0" w:color="auto"/>
        <w:right w:val="none" w:sz="0" w:space="0" w:color="auto"/>
      </w:divBdr>
    </w:div>
    <w:div w:id="1899393291">
      <w:bodyDiv w:val="1"/>
      <w:marLeft w:val="0"/>
      <w:marRight w:val="0"/>
      <w:marTop w:val="0"/>
      <w:marBottom w:val="0"/>
      <w:divBdr>
        <w:top w:val="none" w:sz="0" w:space="0" w:color="auto"/>
        <w:left w:val="none" w:sz="0" w:space="0" w:color="auto"/>
        <w:bottom w:val="none" w:sz="0" w:space="0" w:color="auto"/>
        <w:right w:val="none" w:sz="0" w:space="0" w:color="auto"/>
      </w:divBdr>
    </w:div>
    <w:div w:id="1899701025">
      <w:bodyDiv w:val="1"/>
      <w:marLeft w:val="0"/>
      <w:marRight w:val="0"/>
      <w:marTop w:val="0"/>
      <w:marBottom w:val="0"/>
      <w:divBdr>
        <w:top w:val="none" w:sz="0" w:space="0" w:color="auto"/>
        <w:left w:val="none" w:sz="0" w:space="0" w:color="auto"/>
        <w:bottom w:val="none" w:sz="0" w:space="0" w:color="auto"/>
        <w:right w:val="none" w:sz="0" w:space="0" w:color="auto"/>
      </w:divBdr>
    </w:div>
    <w:div w:id="1899701787">
      <w:bodyDiv w:val="1"/>
      <w:marLeft w:val="0"/>
      <w:marRight w:val="0"/>
      <w:marTop w:val="0"/>
      <w:marBottom w:val="0"/>
      <w:divBdr>
        <w:top w:val="none" w:sz="0" w:space="0" w:color="auto"/>
        <w:left w:val="none" w:sz="0" w:space="0" w:color="auto"/>
        <w:bottom w:val="none" w:sz="0" w:space="0" w:color="auto"/>
        <w:right w:val="none" w:sz="0" w:space="0" w:color="auto"/>
      </w:divBdr>
    </w:div>
    <w:div w:id="1899702766">
      <w:bodyDiv w:val="1"/>
      <w:marLeft w:val="0"/>
      <w:marRight w:val="0"/>
      <w:marTop w:val="0"/>
      <w:marBottom w:val="0"/>
      <w:divBdr>
        <w:top w:val="none" w:sz="0" w:space="0" w:color="auto"/>
        <w:left w:val="none" w:sz="0" w:space="0" w:color="auto"/>
        <w:bottom w:val="none" w:sz="0" w:space="0" w:color="auto"/>
        <w:right w:val="none" w:sz="0" w:space="0" w:color="auto"/>
      </w:divBdr>
    </w:div>
    <w:div w:id="1899897249">
      <w:bodyDiv w:val="1"/>
      <w:marLeft w:val="0"/>
      <w:marRight w:val="0"/>
      <w:marTop w:val="0"/>
      <w:marBottom w:val="0"/>
      <w:divBdr>
        <w:top w:val="none" w:sz="0" w:space="0" w:color="auto"/>
        <w:left w:val="none" w:sz="0" w:space="0" w:color="auto"/>
        <w:bottom w:val="none" w:sz="0" w:space="0" w:color="auto"/>
        <w:right w:val="none" w:sz="0" w:space="0" w:color="auto"/>
      </w:divBdr>
    </w:div>
    <w:div w:id="1900676308">
      <w:bodyDiv w:val="1"/>
      <w:marLeft w:val="0"/>
      <w:marRight w:val="0"/>
      <w:marTop w:val="0"/>
      <w:marBottom w:val="0"/>
      <w:divBdr>
        <w:top w:val="none" w:sz="0" w:space="0" w:color="auto"/>
        <w:left w:val="none" w:sz="0" w:space="0" w:color="auto"/>
        <w:bottom w:val="none" w:sz="0" w:space="0" w:color="auto"/>
        <w:right w:val="none" w:sz="0" w:space="0" w:color="auto"/>
      </w:divBdr>
    </w:div>
    <w:div w:id="1900896666">
      <w:bodyDiv w:val="1"/>
      <w:marLeft w:val="0"/>
      <w:marRight w:val="0"/>
      <w:marTop w:val="0"/>
      <w:marBottom w:val="0"/>
      <w:divBdr>
        <w:top w:val="none" w:sz="0" w:space="0" w:color="auto"/>
        <w:left w:val="none" w:sz="0" w:space="0" w:color="auto"/>
        <w:bottom w:val="none" w:sz="0" w:space="0" w:color="auto"/>
        <w:right w:val="none" w:sz="0" w:space="0" w:color="auto"/>
      </w:divBdr>
    </w:div>
    <w:div w:id="1901478154">
      <w:bodyDiv w:val="1"/>
      <w:marLeft w:val="0"/>
      <w:marRight w:val="0"/>
      <w:marTop w:val="0"/>
      <w:marBottom w:val="0"/>
      <w:divBdr>
        <w:top w:val="none" w:sz="0" w:space="0" w:color="auto"/>
        <w:left w:val="none" w:sz="0" w:space="0" w:color="auto"/>
        <w:bottom w:val="none" w:sz="0" w:space="0" w:color="auto"/>
        <w:right w:val="none" w:sz="0" w:space="0" w:color="auto"/>
      </w:divBdr>
    </w:div>
    <w:div w:id="1903636602">
      <w:bodyDiv w:val="1"/>
      <w:marLeft w:val="0"/>
      <w:marRight w:val="0"/>
      <w:marTop w:val="0"/>
      <w:marBottom w:val="0"/>
      <w:divBdr>
        <w:top w:val="none" w:sz="0" w:space="0" w:color="auto"/>
        <w:left w:val="none" w:sz="0" w:space="0" w:color="auto"/>
        <w:bottom w:val="none" w:sz="0" w:space="0" w:color="auto"/>
        <w:right w:val="none" w:sz="0" w:space="0" w:color="auto"/>
      </w:divBdr>
    </w:div>
    <w:div w:id="1903979504">
      <w:bodyDiv w:val="1"/>
      <w:marLeft w:val="0"/>
      <w:marRight w:val="0"/>
      <w:marTop w:val="0"/>
      <w:marBottom w:val="0"/>
      <w:divBdr>
        <w:top w:val="none" w:sz="0" w:space="0" w:color="auto"/>
        <w:left w:val="none" w:sz="0" w:space="0" w:color="auto"/>
        <w:bottom w:val="none" w:sz="0" w:space="0" w:color="auto"/>
        <w:right w:val="none" w:sz="0" w:space="0" w:color="auto"/>
      </w:divBdr>
    </w:div>
    <w:div w:id="1904486285">
      <w:bodyDiv w:val="1"/>
      <w:marLeft w:val="0"/>
      <w:marRight w:val="0"/>
      <w:marTop w:val="0"/>
      <w:marBottom w:val="0"/>
      <w:divBdr>
        <w:top w:val="none" w:sz="0" w:space="0" w:color="auto"/>
        <w:left w:val="none" w:sz="0" w:space="0" w:color="auto"/>
        <w:bottom w:val="none" w:sz="0" w:space="0" w:color="auto"/>
        <w:right w:val="none" w:sz="0" w:space="0" w:color="auto"/>
      </w:divBdr>
    </w:div>
    <w:div w:id="1904676690">
      <w:bodyDiv w:val="1"/>
      <w:marLeft w:val="0"/>
      <w:marRight w:val="0"/>
      <w:marTop w:val="0"/>
      <w:marBottom w:val="0"/>
      <w:divBdr>
        <w:top w:val="none" w:sz="0" w:space="0" w:color="auto"/>
        <w:left w:val="none" w:sz="0" w:space="0" w:color="auto"/>
        <w:bottom w:val="none" w:sz="0" w:space="0" w:color="auto"/>
        <w:right w:val="none" w:sz="0" w:space="0" w:color="auto"/>
      </w:divBdr>
    </w:div>
    <w:div w:id="1905329452">
      <w:bodyDiv w:val="1"/>
      <w:marLeft w:val="0"/>
      <w:marRight w:val="0"/>
      <w:marTop w:val="0"/>
      <w:marBottom w:val="0"/>
      <w:divBdr>
        <w:top w:val="none" w:sz="0" w:space="0" w:color="auto"/>
        <w:left w:val="none" w:sz="0" w:space="0" w:color="auto"/>
        <w:bottom w:val="none" w:sz="0" w:space="0" w:color="auto"/>
        <w:right w:val="none" w:sz="0" w:space="0" w:color="auto"/>
      </w:divBdr>
    </w:div>
    <w:div w:id="1905337241">
      <w:bodyDiv w:val="1"/>
      <w:marLeft w:val="0"/>
      <w:marRight w:val="0"/>
      <w:marTop w:val="0"/>
      <w:marBottom w:val="0"/>
      <w:divBdr>
        <w:top w:val="none" w:sz="0" w:space="0" w:color="auto"/>
        <w:left w:val="none" w:sz="0" w:space="0" w:color="auto"/>
        <w:bottom w:val="none" w:sz="0" w:space="0" w:color="auto"/>
        <w:right w:val="none" w:sz="0" w:space="0" w:color="auto"/>
      </w:divBdr>
    </w:div>
    <w:div w:id="1905530956">
      <w:bodyDiv w:val="1"/>
      <w:marLeft w:val="0"/>
      <w:marRight w:val="0"/>
      <w:marTop w:val="0"/>
      <w:marBottom w:val="0"/>
      <w:divBdr>
        <w:top w:val="none" w:sz="0" w:space="0" w:color="auto"/>
        <w:left w:val="none" w:sz="0" w:space="0" w:color="auto"/>
        <w:bottom w:val="none" w:sz="0" w:space="0" w:color="auto"/>
        <w:right w:val="none" w:sz="0" w:space="0" w:color="auto"/>
      </w:divBdr>
    </w:div>
    <w:div w:id="1905749271">
      <w:bodyDiv w:val="1"/>
      <w:marLeft w:val="0"/>
      <w:marRight w:val="0"/>
      <w:marTop w:val="0"/>
      <w:marBottom w:val="0"/>
      <w:divBdr>
        <w:top w:val="none" w:sz="0" w:space="0" w:color="auto"/>
        <w:left w:val="none" w:sz="0" w:space="0" w:color="auto"/>
        <w:bottom w:val="none" w:sz="0" w:space="0" w:color="auto"/>
        <w:right w:val="none" w:sz="0" w:space="0" w:color="auto"/>
      </w:divBdr>
    </w:div>
    <w:div w:id="1905752467">
      <w:bodyDiv w:val="1"/>
      <w:marLeft w:val="0"/>
      <w:marRight w:val="0"/>
      <w:marTop w:val="0"/>
      <w:marBottom w:val="0"/>
      <w:divBdr>
        <w:top w:val="none" w:sz="0" w:space="0" w:color="auto"/>
        <w:left w:val="none" w:sz="0" w:space="0" w:color="auto"/>
        <w:bottom w:val="none" w:sz="0" w:space="0" w:color="auto"/>
        <w:right w:val="none" w:sz="0" w:space="0" w:color="auto"/>
      </w:divBdr>
    </w:div>
    <w:div w:id="1906261598">
      <w:bodyDiv w:val="1"/>
      <w:marLeft w:val="0"/>
      <w:marRight w:val="0"/>
      <w:marTop w:val="0"/>
      <w:marBottom w:val="0"/>
      <w:divBdr>
        <w:top w:val="none" w:sz="0" w:space="0" w:color="auto"/>
        <w:left w:val="none" w:sz="0" w:space="0" w:color="auto"/>
        <w:bottom w:val="none" w:sz="0" w:space="0" w:color="auto"/>
        <w:right w:val="none" w:sz="0" w:space="0" w:color="auto"/>
      </w:divBdr>
    </w:div>
    <w:div w:id="1906334218">
      <w:bodyDiv w:val="1"/>
      <w:marLeft w:val="0"/>
      <w:marRight w:val="0"/>
      <w:marTop w:val="0"/>
      <w:marBottom w:val="0"/>
      <w:divBdr>
        <w:top w:val="none" w:sz="0" w:space="0" w:color="auto"/>
        <w:left w:val="none" w:sz="0" w:space="0" w:color="auto"/>
        <w:bottom w:val="none" w:sz="0" w:space="0" w:color="auto"/>
        <w:right w:val="none" w:sz="0" w:space="0" w:color="auto"/>
      </w:divBdr>
    </w:div>
    <w:div w:id="1908300993">
      <w:bodyDiv w:val="1"/>
      <w:marLeft w:val="0"/>
      <w:marRight w:val="0"/>
      <w:marTop w:val="0"/>
      <w:marBottom w:val="0"/>
      <w:divBdr>
        <w:top w:val="none" w:sz="0" w:space="0" w:color="auto"/>
        <w:left w:val="none" w:sz="0" w:space="0" w:color="auto"/>
        <w:bottom w:val="none" w:sz="0" w:space="0" w:color="auto"/>
        <w:right w:val="none" w:sz="0" w:space="0" w:color="auto"/>
      </w:divBdr>
    </w:div>
    <w:div w:id="1908487959">
      <w:bodyDiv w:val="1"/>
      <w:marLeft w:val="0"/>
      <w:marRight w:val="0"/>
      <w:marTop w:val="0"/>
      <w:marBottom w:val="0"/>
      <w:divBdr>
        <w:top w:val="none" w:sz="0" w:space="0" w:color="auto"/>
        <w:left w:val="none" w:sz="0" w:space="0" w:color="auto"/>
        <w:bottom w:val="none" w:sz="0" w:space="0" w:color="auto"/>
        <w:right w:val="none" w:sz="0" w:space="0" w:color="auto"/>
      </w:divBdr>
    </w:div>
    <w:div w:id="1908688947">
      <w:bodyDiv w:val="1"/>
      <w:marLeft w:val="0"/>
      <w:marRight w:val="0"/>
      <w:marTop w:val="0"/>
      <w:marBottom w:val="0"/>
      <w:divBdr>
        <w:top w:val="none" w:sz="0" w:space="0" w:color="auto"/>
        <w:left w:val="none" w:sz="0" w:space="0" w:color="auto"/>
        <w:bottom w:val="none" w:sz="0" w:space="0" w:color="auto"/>
        <w:right w:val="none" w:sz="0" w:space="0" w:color="auto"/>
      </w:divBdr>
    </w:div>
    <w:div w:id="1909875127">
      <w:bodyDiv w:val="1"/>
      <w:marLeft w:val="0"/>
      <w:marRight w:val="0"/>
      <w:marTop w:val="0"/>
      <w:marBottom w:val="0"/>
      <w:divBdr>
        <w:top w:val="none" w:sz="0" w:space="0" w:color="auto"/>
        <w:left w:val="none" w:sz="0" w:space="0" w:color="auto"/>
        <w:bottom w:val="none" w:sz="0" w:space="0" w:color="auto"/>
        <w:right w:val="none" w:sz="0" w:space="0" w:color="auto"/>
      </w:divBdr>
    </w:div>
    <w:div w:id="1910113077">
      <w:bodyDiv w:val="1"/>
      <w:marLeft w:val="0"/>
      <w:marRight w:val="0"/>
      <w:marTop w:val="0"/>
      <w:marBottom w:val="0"/>
      <w:divBdr>
        <w:top w:val="none" w:sz="0" w:space="0" w:color="auto"/>
        <w:left w:val="none" w:sz="0" w:space="0" w:color="auto"/>
        <w:bottom w:val="none" w:sz="0" w:space="0" w:color="auto"/>
        <w:right w:val="none" w:sz="0" w:space="0" w:color="auto"/>
      </w:divBdr>
    </w:div>
    <w:div w:id="1911847424">
      <w:bodyDiv w:val="1"/>
      <w:marLeft w:val="0"/>
      <w:marRight w:val="0"/>
      <w:marTop w:val="0"/>
      <w:marBottom w:val="0"/>
      <w:divBdr>
        <w:top w:val="none" w:sz="0" w:space="0" w:color="auto"/>
        <w:left w:val="none" w:sz="0" w:space="0" w:color="auto"/>
        <w:bottom w:val="none" w:sz="0" w:space="0" w:color="auto"/>
        <w:right w:val="none" w:sz="0" w:space="0" w:color="auto"/>
      </w:divBdr>
    </w:div>
    <w:div w:id="1913002088">
      <w:bodyDiv w:val="1"/>
      <w:marLeft w:val="0"/>
      <w:marRight w:val="0"/>
      <w:marTop w:val="0"/>
      <w:marBottom w:val="0"/>
      <w:divBdr>
        <w:top w:val="none" w:sz="0" w:space="0" w:color="auto"/>
        <w:left w:val="none" w:sz="0" w:space="0" w:color="auto"/>
        <w:bottom w:val="none" w:sz="0" w:space="0" w:color="auto"/>
        <w:right w:val="none" w:sz="0" w:space="0" w:color="auto"/>
      </w:divBdr>
    </w:div>
    <w:div w:id="1913657446">
      <w:bodyDiv w:val="1"/>
      <w:marLeft w:val="0"/>
      <w:marRight w:val="0"/>
      <w:marTop w:val="0"/>
      <w:marBottom w:val="0"/>
      <w:divBdr>
        <w:top w:val="none" w:sz="0" w:space="0" w:color="auto"/>
        <w:left w:val="none" w:sz="0" w:space="0" w:color="auto"/>
        <w:bottom w:val="none" w:sz="0" w:space="0" w:color="auto"/>
        <w:right w:val="none" w:sz="0" w:space="0" w:color="auto"/>
      </w:divBdr>
    </w:div>
    <w:div w:id="1913738361">
      <w:bodyDiv w:val="1"/>
      <w:marLeft w:val="0"/>
      <w:marRight w:val="0"/>
      <w:marTop w:val="0"/>
      <w:marBottom w:val="0"/>
      <w:divBdr>
        <w:top w:val="none" w:sz="0" w:space="0" w:color="auto"/>
        <w:left w:val="none" w:sz="0" w:space="0" w:color="auto"/>
        <w:bottom w:val="none" w:sz="0" w:space="0" w:color="auto"/>
        <w:right w:val="none" w:sz="0" w:space="0" w:color="auto"/>
      </w:divBdr>
    </w:div>
    <w:div w:id="1914243445">
      <w:bodyDiv w:val="1"/>
      <w:marLeft w:val="0"/>
      <w:marRight w:val="0"/>
      <w:marTop w:val="0"/>
      <w:marBottom w:val="0"/>
      <w:divBdr>
        <w:top w:val="none" w:sz="0" w:space="0" w:color="auto"/>
        <w:left w:val="none" w:sz="0" w:space="0" w:color="auto"/>
        <w:bottom w:val="none" w:sz="0" w:space="0" w:color="auto"/>
        <w:right w:val="none" w:sz="0" w:space="0" w:color="auto"/>
      </w:divBdr>
    </w:div>
    <w:div w:id="1914582221">
      <w:bodyDiv w:val="1"/>
      <w:marLeft w:val="0"/>
      <w:marRight w:val="0"/>
      <w:marTop w:val="0"/>
      <w:marBottom w:val="0"/>
      <w:divBdr>
        <w:top w:val="none" w:sz="0" w:space="0" w:color="auto"/>
        <w:left w:val="none" w:sz="0" w:space="0" w:color="auto"/>
        <w:bottom w:val="none" w:sz="0" w:space="0" w:color="auto"/>
        <w:right w:val="none" w:sz="0" w:space="0" w:color="auto"/>
      </w:divBdr>
    </w:div>
    <w:div w:id="1914703238">
      <w:bodyDiv w:val="1"/>
      <w:marLeft w:val="0"/>
      <w:marRight w:val="0"/>
      <w:marTop w:val="0"/>
      <w:marBottom w:val="0"/>
      <w:divBdr>
        <w:top w:val="none" w:sz="0" w:space="0" w:color="auto"/>
        <w:left w:val="none" w:sz="0" w:space="0" w:color="auto"/>
        <w:bottom w:val="none" w:sz="0" w:space="0" w:color="auto"/>
        <w:right w:val="none" w:sz="0" w:space="0" w:color="auto"/>
      </w:divBdr>
    </w:div>
    <w:div w:id="1914704142">
      <w:bodyDiv w:val="1"/>
      <w:marLeft w:val="0"/>
      <w:marRight w:val="0"/>
      <w:marTop w:val="0"/>
      <w:marBottom w:val="0"/>
      <w:divBdr>
        <w:top w:val="none" w:sz="0" w:space="0" w:color="auto"/>
        <w:left w:val="none" w:sz="0" w:space="0" w:color="auto"/>
        <w:bottom w:val="none" w:sz="0" w:space="0" w:color="auto"/>
        <w:right w:val="none" w:sz="0" w:space="0" w:color="auto"/>
      </w:divBdr>
      <w:divsChild>
        <w:div w:id="339355033">
          <w:marLeft w:val="0"/>
          <w:marRight w:val="0"/>
          <w:marTop w:val="0"/>
          <w:marBottom w:val="0"/>
          <w:divBdr>
            <w:top w:val="none" w:sz="0" w:space="0" w:color="auto"/>
            <w:left w:val="none" w:sz="0" w:space="0" w:color="auto"/>
            <w:bottom w:val="none" w:sz="0" w:space="0" w:color="auto"/>
            <w:right w:val="none" w:sz="0" w:space="0" w:color="auto"/>
          </w:divBdr>
          <w:divsChild>
            <w:div w:id="1092357238">
              <w:marLeft w:val="0"/>
              <w:marRight w:val="0"/>
              <w:marTop w:val="0"/>
              <w:marBottom w:val="0"/>
              <w:divBdr>
                <w:top w:val="none" w:sz="0" w:space="0" w:color="auto"/>
                <w:left w:val="none" w:sz="0" w:space="0" w:color="auto"/>
                <w:bottom w:val="none" w:sz="0" w:space="0" w:color="auto"/>
                <w:right w:val="none" w:sz="0" w:space="0" w:color="auto"/>
              </w:divBdr>
              <w:divsChild>
                <w:div w:id="46874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160657">
      <w:bodyDiv w:val="1"/>
      <w:marLeft w:val="0"/>
      <w:marRight w:val="0"/>
      <w:marTop w:val="0"/>
      <w:marBottom w:val="0"/>
      <w:divBdr>
        <w:top w:val="none" w:sz="0" w:space="0" w:color="auto"/>
        <w:left w:val="none" w:sz="0" w:space="0" w:color="auto"/>
        <w:bottom w:val="none" w:sz="0" w:space="0" w:color="auto"/>
        <w:right w:val="none" w:sz="0" w:space="0" w:color="auto"/>
      </w:divBdr>
    </w:div>
    <w:div w:id="1916282183">
      <w:bodyDiv w:val="1"/>
      <w:marLeft w:val="0"/>
      <w:marRight w:val="0"/>
      <w:marTop w:val="0"/>
      <w:marBottom w:val="0"/>
      <w:divBdr>
        <w:top w:val="none" w:sz="0" w:space="0" w:color="auto"/>
        <w:left w:val="none" w:sz="0" w:space="0" w:color="auto"/>
        <w:bottom w:val="none" w:sz="0" w:space="0" w:color="auto"/>
        <w:right w:val="none" w:sz="0" w:space="0" w:color="auto"/>
      </w:divBdr>
    </w:div>
    <w:div w:id="1918394389">
      <w:bodyDiv w:val="1"/>
      <w:marLeft w:val="0"/>
      <w:marRight w:val="0"/>
      <w:marTop w:val="0"/>
      <w:marBottom w:val="0"/>
      <w:divBdr>
        <w:top w:val="none" w:sz="0" w:space="0" w:color="auto"/>
        <w:left w:val="none" w:sz="0" w:space="0" w:color="auto"/>
        <w:bottom w:val="none" w:sz="0" w:space="0" w:color="auto"/>
        <w:right w:val="none" w:sz="0" w:space="0" w:color="auto"/>
      </w:divBdr>
    </w:div>
    <w:div w:id="1919166773">
      <w:bodyDiv w:val="1"/>
      <w:marLeft w:val="0"/>
      <w:marRight w:val="0"/>
      <w:marTop w:val="0"/>
      <w:marBottom w:val="0"/>
      <w:divBdr>
        <w:top w:val="none" w:sz="0" w:space="0" w:color="auto"/>
        <w:left w:val="none" w:sz="0" w:space="0" w:color="auto"/>
        <w:bottom w:val="none" w:sz="0" w:space="0" w:color="auto"/>
        <w:right w:val="none" w:sz="0" w:space="0" w:color="auto"/>
      </w:divBdr>
    </w:div>
    <w:div w:id="1919241549">
      <w:bodyDiv w:val="1"/>
      <w:marLeft w:val="0"/>
      <w:marRight w:val="0"/>
      <w:marTop w:val="0"/>
      <w:marBottom w:val="0"/>
      <w:divBdr>
        <w:top w:val="none" w:sz="0" w:space="0" w:color="auto"/>
        <w:left w:val="none" w:sz="0" w:space="0" w:color="auto"/>
        <w:bottom w:val="none" w:sz="0" w:space="0" w:color="auto"/>
        <w:right w:val="none" w:sz="0" w:space="0" w:color="auto"/>
      </w:divBdr>
    </w:div>
    <w:div w:id="1919752853">
      <w:bodyDiv w:val="1"/>
      <w:marLeft w:val="0"/>
      <w:marRight w:val="0"/>
      <w:marTop w:val="0"/>
      <w:marBottom w:val="0"/>
      <w:divBdr>
        <w:top w:val="none" w:sz="0" w:space="0" w:color="auto"/>
        <w:left w:val="none" w:sz="0" w:space="0" w:color="auto"/>
        <w:bottom w:val="none" w:sz="0" w:space="0" w:color="auto"/>
        <w:right w:val="none" w:sz="0" w:space="0" w:color="auto"/>
      </w:divBdr>
    </w:div>
    <w:div w:id="1919946141">
      <w:bodyDiv w:val="1"/>
      <w:marLeft w:val="0"/>
      <w:marRight w:val="0"/>
      <w:marTop w:val="0"/>
      <w:marBottom w:val="0"/>
      <w:divBdr>
        <w:top w:val="none" w:sz="0" w:space="0" w:color="auto"/>
        <w:left w:val="none" w:sz="0" w:space="0" w:color="auto"/>
        <w:bottom w:val="none" w:sz="0" w:space="0" w:color="auto"/>
        <w:right w:val="none" w:sz="0" w:space="0" w:color="auto"/>
      </w:divBdr>
    </w:div>
    <w:div w:id="1920363297">
      <w:bodyDiv w:val="1"/>
      <w:marLeft w:val="0"/>
      <w:marRight w:val="0"/>
      <w:marTop w:val="0"/>
      <w:marBottom w:val="0"/>
      <w:divBdr>
        <w:top w:val="none" w:sz="0" w:space="0" w:color="auto"/>
        <w:left w:val="none" w:sz="0" w:space="0" w:color="auto"/>
        <w:bottom w:val="none" w:sz="0" w:space="0" w:color="auto"/>
        <w:right w:val="none" w:sz="0" w:space="0" w:color="auto"/>
      </w:divBdr>
    </w:div>
    <w:div w:id="1920795991">
      <w:bodyDiv w:val="1"/>
      <w:marLeft w:val="0"/>
      <w:marRight w:val="0"/>
      <w:marTop w:val="0"/>
      <w:marBottom w:val="0"/>
      <w:divBdr>
        <w:top w:val="none" w:sz="0" w:space="0" w:color="auto"/>
        <w:left w:val="none" w:sz="0" w:space="0" w:color="auto"/>
        <w:bottom w:val="none" w:sz="0" w:space="0" w:color="auto"/>
        <w:right w:val="none" w:sz="0" w:space="0" w:color="auto"/>
      </w:divBdr>
    </w:div>
    <w:div w:id="1921257207">
      <w:bodyDiv w:val="1"/>
      <w:marLeft w:val="0"/>
      <w:marRight w:val="0"/>
      <w:marTop w:val="0"/>
      <w:marBottom w:val="0"/>
      <w:divBdr>
        <w:top w:val="none" w:sz="0" w:space="0" w:color="auto"/>
        <w:left w:val="none" w:sz="0" w:space="0" w:color="auto"/>
        <w:bottom w:val="none" w:sz="0" w:space="0" w:color="auto"/>
        <w:right w:val="none" w:sz="0" w:space="0" w:color="auto"/>
      </w:divBdr>
    </w:div>
    <w:div w:id="1921480323">
      <w:bodyDiv w:val="1"/>
      <w:marLeft w:val="0"/>
      <w:marRight w:val="0"/>
      <w:marTop w:val="0"/>
      <w:marBottom w:val="0"/>
      <w:divBdr>
        <w:top w:val="none" w:sz="0" w:space="0" w:color="auto"/>
        <w:left w:val="none" w:sz="0" w:space="0" w:color="auto"/>
        <w:bottom w:val="none" w:sz="0" w:space="0" w:color="auto"/>
        <w:right w:val="none" w:sz="0" w:space="0" w:color="auto"/>
      </w:divBdr>
    </w:div>
    <w:div w:id="1922717670">
      <w:bodyDiv w:val="1"/>
      <w:marLeft w:val="0"/>
      <w:marRight w:val="0"/>
      <w:marTop w:val="0"/>
      <w:marBottom w:val="0"/>
      <w:divBdr>
        <w:top w:val="none" w:sz="0" w:space="0" w:color="auto"/>
        <w:left w:val="none" w:sz="0" w:space="0" w:color="auto"/>
        <w:bottom w:val="none" w:sz="0" w:space="0" w:color="auto"/>
        <w:right w:val="none" w:sz="0" w:space="0" w:color="auto"/>
      </w:divBdr>
    </w:div>
    <w:div w:id="1922981709">
      <w:bodyDiv w:val="1"/>
      <w:marLeft w:val="0"/>
      <w:marRight w:val="0"/>
      <w:marTop w:val="0"/>
      <w:marBottom w:val="0"/>
      <w:divBdr>
        <w:top w:val="none" w:sz="0" w:space="0" w:color="auto"/>
        <w:left w:val="none" w:sz="0" w:space="0" w:color="auto"/>
        <w:bottom w:val="none" w:sz="0" w:space="0" w:color="auto"/>
        <w:right w:val="none" w:sz="0" w:space="0" w:color="auto"/>
      </w:divBdr>
    </w:div>
    <w:div w:id="1923100295">
      <w:bodyDiv w:val="1"/>
      <w:marLeft w:val="0"/>
      <w:marRight w:val="0"/>
      <w:marTop w:val="0"/>
      <w:marBottom w:val="0"/>
      <w:divBdr>
        <w:top w:val="none" w:sz="0" w:space="0" w:color="auto"/>
        <w:left w:val="none" w:sz="0" w:space="0" w:color="auto"/>
        <w:bottom w:val="none" w:sz="0" w:space="0" w:color="auto"/>
        <w:right w:val="none" w:sz="0" w:space="0" w:color="auto"/>
      </w:divBdr>
    </w:div>
    <w:div w:id="1924147593">
      <w:bodyDiv w:val="1"/>
      <w:marLeft w:val="0"/>
      <w:marRight w:val="0"/>
      <w:marTop w:val="0"/>
      <w:marBottom w:val="0"/>
      <w:divBdr>
        <w:top w:val="none" w:sz="0" w:space="0" w:color="auto"/>
        <w:left w:val="none" w:sz="0" w:space="0" w:color="auto"/>
        <w:bottom w:val="none" w:sz="0" w:space="0" w:color="auto"/>
        <w:right w:val="none" w:sz="0" w:space="0" w:color="auto"/>
      </w:divBdr>
    </w:div>
    <w:div w:id="1924947274">
      <w:bodyDiv w:val="1"/>
      <w:marLeft w:val="0"/>
      <w:marRight w:val="0"/>
      <w:marTop w:val="0"/>
      <w:marBottom w:val="0"/>
      <w:divBdr>
        <w:top w:val="none" w:sz="0" w:space="0" w:color="auto"/>
        <w:left w:val="none" w:sz="0" w:space="0" w:color="auto"/>
        <w:bottom w:val="none" w:sz="0" w:space="0" w:color="auto"/>
        <w:right w:val="none" w:sz="0" w:space="0" w:color="auto"/>
      </w:divBdr>
    </w:div>
    <w:div w:id="1925338856">
      <w:bodyDiv w:val="1"/>
      <w:marLeft w:val="0"/>
      <w:marRight w:val="0"/>
      <w:marTop w:val="0"/>
      <w:marBottom w:val="0"/>
      <w:divBdr>
        <w:top w:val="none" w:sz="0" w:space="0" w:color="auto"/>
        <w:left w:val="none" w:sz="0" w:space="0" w:color="auto"/>
        <w:bottom w:val="none" w:sz="0" w:space="0" w:color="auto"/>
        <w:right w:val="none" w:sz="0" w:space="0" w:color="auto"/>
      </w:divBdr>
    </w:div>
    <w:div w:id="1925527807">
      <w:bodyDiv w:val="1"/>
      <w:marLeft w:val="0"/>
      <w:marRight w:val="0"/>
      <w:marTop w:val="0"/>
      <w:marBottom w:val="0"/>
      <w:divBdr>
        <w:top w:val="none" w:sz="0" w:space="0" w:color="auto"/>
        <w:left w:val="none" w:sz="0" w:space="0" w:color="auto"/>
        <w:bottom w:val="none" w:sz="0" w:space="0" w:color="auto"/>
        <w:right w:val="none" w:sz="0" w:space="0" w:color="auto"/>
      </w:divBdr>
    </w:div>
    <w:div w:id="1926065494">
      <w:bodyDiv w:val="1"/>
      <w:marLeft w:val="0"/>
      <w:marRight w:val="0"/>
      <w:marTop w:val="0"/>
      <w:marBottom w:val="0"/>
      <w:divBdr>
        <w:top w:val="none" w:sz="0" w:space="0" w:color="auto"/>
        <w:left w:val="none" w:sz="0" w:space="0" w:color="auto"/>
        <w:bottom w:val="none" w:sz="0" w:space="0" w:color="auto"/>
        <w:right w:val="none" w:sz="0" w:space="0" w:color="auto"/>
      </w:divBdr>
    </w:div>
    <w:div w:id="1926105857">
      <w:bodyDiv w:val="1"/>
      <w:marLeft w:val="0"/>
      <w:marRight w:val="0"/>
      <w:marTop w:val="0"/>
      <w:marBottom w:val="0"/>
      <w:divBdr>
        <w:top w:val="none" w:sz="0" w:space="0" w:color="auto"/>
        <w:left w:val="none" w:sz="0" w:space="0" w:color="auto"/>
        <w:bottom w:val="none" w:sz="0" w:space="0" w:color="auto"/>
        <w:right w:val="none" w:sz="0" w:space="0" w:color="auto"/>
      </w:divBdr>
    </w:div>
    <w:div w:id="1926257301">
      <w:bodyDiv w:val="1"/>
      <w:marLeft w:val="0"/>
      <w:marRight w:val="0"/>
      <w:marTop w:val="0"/>
      <w:marBottom w:val="0"/>
      <w:divBdr>
        <w:top w:val="none" w:sz="0" w:space="0" w:color="auto"/>
        <w:left w:val="none" w:sz="0" w:space="0" w:color="auto"/>
        <w:bottom w:val="none" w:sz="0" w:space="0" w:color="auto"/>
        <w:right w:val="none" w:sz="0" w:space="0" w:color="auto"/>
      </w:divBdr>
    </w:div>
    <w:div w:id="1927038236">
      <w:bodyDiv w:val="1"/>
      <w:marLeft w:val="0"/>
      <w:marRight w:val="0"/>
      <w:marTop w:val="0"/>
      <w:marBottom w:val="0"/>
      <w:divBdr>
        <w:top w:val="none" w:sz="0" w:space="0" w:color="auto"/>
        <w:left w:val="none" w:sz="0" w:space="0" w:color="auto"/>
        <w:bottom w:val="none" w:sz="0" w:space="0" w:color="auto"/>
        <w:right w:val="none" w:sz="0" w:space="0" w:color="auto"/>
      </w:divBdr>
    </w:div>
    <w:div w:id="1927570692">
      <w:bodyDiv w:val="1"/>
      <w:marLeft w:val="0"/>
      <w:marRight w:val="0"/>
      <w:marTop w:val="0"/>
      <w:marBottom w:val="0"/>
      <w:divBdr>
        <w:top w:val="none" w:sz="0" w:space="0" w:color="auto"/>
        <w:left w:val="none" w:sz="0" w:space="0" w:color="auto"/>
        <w:bottom w:val="none" w:sz="0" w:space="0" w:color="auto"/>
        <w:right w:val="none" w:sz="0" w:space="0" w:color="auto"/>
      </w:divBdr>
    </w:div>
    <w:div w:id="1929970104">
      <w:bodyDiv w:val="1"/>
      <w:marLeft w:val="0"/>
      <w:marRight w:val="0"/>
      <w:marTop w:val="0"/>
      <w:marBottom w:val="0"/>
      <w:divBdr>
        <w:top w:val="none" w:sz="0" w:space="0" w:color="auto"/>
        <w:left w:val="none" w:sz="0" w:space="0" w:color="auto"/>
        <w:bottom w:val="none" w:sz="0" w:space="0" w:color="auto"/>
        <w:right w:val="none" w:sz="0" w:space="0" w:color="auto"/>
      </w:divBdr>
    </w:div>
    <w:div w:id="1930577071">
      <w:bodyDiv w:val="1"/>
      <w:marLeft w:val="0"/>
      <w:marRight w:val="0"/>
      <w:marTop w:val="0"/>
      <w:marBottom w:val="0"/>
      <w:divBdr>
        <w:top w:val="none" w:sz="0" w:space="0" w:color="auto"/>
        <w:left w:val="none" w:sz="0" w:space="0" w:color="auto"/>
        <w:bottom w:val="none" w:sz="0" w:space="0" w:color="auto"/>
        <w:right w:val="none" w:sz="0" w:space="0" w:color="auto"/>
      </w:divBdr>
    </w:div>
    <w:div w:id="1931111958">
      <w:bodyDiv w:val="1"/>
      <w:marLeft w:val="0"/>
      <w:marRight w:val="0"/>
      <w:marTop w:val="0"/>
      <w:marBottom w:val="0"/>
      <w:divBdr>
        <w:top w:val="none" w:sz="0" w:space="0" w:color="auto"/>
        <w:left w:val="none" w:sz="0" w:space="0" w:color="auto"/>
        <w:bottom w:val="none" w:sz="0" w:space="0" w:color="auto"/>
        <w:right w:val="none" w:sz="0" w:space="0" w:color="auto"/>
      </w:divBdr>
    </w:div>
    <w:div w:id="1931503225">
      <w:bodyDiv w:val="1"/>
      <w:marLeft w:val="0"/>
      <w:marRight w:val="0"/>
      <w:marTop w:val="0"/>
      <w:marBottom w:val="0"/>
      <w:divBdr>
        <w:top w:val="none" w:sz="0" w:space="0" w:color="auto"/>
        <w:left w:val="none" w:sz="0" w:space="0" w:color="auto"/>
        <w:bottom w:val="none" w:sz="0" w:space="0" w:color="auto"/>
        <w:right w:val="none" w:sz="0" w:space="0" w:color="auto"/>
      </w:divBdr>
    </w:div>
    <w:div w:id="1931889953">
      <w:bodyDiv w:val="1"/>
      <w:marLeft w:val="0"/>
      <w:marRight w:val="0"/>
      <w:marTop w:val="0"/>
      <w:marBottom w:val="0"/>
      <w:divBdr>
        <w:top w:val="none" w:sz="0" w:space="0" w:color="auto"/>
        <w:left w:val="none" w:sz="0" w:space="0" w:color="auto"/>
        <w:bottom w:val="none" w:sz="0" w:space="0" w:color="auto"/>
        <w:right w:val="none" w:sz="0" w:space="0" w:color="auto"/>
      </w:divBdr>
    </w:div>
    <w:div w:id="1934514219">
      <w:bodyDiv w:val="1"/>
      <w:marLeft w:val="0"/>
      <w:marRight w:val="0"/>
      <w:marTop w:val="0"/>
      <w:marBottom w:val="0"/>
      <w:divBdr>
        <w:top w:val="none" w:sz="0" w:space="0" w:color="auto"/>
        <w:left w:val="none" w:sz="0" w:space="0" w:color="auto"/>
        <w:bottom w:val="none" w:sz="0" w:space="0" w:color="auto"/>
        <w:right w:val="none" w:sz="0" w:space="0" w:color="auto"/>
      </w:divBdr>
    </w:div>
    <w:div w:id="1935166779">
      <w:bodyDiv w:val="1"/>
      <w:marLeft w:val="0"/>
      <w:marRight w:val="0"/>
      <w:marTop w:val="0"/>
      <w:marBottom w:val="0"/>
      <w:divBdr>
        <w:top w:val="none" w:sz="0" w:space="0" w:color="auto"/>
        <w:left w:val="none" w:sz="0" w:space="0" w:color="auto"/>
        <w:bottom w:val="none" w:sz="0" w:space="0" w:color="auto"/>
        <w:right w:val="none" w:sz="0" w:space="0" w:color="auto"/>
      </w:divBdr>
    </w:div>
    <w:div w:id="1935242281">
      <w:bodyDiv w:val="1"/>
      <w:marLeft w:val="0"/>
      <w:marRight w:val="0"/>
      <w:marTop w:val="0"/>
      <w:marBottom w:val="0"/>
      <w:divBdr>
        <w:top w:val="none" w:sz="0" w:space="0" w:color="auto"/>
        <w:left w:val="none" w:sz="0" w:space="0" w:color="auto"/>
        <w:bottom w:val="none" w:sz="0" w:space="0" w:color="auto"/>
        <w:right w:val="none" w:sz="0" w:space="0" w:color="auto"/>
      </w:divBdr>
    </w:div>
    <w:div w:id="1935479114">
      <w:bodyDiv w:val="1"/>
      <w:marLeft w:val="0"/>
      <w:marRight w:val="0"/>
      <w:marTop w:val="0"/>
      <w:marBottom w:val="0"/>
      <w:divBdr>
        <w:top w:val="none" w:sz="0" w:space="0" w:color="auto"/>
        <w:left w:val="none" w:sz="0" w:space="0" w:color="auto"/>
        <w:bottom w:val="none" w:sz="0" w:space="0" w:color="auto"/>
        <w:right w:val="none" w:sz="0" w:space="0" w:color="auto"/>
      </w:divBdr>
    </w:div>
    <w:div w:id="1936010000">
      <w:bodyDiv w:val="1"/>
      <w:marLeft w:val="0"/>
      <w:marRight w:val="0"/>
      <w:marTop w:val="0"/>
      <w:marBottom w:val="0"/>
      <w:divBdr>
        <w:top w:val="none" w:sz="0" w:space="0" w:color="auto"/>
        <w:left w:val="none" w:sz="0" w:space="0" w:color="auto"/>
        <w:bottom w:val="none" w:sz="0" w:space="0" w:color="auto"/>
        <w:right w:val="none" w:sz="0" w:space="0" w:color="auto"/>
      </w:divBdr>
    </w:div>
    <w:div w:id="1936397362">
      <w:bodyDiv w:val="1"/>
      <w:marLeft w:val="0"/>
      <w:marRight w:val="0"/>
      <w:marTop w:val="0"/>
      <w:marBottom w:val="0"/>
      <w:divBdr>
        <w:top w:val="none" w:sz="0" w:space="0" w:color="auto"/>
        <w:left w:val="none" w:sz="0" w:space="0" w:color="auto"/>
        <w:bottom w:val="none" w:sz="0" w:space="0" w:color="auto"/>
        <w:right w:val="none" w:sz="0" w:space="0" w:color="auto"/>
      </w:divBdr>
    </w:div>
    <w:div w:id="1936817986">
      <w:bodyDiv w:val="1"/>
      <w:marLeft w:val="0"/>
      <w:marRight w:val="0"/>
      <w:marTop w:val="0"/>
      <w:marBottom w:val="0"/>
      <w:divBdr>
        <w:top w:val="none" w:sz="0" w:space="0" w:color="auto"/>
        <w:left w:val="none" w:sz="0" w:space="0" w:color="auto"/>
        <w:bottom w:val="none" w:sz="0" w:space="0" w:color="auto"/>
        <w:right w:val="none" w:sz="0" w:space="0" w:color="auto"/>
      </w:divBdr>
    </w:div>
    <w:div w:id="1937251416">
      <w:bodyDiv w:val="1"/>
      <w:marLeft w:val="0"/>
      <w:marRight w:val="0"/>
      <w:marTop w:val="0"/>
      <w:marBottom w:val="0"/>
      <w:divBdr>
        <w:top w:val="none" w:sz="0" w:space="0" w:color="auto"/>
        <w:left w:val="none" w:sz="0" w:space="0" w:color="auto"/>
        <w:bottom w:val="none" w:sz="0" w:space="0" w:color="auto"/>
        <w:right w:val="none" w:sz="0" w:space="0" w:color="auto"/>
      </w:divBdr>
    </w:div>
    <w:div w:id="1938244694">
      <w:bodyDiv w:val="1"/>
      <w:marLeft w:val="0"/>
      <w:marRight w:val="0"/>
      <w:marTop w:val="0"/>
      <w:marBottom w:val="0"/>
      <w:divBdr>
        <w:top w:val="none" w:sz="0" w:space="0" w:color="auto"/>
        <w:left w:val="none" w:sz="0" w:space="0" w:color="auto"/>
        <w:bottom w:val="none" w:sz="0" w:space="0" w:color="auto"/>
        <w:right w:val="none" w:sz="0" w:space="0" w:color="auto"/>
      </w:divBdr>
    </w:div>
    <w:div w:id="1939367531">
      <w:bodyDiv w:val="1"/>
      <w:marLeft w:val="0"/>
      <w:marRight w:val="0"/>
      <w:marTop w:val="0"/>
      <w:marBottom w:val="0"/>
      <w:divBdr>
        <w:top w:val="none" w:sz="0" w:space="0" w:color="auto"/>
        <w:left w:val="none" w:sz="0" w:space="0" w:color="auto"/>
        <w:bottom w:val="none" w:sz="0" w:space="0" w:color="auto"/>
        <w:right w:val="none" w:sz="0" w:space="0" w:color="auto"/>
      </w:divBdr>
    </w:div>
    <w:div w:id="1939635404">
      <w:bodyDiv w:val="1"/>
      <w:marLeft w:val="0"/>
      <w:marRight w:val="0"/>
      <w:marTop w:val="0"/>
      <w:marBottom w:val="0"/>
      <w:divBdr>
        <w:top w:val="none" w:sz="0" w:space="0" w:color="auto"/>
        <w:left w:val="none" w:sz="0" w:space="0" w:color="auto"/>
        <w:bottom w:val="none" w:sz="0" w:space="0" w:color="auto"/>
        <w:right w:val="none" w:sz="0" w:space="0" w:color="auto"/>
      </w:divBdr>
    </w:div>
    <w:div w:id="1940024106">
      <w:bodyDiv w:val="1"/>
      <w:marLeft w:val="0"/>
      <w:marRight w:val="0"/>
      <w:marTop w:val="0"/>
      <w:marBottom w:val="0"/>
      <w:divBdr>
        <w:top w:val="none" w:sz="0" w:space="0" w:color="auto"/>
        <w:left w:val="none" w:sz="0" w:space="0" w:color="auto"/>
        <w:bottom w:val="none" w:sz="0" w:space="0" w:color="auto"/>
        <w:right w:val="none" w:sz="0" w:space="0" w:color="auto"/>
      </w:divBdr>
    </w:div>
    <w:div w:id="1941597211">
      <w:bodyDiv w:val="1"/>
      <w:marLeft w:val="0"/>
      <w:marRight w:val="0"/>
      <w:marTop w:val="0"/>
      <w:marBottom w:val="0"/>
      <w:divBdr>
        <w:top w:val="none" w:sz="0" w:space="0" w:color="auto"/>
        <w:left w:val="none" w:sz="0" w:space="0" w:color="auto"/>
        <w:bottom w:val="none" w:sz="0" w:space="0" w:color="auto"/>
        <w:right w:val="none" w:sz="0" w:space="0" w:color="auto"/>
      </w:divBdr>
    </w:div>
    <w:div w:id="1942297949">
      <w:bodyDiv w:val="1"/>
      <w:marLeft w:val="0"/>
      <w:marRight w:val="0"/>
      <w:marTop w:val="0"/>
      <w:marBottom w:val="0"/>
      <w:divBdr>
        <w:top w:val="none" w:sz="0" w:space="0" w:color="auto"/>
        <w:left w:val="none" w:sz="0" w:space="0" w:color="auto"/>
        <w:bottom w:val="none" w:sz="0" w:space="0" w:color="auto"/>
        <w:right w:val="none" w:sz="0" w:space="0" w:color="auto"/>
      </w:divBdr>
    </w:div>
    <w:div w:id="1942645263">
      <w:bodyDiv w:val="1"/>
      <w:marLeft w:val="0"/>
      <w:marRight w:val="0"/>
      <w:marTop w:val="0"/>
      <w:marBottom w:val="0"/>
      <w:divBdr>
        <w:top w:val="none" w:sz="0" w:space="0" w:color="auto"/>
        <w:left w:val="none" w:sz="0" w:space="0" w:color="auto"/>
        <w:bottom w:val="none" w:sz="0" w:space="0" w:color="auto"/>
        <w:right w:val="none" w:sz="0" w:space="0" w:color="auto"/>
      </w:divBdr>
    </w:div>
    <w:div w:id="1943340688">
      <w:bodyDiv w:val="1"/>
      <w:marLeft w:val="0"/>
      <w:marRight w:val="0"/>
      <w:marTop w:val="0"/>
      <w:marBottom w:val="0"/>
      <w:divBdr>
        <w:top w:val="none" w:sz="0" w:space="0" w:color="auto"/>
        <w:left w:val="none" w:sz="0" w:space="0" w:color="auto"/>
        <w:bottom w:val="none" w:sz="0" w:space="0" w:color="auto"/>
        <w:right w:val="none" w:sz="0" w:space="0" w:color="auto"/>
      </w:divBdr>
    </w:div>
    <w:div w:id="1943877769">
      <w:bodyDiv w:val="1"/>
      <w:marLeft w:val="0"/>
      <w:marRight w:val="0"/>
      <w:marTop w:val="0"/>
      <w:marBottom w:val="0"/>
      <w:divBdr>
        <w:top w:val="none" w:sz="0" w:space="0" w:color="auto"/>
        <w:left w:val="none" w:sz="0" w:space="0" w:color="auto"/>
        <w:bottom w:val="none" w:sz="0" w:space="0" w:color="auto"/>
        <w:right w:val="none" w:sz="0" w:space="0" w:color="auto"/>
      </w:divBdr>
    </w:div>
    <w:div w:id="1944530588">
      <w:bodyDiv w:val="1"/>
      <w:marLeft w:val="0"/>
      <w:marRight w:val="0"/>
      <w:marTop w:val="0"/>
      <w:marBottom w:val="0"/>
      <w:divBdr>
        <w:top w:val="none" w:sz="0" w:space="0" w:color="auto"/>
        <w:left w:val="none" w:sz="0" w:space="0" w:color="auto"/>
        <w:bottom w:val="none" w:sz="0" w:space="0" w:color="auto"/>
        <w:right w:val="none" w:sz="0" w:space="0" w:color="auto"/>
      </w:divBdr>
    </w:div>
    <w:div w:id="1944997764">
      <w:bodyDiv w:val="1"/>
      <w:marLeft w:val="0"/>
      <w:marRight w:val="0"/>
      <w:marTop w:val="0"/>
      <w:marBottom w:val="0"/>
      <w:divBdr>
        <w:top w:val="none" w:sz="0" w:space="0" w:color="auto"/>
        <w:left w:val="none" w:sz="0" w:space="0" w:color="auto"/>
        <w:bottom w:val="none" w:sz="0" w:space="0" w:color="auto"/>
        <w:right w:val="none" w:sz="0" w:space="0" w:color="auto"/>
      </w:divBdr>
    </w:div>
    <w:div w:id="1945309748">
      <w:bodyDiv w:val="1"/>
      <w:marLeft w:val="0"/>
      <w:marRight w:val="0"/>
      <w:marTop w:val="0"/>
      <w:marBottom w:val="0"/>
      <w:divBdr>
        <w:top w:val="none" w:sz="0" w:space="0" w:color="auto"/>
        <w:left w:val="none" w:sz="0" w:space="0" w:color="auto"/>
        <w:bottom w:val="none" w:sz="0" w:space="0" w:color="auto"/>
        <w:right w:val="none" w:sz="0" w:space="0" w:color="auto"/>
      </w:divBdr>
    </w:div>
    <w:div w:id="1945378252">
      <w:bodyDiv w:val="1"/>
      <w:marLeft w:val="0"/>
      <w:marRight w:val="0"/>
      <w:marTop w:val="0"/>
      <w:marBottom w:val="0"/>
      <w:divBdr>
        <w:top w:val="none" w:sz="0" w:space="0" w:color="auto"/>
        <w:left w:val="none" w:sz="0" w:space="0" w:color="auto"/>
        <w:bottom w:val="none" w:sz="0" w:space="0" w:color="auto"/>
        <w:right w:val="none" w:sz="0" w:space="0" w:color="auto"/>
      </w:divBdr>
    </w:div>
    <w:div w:id="1945650989">
      <w:bodyDiv w:val="1"/>
      <w:marLeft w:val="0"/>
      <w:marRight w:val="0"/>
      <w:marTop w:val="0"/>
      <w:marBottom w:val="0"/>
      <w:divBdr>
        <w:top w:val="none" w:sz="0" w:space="0" w:color="auto"/>
        <w:left w:val="none" w:sz="0" w:space="0" w:color="auto"/>
        <w:bottom w:val="none" w:sz="0" w:space="0" w:color="auto"/>
        <w:right w:val="none" w:sz="0" w:space="0" w:color="auto"/>
      </w:divBdr>
    </w:div>
    <w:div w:id="1947301835">
      <w:bodyDiv w:val="1"/>
      <w:marLeft w:val="0"/>
      <w:marRight w:val="0"/>
      <w:marTop w:val="0"/>
      <w:marBottom w:val="0"/>
      <w:divBdr>
        <w:top w:val="none" w:sz="0" w:space="0" w:color="auto"/>
        <w:left w:val="none" w:sz="0" w:space="0" w:color="auto"/>
        <w:bottom w:val="none" w:sz="0" w:space="0" w:color="auto"/>
        <w:right w:val="none" w:sz="0" w:space="0" w:color="auto"/>
      </w:divBdr>
    </w:div>
    <w:div w:id="1948193694">
      <w:bodyDiv w:val="1"/>
      <w:marLeft w:val="0"/>
      <w:marRight w:val="0"/>
      <w:marTop w:val="0"/>
      <w:marBottom w:val="0"/>
      <w:divBdr>
        <w:top w:val="none" w:sz="0" w:space="0" w:color="auto"/>
        <w:left w:val="none" w:sz="0" w:space="0" w:color="auto"/>
        <w:bottom w:val="none" w:sz="0" w:space="0" w:color="auto"/>
        <w:right w:val="none" w:sz="0" w:space="0" w:color="auto"/>
      </w:divBdr>
    </w:div>
    <w:div w:id="1949044503">
      <w:bodyDiv w:val="1"/>
      <w:marLeft w:val="0"/>
      <w:marRight w:val="0"/>
      <w:marTop w:val="0"/>
      <w:marBottom w:val="0"/>
      <w:divBdr>
        <w:top w:val="none" w:sz="0" w:space="0" w:color="auto"/>
        <w:left w:val="none" w:sz="0" w:space="0" w:color="auto"/>
        <w:bottom w:val="none" w:sz="0" w:space="0" w:color="auto"/>
        <w:right w:val="none" w:sz="0" w:space="0" w:color="auto"/>
      </w:divBdr>
    </w:div>
    <w:div w:id="1949199506">
      <w:bodyDiv w:val="1"/>
      <w:marLeft w:val="0"/>
      <w:marRight w:val="0"/>
      <w:marTop w:val="0"/>
      <w:marBottom w:val="0"/>
      <w:divBdr>
        <w:top w:val="none" w:sz="0" w:space="0" w:color="auto"/>
        <w:left w:val="none" w:sz="0" w:space="0" w:color="auto"/>
        <w:bottom w:val="none" w:sz="0" w:space="0" w:color="auto"/>
        <w:right w:val="none" w:sz="0" w:space="0" w:color="auto"/>
      </w:divBdr>
    </w:div>
    <w:div w:id="1952541845">
      <w:bodyDiv w:val="1"/>
      <w:marLeft w:val="0"/>
      <w:marRight w:val="0"/>
      <w:marTop w:val="0"/>
      <w:marBottom w:val="0"/>
      <w:divBdr>
        <w:top w:val="none" w:sz="0" w:space="0" w:color="auto"/>
        <w:left w:val="none" w:sz="0" w:space="0" w:color="auto"/>
        <w:bottom w:val="none" w:sz="0" w:space="0" w:color="auto"/>
        <w:right w:val="none" w:sz="0" w:space="0" w:color="auto"/>
      </w:divBdr>
    </w:div>
    <w:div w:id="1953201965">
      <w:bodyDiv w:val="1"/>
      <w:marLeft w:val="0"/>
      <w:marRight w:val="0"/>
      <w:marTop w:val="0"/>
      <w:marBottom w:val="0"/>
      <w:divBdr>
        <w:top w:val="none" w:sz="0" w:space="0" w:color="auto"/>
        <w:left w:val="none" w:sz="0" w:space="0" w:color="auto"/>
        <w:bottom w:val="none" w:sz="0" w:space="0" w:color="auto"/>
        <w:right w:val="none" w:sz="0" w:space="0" w:color="auto"/>
      </w:divBdr>
    </w:div>
    <w:div w:id="1953585920">
      <w:bodyDiv w:val="1"/>
      <w:marLeft w:val="0"/>
      <w:marRight w:val="0"/>
      <w:marTop w:val="0"/>
      <w:marBottom w:val="0"/>
      <w:divBdr>
        <w:top w:val="none" w:sz="0" w:space="0" w:color="auto"/>
        <w:left w:val="none" w:sz="0" w:space="0" w:color="auto"/>
        <w:bottom w:val="none" w:sz="0" w:space="0" w:color="auto"/>
        <w:right w:val="none" w:sz="0" w:space="0" w:color="auto"/>
      </w:divBdr>
    </w:div>
    <w:div w:id="1953855607">
      <w:bodyDiv w:val="1"/>
      <w:marLeft w:val="0"/>
      <w:marRight w:val="0"/>
      <w:marTop w:val="0"/>
      <w:marBottom w:val="0"/>
      <w:divBdr>
        <w:top w:val="none" w:sz="0" w:space="0" w:color="auto"/>
        <w:left w:val="none" w:sz="0" w:space="0" w:color="auto"/>
        <w:bottom w:val="none" w:sz="0" w:space="0" w:color="auto"/>
        <w:right w:val="none" w:sz="0" w:space="0" w:color="auto"/>
      </w:divBdr>
    </w:div>
    <w:div w:id="1954900180">
      <w:bodyDiv w:val="1"/>
      <w:marLeft w:val="0"/>
      <w:marRight w:val="0"/>
      <w:marTop w:val="0"/>
      <w:marBottom w:val="0"/>
      <w:divBdr>
        <w:top w:val="none" w:sz="0" w:space="0" w:color="auto"/>
        <w:left w:val="none" w:sz="0" w:space="0" w:color="auto"/>
        <w:bottom w:val="none" w:sz="0" w:space="0" w:color="auto"/>
        <w:right w:val="none" w:sz="0" w:space="0" w:color="auto"/>
      </w:divBdr>
    </w:div>
    <w:div w:id="1955207582">
      <w:bodyDiv w:val="1"/>
      <w:marLeft w:val="0"/>
      <w:marRight w:val="0"/>
      <w:marTop w:val="0"/>
      <w:marBottom w:val="0"/>
      <w:divBdr>
        <w:top w:val="none" w:sz="0" w:space="0" w:color="auto"/>
        <w:left w:val="none" w:sz="0" w:space="0" w:color="auto"/>
        <w:bottom w:val="none" w:sz="0" w:space="0" w:color="auto"/>
        <w:right w:val="none" w:sz="0" w:space="0" w:color="auto"/>
      </w:divBdr>
    </w:div>
    <w:div w:id="1957061904">
      <w:bodyDiv w:val="1"/>
      <w:marLeft w:val="0"/>
      <w:marRight w:val="0"/>
      <w:marTop w:val="0"/>
      <w:marBottom w:val="0"/>
      <w:divBdr>
        <w:top w:val="none" w:sz="0" w:space="0" w:color="auto"/>
        <w:left w:val="none" w:sz="0" w:space="0" w:color="auto"/>
        <w:bottom w:val="none" w:sz="0" w:space="0" w:color="auto"/>
        <w:right w:val="none" w:sz="0" w:space="0" w:color="auto"/>
      </w:divBdr>
    </w:div>
    <w:div w:id="1957133917">
      <w:bodyDiv w:val="1"/>
      <w:marLeft w:val="0"/>
      <w:marRight w:val="0"/>
      <w:marTop w:val="0"/>
      <w:marBottom w:val="0"/>
      <w:divBdr>
        <w:top w:val="none" w:sz="0" w:space="0" w:color="auto"/>
        <w:left w:val="none" w:sz="0" w:space="0" w:color="auto"/>
        <w:bottom w:val="none" w:sz="0" w:space="0" w:color="auto"/>
        <w:right w:val="none" w:sz="0" w:space="0" w:color="auto"/>
      </w:divBdr>
    </w:div>
    <w:div w:id="1957171643">
      <w:bodyDiv w:val="1"/>
      <w:marLeft w:val="0"/>
      <w:marRight w:val="0"/>
      <w:marTop w:val="0"/>
      <w:marBottom w:val="0"/>
      <w:divBdr>
        <w:top w:val="none" w:sz="0" w:space="0" w:color="auto"/>
        <w:left w:val="none" w:sz="0" w:space="0" w:color="auto"/>
        <w:bottom w:val="none" w:sz="0" w:space="0" w:color="auto"/>
        <w:right w:val="none" w:sz="0" w:space="0" w:color="auto"/>
      </w:divBdr>
    </w:div>
    <w:div w:id="1957178746">
      <w:bodyDiv w:val="1"/>
      <w:marLeft w:val="0"/>
      <w:marRight w:val="0"/>
      <w:marTop w:val="0"/>
      <w:marBottom w:val="0"/>
      <w:divBdr>
        <w:top w:val="none" w:sz="0" w:space="0" w:color="auto"/>
        <w:left w:val="none" w:sz="0" w:space="0" w:color="auto"/>
        <w:bottom w:val="none" w:sz="0" w:space="0" w:color="auto"/>
        <w:right w:val="none" w:sz="0" w:space="0" w:color="auto"/>
      </w:divBdr>
    </w:div>
    <w:div w:id="1958177431">
      <w:bodyDiv w:val="1"/>
      <w:marLeft w:val="0"/>
      <w:marRight w:val="0"/>
      <w:marTop w:val="0"/>
      <w:marBottom w:val="0"/>
      <w:divBdr>
        <w:top w:val="none" w:sz="0" w:space="0" w:color="auto"/>
        <w:left w:val="none" w:sz="0" w:space="0" w:color="auto"/>
        <w:bottom w:val="none" w:sz="0" w:space="0" w:color="auto"/>
        <w:right w:val="none" w:sz="0" w:space="0" w:color="auto"/>
      </w:divBdr>
    </w:div>
    <w:div w:id="1958752193">
      <w:bodyDiv w:val="1"/>
      <w:marLeft w:val="0"/>
      <w:marRight w:val="0"/>
      <w:marTop w:val="0"/>
      <w:marBottom w:val="0"/>
      <w:divBdr>
        <w:top w:val="none" w:sz="0" w:space="0" w:color="auto"/>
        <w:left w:val="none" w:sz="0" w:space="0" w:color="auto"/>
        <w:bottom w:val="none" w:sz="0" w:space="0" w:color="auto"/>
        <w:right w:val="none" w:sz="0" w:space="0" w:color="auto"/>
      </w:divBdr>
      <w:divsChild>
        <w:div w:id="974063760">
          <w:marLeft w:val="0"/>
          <w:marRight w:val="0"/>
          <w:marTop w:val="0"/>
          <w:marBottom w:val="0"/>
          <w:divBdr>
            <w:top w:val="none" w:sz="0" w:space="0" w:color="auto"/>
            <w:left w:val="none" w:sz="0" w:space="0" w:color="auto"/>
            <w:bottom w:val="none" w:sz="0" w:space="0" w:color="auto"/>
            <w:right w:val="none" w:sz="0" w:space="0" w:color="auto"/>
          </w:divBdr>
          <w:divsChild>
            <w:div w:id="531919107">
              <w:marLeft w:val="0"/>
              <w:marRight w:val="0"/>
              <w:marTop w:val="0"/>
              <w:marBottom w:val="150"/>
              <w:divBdr>
                <w:top w:val="none" w:sz="0" w:space="0" w:color="auto"/>
                <w:left w:val="none" w:sz="0" w:space="0" w:color="auto"/>
                <w:bottom w:val="none" w:sz="0" w:space="0" w:color="auto"/>
                <w:right w:val="none" w:sz="0" w:space="0" w:color="auto"/>
              </w:divBdr>
              <w:divsChild>
                <w:div w:id="1029381730">
                  <w:marLeft w:val="0"/>
                  <w:marRight w:val="0"/>
                  <w:marTop w:val="0"/>
                  <w:marBottom w:val="0"/>
                  <w:divBdr>
                    <w:top w:val="none" w:sz="0" w:space="0" w:color="auto"/>
                    <w:left w:val="none" w:sz="0" w:space="0" w:color="auto"/>
                    <w:bottom w:val="none" w:sz="0" w:space="0" w:color="auto"/>
                    <w:right w:val="none" w:sz="0" w:space="0" w:color="auto"/>
                  </w:divBdr>
                  <w:divsChild>
                    <w:div w:id="202015969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60379801">
      <w:bodyDiv w:val="1"/>
      <w:marLeft w:val="0"/>
      <w:marRight w:val="0"/>
      <w:marTop w:val="0"/>
      <w:marBottom w:val="0"/>
      <w:divBdr>
        <w:top w:val="none" w:sz="0" w:space="0" w:color="auto"/>
        <w:left w:val="none" w:sz="0" w:space="0" w:color="auto"/>
        <w:bottom w:val="none" w:sz="0" w:space="0" w:color="auto"/>
        <w:right w:val="none" w:sz="0" w:space="0" w:color="auto"/>
      </w:divBdr>
    </w:div>
    <w:div w:id="1963002462">
      <w:bodyDiv w:val="1"/>
      <w:marLeft w:val="0"/>
      <w:marRight w:val="0"/>
      <w:marTop w:val="0"/>
      <w:marBottom w:val="0"/>
      <w:divBdr>
        <w:top w:val="none" w:sz="0" w:space="0" w:color="auto"/>
        <w:left w:val="none" w:sz="0" w:space="0" w:color="auto"/>
        <w:bottom w:val="none" w:sz="0" w:space="0" w:color="auto"/>
        <w:right w:val="none" w:sz="0" w:space="0" w:color="auto"/>
      </w:divBdr>
    </w:div>
    <w:div w:id="1963490764">
      <w:bodyDiv w:val="1"/>
      <w:marLeft w:val="0"/>
      <w:marRight w:val="0"/>
      <w:marTop w:val="0"/>
      <w:marBottom w:val="0"/>
      <w:divBdr>
        <w:top w:val="none" w:sz="0" w:space="0" w:color="auto"/>
        <w:left w:val="none" w:sz="0" w:space="0" w:color="auto"/>
        <w:bottom w:val="none" w:sz="0" w:space="0" w:color="auto"/>
        <w:right w:val="none" w:sz="0" w:space="0" w:color="auto"/>
      </w:divBdr>
    </w:div>
    <w:div w:id="1965232991">
      <w:bodyDiv w:val="1"/>
      <w:marLeft w:val="0"/>
      <w:marRight w:val="0"/>
      <w:marTop w:val="0"/>
      <w:marBottom w:val="0"/>
      <w:divBdr>
        <w:top w:val="none" w:sz="0" w:space="0" w:color="auto"/>
        <w:left w:val="none" w:sz="0" w:space="0" w:color="auto"/>
        <w:bottom w:val="none" w:sz="0" w:space="0" w:color="auto"/>
        <w:right w:val="none" w:sz="0" w:space="0" w:color="auto"/>
      </w:divBdr>
    </w:div>
    <w:div w:id="1965576673">
      <w:bodyDiv w:val="1"/>
      <w:marLeft w:val="0"/>
      <w:marRight w:val="0"/>
      <w:marTop w:val="0"/>
      <w:marBottom w:val="0"/>
      <w:divBdr>
        <w:top w:val="none" w:sz="0" w:space="0" w:color="auto"/>
        <w:left w:val="none" w:sz="0" w:space="0" w:color="auto"/>
        <w:bottom w:val="none" w:sz="0" w:space="0" w:color="auto"/>
        <w:right w:val="none" w:sz="0" w:space="0" w:color="auto"/>
      </w:divBdr>
    </w:div>
    <w:div w:id="1965959745">
      <w:bodyDiv w:val="1"/>
      <w:marLeft w:val="0"/>
      <w:marRight w:val="0"/>
      <w:marTop w:val="0"/>
      <w:marBottom w:val="0"/>
      <w:divBdr>
        <w:top w:val="none" w:sz="0" w:space="0" w:color="auto"/>
        <w:left w:val="none" w:sz="0" w:space="0" w:color="auto"/>
        <w:bottom w:val="none" w:sz="0" w:space="0" w:color="auto"/>
        <w:right w:val="none" w:sz="0" w:space="0" w:color="auto"/>
      </w:divBdr>
    </w:div>
    <w:div w:id="1966276699">
      <w:bodyDiv w:val="1"/>
      <w:marLeft w:val="0"/>
      <w:marRight w:val="0"/>
      <w:marTop w:val="0"/>
      <w:marBottom w:val="0"/>
      <w:divBdr>
        <w:top w:val="none" w:sz="0" w:space="0" w:color="auto"/>
        <w:left w:val="none" w:sz="0" w:space="0" w:color="auto"/>
        <w:bottom w:val="none" w:sz="0" w:space="0" w:color="auto"/>
        <w:right w:val="none" w:sz="0" w:space="0" w:color="auto"/>
      </w:divBdr>
    </w:div>
    <w:div w:id="1966427910">
      <w:bodyDiv w:val="1"/>
      <w:marLeft w:val="0"/>
      <w:marRight w:val="0"/>
      <w:marTop w:val="0"/>
      <w:marBottom w:val="0"/>
      <w:divBdr>
        <w:top w:val="none" w:sz="0" w:space="0" w:color="auto"/>
        <w:left w:val="none" w:sz="0" w:space="0" w:color="auto"/>
        <w:bottom w:val="none" w:sz="0" w:space="0" w:color="auto"/>
        <w:right w:val="none" w:sz="0" w:space="0" w:color="auto"/>
      </w:divBdr>
    </w:div>
    <w:div w:id="1966815327">
      <w:bodyDiv w:val="1"/>
      <w:marLeft w:val="0"/>
      <w:marRight w:val="0"/>
      <w:marTop w:val="0"/>
      <w:marBottom w:val="0"/>
      <w:divBdr>
        <w:top w:val="none" w:sz="0" w:space="0" w:color="auto"/>
        <w:left w:val="none" w:sz="0" w:space="0" w:color="auto"/>
        <w:bottom w:val="none" w:sz="0" w:space="0" w:color="auto"/>
        <w:right w:val="none" w:sz="0" w:space="0" w:color="auto"/>
      </w:divBdr>
    </w:div>
    <w:div w:id="1967999979">
      <w:bodyDiv w:val="1"/>
      <w:marLeft w:val="0"/>
      <w:marRight w:val="0"/>
      <w:marTop w:val="0"/>
      <w:marBottom w:val="0"/>
      <w:divBdr>
        <w:top w:val="none" w:sz="0" w:space="0" w:color="auto"/>
        <w:left w:val="none" w:sz="0" w:space="0" w:color="auto"/>
        <w:bottom w:val="none" w:sz="0" w:space="0" w:color="auto"/>
        <w:right w:val="none" w:sz="0" w:space="0" w:color="auto"/>
      </w:divBdr>
    </w:div>
    <w:div w:id="1968313428">
      <w:bodyDiv w:val="1"/>
      <w:marLeft w:val="0"/>
      <w:marRight w:val="0"/>
      <w:marTop w:val="0"/>
      <w:marBottom w:val="0"/>
      <w:divBdr>
        <w:top w:val="none" w:sz="0" w:space="0" w:color="auto"/>
        <w:left w:val="none" w:sz="0" w:space="0" w:color="auto"/>
        <w:bottom w:val="none" w:sz="0" w:space="0" w:color="auto"/>
        <w:right w:val="none" w:sz="0" w:space="0" w:color="auto"/>
      </w:divBdr>
    </w:div>
    <w:div w:id="1969126051">
      <w:bodyDiv w:val="1"/>
      <w:marLeft w:val="0"/>
      <w:marRight w:val="0"/>
      <w:marTop w:val="0"/>
      <w:marBottom w:val="0"/>
      <w:divBdr>
        <w:top w:val="none" w:sz="0" w:space="0" w:color="auto"/>
        <w:left w:val="none" w:sz="0" w:space="0" w:color="auto"/>
        <w:bottom w:val="none" w:sz="0" w:space="0" w:color="auto"/>
        <w:right w:val="none" w:sz="0" w:space="0" w:color="auto"/>
      </w:divBdr>
    </w:div>
    <w:div w:id="1969820374">
      <w:bodyDiv w:val="1"/>
      <w:marLeft w:val="0"/>
      <w:marRight w:val="0"/>
      <w:marTop w:val="0"/>
      <w:marBottom w:val="0"/>
      <w:divBdr>
        <w:top w:val="none" w:sz="0" w:space="0" w:color="auto"/>
        <w:left w:val="none" w:sz="0" w:space="0" w:color="auto"/>
        <w:bottom w:val="none" w:sz="0" w:space="0" w:color="auto"/>
        <w:right w:val="none" w:sz="0" w:space="0" w:color="auto"/>
      </w:divBdr>
    </w:div>
    <w:div w:id="1970083949">
      <w:bodyDiv w:val="1"/>
      <w:marLeft w:val="0"/>
      <w:marRight w:val="0"/>
      <w:marTop w:val="0"/>
      <w:marBottom w:val="0"/>
      <w:divBdr>
        <w:top w:val="none" w:sz="0" w:space="0" w:color="auto"/>
        <w:left w:val="none" w:sz="0" w:space="0" w:color="auto"/>
        <w:bottom w:val="none" w:sz="0" w:space="0" w:color="auto"/>
        <w:right w:val="none" w:sz="0" w:space="0" w:color="auto"/>
      </w:divBdr>
    </w:div>
    <w:div w:id="1970090178">
      <w:bodyDiv w:val="1"/>
      <w:marLeft w:val="0"/>
      <w:marRight w:val="0"/>
      <w:marTop w:val="0"/>
      <w:marBottom w:val="0"/>
      <w:divBdr>
        <w:top w:val="none" w:sz="0" w:space="0" w:color="auto"/>
        <w:left w:val="none" w:sz="0" w:space="0" w:color="auto"/>
        <w:bottom w:val="none" w:sz="0" w:space="0" w:color="auto"/>
        <w:right w:val="none" w:sz="0" w:space="0" w:color="auto"/>
      </w:divBdr>
    </w:div>
    <w:div w:id="1970429709">
      <w:bodyDiv w:val="1"/>
      <w:marLeft w:val="0"/>
      <w:marRight w:val="0"/>
      <w:marTop w:val="0"/>
      <w:marBottom w:val="0"/>
      <w:divBdr>
        <w:top w:val="none" w:sz="0" w:space="0" w:color="auto"/>
        <w:left w:val="none" w:sz="0" w:space="0" w:color="auto"/>
        <w:bottom w:val="none" w:sz="0" w:space="0" w:color="auto"/>
        <w:right w:val="none" w:sz="0" w:space="0" w:color="auto"/>
      </w:divBdr>
    </w:div>
    <w:div w:id="1970699230">
      <w:bodyDiv w:val="1"/>
      <w:marLeft w:val="0"/>
      <w:marRight w:val="0"/>
      <w:marTop w:val="0"/>
      <w:marBottom w:val="0"/>
      <w:divBdr>
        <w:top w:val="none" w:sz="0" w:space="0" w:color="auto"/>
        <w:left w:val="none" w:sz="0" w:space="0" w:color="auto"/>
        <w:bottom w:val="none" w:sz="0" w:space="0" w:color="auto"/>
        <w:right w:val="none" w:sz="0" w:space="0" w:color="auto"/>
      </w:divBdr>
    </w:div>
    <w:div w:id="1971281887">
      <w:bodyDiv w:val="1"/>
      <w:marLeft w:val="0"/>
      <w:marRight w:val="0"/>
      <w:marTop w:val="0"/>
      <w:marBottom w:val="0"/>
      <w:divBdr>
        <w:top w:val="none" w:sz="0" w:space="0" w:color="auto"/>
        <w:left w:val="none" w:sz="0" w:space="0" w:color="auto"/>
        <w:bottom w:val="none" w:sz="0" w:space="0" w:color="auto"/>
        <w:right w:val="none" w:sz="0" w:space="0" w:color="auto"/>
      </w:divBdr>
    </w:div>
    <w:div w:id="1971394658">
      <w:bodyDiv w:val="1"/>
      <w:marLeft w:val="0"/>
      <w:marRight w:val="0"/>
      <w:marTop w:val="0"/>
      <w:marBottom w:val="0"/>
      <w:divBdr>
        <w:top w:val="none" w:sz="0" w:space="0" w:color="auto"/>
        <w:left w:val="none" w:sz="0" w:space="0" w:color="auto"/>
        <w:bottom w:val="none" w:sz="0" w:space="0" w:color="auto"/>
        <w:right w:val="none" w:sz="0" w:space="0" w:color="auto"/>
      </w:divBdr>
    </w:div>
    <w:div w:id="1971550803">
      <w:bodyDiv w:val="1"/>
      <w:marLeft w:val="0"/>
      <w:marRight w:val="0"/>
      <w:marTop w:val="0"/>
      <w:marBottom w:val="0"/>
      <w:divBdr>
        <w:top w:val="none" w:sz="0" w:space="0" w:color="auto"/>
        <w:left w:val="none" w:sz="0" w:space="0" w:color="auto"/>
        <w:bottom w:val="none" w:sz="0" w:space="0" w:color="auto"/>
        <w:right w:val="none" w:sz="0" w:space="0" w:color="auto"/>
      </w:divBdr>
    </w:div>
    <w:div w:id="1971745655">
      <w:bodyDiv w:val="1"/>
      <w:marLeft w:val="0"/>
      <w:marRight w:val="0"/>
      <w:marTop w:val="0"/>
      <w:marBottom w:val="0"/>
      <w:divBdr>
        <w:top w:val="none" w:sz="0" w:space="0" w:color="auto"/>
        <w:left w:val="none" w:sz="0" w:space="0" w:color="auto"/>
        <w:bottom w:val="none" w:sz="0" w:space="0" w:color="auto"/>
        <w:right w:val="none" w:sz="0" w:space="0" w:color="auto"/>
      </w:divBdr>
    </w:div>
    <w:div w:id="1972008553">
      <w:bodyDiv w:val="1"/>
      <w:marLeft w:val="0"/>
      <w:marRight w:val="0"/>
      <w:marTop w:val="0"/>
      <w:marBottom w:val="0"/>
      <w:divBdr>
        <w:top w:val="none" w:sz="0" w:space="0" w:color="auto"/>
        <w:left w:val="none" w:sz="0" w:space="0" w:color="auto"/>
        <w:bottom w:val="none" w:sz="0" w:space="0" w:color="auto"/>
        <w:right w:val="none" w:sz="0" w:space="0" w:color="auto"/>
      </w:divBdr>
    </w:div>
    <w:div w:id="1973822844">
      <w:bodyDiv w:val="1"/>
      <w:marLeft w:val="0"/>
      <w:marRight w:val="0"/>
      <w:marTop w:val="0"/>
      <w:marBottom w:val="0"/>
      <w:divBdr>
        <w:top w:val="none" w:sz="0" w:space="0" w:color="auto"/>
        <w:left w:val="none" w:sz="0" w:space="0" w:color="auto"/>
        <w:bottom w:val="none" w:sz="0" w:space="0" w:color="auto"/>
        <w:right w:val="none" w:sz="0" w:space="0" w:color="auto"/>
      </w:divBdr>
    </w:div>
    <w:div w:id="1974674920">
      <w:bodyDiv w:val="1"/>
      <w:marLeft w:val="0"/>
      <w:marRight w:val="0"/>
      <w:marTop w:val="0"/>
      <w:marBottom w:val="0"/>
      <w:divBdr>
        <w:top w:val="none" w:sz="0" w:space="0" w:color="auto"/>
        <w:left w:val="none" w:sz="0" w:space="0" w:color="auto"/>
        <w:bottom w:val="none" w:sz="0" w:space="0" w:color="auto"/>
        <w:right w:val="none" w:sz="0" w:space="0" w:color="auto"/>
      </w:divBdr>
    </w:div>
    <w:div w:id="1976595468">
      <w:bodyDiv w:val="1"/>
      <w:marLeft w:val="0"/>
      <w:marRight w:val="0"/>
      <w:marTop w:val="0"/>
      <w:marBottom w:val="0"/>
      <w:divBdr>
        <w:top w:val="none" w:sz="0" w:space="0" w:color="auto"/>
        <w:left w:val="none" w:sz="0" w:space="0" w:color="auto"/>
        <w:bottom w:val="none" w:sz="0" w:space="0" w:color="auto"/>
        <w:right w:val="none" w:sz="0" w:space="0" w:color="auto"/>
      </w:divBdr>
    </w:div>
    <w:div w:id="1977905853">
      <w:bodyDiv w:val="1"/>
      <w:marLeft w:val="0"/>
      <w:marRight w:val="0"/>
      <w:marTop w:val="0"/>
      <w:marBottom w:val="0"/>
      <w:divBdr>
        <w:top w:val="none" w:sz="0" w:space="0" w:color="auto"/>
        <w:left w:val="none" w:sz="0" w:space="0" w:color="auto"/>
        <w:bottom w:val="none" w:sz="0" w:space="0" w:color="auto"/>
        <w:right w:val="none" w:sz="0" w:space="0" w:color="auto"/>
      </w:divBdr>
    </w:div>
    <w:div w:id="1978216518">
      <w:bodyDiv w:val="1"/>
      <w:marLeft w:val="0"/>
      <w:marRight w:val="0"/>
      <w:marTop w:val="0"/>
      <w:marBottom w:val="0"/>
      <w:divBdr>
        <w:top w:val="none" w:sz="0" w:space="0" w:color="auto"/>
        <w:left w:val="none" w:sz="0" w:space="0" w:color="auto"/>
        <w:bottom w:val="none" w:sz="0" w:space="0" w:color="auto"/>
        <w:right w:val="none" w:sz="0" w:space="0" w:color="auto"/>
      </w:divBdr>
    </w:div>
    <w:div w:id="1978945784">
      <w:bodyDiv w:val="1"/>
      <w:marLeft w:val="0"/>
      <w:marRight w:val="0"/>
      <w:marTop w:val="0"/>
      <w:marBottom w:val="0"/>
      <w:divBdr>
        <w:top w:val="none" w:sz="0" w:space="0" w:color="auto"/>
        <w:left w:val="none" w:sz="0" w:space="0" w:color="auto"/>
        <w:bottom w:val="none" w:sz="0" w:space="0" w:color="auto"/>
        <w:right w:val="none" w:sz="0" w:space="0" w:color="auto"/>
      </w:divBdr>
    </w:div>
    <w:div w:id="1978952971">
      <w:bodyDiv w:val="1"/>
      <w:marLeft w:val="0"/>
      <w:marRight w:val="0"/>
      <w:marTop w:val="0"/>
      <w:marBottom w:val="0"/>
      <w:divBdr>
        <w:top w:val="none" w:sz="0" w:space="0" w:color="auto"/>
        <w:left w:val="none" w:sz="0" w:space="0" w:color="auto"/>
        <w:bottom w:val="none" w:sz="0" w:space="0" w:color="auto"/>
        <w:right w:val="none" w:sz="0" w:space="0" w:color="auto"/>
      </w:divBdr>
    </w:div>
    <w:div w:id="1979870343">
      <w:bodyDiv w:val="1"/>
      <w:marLeft w:val="0"/>
      <w:marRight w:val="0"/>
      <w:marTop w:val="0"/>
      <w:marBottom w:val="0"/>
      <w:divBdr>
        <w:top w:val="none" w:sz="0" w:space="0" w:color="auto"/>
        <w:left w:val="none" w:sz="0" w:space="0" w:color="auto"/>
        <w:bottom w:val="none" w:sz="0" w:space="0" w:color="auto"/>
        <w:right w:val="none" w:sz="0" w:space="0" w:color="auto"/>
      </w:divBdr>
    </w:div>
    <w:div w:id="1980647458">
      <w:bodyDiv w:val="1"/>
      <w:marLeft w:val="0"/>
      <w:marRight w:val="0"/>
      <w:marTop w:val="0"/>
      <w:marBottom w:val="0"/>
      <w:divBdr>
        <w:top w:val="none" w:sz="0" w:space="0" w:color="auto"/>
        <w:left w:val="none" w:sz="0" w:space="0" w:color="auto"/>
        <w:bottom w:val="none" w:sz="0" w:space="0" w:color="auto"/>
        <w:right w:val="none" w:sz="0" w:space="0" w:color="auto"/>
      </w:divBdr>
    </w:div>
    <w:div w:id="1980840037">
      <w:bodyDiv w:val="1"/>
      <w:marLeft w:val="0"/>
      <w:marRight w:val="0"/>
      <w:marTop w:val="0"/>
      <w:marBottom w:val="0"/>
      <w:divBdr>
        <w:top w:val="none" w:sz="0" w:space="0" w:color="auto"/>
        <w:left w:val="none" w:sz="0" w:space="0" w:color="auto"/>
        <w:bottom w:val="none" w:sz="0" w:space="0" w:color="auto"/>
        <w:right w:val="none" w:sz="0" w:space="0" w:color="auto"/>
      </w:divBdr>
    </w:div>
    <w:div w:id="1981811511">
      <w:bodyDiv w:val="1"/>
      <w:marLeft w:val="0"/>
      <w:marRight w:val="0"/>
      <w:marTop w:val="0"/>
      <w:marBottom w:val="0"/>
      <w:divBdr>
        <w:top w:val="none" w:sz="0" w:space="0" w:color="auto"/>
        <w:left w:val="none" w:sz="0" w:space="0" w:color="auto"/>
        <w:bottom w:val="none" w:sz="0" w:space="0" w:color="auto"/>
        <w:right w:val="none" w:sz="0" w:space="0" w:color="auto"/>
      </w:divBdr>
    </w:div>
    <w:div w:id="1983120132">
      <w:bodyDiv w:val="1"/>
      <w:marLeft w:val="0"/>
      <w:marRight w:val="0"/>
      <w:marTop w:val="0"/>
      <w:marBottom w:val="0"/>
      <w:divBdr>
        <w:top w:val="none" w:sz="0" w:space="0" w:color="auto"/>
        <w:left w:val="none" w:sz="0" w:space="0" w:color="auto"/>
        <w:bottom w:val="none" w:sz="0" w:space="0" w:color="auto"/>
        <w:right w:val="none" w:sz="0" w:space="0" w:color="auto"/>
      </w:divBdr>
    </w:div>
    <w:div w:id="1984237858">
      <w:bodyDiv w:val="1"/>
      <w:marLeft w:val="0"/>
      <w:marRight w:val="0"/>
      <w:marTop w:val="0"/>
      <w:marBottom w:val="0"/>
      <w:divBdr>
        <w:top w:val="none" w:sz="0" w:space="0" w:color="auto"/>
        <w:left w:val="none" w:sz="0" w:space="0" w:color="auto"/>
        <w:bottom w:val="none" w:sz="0" w:space="0" w:color="auto"/>
        <w:right w:val="none" w:sz="0" w:space="0" w:color="auto"/>
      </w:divBdr>
    </w:div>
    <w:div w:id="1984844816">
      <w:bodyDiv w:val="1"/>
      <w:marLeft w:val="0"/>
      <w:marRight w:val="0"/>
      <w:marTop w:val="0"/>
      <w:marBottom w:val="0"/>
      <w:divBdr>
        <w:top w:val="none" w:sz="0" w:space="0" w:color="auto"/>
        <w:left w:val="none" w:sz="0" w:space="0" w:color="auto"/>
        <w:bottom w:val="none" w:sz="0" w:space="0" w:color="auto"/>
        <w:right w:val="none" w:sz="0" w:space="0" w:color="auto"/>
      </w:divBdr>
    </w:div>
    <w:div w:id="1985160504">
      <w:bodyDiv w:val="1"/>
      <w:marLeft w:val="0"/>
      <w:marRight w:val="0"/>
      <w:marTop w:val="0"/>
      <w:marBottom w:val="0"/>
      <w:divBdr>
        <w:top w:val="none" w:sz="0" w:space="0" w:color="auto"/>
        <w:left w:val="none" w:sz="0" w:space="0" w:color="auto"/>
        <w:bottom w:val="none" w:sz="0" w:space="0" w:color="auto"/>
        <w:right w:val="none" w:sz="0" w:space="0" w:color="auto"/>
      </w:divBdr>
    </w:div>
    <w:div w:id="1988240945">
      <w:bodyDiv w:val="1"/>
      <w:marLeft w:val="0"/>
      <w:marRight w:val="0"/>
      <w:marTop w:val="0"/>
      <w:marBottom w:val="0"/>
      <w:divBdr>
        <w:top w:val="none" w:sz="0" w:space="0" w:color="auto"/>
        <w:left w:val="none" w:sz="0" w:space="0" w:color="auto"/>
        <w:bottom w:val="none" w:sz="0" w:space="0" w:color="auto"/>
        <w:right w:val="none" w:sz="0" w:space="0" w:color="auto"/>
      </w:divBdr>
    </w:div>
    <w:div w:id="1989898174">
      <w:bodyDiv w:val="1"/>
      <w:marLeft w:val="0"/>
      <w:marRight w:val="0"/>
      <w:marTop w:val="0"/>
      <w:marBottom w:val="0"/>
      <w:divBdr>
        <w:top w:val="none" w:sz="0" w:space="0" w:color="auto"/>
        <w:left w:val="none" w:sz="0" w:space="0" w:color="auto"/>
        <w:bottom w:val="none" w:sz="0" w:space="0" w:color="auto"/>
        <w:right w:val="none" w:sz="0" w:space="0" w:color="auto"/>
      </w:divBdr>
    </w:div>
    <w:div w:id="1991059543">
      <w:bodyDiv w:val="1"/>
      <w:marLeft w:val="0"/>
      <w:marRight w:val="0"/>
      <w:marTop w:val="0"/>
      <w:marBottom w:val="0"/>
      <w:divBdr>
        <w:top w:val="none" w:sz="0" w:space="0" w:color="auto"/>
        <w:left w:val="none" w:sz="0" w:space="0" w:color="auto"/>
        <w:bottom w:val="none" w:sz="0" w:space="0" w:color="auto"/>
        <w:right w:val="none" w:sz="0" w:space="0" w:color="auto"/>
      </w:divBdr>
    </w:div>
    <w:div w:id="1991444531">
      <w:bodyDiv w:val="1"/>
      <w:marLeft w:val="0"/>
      <w:marRight w:val="0"/>
      <w:marTop w:val="0"/>
      <w:marBottom w:val="0"/>
      <w:divBdr>
        <w:top w:val="none" w:sz="0" w:space="0" w:color="auto"/>
        <w:left w:val="none" w:sz="0" w:space="0" w:color="auto"/>
        <w:bottom w:val="none" w:sz="0" w:space="0" w:color="auto"/>
        <w:right w:val="none" w:sz="0" w:space="0" w:color="auto"/>
      </w:divBdr>
    </w:div>
    <w:div w:id="1992906970">
      <w:bodyDiv w:val="1"/>
      <w:marLeft w:val="0"/>
      <w:marRight w:val="0"/>
      <w:marTop w:val="0"/>
      <w:marBottom w:val="0"/>
      <w:divBdr>
        <w:top w:val="none" w:sz="0" w:space="0" w:color="auto"/>
        <w:left w:val="none" w:sz="0" w:space="0" w:color="auto"/>
        <w:bottom w:val="none" w:sz="0" w:space="0" w:color="auto"/>
        <w:right w:val="none" w:sz="0" w:space="0" w:color="auto"/>
      </w:divBdr>
    </w:div>
    <w:div w:id="1993102503">
      <w:bodyDiv w:val="1"/>
      <w:marLeft w:val="0"/>
      <w:marRight w:val="0"/>
      <w:marTop w:val="0"/>
      <w:marBottom w:val="0"/>
      <w:divBdr>
        <w:top w:val="none" w:sz="0" w:space="0" w:color="auto"/>
        <w:left w:val="none" w:sz="0" w:space="0" w:color="auto"/>
        <w:bottom w:val="none" w:sz="0" w:space="0" w:color="auto"/>
        <w:right w:val="none" w:sz="0" w:space="0" w:color="auto"/>
      </w:divBdr>
    </w:div>
    <w:div w:id="1993213950">
      <w:bodyDiv w:val="1"/>
      <w:marLeft w:val="0"/>
      <w:marRight w:val="0"/>
      <w:marTop w:val="0"/>
      <w:marBottom w:val="0"/>
      <w:divBdr>
        <w:top w:val="none" w:sz="0" w:space="0" w:color="auto"/>
        <w:left w:val="none" w:sz="0" w:space="0" w:color="auto"/>
        <w:bottom w:val="none" w:sz="0" w:space="0" w:color="auto"/>
        <w:right w:val="none" w:sz="0" w:space="0" w:color="auto"/>
      </w:divBdr>
    </w:div>
    <w:div w:id="1993218418">
      <w:bodyDiv w:val="1"/>
      <w:marLeft w:val="0"/>
      <w:marRight w:val="0"/>
      <w:marTop w:val="0"/>
      <w:marBottom w:val="0"/>
      <w:divBdr>
        <w:top w:val="none" w:sz="0" w:space="0" w:color="auto"/>
        <w:left w:val="none" w:sz="0" w:space="0" w:color="auto"/>
        <w:bottom w:val="none" w:sz="0" w:space="0" w:color="auto"/>
        <w:right w:val="none" w:sz="0" w:space="0" w:color="auto"/>
      </w:divBdr>
    </w:div>
    <w:div w:id="1993482931">
      <w:bodyDiv w:val="1"/>
      <w:marLeft w:val="0"/>
      <w:marRight w:val="0"/>
      <w:marTop w:val="0"/>
      <w:marBottom w:val="0"/>
      <w:divBdr>
        <w:top w:val="none" w:sz="0" w:space="0" w:color="auto"/>
        <w:left w:val="none" w:sz="0" w:space="0" w:color="auto"/>
        <w:bottom w:val="none" w:sz="0" w:space="0" w:color="auto"/>
        <w:right w:val="none" w:sz="0" w:space="0" w:color="auto"/>
      </w:divBdr>
    </w:div>
    <w:div w:id="1994484244">
      <w:bodyDiv w:val="1"/>
      <w:marLeft w:val="0"/>
      <w:marRight w:val="0"/>
      <w:marTop w:val="0"/>
      <w:marBottom w:val="0"/>
      <w:divBdr>
        <w:top w:val="none" w:sz="0" w:space="0" w:color="auto"/>
        <w:left w:val="none" w:sz="0" w:space="0" w:color="auto"/>
        <w:bottom w:val="none" w:sz="0" w:space="0" w:color="auto"/>
        <w:right w:val="none" w:sz="0" w:space="0" w:color="auto"/>
      </w:divBdr>
    </w:div>
    <w:div w:id="1995062042">
      <w:bodyDiv w:val="1"/>
      <w:marLeft w:val="0"/>
      <w:marRight w:val="0"/>
      <w:marTop w:val="0"/>
      <w:marBottom w:val="0"/>
      <w:divBdr>
        <w:top w:val="none" w:sz="0" w:space="0" w:color="auto"/>
        <w:left w:val="none" w:sz="0" w:space="0" w:color="auto"/>
        <w:bottom w:val="none" w:sz="0" w:space="0" w:color="auto"/>
        <w:right w:val="none" w:sz="0" w:space="0" w:color="auto"/>
      </w:divBdr>
    </w:div>
    <w:div w:id="1996489503">
      <w:bodyDiv w:val="1"/>
      <w:marLeft w:val="0"/>
      <w:marRight w:val="0"/>
      <w:marTop w:val="0"/>
      <w:marBottom w:val="0"/>
      <w:divBdr>
        <w:top w:val="none" w:sz="0" w:space="0" w:color="auto"/>
        <w:left w:val="none" w:sz="0" w:space="0" w:color="auto"/>
        <w:bottom w:val="none" w:sz="0" w:space="0" w:color="auto"/>
        <w:right w:val="none" w:sz="0" w:space="0" w:color="auto"/>
      </w:divBdr>
    </w:div>
    <w:div w:id="1996955601">
      <w:bodyDiv w:val="1"/>
      <w:marLeft w:val="0"/>
      <w:marRight w:val="0"/>
      <w:marTop w:val="0"/>
      <w:marBottom w:val="0"/>
      <w:divBdr>
        <w:top w:val="none" w:sz="0" w:space="0" w:color="auto"/>
        <w:left w:val="none" w:sz="0" w:space="0" w:color="auto"/>
        <w:bottom w:val="none" w:sz="0" w:space="0" w:color="auto"/>
        <w:right w:val="none" w:sz="0" w:space="0" w:color="auto"/>
      </w:divBdr>
    </w:div>
    <w:div w:id="1998027585">
      <w:bodyDiv w:val="1"/>
      <w:marLeft w:val="0"/>
      <w:marRight w:val="0"/>
      <w:marTop w:val="0"/>
      <w:marBottom w:val="0"/>
      <w:divBdr>
        <w:top w:val="none" w:sz="0" w:space="0" w:color="auto"/>
        <w:left w:val="none" w:sz="0" w:space="0" w:color="auto"/>
        <w:bottom w:val="none" w:sz="0" w:space="0" w:color="auto"/>
        <w:right w:val="none" w:sz="0" w:space="0" w:color="auto"/>
      </w:divBdr>
    </w:div>
    <w:div w:id="1998149185">
      <w:bodyDiv w:val="1"/>
      <w:marLeft w:val="0"/>
      <w:marRight w:val="0"/>
      <w:marTop w:val="0"/>
      <w:marBottom w:val="0"/>
      <w:divBdr>
        <w:top w:val="none" w:sz="0" w:space="0" w:color="auto"/>
        <w:left w:val="none" w:sz="0" w:space="0" w:color="auto"/>
        <w:bottom w:val="none" w:sz="0" w:space="0" w:color="auto"/>
        <w:right w:val="none" w:sz="0" w:space="0" w:color="auto"/>
      </w:divBdr>
    </w:div>
    <w:div w:id="1999191783">
      <w:bodyDiv w:val="1"/>
      <w:marLeft w:val="0"/>
      <w:marRight w:val="0"/>
      <w:marTop w:val="0"/>
      <w:marBottom w:val="0"/>
      <w:divBdr>
        <w:top w:val="none" w:sz="0" w:space="0" w:color="auto"/>
        <w:left w:val="none" w:sz="0" w:space="0" w:color="auto"/>
        <w:bottom w:val="none" w:sz="0" w:space="0" w:color="auto"/>
        <w:right w:val="none" w:sz="0" w:space="0" w:color="auto"/>
      </w:divBdr>
    </w:div>
    <w:div w:id="1999309300">
      <w:bodyDiv w:val="1"/>
      <w:marLeft w:val="0"/>
      <w:marRight w:val="0"/>
      <w:marTop w:val="0"/>
      <w:marBottom w:val="0"/>
      <w:divBdr>
        <w:top w:val="none" w:sz="0" w:space="0" w:color="auto"/>
        <w:left w:val="none" w:sz="0" w:space="0" w:color="auto"/>
        <w:bottom w:val="none" w:sz="0" w:space="0" w:color="auto"/>
        <w:right w:val="none" w:sz="0" w:space="0" w:color="auto"/>
      </w:divBdr>
    </w:div>
    <w:div w:id="1999653688">
      <w:bodyDiv w:val="1"/>
      <w:marLeft w:val="0"/>
      <w:marRight w:val="0"/>
      <w:marTop w:val="0"/>
      <w:marBottom w:val="0"/>
      <w:divBdr>
        <w:top w:val="none" w:sz="0" w:space="0" w:color="auto"/>
        <w:left w:val="none" w:sz="0" w:space="0" w:color="auto"/>
        <w:bottom w:val="none" w:sz="0" w:space="0" w:color="auto"/>
        <w:right w:val="none" w:sz="0" w:space="0" w:color="auto"/>
      </w:divBdr>
    </w:div>
    <w:div w:id="1999842398">
      <w:bodyDiv w:val="1"/>
      <w:marLeft w:val="0"/>
      <w:marRight w:val="0"/>
      <w:marTop w:val="0"/>
      <w:marBottom w:val="0"/>
      <w:divBdr>
        <w:top w:val="none" w:sz="0" w:space="0" w:color="auto"/>
        <w:left w:val="none" w:sz="0" w:space="0" w:color="auto"/>
        <w:bottom w:val="none" w:sz="0" w:space="0" w:color="auto"/>
        <w:right w:val="none" w:sz="0" w:space="0" w:color="auto"/>
      </w:divBdr>
    </w:div>
    <w:div w:id="2000114256">
      <w:bodyDiv w:val="1"/>
      <w:marLeft w:val="0"/>
      <w:marRight w:val="0"/>
      <w:marTop w:val="0"/>
      <w:marBottom w:val="0"/>
      <w:divBdr>
        <w:top w:val="none" w:sz="0" w:space="0" w:color="auto"/>
        <w:left w:val="none" w:sz="0" w:space="0" w:color="auto"/>
        <w:bottom w:val="none" w:sz="0" w:space="0" w:color="auto"/>
        <w:right w:val="none" w:sz="0" w:space="0" w:color="auto"/>
      </w:divBdr>
    </w:div>
    <w:div w:id="2000307380">
      <w:bodyDiv w:val="1"/>
      <w:marLeft w:val="0"/>
      <w:marRight w:val="0"/>
      <w:marTop w:val="0"/>
      <w:marBottom w:val="0"/>
      <w:divBdr>
        <w:top w:val="none" w:sz="0" w:space="0" w:color="auto"/>
        <w:left w:val="none" w:sz="0" w:space="0" w:color="auto"/>
        <w:bottom w:val="none" w:sz="0" w:space="0" w:color="auto"/>
        <w:right w:val="none" w:sz="0" w:space="0" w:color="auto"/>
      </w:divBdr>
    </w:div>
    <w:div w:id="2000839119">
      <w:bodyDiv w:val="1"/>
      <w:marLeft w:val="0"/>
      <w:marRight w:val="0"/>
      <w:marTop w:val="0"/>
      <w:marBottom w:val="0"/>
      <w:divBdr>
        <w:top w:val="none" w:sz="0" w:space="0" w:color="auto"/>
        <w:left w:val="none" w:sz="0" w:space="0" w:color="auto"/>
        <w:bottom w:val="none" w:sz="0" w:space="0" w:color="auto"/>
        <w:right w:val="none" w:sz="0" w:space="0" w:color="auto"/>
      </w:divBdr>
    </w:div>
    <w:div w:id="2001345374">
      <w:bodyDiv w:val="1"/>
      <w:marLeft w:val="0"/>
      <w:marRight w:val="0"/>
      <w:marTop w:val="0"/>
      <w:marBottom w:val="0"/>
      <w:divBdr>
        <w:top w:val="none" w:sz="0" w:space="0" w:color="auto"/>
        <w:left w:val="none" w:sz="0" w:space="0" w:color="auto"/>
        <w:bottom w:val="none" w:sz="0" w:space="0" w:color="auto"/>
        <w:right w:val="none" w:sz="0" w:space="0" w:color="auto"/>
      </w:divBdr>
    </w:div>
    <w:div w:id="2002387926">
      <w:bodyDiv w:val="1"/>
      <w:marLeft w:val="0"/>
      <w:marRight w:val="0"/>
      <w:marTop w:val="0"/>
      <w:marBottom w:val="0"/>
      <w:divBdr>
        <w:top w:val="none" w:sz="0" w:space="0" w:color="auto"/>
        <w:left w:val="none" w:sz="0" w:space="0" w:color="auto"/>
        <w:bottom w:val="none" w:sz="0" w:space="0" w:color="auto"/>
        <w:right w:val="none" w:sz="0" w:space="0" w:color="auto"/>
      </w:divBdr>
    </w:div>
    <w:div w:id="2002543338">
      <w:bodyDiv w:val="1"/>
      <w:marLeft w:val="0"/>
      <w:marRight w:val="0"/>
      <w:marTop w:val="0"/>
      <w:marBottom w:val="0"/>
      <w:divBdr>
        <w:top w:val="none" w:sz="0" w:space="0" w:color="auto"/>
        <w:left w:val="none" w:sz="0" w:space="0" w:color="auto"/>
        <w:bottom w:val="none" w:sz="0" w:space="0" w:color="auto"/>
        <w:right w:val="none" w:sz="0" w:space="0" w:color="auto"/>
      </w:divBdr>
    </w:div>
    <w:div w:id="2003192256">
      <w:bodyDiv w:val="1"/>
      <w:marLeft w:val="0"/>
      <w:marRight w:val="0"/>
      <w:marTop w:val="0"/>
      <w:marBottom w:val="0"/>
      <w:divBdr>
        <w:top w:val="none" w:sz="0" w:space="0" w:color="auto"/>
        <w:left w:val="none" w:sz="0" w:space="0" w:color="auto"/>
        <w:bottom w:val="none" w:sz="0" w:space="0" w:color="auto"/>
        <w:right w:val="none" w:sz="0" w:space="0" w:color="auto"/>
      </w:divBdr>
    </w:div>
    <w:div w:id="2004238874">
      <w:bodyDiv w:val="1"/>
      <w:marLeft w:val="0"/>
      <w:marRight w:val="0"/>
      <w:marTop w:val="0"/>
      <w:marBottom w:val="0"/>
      <w:divBdr>
        <w:top w:val="none" w:sz="0" w:space="0" w:color="auto"/>
        <w:left w:val="none" w:sz="0" w:space="0" w:color="auto"/>
        <w:bottom w:val="none" w:sz="0" w:space="0" w:color="auto"/>
        <w:right w:val="none" w:sz="0" w:space="0" w:color="auto"/>
      </w:divBdr>
    </w:div>
    <w:div w:id="2004777732">
      <w:bodyDiv w:val="1"/>
      <w:marLeft w:val="0"/>
      <w:marRight w:val="0"/>
      <w:marTop w:val="0"/>
      <w:marBottom w:val="0"/>
      <w:divBdr>
        <w:top w:val="none" w:sz="0" w:space="0" w:color="auto"/>
        <w:left w:val="none" w:sz="0" w:space="0" w:color="auto"/>
        <w:bottom w:val="none" w:sz="0" w:space="0" w:color="auto"/>
        <w:right w:val="none" w:sz="0" w:space="0" w:color="auto"/>
      </w:divBdr>
    </w:div>
    <w:div w:id="2005429259">
      <w:bodyDiv w:val="1"/>
      <w:marLeft w:val="0"/>
      <w:marRight w:val="0"/>
      <w:marTop w:val="0"/>
      <w:marBottom w:val="0"/>
      <w:divBdr>
        <w:top w:val="none" w:sz="0" w:space="0" w:color="auto"/>
        <w:left w:val="none" w:sz="0" w:space="0" w:color="auto"/>
        <w:bottom w:val="none" w:sz="0" w:space="0" w:color="auto"/>
        <w:right w:val="none" w:sz="0" w:space="0" w:color="auto"/>
      </w:divBdr>
    </w:div>
    <w:div w:id="2006012923">
      <w:bodyDiv w:val="1"/>
      <w:marLeft w:val="0"/>
      <w:marRight w:val="0"/>
      <w:marTop w:val="0"/>
      <w:marBottom w:val="0"/>
      <w:divBdr>
        <w:top w:val="none" w:sz="0" w:space="0" w:color="auto"/>
        <w:left w:val="none" w:sz="0" w:space="0" w:color="auto"/>
        <w:bottom w:val="none" w:sz="0" w:space="0" w:color="auto"/>
        <w:right w:val="none" w:sz="0" w:space="0" w:color="auto"/>
      </w:divBdr>
    </w:div>
    <w:div w:id="2006861306">
      <w:bodyDiv w:val="1"/>
      <w:marLeft w:val="0"/>
      <w:marRight w:val="0"/>
      <w:marTop w:val="0"/>
      <w:marBottom w:val="0"/>
      <w:divBdr>
        <w:top w:val="none" w:sz="0" w:space="0" w:color="auto"/>
        <w:left w:val="none" w:sz="0" w:space="0" w:color="auto"/>
        <w:bottom w:val="none" w:sz="0" w:space="0" w:color="auto"/>
        <w:right w:val="none" w:sz="0" w:space="0" w:color="auto"/>
      </w:divBdr>
    </w:div>
    <w:div w:id="2006933306">
      <w:bodyDiv w:val="1"/>
      <w:marLeft w:val="0"/>
      <w:marRight w:val="0"/>
      <w:marTop w:val="0"/>
      <w:marBottom w:val="0"/>
      <w:divBdr>
        <w:top w:val="none" w:sz="0" w:space="0" w:color="auto"/>
        <w:left w:val="none" w:sz="0" w:space="0" w:color="auto"/>
        <w:bottom w:val="none" w:sz="0" w:space="0" w:color="auto"/>
        <w:right w:val="none" w:sz="0" w:space="0" w:color="auto"/>
      </w:divBdr>
    </w:div>
    <w:div w:id="2007393441">
      <w:bodyDiv w:val="1"/>
      <w:marLeft w:val="0"/>
      <w:marRight w:val="0"/>
      <w:marTop w:val="0"/>
      <w:marBottom w:val="0"/>
      <w:divBdr>
        <w:top w:val="none" w:sz="0" w:space="0" w:color="auto"/>
        <w:left w:val="none" w:sz="0" w:space="0" w:color="auto"/>
        <w:bottom w:val="none" w:sz="0" w:space="0" w:color="auto"/>
        <w:right w:val="none" w:sz="0" w:space="0" w:color="auto"/>
      </w:divBdr>
    </w:div>
    <w:div w:id="2007780284">
      <w:bodyDiv w:val="1"/>
      <w:marLeft w:val="0"/>
      <w:marRight w:val="0"/>
      <w:marTop w:val="0"/>
      <w:marBottom w:val="0"/>
      <w:divBdr>
        <w:top w:val="none" w:sz="0" w:space="0" w:color="auto"/>
        <w:left w:val="none" w:sz="0" w:space="0" w:color="auto"/>
        <w:bottom w:val="none" w:sz="0" w:space="0" w:color="auto"/>
        <w:right w:val="none" w:sz="0" w:space="0" w:color="auto"/>
      </w:divBdr>
    </w:div>
    <w:div w:id="2008046333">
      <w:bodyDiv w:val="1"/>
      <w:marLeft w:val="0"/>
      <w:marRight w:val="0"/>
      <w:marTop w:val="0"/>
      <w:marBottom w:val="0"/>
      <w:divBdr>
        <w:top w:val="none" w:sz="0" w:space="0" w:color="auto"/>
        <w:left w:val="none" w:sz="0" w:space="0" w:color="auto"/>
        <w:bottom w:val="none" w:sz="0" w:space="0" w:color="auto"/>
        <w:right w:val="none" w:sz="0" w:space="0" w:color="auto"/>
      </w:divBdr>
    </w:div>
    <w:div w:id="2008165355">
      <w:bodyDiv w:val="1"/>
      <w:marLeft w:val="0"/>
      <w:marRight w:val="0"/>
      <w:marTop w:val="0"/>
      <w:marBottom w:val="0"/>
      <w:divBdr>
        <w:top w:val="none" w:sz="0" w:space="0" w:color="auto"/>
        <w:left w:val="none" w:sz="0" w:space="0" w:color="auto"/>
        <w:bottom w:val="none" w:sz="0" w:space="0" w:color="auto"/>
        <w:right w:val="none" w:sz="0" w:space="0" w:color="auto"/>
      </w:divBdr>
    </w:div>
    <w:div w:id="2010012198">
      <w:bodyDiv w:val="1"/>
      <w:marLeft w:val="0"/>
      <w:marRight w:val="0"/>
      <w:marTop w:val="0"/>
      <w:marBottom w:val="0"/>
      <w:divBdr>
        <w:top w:val="none" w:sz="0" w:space="0" w:color="auto"/>
        <w:left w:val="none" w:sz="0" w:space="0" w:color="auto"/>
        <w:bottom w:val="none" w:sz="0" w:space="0" w:color="auto"/>
        <w:right w:val="none" w:sz="0" w:space="0" w:color="auto"/>
      </w:divBdr>
    </w:div>
    <w:div w:id="2010716483">
      <w:bodyDiv w:val="1"/>
      <w:marLeft w:val="0"/>
      <w:marRight w:val="0"/>
      <w:marTop w:val="0"/>
      <w:marBottom w:val="0"/>
      <w:divBdr>
        <w:top w:val="none" w:sz="0" w:space="0" w:color="auto"/>
        <w:left w:val="none" w:sz="0" w:space="0" w:color="auto"/>
        <w:bottom w:val="none" w:sz="0" w:space="0" w:color="auto"/>
        <w:right w:val="none" w:sz="0" w:space="0" w:color="auto"/>
      </w:divBdr>
    </w:div>
    <w:div w:id="2011055301">
      <w:bodyDiv w:val="1"/>
      <w:marLeft w:val="0"/>
      <w:marRight w:val="0"/>
      <w:marTop w:val="0"/>
      <w:marBottom w:val="0"/>
      <w:divBdr>
        <w:top w:val="none" w:sz="0" w:space="0" w:color="auto"/>
        <w:left w:val="none" w:sz="0" w:space="0" w:color="auto"/>
        <w:bottom w:val="none" w:sz="0" w:space="0" w:color="auto"/>
        <w:right w:val="none" w:sz="0" w:space="0" w:color="auto"/>
      </w:divBdr>
    </w:div>
    <w:div w:id="2011443402">
      <w:bodyDiv w:val="1"/>
      <w:marLeft w:val="0"/>
      <w:marRight w:val="0"/>
      <w:marTop w:val="0"/>
      <w:marBottom w:val="0"/>
      <w:divBdr>
        <w:top w:val="none" w:sz="0" w:space="0" w:color="auto"/>
        <w:left w:val="none" w:sz="0" w:space="0" w:color="auto"/>
        <w:bottom w:val="none" w:sz="0" w:space="0" w:color="auto"/>
        <w:right w:val="none" w:sz="0" w:space="0" w:color="auto"/>
      </w:divBdr>
    </w:div>
    <w:div w:id="2013096084">
      <w:bodyDiv w:val="1"/>
      <w:marLeft w:val="0"/>
      <w:marRight w:val="0"/>
      <w:marTop w:val="0"/>
      <w:marBottom w:val="0"/>
      <w:divBdr>
        <w:top w:val="none" w:sz="0" w:space="0" w:color="auto"/>
        <w:left w:val="none" w:sz="0" w:space="0" w:color="auto"/>
        <w:bottom w:val="none" w:sz="0" w:space="0" w:color="auto"/>
        <w:right w:val="none" w:sz="0" w:space="0" w:color="auto"/>
      </w:divBdr>
    </w:div>
    <w:div w:id="2014212281">
      <w:bodyDiv w:val="1"/>
      <w:marLeft w:val="0"/>
      <w:marRight w:val="0"/>
      <w:marTop w:val="0"/>
      <w:marBottom w:val="0"/>
      <w:divBdr>
        <w:top w:val="none" w:sz="0" w:space="0" w:color="auto"/>
        <w:left w:val="none" w:sz="0" w:space="0" w:color="auto"/>
        <w:bottom w:val="none" w:sz="0" w:space="0" w:color="auto"/>
        <w:right w:val="none" w:sz="0" w:space="0" w:color="auto"/>
      </w:divBdr>
    </w:div>
    <w:div w:id="2015067816">
      <w:bodyDiv w:val="1"/>
      <w:marLeft w:val="0"/>
      <w:marRight w:val="0"/>
      <w:marTop w:val="0"/>
      <w:marBottom w:val="0"/>
      <w:divBdr>
        <w:top w:val="none" w:sz="0" w:space="0" w:color="auto"/>
        <w:left w:val="none" w:sz="0" w:space="0" w:color="auto"/>
        <w:bottom w:val="none" w:sz="0" w:space="0" w:color="auto"/>
        <w:right w:val="none" w:sz="0" w:space="0" w:color="auto"/>
      </w:divBdr>
    </w:div>
    <w:div w:id="2016640657">
      <w:bodyDiv w:val="1"/>
      <w:marLeft w:val="0"/>
      <w:marRight w:val="0"/>
      <w:marTop w:val="0"/>
      <w:marBottom w:val="0"/>
      <w:divBdr>
        <w:top w:val="none" w:sz="0" w:space="0" w:color="auto"/>
        <w:left w:val="none" w:sz="0" w:space="0" w:color="auto"/>
        <w:bottom w:val="none" w:sz="0" w:space="0" w:color="auto"/>
        <w:right w:val="none" w:sz="0" w:space="0" w:color="auto"/>
      </w:divBdr>
    </w:div>
    <w:div w:id="2016682835">
      <w:bodyDiv w:val="1"/>
      <w:marLeft w:val="0"/>
      <w:marRight w:val="0"/>
      <w:marTop w:val="0"/>
      <w:marBottom w:val="0"/>
      <w:divBdr>
        <w:top w:val="none" w:sz="0" w:space="0" w:color="auto"/>
        <w:left w:val="none" w:sz="0" w:space="0" w:color="auto"/>
        <w:bottom w:val="none" w:sz="0" w:space="0" w:color="auto"/>
        <w:right w:val="none" w:sz="0" w:space="0" w:color="auto"/>
      </w:divBdr>
    </w:div>
    <w:div w:id="2017882959">
      <w:bodyDiv w:val="1"/>
      <w:marLeft w:val="0"/>
      <w:marRight w:val="0"/>
      <w:marTop w:val="0"/>
      <w:marBottom w:val="0"/>
      <w:divBdr>
        <w:top w:val="none" w:sz="0" w:space="0" w:color="auto"/>
        <w:left w:val="none" w:sz="0" w:space="0" w:color="auto"/>
        <w:bottom w:val="none" w:sz="0" w:space="0" w:color="auto"/>
        <w:right w:val="none" w:sz="0" w:space="0" w:color="auto"/>
      </w:divBdr>
    </w:div>
    <w:div w:id="2017884798">
      <w:bodyDiv w:val="1"/>
      <w:marLeft w:val="0"/>
      <w:marRight w:val="0"/>
      <w:marTop w:val="0"/>
      <w:marBottom w:val="0"/>
      <w:divBdr>
        <w:top w:val="none" w:sz="0" w:space="0" w:color="auto"/>
        <w:left w:val="none" w:sz="0" w:space="0" w:color="auto"/>
        <w:bottom w:val="none" w:sz="0" w:space="0" w:color="auto"/>
        <w:right w:val="none" w:sz="0" w:space="0" w:color="auto"/>
      </w:divBdr>
    </w:div>
    <w:div w:id="2017921316">
      <w:bodyDiv w:val="1"/>
      <w:marLeft w:val="0"/>
      <w:marRight w:val="0"/>
      <w:marTop w:val="0"/>
      <w:marBottom w:val="0"/>
      <w:divBdr>
        <w:top w:val="none" w:sz="0" w:space="0" w:color="auto"/>
        <w:left w:val="none" w:sz="0" w:space="0" w:color="auto"/>
        <w:bottom w:val="none" w:sz="0" w:space="0" w:color="auto"/>
        <w:right w:val="none" w:sz="0" w:space="0" w:color="auto"/>
      </w:divBdr>
    </w:div>
    <w:div w:id="2018576062">
      <w:bodyDiv w:val="1"/>
      <w:marLeft w:val="0"/>
      <w:marRight w:val="0"/>
      <w:marTop w:val="0"/>
      <w:marBottom w:val="0"/>
      <w:divBdr>
        <w:top w:val="none" w:sz="0" w:space="0" w:color="auto"/>
        <w:left w:val="none" w:sz="0" w:space="0" w:color="auto"/>
        <w:bottom w:val="none" w:sz="0" w:space="0" w:color="auto"/>
        <w:right w:val="none" w:sz="0" w:space="0" w:color="auto"/>
      </w:divBdr>
    </w:div>
    <w:div w:id="2020425955">
      <w:bodyDiv w:val="1"/>
      <w:marLeft w:val="0"/>
      <w:marRight w:val="0"/>
      <w:marTop w:val="0"/>
      <w:marBottom w:val="0"/>
      <w:divBdr>
        <w:top w:val="none" w:sz="0" w:space="0" w:color="auto"/>
        <w:left w:val="none" w:sz="0" w:space="0" w:color="auto"/>
        <w:bottom w:val="none" w:sz="0" w:space="0" w:color="auto"/>
        <w:right w:val="none" w:sz="0" w:space="0" w:color="auto"/>
      </w:divBdr>
    </w:div>
    <w:div w:id="2021351898">
      <w:bodyDiv w:val="1"/>
      <w:marLeft w:val="0"/>
      <w:marRight w:val="0"/>
      <w:marTop w:val="0"/>
      <w:marBottom w:val="0"/>
      <w:divBdr>
        <w:top w:val="none" w:sz="0" w:space="0" w:color="auto"/>
        <w:left w:val="none" w:sz="0" w:space="0" w:color="auto"/>
        <w:bottom w:val="none" w:sz="0" w:space="0" w:color="auto"/>
        <w:right w:val="none" w:sz="0" w:space="0" w:color="auto"/>
      </w:divBdr>
    </w:div>
    <w:div w:id="2022975117">
      <w:bodyDiv w:val="1"/>
      <w:marLeft w:val="0"/>
      <w:marRight w:val="0"/>
      <w:marTop w:val="0"/>
      <w:marBottom w:val="0"/>
      <w:divBdr>
        <w:top w:val="none" w:sz="0" w:space="0" w:color="auto"/>
        <w:left w:val="none" w:sz="0" w:space="0" w:color="auto"/>
        <w:bottom w:val="none" w:sz="0" w:space="0" w:color="auto"/>
        <w:right w:val="none" w:sz="0" w:space="0" w:color="auto"/>
      </w:divBdr>
    </w:div>
    <w:div w:id="2023126016">
      <w:bodyDiv w:val="1"/>
      <w:marLeft w:val="0"/>
      <w:marRight w:val="0"/>
      <w:marTop w:val="0"/>
      <w:marBottom w:val="0"/>
      <w:divBdr>
        <w:top w:val="none" w:sz="0" w:space="0" w:color="auto"/>
        <w:left w:val="none" w:sz="0" w:space="0" w:color="auto"/>
        <w:bottom w:val="none" w:sz="0" w:space="0" w:color="auto"/>
        <w:right w:val="none" w:sz="0" w:space="0" w:color="auto"/>
      </w:divBdr>
    </w:div>
    <w:div w:id="2023236048">
      <w:bodyDiv w:val="1"/>
      <w:marLeft w:val="0"/>
      <w:marRight w:val="0"/>
      <w:marTop w:val="0"/>
      <w:marBottom w:val="0"/>
      <w:divBdr>
        <w:top w:val="none" w:sz="0" w:space="0" w:color="auto"/>
        <w:left w:val="none" w:sz="0" w:space="0" w:color="auto"/>
        <w:bottom w:val="none" w:sz="0" w:space="0" w:color="auto"/>
        <w:right w:val="none" w:sz="0" w:space="0" w:color="auto"/>
      </w:divBdr>
    </w:div>
    <w:div w:id="2023319476">
      <w:bodyDiv w:val="1"/>
      <w:marLeft w:val="0"/>
      <w:marRight w:val="0"/>
      <w:marTop w:val="0"/>
      <w:marBottom w:val="0"/>
      <w:divBdr>
        <w:top w:val="none" w:sz="0" w:space="0" w:color="auto"/>
        <w:left w:val="none" w:sz="0" w:space="0" w:color="auto"/>
        <w:bottom w:val="none" w:sz="0" w:space="0" w:color="auto"/>
        <w:right w:val="none" w:sz="0" w:space="0" w:color="auto"/>
      </w:divBdr>
    </w:div>
    <w:div w:id="2023625286">
      <w:bodyDiv w:val="1"/>
      <w:marLeft w:val="0"/>
      <w:marRight w:val="0"/>
      <w:marTop w:val="0"/>
      <w:marBottom w:val="0"/>
      <w:divBdr>
        <w:top w:val="none" w:sz="0" w:space="0" w:color="auto"/>
        <w:left w:val="none" w:sz="0" w:space="0" w:color="auto"/>
        <w:bottom w:val="none" w:sz="0" w:space="0" w:color="auto"/>
        <w:right w:val="none" w:sz="0" w:space="0" w:color="auto"/>
      </w:divBdr>
    </w:div>
    <w:div w:id="2024623101">
      <w:bodyDiv w:val="1"/>
      <w:marLeft w:val="0"/>
      <w:marRight w:val="0"/>
      <w:marTop w:val="0"/>
      <w:marBottom w:val="0"/>
      <w:divBdr>
        <w:top w:val="none" w:sz="0" w:space="0" w:color="auto"/>
        <w:left w:val="none" w:sz="0" w:space="0" w:color="auto"/>
        <w:bottom w:val="none" w:sz="0" w:space="0" w:color="auto"/>
        <w:right w:val="none" w:sz="0" w:space="0" w:color="auto"/>
      </w:divBdr>
    </w:div>
    <w:div w:id="2024629998">
      <w:bodyDiv w:val="1"/>
      <w:marLeft w:val="0"/>
      <w:marRight w:val="0"/>
      <w:marTop w:val="0"/>
      <w:marBottom w:val="0"/>
      <w:divBdr>
        <w:top w:val="none" w:sz="0" w:space="0" w:color="auto"/>
        <w:left w:val="none" w:sz="0" w:space="0" w:color="auto"/>
        <w:bottom w:val="none" w:sz="0" w:space="0" w:color="auto"/>
        <w:right w:val="none" w:sz="0" w:space="0" w:color="auto"/>
      </w:divBdr>
    </w:div>
    <w:div w:id="2025009510">
      <w:bodyDiv w:val="1"/>
      <w:marLeft w:val="0"/>
      <w:marRight w:val="0"/>
      <w:marTop w:val="0"/>
      <w:marBottom w:val="0"/>
      <w:divBdr>
        <w:top w:val="none" w:sz="0" w:space="0" w:color="auto"/>
        <w:left w:val="none" w:sz="0" w:space="0" w:color="auto"/>
        <w:bottom w:val="none" w:sz="0" w:space="0" w:color="auto"/>
        <w:right w:val="none" w:sz="0" w:space="0" w:color="auto"/>
      </w:divBdr>
    </w:div>
    <w:div w:id="2026513136">
      <w:bodyDiv w:val="1"/>
      <w:marLeft w:val="0"/>
      <w:marRight w:val="0"/>
      <w:marTop w:val="0"/>
      <w:marBottom w:val="0"/>
      <w:divBdr>
        <w:top w:val="none" w:sz="0" w:space="0" w:color="auto"/>
        <w:left w:val="none" w:sz="0" w:space="0" w:color="auto"/>
        <w:bottom w:val="none" w:sz="0" w:space="0" w:color="auto"/>
        <w:right w:val="none" w:sz="0" w:space="0" w:color="auto"/>
      </w:divBdr>
    </w:div>
    <w:div w:id="2027167933">
      <w:bodyDiv w:val="1"/>
      <w:marLeft w:val="0"/>
      <w:marRight w:val="0"/>
      <w:marTop w:val="0"/>
      <w:marBottom w:val="0"/>
      <w:divBdr>
        <w:top w:val="none" w:sz="0" w:space="0" w:color="auto"/>
        <w:left w:val="none" w:sz="0" w:space="0" w:color="auto"/>
        <w:bottom w:val="none" w:sz="0" w:space="0" w:color="auto"/>
        <w:right w:val="none" w:sz="0" w:space="0" w:color="auto"/>
      </w:divBdr>
    </w:div>
    <w:div w:id="2027444046">
      <w:bodyDiv w:val="1"/>
      <w:marLeft w:val="0"/>
      <w:marRight w:val="0"/>
      <w:marTop w:val="0"/>
      <w:marBottom w:val="0"/>
      <w:divBdr>
        <w:top w:val="none" w:sz="0" w:space="0" w:color="auto"/>
        <w:left w:val="none" w:sz="0" w:space="0" w:color="auto"/>
        <w:bottom w:val="none" w:sz="0" w:space="0" w:color="auto"/>
        <w:right w:val="none" w:sz="0" w:space="0" w:color="auto"/>
      </w:divBdr>
    </w:div>
    <w:div w:id="2028018630">
      <w:bodyDiv w:val="1"/>
      <w:marLeft w:val="0"/>
      <w:marRight w:val="0"/>
      <w:marTop w:val="0"/>
      <w:marBottom w:val="0"/>
      <w:divBdr>
        <w:top w:val="none" w:sz="0" w:space="0" w:color="auto"/>
        <w:left w:val="none" w:sz="0" w:space="0" w:color="auto"/>
        <w:bottom w:val="none" w:sz="0" w:space="0" w:color="auto"/>
        <w:right w:val="none" w:sz="0" w:space="0" w:color="auto"/>
      </w:divBdr>
    </w:div>
    <w:div w:id="2030134880">
      <w:bodyDiv w:val="1"/>
      <w:marLeft w:val="0"/>
      <w:marRight w:val="0"/>
      <w:marTop w:val="0"/>
      <w:marBottom w:val="0"/>
      <w:divBdr>
        <w:top w:val="none" w:sz="0" w:space="0" w:color="auto"/>
        <w:left w:val="none" w:sz="0" w:space="0" w:color="auto"/>
        <w:bottom w:val="none" w:sz="0" w:space="0" w:color="auto"/>
        <w:right w:val="none" w:sz="0" w:space="0" w:color="auto"/>
      </w:divBdr>
    </w:div>
    <w:div w:id="2030905829">
      <w:bodyDiv w:val="1"/>
      <w:marLeft w:val="0"/>
      <w:marRight w:val="0"/>
      <w:marTop w:val="0"/>
      <w:marBottom w:val="0"/>
      <w:divBdr>
        <w:top w:val="none" w:sz="0" w:space="0" w:color="auto"/>
        <w:left w:val="none" w:sz="0" w:space="0" w:color="auto"/>
        <w:bottom w:val="none" w:sz="0" w:space="0" w:color="auto"/>
        <w:right w:val="none" w:sz="0" w:space="0" w:color="auto"/>
      </w:divBdr>
    </w:div>
    <w:div w:id="2033870462">
      <w:bodyDiv w:val="1"/>
      <w:marLeft w:val="0"/>
      <w:marRight w:val="0"/>
      <w:marTop w:val="0"/>
      <w:marBottom w:val="0"/>
      <w:divBdr>
        <w:top w:val="none" w:sz="0" w:space="0" w:color="auto"/>
        <w:left w:val="none" w:sz="0" w:space="0" w:color="auto"/>
        <w:bottom w:val="none" w:sz="0" w:space="0" w:color="auto"/>
        <w:right w:val="none" w:sz="0" w:space="0" w:color="auto"/>
      </w:divBdr>
    </w:div>
    <w:div w:id="2033871539">
      <w:bodyDiv w:val="1"/>
      <w:marLeft w:val="0"/>
      <w:marRight w:val="0"/>
      <w:marTop w:val="0"/>
      <w:marBottom w:val="0"/>
      <w:divBdr>
        <w:top w:val="none" w:sz="0" w:space="0" w:color="auto"/>
        <w:left w:val="none" w:sz="0" w:space="0" w:color="auto"/>
        <w:bottom w:val="none" w:sz="0" w:space="0" w:color="auto"/>
        <w:right w:val="none" w:sz="0" w:space="0" w:color="auto"/>
      </w:divBdr>
    </w:div>
    <w:div w:id="2034335557">
      <w:bodyDiv w:val="1"/>
      <w:marLeft w:val="0"/>
      <w:marRight w:val="0"/>
      <w:marTop w:val="0"/>
      <w:marBottom w:val="0"/>
      <w:divBdr>
        <w:top w:val="none" w:sz="0" w:space="0" w:color="auto"/>
        <w:left w:val="none" w:sz="0" w:space="0" w:color="auto"/>
        <w:bottom w:val="none" w:sz="0" w:space="0" w:color="auto"/>
        <w:right w:val="none" w:sz="0" w:space="0" w:color="auto"/>
      </w:divBdr>
    </w:div>
    <w:div w:id="2035105490">
      <w:bodyDiv w:val="1"/>
      <w:marLeft w:val="0"/>
      <w:marRight w:val="0"/>
      <w:marTop w:val="0"/>
      <w:marBottom w:val="0"/>
      <w:divBdr>
        <w:top w:val="none" w:sz="0" w:space="0" w:color="auto"/>
        <w:left w:val="none" w:sz="0" w:space="0" w:color="auto"/>
        <w:bottom w:val="none" w:sz="0" w:space="0" w:color="auto"/>
        <w:right w:val="none" w:sz="0" w:space="0" w:color="auto"/>
      </w:divBdr>
    </w:div>
    <w:div w:id="2035226949">
      <w:bodyDiv w:val="1"/>
      <w:marLeft w:val="0"/>
      <w:marRight w:val="0"/>
      <w:marTop w:val="0"/>
      <w:marBottom w:val="0"/>
      <w:divBdr>
        <w:top w:val="none" w:sz="0" w:space="0" w:color="auto"/>
        <w:left w:val="none" w:sz="0" w:space="0" w:color="auto"/>
        <w:bottom w:val="none" w:sz="0" w:space="0" w:color="auto"/>
        <w:right w:val="none" w:sz="0" w:space="0" w:color="auto"/>
      </w:divBdr>
    </w:div>
    <w:div w:id="2035956148">
      <w:bodyDiv w:val="1"/>
      <w:marLeft w:val="0"/>
      <w:marRight w:val="0"/>
      <w:marTop w:val="0"/>
      <w:marBottom w:val="0"/>
      <w:divBdr>
        <w:top w:val="none" w:sz="0" w:space="0" w:color="auto"/>
        <w:left w:val="none" w:sz="0" w:space="0" w:color="auto"/>
        <w:bottom w:val="none" w:sz="0" w:space="0" w:color="auto"/>
        <w:right w:val="none" w:sz="0" w:space="0" w:color="auto"/>
      </w:divBdr>
    </w:div>
    <w:div w:id="2036538297">
      <w:bodyDiv w:val="1"/>
      <w:marLeft w:val="0"/>
      <w:marRight w:val="0"/>
      <w:marTop w:val="0"/>
      <w:marBottom w:val="0"/>
      <w:divBdr>
        <w:top w:val="none" w:sz="0" w:space="0" w:color="auto"/>
        <w:left w:val="none" w:sz="0" w:space="0" w:color="auto"/>
        <w:bottom w:val="none" w:sz="0" w:space="0" w:color="auto"/>
        <w:right w:val="none" w:sz="0" w:space="0" w:color="auto"/>
      </w:divBdr>
    </w:div>
    <w:div w:id="2037191422">
      <w:bodyDiv w:val="1"/>
      <w:marLeft w:val="0"/>
      <w:marRight w:val="0"/>
      <w:marTop w:val="0"/>
      <w:marBottom w:val="0"/>
      <w:divBdr>
        <w:top w:val="none" w:sz="0" w:space="0" w:color="auto"/>
        <w:left w:val="none" w:sz="0" w:space="0" w:color="auto"/>
        <w:bottom w:val="none" w:sz="0" w:space="0" w:color="auto"/>
        <w:right w:val="none" w:sz="0" w:space="0" w:color="auto"/>
      </w:divBdr>
    </w:div>
    <w:div w:id="2037465356">
      <w:bodyDiv w:val="1"/>
      <w:marLeft w:val="0"/>
      <w:marRight w:val="0"/>
      <w:marTop w:val="0"/>
      <w:marBottom w:val="0"/>
      <w:divBdr>
        <w:top w:val="none" w:sz="0" w:space="0" w:color="auto"/>
        <w:left w:val="none" w:sz="0" w:space="0" w:color="auto"/>
        <w:bottom w:val="none" w:sz="0" w:space="0" w:color="auto"/>
        <w:right w:val="none" w:sz="0" w:space="0" w:color="auto"/>
      </w:divBdr>
    </w:div>
    <w:div w:id="2038504271">
      <w:bodyDiv w:val="1"/>
      <w:marLeft w:val="0"/>
      <w:marRight w:val="0"/>
      <w:marTop w:val="0"/>
      <w:marBottom w:val="0"/>
      <w:divBdr>
        <w:top w:val="none" w:sz="0" w:space="0" w:color="auto"/>
        <w:left w:val="none" w:sz="0" w:space="0" w:color="auto"/>
        <w:bottom w:val="none" w:sz="0" w:space="0" w:color="auto"/>
        <w:right w:val="none" w:sz="0" w:space="0" w:color="auto"/>
      </w:divBdr>
    </w:div>
    <w:div w:id="2038693984">
      <w:bodyDiv w:val="1"/>
      <w:marLeft w:val="0"/>
      <w:marRight w:val="0"/>
      <w:marTop w:val="0"/>
      <w:marBottom w:val="0"/>
      <w:divBdr>
        <w:top w:val="none" w:sz="0" w:space="0" w:color="auto"/>
        <w:left w:val="none" w:sz="0" w:space="0" w:color="auto"/>
        <w:bottom w:val="none" w:sz="0" w:space="0" w:color="auto"/>
        <w:right w:val="none" w:sz="0" w:space="0" w:color="auto"/>
      </w:divBdr>
    </w:div>
    <w:div w:id="2039886071">
      <w:bodyDiv w:val="1"/>
      <w:marLeft w:val="0"/>
      <w:marRight w:val="0"/>
      <w:marTop w:val="0"/>
      <w:marBottom w:val="0"/>
      <w:divBdr>
        <w:top w:val="none" w:sz="0" w:space="0" w:color="auto"/>
        <w:left w:val="none" w:sz="0" w:space="0" w:color="auto"/>
        <w:bottom w:val="none" w:sz="0" w:space="0" w:color="auto"/>
        <w:right w:val="none" w:sz="0" w:space="0" w:color="auto"/>
      </w:divBdr>
    </w:div>
    <w:div w:id="2039889394">
      <w:bodyDiv w:val="1"/>
      <w:marLeft w:val="0"/>
      <w:marRight w:val="0"/>
      <w:marTop w:val="0"/>
      <w:marBottom w:val="0"/>
      <w:divBdr>
        <w:top w:val="none" w:sz="0" w:space="0" w:color="auto"/>
        <w:left w:val="none" w:sz="0" w:space="0" w:color="auto"/>
        <w:bottom w:val="none" w:sz="0" w:space="0" w:color="auto"/>
        <w:right w:val="none" w:sz="0" w:space="0" w:color="auto"/>
      </w:divBdr>
    </w:div>
    <w:div w:id="2040202869">
      <w:bodyDiv w:val="1"/>
      <w:marLeft w:val="0"/>
      <w:marRight w:val="0"/>
      <w:marTop w:val="0"/>
      <w:marBottom w:val="0"/>
      <w:divBdr>
        <w:top w:val="none" w:sz="0" w:space="0" w:color="auto"/>
        <w:left w:val="none" w:sz="0" w:space="0" w:color="auto"/>
        <w:bottom w:val="none" w:sz="0" w:space="0" w:color="auto"/>
        <w:right w:val="none" w:sz="0" w:space="0" w:color="auto"/>
      </w:divBdr>
    </w:div>
    <w:div w:id="2040737656">
      <w:bodyDiv w:val="1"/>
      <w:marLeft w:val="0"/>
      <w:marRight w:val="0"/>
      <w:marTop w:val="0"/>
      <w:marBottom w:val="0"/>
      <w:divBdr>
        <w:top w:val="none" w:sz="0" w:space="0" w:color="auto"/>
        <w:left w:val="none" w:sz="0" w:space="0" w:color="auto"/>
        <w:bottom w:val="none" w:sz="0" w:space="0" w:color="auto"/>
        <w:right w:val="none" w:sz="0" w:space="0" w:color="auto"/>
      </w:divBdr>
    </w:div>
    <w:div w:id="2040859207">
      <w:bodyDiv w:val="1"/>
      <w:marLeft w:val="0"/>
      <w:marRight w:val="0"/>
      <w:marTop w:val="0"/>
      <w:marBottom w:val="0"/>
      <w:divBdr>
        <w:top w:val="none" w:sz="0" w:space="0" w:color="auto"/>
        <w:left w:val="none" w:sz="0" w:space="0" w:color="auto"/>
        <w:bottom w:val="none" w:sz="0" w:space="0" w:color="auto"/>
        <w:right w:val="none" w:sz="0" w:space="0" w:color="auto"/>
      </w:divBdr>
    </w:div>
    <w:div w:id="2041323097">
      <w:bodyDiv w:val="1"/>
      <w:marLeft w:val="0"/>
      <w:marRight w:val="0"/>
      <w:marTop w:val="0"/>
      <w:marBottom w:val="0"/>
      <w:divBdr>
        <w:top w:val="none" w:sz="0" w:space="0" w:color="auto"/>
        <w:left w:val="none" w:sz="0" w:space="0" w:color="auto"/>
        <w:bottom w:val="none" w:sz="0" w:space="0" w:color="auto"/>
        <w:right w:val="none" w:sz="0" w:space="0" w:color="auto"/>
      </w:divBdr>
    </w:div>
    <w:div w:id="2041393365">
      <w:bodyDiv w:val="1"/>
      <w:marLeft w:val="0"/>
      <w:marRight w:val="0"/>
      <w:marTop w:val="0"/>
      <w:marBottom w:val="0"/>
      <w:divBdr>
        <w:top w:val="none" w:sz="0" w:space="0" w:color="auto"/>
        <w:left w:val="none" w:sz="0" w:space="0" w:color="auto"/>
        <w:bottom w:val="none" w:sz="0" w:space="0" w:color="auto"/>
        <w:right w:val="none" w:sz="0" w:space="0" w:color="auto"/>
      </w:divBdr>
    </w:div>
    <w:div w:id="2042628646">
      <w:bodyDiv w:val="1"/>
      <w:marLeft w:val="0"/>
      <w:marRight w:val="0"/>
      <w:marTop w:val="0"/>
      <w:marBottom w:val="0"/>
      <w:divBdr>
        <w:top w:val="none" w:sz="0" w:space="0" w:color="auto"/>
        <w:left w:val="none" w:sz="0" w:space="0" w:color="auto"/>
        <w:bottom w:val="none" w:sz="0" w:space="0" w:color="auto"/>
        <w:right w:val="none" w:sz="0" w:space="0" w:color="auto"/>
      </w:divBdr>
    </w:div>
    <w:div w:id="2042704795">
      <w:bodyDiv w:val="1"/>
      <w:marLeft w:val="0"/>
      <w:marRight w:val="0"/>
      <w:marTop w:val="0"/>
      <w:marBottom w:val="0"/>
      <w:divBdr>
        <w:top w:val="none" w:sz="0" w:space="0" w:color="auto"/>
        <w:left w:val="none" w:sz="0" w:space="0" w:color="auto"/>
        <w:bottom w:val="none" w:sz="0" w:space="0" w:color="auto"/>
        <w:right w:val="none" w:sz="0" w:space="0" w:color="auto"/>
      </w:divBdr>
    </w:div>
    <w:div w:id="2043627772">
      <w:bodyDiv w:val="1"/>
      <w:marLeft w:val="0"/>
      <w:marRight w:val="0"/>
      <w:marTop w:val="0"/>
      <w:marBottom w:val="0"/>
      <w:divBdr>
        <w:top w:val="none" w:sz="0" w:space="0" w:color="auto"/>
        <w:left w:val="none" w:sz="0" w:space="0" w:color="auto"/>
        <w:bottom w:val="none" w:sz="0" w:space="0" w:color="auto"/>
        <w:right w:val="none" w:sz="0" w:space="0" w:color="auto"/>
      </w:divBdr>
    </w:div>
    <w:div w:id="2043969037">
      <w:bodyDiv w:val="1"/>
      <w:marLeft w:val="0"/>
      <w:marRight w:val="0"/>
      <w:marTop w:val="0"/>
      <w:marBottom w:val="0"/>
      <w:divBdr>
        <w:top w:val="none" w:sz="0" w:space="0" w:color="auto"/>
        <w:left w:val="none" w:sz="0" w:space="0" w:color="auto"/>
        <w:bottom w:val="none" w:sz="0" w:space="0" w:color="auto"/>
        <w:right w:val="none" w:sz="0" w:space="0" w:color="auto"/>
      </w:divBdr>
    </w:div>
    <w:div w:id="2044210324">
      <w:bodyDiv w:val="1"/>
      <w:marLeft w:val="0"/>
      <w:marRight w:val="0"/>
      <w:marTop w:val="0"/>
      <w:marBottom w:val="0"/>
      <w:divBdr>
        <w:top w:val="none" w:sz="0" w:space="0" w:color="auto"/>
        <w:left w:val="none" w:sz="0" w:space="0" w:color="auto"/>
        <w:bottom w:val="none" w:sz="0" w:space="0" w:color="auto"/>
        <w:right w:val="none" w:sz="0" w:space="0" w:color="auto"/>
      </w:divBdr>
    </w:div>
    <w:div w:id="2044285176">
      <w:bodyDiv w:val="1"/>
      <w:marLeft w:val="0"/>
      <w:marRight w:val="0"/>
      <w:marTop w:val="0"/>
      <w:marBottom w:val="0"/>
      <w:divBdr>
        <w:top w:val="none" w:sz="0" w:space="0" w:color="auto"/>
        <w:left w:val="none" w:sz="0" w:space="0" w:color="auto"/>
        <w:bottom w:val="none" w:sz="0" w:space="0" w:color="auto"/>
        <w:right w:val="none" w:sz="0" w:space="0" w:color="auto"/>
      </w:divBdr>
    </w:div>
    <w:div w:id="2044287160">
      <w:bodyDiv w:val="1"/>
      <w:marLeft w:val="0"/>
      <w:marRight w:val="0"/>
      <w:marTop w:val="0"/>
      <w:marBottom w:val="0"/>
      <w:divBdr>
        <w:top w:val="none" w:sz="0" w:space="0" w:color="auto"/>
        <w:left w:val="none" w:sz="0" w:space="0" w:color="auto"/>
        <w:bottom w:val="none" w:sz="0" w:space="0" w:color="auto"/>
        <w:right w:val="none" w:sz="0" w:space="0" w:color="auto"/>
      </w:divBdr>
    </w:div>
    <w:div w:id="2045717150">
      <w:bodyDiv w:val="1"/>
      <w:marLeft w:val="0"/>
      <w:marRight w:val="0"/>
      <w:marTop w:val="0"/>
      <w:marBottom w:val="0"/>
      <w:divBdr>
        <w:top w:val="none" w:sz="0" w:space="0" w:color="auto"/>
        <w:left w:val="none" w:sz="0" w:space="0" w:color="auto"/>
        <w:bottom w:val="none" w:sz="0" w:space="0" w:color="auto"/>
        <w:right w:val="none" w:sz="0" w:space="0" w:color="auto"/>
      </w:divBdr>
    </w:div>
    <w:div w:id="2046371893">
      <w:bodyDiv w:val="1"/>
      <w:marLeft w:val="0"/>
      <w:marRight w:val="0"/>
      <w:marTop w:val="0"/>
      <w:marBottom w:val="0"/>
      <w:divBdr>
        <w:top w:val="none" w:sz="0" w:space="0" w:color="auto"/>
        <w:left w:val="none" w:sz="0" w:space="0" w:color="auto"/>
        <w:bottom w:val="none" w:sz="0" w:space="0" w:color="auto"/>
        <w:right w:val="none" w:sz="0" w:space="0" w:color="auto"/>
      </w:divBdr>
    </w:div>
    <w:div w:id="2046518686">
      <w:bodyDiv w:val="1"/>
      <w:marLeft w:val="0"/>
      <w:marRight w:val="0"/>
      <w:marTop w:val="0"/>
      <w:marBottom w:val="0"/>
      <w:divBdr>
        <w:top w:val="none" w:sz="0" w:space="0" w:color="auto"/>
        <w:left w:val="none" w:sz="0" w:space="0" w:color="auto"/>
        <w:bottom w:val="none" w:sz="0" w:space="0" w:color="auto"/>
        <w:right w:val="none" w:sz="0" w:space="0" w:color="auto"/>
      </w:divBdr>
    </w:div>
    <w:div w:id="2046564110">
      <w:bodyDiv w:val="1"/>
      <w:marLeft w:val="0"/>
      <w:marRight w:val="0"/>
      <w:marTop w:val="0"/>
      <w:marBottom w:val="0"/>
      <w:divBdr>
        <w:top w:val="none" w:sz="0" w:space="0" w:color="auto"/>
        <w:left w:val="none" w:sz="0" w:space="0" w:color="auto"/>
        <w:bottom w:val="none" w:sz="0" w:space="0" w:color="auto"/>
        <w:right w:val="none" w:sz="0" w:space="0" w:color="auto"/>
      </w:divBdr>
    </w:div>
    <w:div w:id="2046713576">
      <w:bodyDiv w:val="1"/>
      <w:marLeft w:val="0"/>
      <w:marRight w:val="0"/>
      <w:marTop w:val="0"/>
      <w:marBottom w:val="0"/>
      <w:divBdr>
        <w:top w:val="none" w:sz="0" w:space="0" w:color="auto"/>
        <w:left w:val="none" w:sz="0" w:space="0" w:color="auto"/>
        <w:bottom w:val="none" w:sz="0" w:space="0" w:color="auto"/>
        <w:right w:val="none" w:sz="0" w:space="0" w:color="auto"/>
      </w:divBdr>
    </w:div>
    <w:div w:id="2046755729">
      <w:bodyDiv w:val="1"/>
      <w:marLeft w:val="0"/>
      <w:marRight w:val="0"/>
      <w:marTop w:val="0"/>
      <w:marBottom w:val="0"/>
      <w:divBdr>
        <w:top w:val="none" w:sz="0" w:space="0" w:color="auto"/>
        <w:left w:val="none" w:sz="0" w:space="0" w:color="auto"/>
        <w:bottom w:val="none" w:sz="0" w:space="0" w:color="auto"/>
        <w:right w:val="none" w:sz="0" w:space="0" w:color="auto"/>
      </w:divBdr>
    </w:div>
    <w:div w:id="2047364555">
      <w:bodyDiv w:val="1"/>
      <w:marLeft w:val="0"/>
      <w:marRight w:val="0"/>
      <w:marTop w:val="0"/>
      <w:marBottom w:val="0"/>
      <w:divBdr>
        <w:top w:val="none" w:sz="0" w:space="0" w:color="auto"/>
        <w:left w:val="none" w:sz="0" w:space="0" w:color="auto"/>
        <w:bottom w:val="none" w:sz="0" w:space="0" w:color="auto"/>
        <w:right w:val="none" w:sz="0" w:space="0" w:color="auto"/>
      </w:divBdr>
    </w:div>
    <w:div w:id="2048024130">
      <w:bodyDiv w:val="1"/>
      <w:marLeft w:val="0"/>
      <w:marRight w:val="0"/>
      <w:marTop w:val="0"/>
      <w:marBottom w:val="0"/>
      <w:divBdr>
        <w:top w:val="none" w:sz="0" w:space="0" w:color="auto"/>
        <w:left w:val="none" w:sz="0" w:space="0" w:color="auto"/>
        <w:bottom w:val="none" w:sz="0" w:space="0" w:color="auto"/>
        <w:right w:val="none" w:sz="0" w:space="0" w:color="auto"/>
      </w:divBdr>
    </w:div>
    <w:div w:id="2048483793">
      <w:bodyDiv w:val="1"/>
      <w:marLeft w:val="0"/>
      <w:marRight w:val="0"/>
      <w:marTop w:val="0"/>
      <w:marBottom w:val="0"/>
      <w:divBdr>
        <w:top w:val="none" w:sz="0" w:space="0" w:color="auto"/>
        <w:left w:val="none" w:sz="0" w:space="0" w:color="auto"/>
        <w:bottom w:val="none" w:sz="0" w:space="0" w:color="auto"/>
        <w:right w:val="none" w:sz="0" w:space="0" w:color="auto"/>
      </w:divBdr>
    </w:div>
    <w:div w:id="2049599930">
      <w:bodyDiv w:val="1"/>
      <w:marLeft w:val="0"/>
      <w:marRight w:val="0"/>
      <w:marTop w:val="0"/>
      <w:marBottom w:val="0"/>
      <w:divBdr>
        <w:top w:val="none" w:sz="0" w:space="0" w:color="auto"/>
        <w:left w:val="none" w:sz="0" w:space="0" w:color="auto"/>
        <w:bottom w:val="none" w:sz="0" w:space="0" w:color="auto"/>
        <w:right w:val="none" w:sz="0" w:space="0" w:color="auto"/>
      </w:divBdr>
    </w:div>
    <w:div w:id="2049794341">
      <w:bodyDiv w:val="1"/>
      <w:marLeft w:val="0"/>
      <w:marRight w:val="0"/>
      <w:marTop w:val="0"/>
      <w:marBottom w:val="0"/>
      <w:divBdr>
        <w:top w:val="none" w:sz="0" w:space="0" w:color="auto"/>
        <w:left w:val="none" w:sz="0" w:space="0" w:color="auto"/>
        <w:bottom w:val="none" w:sz="0" w:space="0" w:color="auto"/>
        <w:right w:val="none" w:sz="0" w:space="0" w:color="auto"/>
      </w:divBdr>
    </w:div>
    <w:div w:id="2050176925">
      <w:bodyDiv w:val="1"/>
      <w:marLeft w:val="0"/>
      <w:marRight w:val="0"/>
      <w:marTop w:val="0"/>
      <w:marBottom w:val="0"/>
      <w:divBdr>
        <w:top w:val="none" w:sz="0" w:space="0" w:color="auto"/>
        <w:left w:val="none" w:sz="0" w:space="0" w:color="auto"/>
        <w:bottom w:val="none" w:sz="0" w:space="0" w:color="auto"/>
        <w:right w:val="none" w:sz="0" w:space="0" w:color="auto"/>
      </w:divBdr>
    </w:div>
    <w:div w:id="2050522572">
      <w:bodyDiv w:val="1"/>
      <w:marLeft w:val="0"/>
      <w:marRight w:val="0"/>
      <w:marTop w:val="0"/>
      <w:marBottom w:val="0"/>
      <w:divBdr>
        <w:top w:val="none" w:sz="0" w:space="0" w:color="auto"/>
        <w:left w:val="none" w:sz="0" w:space="0" w:color="auto"/>
        <w:bottom w:val="none" w:sz="0" w:space="0" w:color="auto"/>
        <w:right w:val="none" w:sz="0" w:space="0" w:color="auto"/>
      </w:divBdr>
    </w:div>
    <w:div w:id="2052611196">
      <w:bodyDiv w:val="1"/>
      <w:marLeft w:val="0"/>
      <w:marRight w:val="0"/>
      <w:marTop w:val="0"/>
      <w:marBottom w:val="0"/>
      <w:divBdr>
        <w:top w:val="none" w:sz="0" w:space="0" w:color="auto"/>
        <w:left w:val="none" w:sz="0" w:space="0" w:color="auto"/>
        <w:bottom w:val="none" w:sz="0" w:space="0" w:color="auto"/>
        <w:right w:val="none" w:sz="0" w:space="0" w:color="auto"/>
      </w:divBdr>
    </w:div>
    <w:div w:id="2052998100">
      <w:bodyDiv w:val="1"/>
      <w:marLeft w:val="0"/>
      <w:marRight w:val="0"/>
      <w:marTop w:val="0"/>
      <w:marBottom w:val="0"/>
      <w:divBdr>
        <w:top w:val="none" w:sz="0" w:space="0" w:color="auto"/>
        <w:left w:val="none" w:sz="0" w:space="0" w:color="auto"/>
        <w:bottom w:val="none" w:sz="0" w:space="0" w:color="auto"/>
        <w:right w:val="none" w:sz="0" w:space="0" w:color="auto"/>
      </w:divBdr>
    </w:div>
    <w:div w:id="2053529741">
      <w:bodyDiv w:val="1"/>
      <w:marLeft w:val="0"/>
      <w:marRight w:val="0"/>
      <w:marTop w:val="0"/>
      <w:marBottom w:val="0"/>
      <w:divBdr>
        <w:top w:val="none" w:sz="0" w:space="0" w:color="auto"/>
        <w:left w:val="none" w:sz="0" w:space="0" w:color="auto"/>
        <w:bottom w:val="none" w:sz="0" w:space="0" w:color="auto"/>
        <w:right w:val="none" w:sz="0" w:space="0" w:color="auto"/>
      </w:divBdr>
    </w:div>
    <w:div w:id="2055301437">
      <w:bodyDiv w:val="1"/>
      <w:marLeft w:val="0"/>
      <w:marRight w:val="0"/>
      <w:marTop w:val="0"/>
      <w:marBottom w:val="0"/>
      <w:divBdr>
        <w:top w:val="none" w:sz="0" w:space="0" w:color="auto"/>
        <w:left w:val="none" w:sz="0" w:space="0" w:color="auto"/>
        <w:bottom w:val="none" w:sz="0" w:space="0" w:color="auto"/>
        <w:right w:val="none" w:sz="0" w:space="0" w:color="auto"/>
      </w:divBdr>
    </w:div>
    <w:div w:id="2055689025">
      <w:bodyDiv w:val="1"/>
      <w:marLeft w:val="0"/>
      <w:marRight w:val="0"/>
      <w:marTop w:val="0"/>
      <w:marBottom w:val="0"/>
      <w:divBdr>
        <w:top w:val="none" w:sz="0" w:space="0" w:color="auto"/>
        <w:left w:val="none" w:sz="0" w:space="0" w:color="auto"/>
        <w:bottom w:val="none" w:sz="0" w:space="0" w:color="auto"/>
        <w:right w:val="none" w:sz="0" w:space="0" w:color="auto"/>
      </w:divBdr>
    </w:div>
    <w:div w:id="2055693469">
      <w:bodyDiv w:val="1"/>
      <w:marLeft w:val="0"/>
      <w:marRight w:val="0"/>
      <w:marTop w:val="0"/>
      <w:marBottom w:val="0"/>
      <w:divBdr>
        <w:top w:val="none" w:sz="0" w:space="0" w:color="auto"/>
        <w:left w:val="none" w:sz="0" w:space="0" w:color="auto"/>
        <w:bottom w:val="none" w:sz="0" w:space="0" w:color="auto"/>
        <w:right w:val="none" w:sz="0" w:space="0" w:color="auto"/>
      </w:divBdr>
    </w:div>
    <w:div w:id="2055881039">
      <w:bodyDiv w:val="1"/>
      <w:marLeft w:val="0"/>
      <w:marRight w:val="0"/>
      <w:marTop w:val="0"/>
      <w:marBottom w:val="0"/>
      <w:divBdr>
        <w:top w:val="none" w:sz="0" w:space="0" w:color="auto"/>
        <w:left w:val="none" w:sz="0" w:space="0" w:color="auto"/>
        <w:bottom w:val="none" w:sz="0" w:space="0" w:color="auto"/>
        <w:right w:val="none" w:sz="0" w:space="0" w:color="auto"/>
      </w:divBdr>
    </w:div>
    <w:div w:id="2056421180">
      <w:bodyDiv w:val="1"/>
      <w:marLeft w:val="0"/>
      <w:marRight w:val="0"/>
      <w:marTop w:val="0"/>
      <w:marBottom w:val="0"/>
      <w:divBdr>
        <w:top w:val="none" w:sz="0" w:space="0" w:color="auto"/>
        <w:left w:val="none" w:sz="0" w:space="0" w:color="auto"/>
        <w:bottom w:val="none" w:sz="0" w:space="0" w:color="auto"/>
        <w:right w:val="none" w:sz="0" w:space="0" w:color="auto"/>
      </w:divBdr>
    </w:div>
    <w:div w:id="2057460742">
      <w:bodyDiv w:val="1"/>
      <w:marLeft w:val="0"/>
      <w:marRight w:val="0"/>
      <w:marTop w:val="0"/>
      <w:marBottom w:val="0"/>
      <w:divBdr>
        <w:top w:val="none" w:sz="0" w:space="0" w:color="auto"/>
        <w:left w:val="none" w:sz="0" w:space="0" w:color="auto"/>
        <w:bottom w:val="none" w:sz="0" w:space="0" w:color="auto"/>
        <w:right w:val="none" w:sz="0" w:space="0" w:color="auto"/>
      </w:divBdr>
    </w:div>
    <w:div w:id="2058387230">
      <w:bodyDiv w:val="1"/>
      <w:marLeft w:val="0"/>
      <w:marRight w:val="0"/>
      <w:marTop w:val="0"/>
      <w:marBottom w:val="0"/>
      <w:divBdr>
        <w:top w:val="none" w:sz="0" w:space="0" w:color="auto"/>
        <w:left w:val="none" w:sz="0" w:space="0" w:color="auto"/>
        <w:bottom w:val="none" w:sz="0" w:space="0" w:color="auto"/>
        <w:right w:val="none" w:sz="0" w:space="0" w:color="auto"/>
      </w:divBdr>
    </w:div>
    <w:div w:id="2058426629">
      <w:bodyDiv w:val="1"/>
      <w:marLeft w:val="0"/>
      <w:marRight w:val="0"/>
      <w:marTop w:val="0"/>
      <w:marBottom w:val="0"/>
      <w:divBdr>
        <w:top w:val="none" w:sz="0" w:space="0" w:color="auto"/>
        <w:left w:val="none" w:sz="0" w:space="0" w:color="auto"/>
        <w:bottom w:val="none" w:sz="0" w:space="0" w:color="auto"/>
        <w:right w:val="none" w:sz="0" w:space="0" w:color="auto"/>
      </w:divBdr>
    </w:div>
    <w:div w:id="2058700089">
      <w:bodyDiv w:val="1"/>
      <w:marLeft w:val="0"/>
      <w:marRight w:val="0"/>
      <w:marTop w:val="0"/>
      <w:marBottom w:val="0"/>
      <w:divBdr>
        <w:top w:val="none" w:sz="0" w:space="0" w:color="auto"/>
        <w:left w:val="none" w:sz="0" w:space="0" w:color="auto"/>
        <w:bottom w:val="none" w:sz="0" w:space="0" w:color="auto"/>
        <w:right w:val="none" w:sz="0" w:space="0" w:color="auto"/>
      </w:divBdr>
    </w:div>
    <w:div w:id="2058846079">
      <w:bodyDiv w:val="1"/>
      <w:marLeft w:val="0"/>
      <w:marRight w:val="0"/>
      <w:marTop w:val="0"/>
      <w:marBottom w:val="0"/>
      <w:divBdr>
        <w:top w:val="none" w:sz="0" w:space="0" w:color="auto"/>
        <w:left w:val="none" w:sz="0" w:space="0" w:color="auto"/>
        <w:bottom w:val="none" w:sz="0" w:space="0" w:color="auto"/>
        <w:right w:val="none" w:sz="0" w:space="0" w:color="auto"/>
      </w:divBdr>
    </w:div>
    <w:div w:id="2059161422">
      <w:bodyDiv w:val="1"/>
      <w:marLeft w:val="0"/>
      <w:marRight w:val="0"/>
      <w:marTop w:val="0"/>
      <w:marBottom w:val="0"/>
      <w:divBdr>
        <w:top w:val="none" w:sz="0" w:space="0" w:color="auto"/>
        <w:left w:val="none" w:sz="0" w:space="0" w:color="auto"/>
        <w:bottom w:val="none" w:sz="0" w:space="0" w:color="auto"/>
        <w:right w:val="none" w:sz="0" w:space="0" w:color="auto"/>
      </w:divBdr>
    </w:div>
    <w:div w:id="2059351896">
      <w:bodyDiv w:val="1"/>
      <w:marLeft w:val="0"/>
      <w:marRight w:val="0"/>
      <w:marTop w:val="0"/>
      <w:marBottom w:val="0"/>
      <w:divBdr>
        <w:top w:val="none" w:sz="0" w:space="0" w:color="auto"/>
        <w:left w:val="none" w:sz="0" w:space="0" w:color="auto"/>
        <w:bottom w:val="none" w:sz="0" w:space="0" w:color="auto"/>
        <w:right w:val="none" w:sz="0" w:space="0" w:color="auto"/>
      </w:divBdr>
    </w:div>
    <w:div w:id="2059816414">
      <w:bodyDiv w:val="1"/>
      <w:marLeft w:val="0"/>
      <w:marRight w:val="0"/>
      <w:marTop w:val="0"/>
      <w:marBottom w:val="0"/>
      <w:divBdr>
        <w:top w:val="none" w:sz="0" w:space="0" w:color="auto"/>
        <w:left w:val="none" w:sz="0" w:space="0" w:color="auto"/>
        <w:bottom w:val="none" w:sz="0" w:space="0" w:color="auto"/>
        <w:right w:val="none" w:sz="0" w:space="0" w:color="auto"/>
      </w:divBdr>
    </w:div>
    <w:div w:id="2059932920">
      <w:bodyDiv w:val="1"/>
      <w:marLeft w:val="0"/>
      <w:marRight w:val="0"/>
      <w:marTop w:val="0"/>
      <w:marBottom w:val="0"/>
      <w:divBdr>
        <w:top w:val="none" w:sz="0" w:space="0" w:color="auto"/>
        <w:left w:val="none" w:sz="0" w:space="0" w:color="auto"/>
        <w:bottom w:val="none" w:sz="0" w:space="0" w:color="auto"/>
        <w:right w:val="none" w:sz="0" w:space="0" w:color="auto"/>
      </w:divBdr>
    </w:div>
    <w:div w:id="2060090112">
      <w:bodyDiv w:val="1"/>
      <w:marLeft w:val="0"/>
      <w:marRight w:val="0"/>
      <w:marTop w:val="0"/>
      <w:marBottom w:val="0"/>
      <w:divBdr>
        <w:top w:val="none" w:sz="0" w:space="0" w:color="auto"/>
        <w:left w:val="none" w:sz="0" w:space="0" w:color="auto"/>
        <w:bottom w:val="none" w:sz="0" w:space="0" w:color="auto"/>
        <w:right w:val="none" w:sz="0" w:space="0" w:color="auto"/>
      </w:divBdr>
    </w:div>
    <w:div w:id="2060548563">
      <w:bodyDiv w:val="1"/>
      <w:marLeft w:val="0"/>
      <w:marRight w:val="0"/>
      <w:marTop w:val="0"/>
      <w:marBottom w:val="0"/>
      <w:divBdr>
        <w:top w:val="none" w:sz="0" w:space="0" w:color="auto"/>
        <w:left w:val="none" w:sz="0" w:space="0" w:color="auto"/>
        <w:bottom w:val="none" w:sz="0" w:space="0" w:color="auto"/>
        <w:right w:val="none" w:sz="0" w:space="0" w:color="auto"/>
      </w:divBdr>
    </w:div>
    <w:div w:id="2061008324">
      <w:bodyDiv w:val="1"/>
      <w:marLeft w:val="0"/>
      <w:marRight w:val="0"/>
      <w:marTop w:val="0"/>
      <w:marBottom w:val="0"/>
      <w:divBdr>
        <w:top w:val="none" w:sz="0" w:space="0" w:color="auto"/>
        <w:left w:val="none" w:sz="0" w:space="0" w:color="auto"/>
        <w:bottom w:val="none" w:sz="0" w:space="0" w:color="auto"/>
        <w:right w:val="none" w:sz="0" w:space="0" w:color="auto"/>
      </w:divBdr>
    </w:div>
    <w:div w:id="2061467077">
      <w:bodyDiv w:val="1"/>
      <w:marLeft w:val="0"/>
      <w:marRight w:val="0"/>
      <w:marTop w:val="0"/>
      <w:marBottom w:val="0"/>
      <w:divBdr>
        <w:top w:val="none" w:sz="0" w:space="0" w:color="auto"/>
        <w:left w:val="none" w:sz="0" w:space="0" w:color="auto"/>
        <w:bottom w:val="none" w:sz="0" w:space="0" w:color="auto"/>
        <w:right w:val="none" w:sz="0" w:space="0" w:color="auto"/>
      </w:divBdr>
    </w:div>
    <w:div w:id="2062053475">
      <w:bodyDiv w:val="1"/>
      <w:marLeft w:val="0"/>
      <w:marRight w:val="0"/>
      <w:marTop w:val="0"/>
      <w:marBottom w:val="0"/>
      <w:divBdr>
        <w:top w:val="none" w:sz="0" w:space="0" w:color="auto"/>
        <w:left w:val="none" w:sz="0" w:space="0" w:color="auto"/>
        <w:bottom w:val="none" w:sz="0" w:space="0" w:color="auto"/>
        <w:right w:val="none" w:sz="0" w:space="0" w:color="auto"/>
      </w:divBdr>
    </w:div>
    <w:div w:id="2062822527">
      <w:bodyDiv w:val="1"/>
      <w:marLeft w:val="0"/>
      <w:marRight w:val="0"/>
      <w:marTop w:val="0"/>
      <w:marBottom w:val="0"/>
      <w:divBdr>
        <w:top w:val="none" w:sz="0" w:space="0" w:color="auto"/>
        <w:left w:val="none" w:sz="0" w:space="0" w:color="auto"/>
        <w:bottom w:val="none" w:sz="0" w:space="0" w:color="auto"/>
        <w:right w:val="none" w:sz="0" w:space="0" w:color="auto"/>
      </w:divBdr>
    </w:div>
    <w:div w:id="2063360515">
      <w:bodyDiv w:val="1"/>
      <w:marLeft w:val="0"/>
      <w:marRight w:val="0"/>
      <w:marTop w:val="0"/>
      <w:marBottom w:val="0"/>
      <w:divBdr>
        <w:top w:val="none" w:sz="0" w:space="0" w:color="auto"/>
        <w:left w:val="none" w:sz="0" w:space="0" w:color="auto"/>
        <w:bottom w:val="none" w:sz="0" w:space="0" w:color="auto"/>
        <w:right w:val="none" w:sz="0" w:space="0" w:color="auto"/>
      </w:divBdr>
    </w:div>
    <w:div w:id="2063403463">
      <w:bodyDiv w:val="1"/>
      <w:marLeft w:val="0"/>
      <w:marRight w:val="0"/>
      <w:marTop w:val="0"/>
      <w:marBottom w:val="0"/>
      <w:divBdr>
        <w:top w:val="none" w:sz="0" w:space="0" w:color="auto"/>
        <w:left w:val="none" w:sz="0" w:space="0" w:color="auto"/>
        <w:bottom w:val="none" w:sz="0" w:space="0" w:color="auto"/>
        <w:right w:val="none" w:sz="0" w:space="0" w:color="auto"/>
      </w:divBdr>
    </w:div>
    <w:div w:id="2063406475">
      <w:bodyDiv w:val="1"/>
      <w:marLeft w:val="0"/>
      <w:marRight w:val="0"/>
      <w:marTop w:val="0"/>
      <w:marBottom w:val="0"/>
      <w:divBdr>
        <w:top w:val="none" w:sz="0" w:space="0" w:color="auto"/>
        <w:left w:val="none" w:sz="0" w:space="0" w:color="auto"/>
        <w:bottom w:val="none" w:sz="0" w:space="0" w:color="auto"/>
        <w:right w:val="none" w:sz="0" w:space="0" w:color="auto"/>
      </w:divBdr>
    </w:div>
    <w:div w:id="2063627448">
      <w:bodyDiv w:val="1"/>
      <w:marLeft w:val="0"/>
      <w:marRight w:val="0"/>
      <w:marTop w:val="0"/>
      <w:marBottom w:val="0"/>
      <w:divBdr>
        <w:top w:val="none" w:sz="0" w:space="0" w:color="auto"/>
        <w:left w:val="none" w:sz="0" w:space="0" w:color="auto"/>
        <w:bottom w:val="none" w:sz="0" w:space="0" w:color="auto"/>
        <w:right w:val="none" w:sz="0" w:space="0" w:color="auto"/>
      </w:divBdr>
    </w:div>
    <w:div w:id="2065521073">
      <w:bodyDiv w:val="1"/>
      <w:marLeft w:val="0"/>
      <w:marRight w:val="0"/>
      <w:marTop w:val="0"/>
      <w:marBottom w:val="0"/>
      <w:divBdr>
        <w:top w:val="none" w:sz="0" w:space="0" w:color="auto"/>
        <w:left w:val="none" w:sz="0" w:space="0" w:color="auto"/>
        <w:bottom w:val="none" w:sz="0" w:space="0" w:color="auto"/>
        <w:right w:val="none" w:sz="0" w:space="0" w:color="auto"/>
      </w:divBdr>
    </w:div>
    <w:div w:id="2066680359">
      <w:bodyDiv w:val="1"/>
      <w:marLeft w:val="0"/>
      <w:marRight w:val="0"/>
      <w:marTop w:val="0"/>
      <w:marBottom w:val="0"/>
      <w:divBdr>
        <w:top w:val="none" w:sz="0" w:space="0" w:color="auto"/>
        <w:left w:val="none" w:sz="0" w:space="0" w:color="auto"/>
        <w:bottom w:val="none" w:sz="0" w:space="0" w:color="auto"/>
        <w:right w:val="none" w:sz="0" w:space="0" w:color="auto"/>
      </w:divBdr>
    </w:div>
    <w:div w:id="2067144625">
      <w:bodyDiv w:val="1"/>
      <w:marLeft w:val="0"/>
      <w:marRight w:val="0"/>
      <w:marTop w:val="0"/>
      <w:marBottom w:val="0"/>
      <w:divBdr>
        <w:top w:val="none" w:sz="0" w:space="0" w:color="auto"/>
        <w:left w:val="none" w:sz="0" w:space="0" w:color="auto"/>
        <w:bottom w:val="none" w:sz="0" w:space="0" w:color="auto"/>
        <w:right w:val="none" w:sz="0" w:space="0" w:color="auto"/>
      </w:divBdr>
    </w:div>
    <w:div w:id="2067559288">
      <w:bodyDiv w:val="1"/>
      <w:marLeft w:val="0"/>
      <w:marRight w:val="0"/>
      <w:marTop w:val="0"/>
      <w:marBottom w:val="0"/>
      <w:divBdr>
        <w:top w:val="none" w:sz="0" w:space="0" w:color="auto"/>
        <w:left w:val="none" w:sz="0" w:space="0" w:color="auto"/>
        <w:bottom w:val="none" w:sz="0" w:space="0" w:color="auto"/>
        <w:right w:val="none" w:sz="0" w:space="0" w:color="auto"/>
      </w:divBdr>
    </w:div>
    <w:div w:id="2067993720">
      <w:bodyDiv w:val="1"/>
      <w:marLeft w:val="0"/>
      <w:marRight w:val="0"/>
      <w:marTop w:val="0"/>
      <w:marBottom w:val="0"/>
      <w:divBdr>
        <w:top w:val="none" w:sz="0" w:space="0" w:color="auto"/>
        <w:left w:val="none" w:sz="0" w:space="0" w:color="auto"/>
        <w:bottom w:val="none" w:sz="0" w:space="0" w:color="auto"/>
        <w:right w:val="none" w:sz="0" w:space="0" w:color="auto"/>
      </w:divBdr>
    </w:div>
    <w:div w:id="2068021105">
      <w:bodyDiv w:val="1"/>
      <w:marLeft w:val="0"/>
      <w:marRight w:val="0"/>
      <w:marTop w:val="0"/>
      <w:marBottom w:val="0"/>
      <w:divBdr>
        <w:top w:val="none" w:sz="0" w:space="0" w:color="auto"/>
        <w:left w:val="none" w:sz="0" w:space="0" w:color="auto"/>
        <w:bottom w:val="none" w:sz="0" w:space="0" w:color="auto"/>
        <w:right w:val="none" w:sz="0" w:space="0" w:color="auto"/>
      </w:divBdr>
    </w:div>
    <w:div w:id="2068649853">
      <w:bodyDiv w:val="1"/>
      <w:marLeft w:val="0"/>
      <w:marRight w:val="0"/>
      <w:marTop w:val="0"/>
      <w:marBottom w:val="0"/>
      <w:divBdr>
        <w:top w:val="none" w:sz="0" w:space="0" w:color="auto"/>
        <w:left w:val="none" w:sz="0" w:space="0" w:color="auto"/>
        <w:bottom w:val="none" w:sz="0" w:space="0" w:color="auto"/>
        <w:right w:val="none" w:sz="0" w:space="0" w:color="auto"/>
      </w:divBdr>
    </w:div>
    <w:div w:id="2069380449">
      <w:bodyDiv w:val="1"/>
      <w:marLeft w:val="0"/>
      <w:marRight w:val="0"/>
      <w:marTop w:val="0"/>
      <w:marBottom w:val="0"/>
      <w:divBdr>
        <w:top w:val="none" w:sz="0" w:space="0" w:color="auto"/>
        <w:left w:val="none" w:sz="0" w:space="0" w:color="auto"/>
        <w:bottom w:val="none" w:sz="0" w:space="0" w:color="auto"/>
        <w:right w:val="none" w:sz="0" w:space="0" w:color="auto"/>
      </w:divBdr>
    </w:div>
    <w:div w:id="2070300788">
      <w:bodyDiv w:val="1"/>
      <w:marLeft w:val="0"/>
      <w:marRight w:val="0"/>
      <w:marTop w:val="0"/>
      <w:marBottom w:val="0"/>
      <w:divBdr>
        <w:top w:val="none" w:sz="0" w:space="0" w:color="auto"/>
        <w:left w:val="none" w:sz="0" w:space="0" w:color="auto"/>
        <w:bottom w:val="none" w:sz="0" w:space="0" w:color="auto"/>
        <w:right w:val="none" w:sz="0" w:space="0" w:color="auto"/>
      </w:divBdr>
    </w:div>
    <w:div w:id="2070495214">
      <w:bodyDiv w:val="1"/>
      <w:marLeft w:val="0"/>
      <w:marRight w:val="0"/>
      <w:marTop w:val="0"/>
      <w:marBottom w:val="0"/>
      <w:divBdr>
        <w:top w:val="none" w:sz="0" w:space="0" w:color="auto"/>
        <w:left w:val="none" w:sz="0" w:space="0" w:color="auto"/>
        <w:bottom w:val="none" w:sz="0" w:space="0" w:color="auto"/>
        <w:right w:val="none" w:sz="0" w:space="0" w:color="auto"/>
      </w:divBdr>
    </w:div>
    <w:div w:id="2072343791">
      <w:bodyDiv w:val="1"/>
      <w:marLeft w:val="0"/>
      <w:marRight w:val="0"/>
      <w:marTop w:val="0"/>
      <w:marBottom w:val="0"/>
      <w:divBdr>
        <w:top w:val="none" w:sz="0" w:space="0" w:color="auto"/>
        <w:left w:val="none" w:sz="0" w:space="0" w:color="auto"/>
        <w:bottom w:val="none" w:sz="0" w:space="0" w:color="auto"/>
        <w:right w:val="none" w:sz="0" w:space="0" w:color="auto"/>
      </w:divBdr>
    </w:div>
    <w:div w:id="2072656485">
      <w:bodyDiv w:val="1"/>
      <w:marLeft w:val="0"/>
      <w:marRight w:val="0"/>
      <w:marTop w:val="0"/>
      <w:marBottom w:val="0"/>
      <w:divBdr>
        <w:top w:val="none" w:sz="0" w:space="0" w:color="auto"/>
        <w:left w:val="none" w:sz="0" w:space="0" w:color="auto"/>
        <w:bottom w:val="none" w:sz="0" w:space="0" w:color="auto"/>
        <w:right w:val="none" w:sz="0" w:space="0" w:color="auto"/>
      </w:divBdr>
    </w:div>
    <w:div w:id="2073917958">
      <w:bodyDiv w:val="1"/>
      <w:marLeft w:val="0"/>
      <w:marRight w:val="0"/>
      <w:marTop w:val="0"/>
      <w:marBottom w:val="0"/>
      <w:divBdr>
        <w:top w:val="none" w:sz="0" w:space="0" w:color="auto"/>
        <w:left w:val="none" w:sz="0" w:space="0" w:color="auto"/>
        <w:bottom w:val="none" w:sz="0" w:space="0" w:color="auto"/>
        <w:right w:val="none" w:sz="0" w:space="0" w:color="auto"/>
      </w:divBdr>
    </w:div>
    <w:div w:id="2073962127">
      <w:bodyDiv w:val="1"/>
      <w:marLeft w:val="0"/>
      <w:marRight w:val="0"/>
      <w:marTop w:val="0"/>
      <w:marBottom w:val="0"/>
      <w:divBdr>
        <w:top w:val="none" w:sz="0" w:space="0" w:color="auto"/>
        <w:left w:val="none" w:sz="0" w:space="0" w:color="auto"/>
        <w:bottom w:val="none" w:sz="0" w:space="0" w:color="auto"/>
        <w:right w:val="none" w:sz="0" w:space="0" w:color="auto"/>
      </w:divBdr>
    </w:div>
    <w:div w:id="2073964777">
      <w:bodyDiv w:val="1"/>
      <w:marLeft w:val="0"/>
      <w:marRight w:val="0"/>
      <w:marTop w:val="0"/>
      <w:marBottom w:val="0"/>
      <w:divBdr>
        <w:top w:val="none" w:sz="0" w:space="0" w:color="auto"/>
        <w:left w:val="none" w:sz="0" w:space="0" w:color="auto"/>
        <w:bottom w:val="none" w:sz="0" w:space="0" w:color="auto"/>
        <w:right w:val="none" w:sz="0" w:space="0" w:color="auto"/>
      </w:divBdr>
    </w:div>
    <w:div w:id="2074886332">
      <w:bodyDiv w:val="1"/>
      <w:marLeft w:val="0"/>
      <w:marRight w:val="0"/>
      <w:marTop w:val="0"/>
      <w:marBottom w:val="0"/>
      <w:divBdr>
        <w:top w:val="none" w:sz="0" w:space="0" w:color="auto"/>
        <w:left w:val="none" w:sz="0" w:space="0" w:color="auto"/>
        <w:bottom w:val="none" w:sz="0" w:space="0" w:color="auto"/>
        <w:right w:val="none" w:sz="0" w:space="0" w:color="auto"/>
      </w:divBdr>
    </w:div>
    <w:div w:id="2075001927">
      <w:bodyDiv w:val="1"/>
      <w:marLeft w:val="0"/>
      <w:marRight w:val="0"/>
      <w:marTop w:val="0"/>
      <w:marBottom w:val="0"/>
      <w:divBdr>
        <w:top w:val="none" w:sz="0" w:space="0" w:color="auto"/>
        <w:left w:val="none" w:sz="0" w:space="0" w:color="auto"/>
        <w:bottom w:val="none" w:sz="0" w:space="0" w:color="auto"/>
        <w:right w:val="none" w:sz="0" w:space="0" w:color="auto"/>
      </w:divBdr>
    </w:div>
    <w:div w:id="2075082682">
      <w:bodyDiv w:val="1"/>
      <w:marLeft w:val="0"/>
      <w:marRight w:val="0"/>
      <w:marTop w:val="0"/>
      <w:marBottom w:val="0"/>
      <w:divBdr>
        <w:top w:val="none" w:sz="0" w:space="0" w:color="auto"/>
        <w:left w:val="none" w:sz="0" w:space="0" w:color="auto"/>
        <w:bottom w:val="none" w:sz="0" w:space="0" w:color="auto"/>
        <w:right w:val="none" w:sz="0" w:space="0" w:color="auto"/>
      </w:divBdr>
    </w:div>
    <w:div w:id="2076391160">
      <w:bodyDiv w:val="1"/>
      <w:marLeft w:val="0"/>
      <w:marRight w:val="0"/>
      <w:marTop w:val="0"/>
      <w:marBottom w:val="0"/>
      <w:divBdr>
        <w:top w:val="none" w:sz="0" w:space="0" w:color="auto"/>
        <w:left w:val="none" w:sz="0" w:space="0" w:color="auto"/>
        <w:bottom w:val="none" w:sz="0" w:space="0" w:color="auto"/>
        <w:right w:val="none" w:sz="0" w:space="0" w:color="auto"/>
      </w:divBdr>
    </w:div>
    <w:div w:id="2077118734">
      <w:bodyDiv w:val="1"/>
      <w:marLeft w:val="0"/>
      <w:marRight w:val="0"/>
      <w:marTop w:val="0"/>
      <w:marBottom w:val="0"/>
      <w:divBdr>
        <w:top w:val="none" w:sz="0" w:space="0" w:color="auto"/>
        <w:left w:val="none" w:sz="0" w:space="0" w:color="auto"/>
        <w:bottom w:val="none" w:sz="0" w:space="0" w:color="auto"/>
        <w:right w:val="none" w:sz="0" w:space="0" w:color="auto"/>
      </w:divBdr>
    </w:div>
    <w:div w:id="2077783009">
      <w:bodyDiv w:val="1"/>
      <w:marLeft w:val="0"/>
      <w:marRight w:val="0"/>
      <w:marTop w:val="0"/>
      <w:marBottom w:val="0"/>
      <w:divBdr>
        <w:top w:val="none" w:sz="0" w:space="0" w:color="auto"/>
        <w:left w:val="none" w:sz="0" w:space="0" w:color="auto"/>
        <w:bottom w:val="none" w:sz="0" w:space="0" w:color="auto"/>
        <w:right w:val="none" w:sz="0" w:space="0" w:color="auto"/>
      </w:divBdr>
    </w:div>
    <w:div w:id="2078280924">
      <w:bodyDiv w:val="1"/>
      <w:marLeft w:val="0"/>
      <w:marRight w:val="0"/>
      <w:marTop w:val="0"/>
      <w:marBottom w:val="0"/>
      <w:divBdr>
        <w:top w:val="none" w:sz="0" w:space="0" w:color="auto"/>
        <w:left w:val="none" w:sz="0" w:space="0" w:color="auto"/>
        <w:bottom w:val="none" w:sz="0" w:space="0" w:color="auto"/>
        <w:right w:val="none" w:sz="0" w:space="0" w:color="auto"/>
      </w:divBdr>
    </w:div>
    <w:div w:id="2080009525">
      <w:bodyDiv w:val="1"/>
      <w:marLeft w:val="0"/>
      <w:marRight w:val="0"/>
      <w:marTop w:val="0"/>
      <w:marBottom w:val="0"/>
      <w:divBdr>
        <w:top w:val="none" w:sz="0" w:space="0" w:color="auto"/>
        <w:left w:val="none" w:sz="0" w:space="0" w:color="auto"/>
        <w:bottom w:val="none" w:sz="0" w:space="0" w:color="auto"/>
        <w:right w:val="none" w:sz="0" w:space="0" w:color="auto"/>
      </w:divBdr>
    </w:div>
    <w:div w:id="2080710581">
      <w:bodyDiv w:val="1"/>
      <w:marLeft w:val="0"/>
      <w:marRight w:val="0"/>
      <w:marTop w:val="0"/>
      <w:marBottom w:val="0"/>
      <w:divBdr>
        <w:top w:val="none" w:sz="0" w:space="0" w:color="auto"/>
        <w:left w:val="none" w:sz="0" w:space="0" w:color="auto"/>
        <w:bottom w:val="none" w:sz="0" w:space="0" w:color="auto"/>
        <w:right w:val="none" w:sz="0" w:space="0" w:color="auto"/>
      </w:divBdr>
    </w:div>
    <w:div w:id="2080861934">
      <w:bodyDiv w:val="1"/>
      <w:marLeft w:val="0"/>
      <w:marRight w:val="0"/>
      <w:marTop w:val="0"/>
      <w:marBottom w:val="0"/>
      <w:divBdr>
        <w:top w:val="none" w:sz="0" w:space="0" w:color="auto"/>
        <w:left w:val="none" w:sz="0" w:space="0" w:color="auto"/>
        <w:bottom w:val="none" w:sz="0" w:space="0" w:color="auto"/>
        <w:right w:val="none" w:sz="0" w:space="0" w:color="auto"/>
      </w:divBdr>
    </w:div>
    <w:div w:id="2080980993">
      <w:bodyDiv w:val="1"/>
      <w:marLeft w:val="0"/>
      <w:marRight w:val="0"/>
      <w:marTop w:val="0"/>
      <w:marBottom w:val="0"/>
      <w:divBdr>
        <w:top w:val="none" w:sz="0" w:space="0" w:color="auto"/>
        <w:left w:val="none" w:sz="0" w:space="0" w:color="auto"/>
        <w:bottom w:val="none" w:sz="0" w:space="0" w:color="auto"/>
        <w:right w:val="none" w:sz="0" w:space="0" w:color="auto"/>
      </w:divBdr>
    </w:div>
    <w:div w:id="2081173034">
      <w:bodyDiv w:val="1"/>
      <w:marLeft w:val="0"/>
      <w:marRight w:val="0"/>
      <w:marTop w:val="0"/>
      <w:marBottom w:val="0"/>
      <w:divBdr>
        <w:top w:val="none" w:sz="0" w:space="0" w:color="auto"/>
        <w:left w:val="none" w:sz="0" w:space="0" w:color="auto"/>
        <w:bottom w:val="none" w:sz="0" w:space="0" w:color="auto"/>
        <w:right w:val="none" w:sz="0" w:space="0" w:color="auto"/>
      </w:divBdr>
    </w:div>
    <w:div w:id="2081370071">
      <w:bodyDiv w:val="1"/>
      <w:marLeft w:val="0"/>
      <w:marRight w:val="0"/>
      <w:marTop w:val="0"/>
      <w:marBottom w:val="0"/>
      <w:divBdr>
        <w:top w:val="none" w:sz="0" w:space="0" w:color="auto"/>
        <w:left w:val="none" w:sz="0" w:space="0" w:color="auto"/>
        <w:bottom w:val="none" w:sz="0" w:space="0" w:color="auto"/>
        <w:right w:val="none" w:sz="0" w:space="0" w:color="auto"/>
      </w:divBdr>
    </w:div>
    <w:div w:id="2082021137">
      <w:bodyDiv w:val="1"/>
      <w:marLeft w:val="0"/>
      <w:marRight w:val="0"/>
      <w:marTop w:val="0"/>
      <w:marBottom w:val="0"/>
      <w:divBdr>
        <w:top w:val="none" w:sz="0" w:space="0" w:color="auto"/>
        <w:left w:val="none" w:sz="0" w:space="0" w:color="auto"/>
        <w:bottom w:val="none" w:sz="0" w:space="0" w:color="auto"/>
        <w:right w:val="none" w:sz="0" w:space="0" w:color="auto"/>
      </w:divBdr>
    </w:div>
    <w:div w:id="2082674892">
      <w:bodyDiv w:val="1"/>
      <w:marLeft w:val="0"/>
      <w:marRight w:val="0"/>
      <w:marTop w:val="0"/>
      <w:marBottom w:val="0"/>
      <w:divBdr>
        <w:top w:val="none" w:sz="0" w:space="0" w:color="auto"/>
        <w:left w:val="none" w:sz="0" w:space="0" w:color="auto"/>
        <w:bottom w:val="none" w:sz="0" w:space="0" w:color="auto"/>
        <w:right w:val="none" w:sz="0" w:space="0" w:color="auto"/>
      </w:divBdr>
    </w:div>
    <w:div w:id="2083092482">
      <w:bodyDiv w:val="1"/>
      <w:marLeft w:val="0"/>
      <w:marRight w:val="0"/>
      <w:marTop w:val="0"/>
      <w:marBottom w:val="0"/>
      <w:divBdr>
        <w:top w:val="none" w:sz="0" w:space="0" w:color="auto"/>
        <w:left w:val="none" w:sz="0" w:space="0" w:color="auto"/>
        <w:bottom w:val="none" w:sz="0" w:space="0" w:color="auto"/>
        <w:right w:val="none" w:sz="0" w:space="0" w:color="auto"/>
      </w:divBdr>
    </w:div>
    <w:div w:id="2083479874">
      <w:bodyDiv w:val="1"/>
      <w:marLeft w:val="0"/>
      <w:marRight w:val="0"/>
      <w:marTop w:val="0"/>
      <w:marBottom w:val="0"/>
      <w:divBdr>
        <w:top w:val="none" w:sz="0" w:space="0" w:color="auto"/>
        <w:left w:val="none" w:sz="0" w:space="0" w:color="auto"/>
        <w:bottom w:val="none" w:sz="0" w:space="0" w:color="auto"/>
        <w:right w:val="none" w:sz="0" w:space="0" w:color="auto"/>
      </w:divBdr>
    </w:div>
    <w:div w:id="2083529732">
      <w:bodyDiv w:val="1"/>
      <w:marLeft w:val="0"/>
      <w:marRight w:val="0"/>
      <w:marTop w:val="0"/>
      <w:marBottom w:val="0"/>
      <w:divBdr>
        <w:top w:val="none" w:sz="0" w:space="0" w:color="auto"/>
        <w:left w:val="none" w:sz="0" w:space="0" w:color="auto"/>
        <w:bottom w:val="none" w:sz="0" w:space="0" w:color="auto"/>
        <w:right w:val="none" w:sz="0" w:space="0" w:color="auto"/>
      </w:divBdr>
    </w:div>
    <w:div w:id="2083598417">
      <w:bodyDiv w:val="1"/>
      <w:marLeft w:val="0"/>
      <w:marRight w:val="0"/>
      <w:marTop w:val="0"/>
      <w:marBottom w:val="0"/>
      <w:divBdr>
        <w:top w:val="none" w:sz="0" w:space="0" w:color="auto"/>
        <w:left w:val="none" w:sz="0" w:space="0" w:color="auto"/>
        <w:bottom w:val="none" w:sz="0" w:space="0" w:color="auto"/>
        <w:right w:val="none" w:sz="0" w:space="0" w:color="auto"/>
      </w:divBdr>
    </w:div>
    <w:div w:id="2084062952">
      <w:bodyDiv w:val="1"/>
      <w:marLeft w:val="0"/>
      <w:marRight w:val="0"/>
      <w:marTop w:val="0"/>
      <w:marBottom w:val="0"/>
      <w:divBdr>
        <w:top w:val="none" w:sz="0" w:space="0" w:color="auto"/>
        <w:left w:val="none" w:sz="0" w:space="0" w:color="auto"/>
        <w:bottom w:val="none" w:sz="0" w:space="0" w:color="auto"/>
        <w:right w:val="none" w:sz="0" w:space="0" w:color="auto"/>
      </w:divBdr>
    </w:div>
    <w:div w:id="2084137573">
      <w:bodyDiv w:val="1"/>
      <w:marLeft w:val="0"/>
      <w:marRight w:val="0"/>
      <w:marTop w:val="0"/>
      <w:marBottom w:val="0"/>
      <w:divBdr>
        <w:top w:val="none" w:sz="0" w:space="0" w:color="auto"/>
        <w:left w:val="none" w:sz="0" w:space="0" w:color="auto"/>
        <w:bottom w:val="none" w:sz="0" w:space="0" w:color="auto"/>
        <w:right w:val="none" w:sz="0" w:space="0" w:color="auto"/>
      </w:divBdr>
    </w:div>
    <w:div w:id="2084524826">
      <w:bodyDiv w:val="1"/>
      <w:marLeft w:val="0"/>
      <w:marRight w:val="0"/>
      <w:marTop w:val="0"/>
      <w:marBottom w:val="0"/>
      <w:divBdr>
        <w:top w:val="none" w:sz="0" w:space="0" w:color="auto"/>
        <w:left w:val="none" w:sz="0" w:space="0" w:color="auto"/>
        <w:bottom w:val="none" w:sz="0" w:space="0" w:color="auto"/>
        <w:right w:val="none" w:sz="0" w:space="0" w:color="auto"/>
      </w:divBdr>
    </w:div>
    <w:div w:id="2084641903">
      <w:bodyDiv w:val="1"/>
      <w:marLeft w:val="0"/>
      <w:marRight w:val="0"/>
      <w:marTop w:val="0"/>
      <w:marBottom w:val="0"/>
      <w:divBdr>
        <w:top w:val="none" w:sz="0" w:space="0" w:color="auto"/>
        <w:left w:val="none" w:sz="0" w:space="0" w:color="auto"/>
        <w:bottom w:val="none" w:sz="0" w:space="0" w:color="auto"/>
        <w:right w:val="none" w:sz="0" w:space="0" w:color="auto"/>
      </w:divBdr>
    </w:div>
    <w:div w:id="2085031628">
      <w:bodyDiv w:val="1"/>
      <w:marLeft w:val="0"/>
      <w:marRight w:val="0"/>
      <w:marTop w:val="0"/>
      <w:marBottom w:val="0"/>
      <w:divBdr>
        <w:top w:val="none" w:sz="0" w:space="0" w:color="auto"/>
        <w:left w:val="none" w:sz="0" w:space="0" w:color="auto"/>
        <w:bottom w:val="none" w:sz="0" w:space="0" w:color="auto"/>
        <w:right w:val="none" w:sz="0" w:space="0" w:color="auto"/>
      </w:divBdr>
    </w:div>
    <w:div w:id="2085757363">
      <w:bodyDiv w:val="1"/>
      <w:marLeft w:val="0"/>
      <w:marRight w:val="0"/>
      <w:marTop w:val="0"/>
      <w:marBottom w:val="0"/>
      <w:divBdr>
        <w:top w:val="none" w:sz="0" w:space="0" w:color="auto"/>
        <w:left w:val="none" w:sz="0" w:space="0" w:color="auto"/>
        <w:bottom w:val="none" w:sz="0" w:space="0" w:color="auto"/>
        <w:right w:val="none" w:sz="0" w:space="0" w:color="auto"/>
      </w:divBdr>
    </w:div>
    <w:div w:id="2086221599">
      <w:bodyDiv w:val="1"/>
      <w:marLeft w:val="0"/>
      <w:marRight w:val="0"/>
      <w:marTop w:val="0"/>
      <w:marBottom w:val="0"/>
      <w:divBdr>
        <w:top w:val="none" w:sz="0" w:space="0" w:color="auto"/>
        <w:left w:val="none" w:sz="0" w:space="0" w:color="auto"/>
        <w:bottom w:val="none" w:sz="0" w:space="0" w:color="auto"/>
        <w:right w:val="none" w:sz="0" w:space="0" w:color="auto"/>
      </w:divBdr>
    </w:div>
    <w:div w:id="2086418486">
      <w:bodyDiv w:val="1"/>
      <w:marLeft w:val="0"/>
      <w:marRight w:val="0"/>
      <w:marTop w:val="0"/>
      <w:marBottom w:val="0"/>
      <w:divBdr>
        <w:top w:val="none" w:sz="0" w:space="0" w:color="auto"/>
        <w:left w:val="none" w:sz="0" w:space="0" w:color="auto"/>
        <w:bottom w:val="none" w:sz="0" w:space="0" w:color="auto"/>
        <w:right w:val="none" w:sz="0" w:space="0" w:color="auto"/>
      </w:divBdr>
    </w:div>
    <w:div w:id="2086760616">
      <w:bodyDiv w:val="1"/>
      <w:marLeft w:val="0"/>
      <w:marRight w:val="0"/>
      <w:marTop w:val="0"/>
      <w:marBottom w:val="0"/>
      <w:divBdr>
        <w:top w:val="none" w:sz="0" w:space="0" w:color="auto"/>
        <w:left w:val="none" w:sz="0" w:space="0" w:color="auto"/>
        <w:bottom w:val="none" w:sz="0" w:space="0" w:color="auto"/>
        <w:right w:val="none" w:sz="0" w:space="0" w:color="auto"/>
      </w:divBdr>
    </w:div>
    <w:div w:id="2087527447">
      <w:bodyDiv w:val="1"/>
      <w:marLeft w:val="0"/>
      <w:marRight w:val="0"/>
      <w:marTop w:val="0"/>
      <w:marBottom w:val="0"/>
      <w:divBdr>
        <w:top w:val="none" w:sz="0" w:space="0" w:color="auto"/>
        <w:left w:val="none" w:sz="0" w:space="0" w:color="auto"/>
        <w:bottom w:val="none" w:sz="0" w:space="0" w:color="auto"/>
        <w:right w:val="none" w:sz="0" w:space="0" w:color="auto"/>
      </w:divBdr>
    </w:div>
    <w:div w:id="2088068746">
      <w:bodyDiv w:val="1"/>
      <w:marLeft w:val="0"/>
      <w:marRight w:val="0"/>
      <w:marTop w:val="0"/>
      <w:marBottom w:val="0"/>
      <w:divBdr>
        <w:top w:val="none" w:sz="0" w:space="0" w:color="auto"/>
        <w:left w:val="none" w:sz="0" w:space="0" w:color="auto"/>
        <w:bottom w:val="none" w:sz="0" w:space="0" w:color="auto"/>
        <w:right w:val="none" w:sz="0" w:space="0" w:color="auto"/>
      </w:divBdr>
    </w:div>
    <w:div w:id="2088263727">
      <w:bodyDiv w:val="1"/>
      <w:marLeft w:val="0"/>
      <w:marRight w:val="0"/>
      <w:marTop w:val="0"/>
      <w:marBottom w:val="0"/>
      <w:divBdr>
        <w:top w:val="none" w:sz="0" w:space="0" w:color="auto"/>
        <w:left w:val="none" w:sz="0" w:space="0" w:color="auto"/>
        <w:bottom w:val="none" w:sz="0" w:space="0" w:color="auto"/>
        <w:right w:val="none" w:sz="0" w:space="0" w:color="auto"/>
      </w:divBdr>
    </w:div>
    <w:div w:id="2089307731">
      <w:bodyDiv w:val="1"/>
      <w:marLeft w:val="0"/>
      <w:marRight w:val="0"/>
      <w:marTop w:val="0"/>
      <w:marBottom w:val="0"/>
      <w:divBdr>
        <w:top w:val="none" w:sz="0" w:space="0" w:color="auto"/>
        <w:left w:val="none" w:sz="0" w:space="0" w:color="auto"/>
        <w:bottom w:val="none" w:sz="0" w:space="0" w:color="auto"/>
        <w:right w:val="none" w:sz="0" w:space="0" w:color="auto"/>
      </w:divBdr>
    </w:div>
    <w:div w:id="2089495290">
      <w:bodyDiv w:val="1"/>
      <w:marLeft w:val="0"/>
      <w:marRight w:val="0"/>
      <w:marTop w:val="0"/>
      <w:marBottom w:val="0"/>
      <w:divBdr>
        <w:top w:val="none" w:sz="0" w:space="0" w:color="auto"/>
        <w:left w:val="none" w:sz="0" w:space="0" w:color="auto"/>
        <w:bottom w:val="none" w:sz="0" w:space="0" w:color="auto"/>
        <w:right w:val="none" w:sz="0" w:space="0" w:color="auto"/>
      </w:divBdr>
    </w:div>
    <w:div w:id="2090081545">
      <w:bodyDiv w:val="1"/>
      <w:marLeft w:val="0"/>
      <w:marRight w:val="0"/>
      <w:marTop w:val="0"/>
      <w:marBottom w:val="0"/>
      <w:divBdr>
        <w:top w:val="none" w:sz="0" w:space="0" w:color="auto"/>
        <w:left w:val="none" w:sz="0" w:space="0" w:color="auto"/>
        <w:bottom w:val="none" w:sz="0" w:space="0" w:color="auto"/>
        <w:right w:val="none" w:sz="0" w:space="0" w:color="auto"/>
      </w:divBdr>
    </w:div>
    <w:div w:id="2090954825">
      <w:bodyDiv w:val="1"/>
      <w:marLeft w:val="0"/>
      <w:marRight w:val="0"/>
      <w:marTop w:val="0"/>
      <w:marBottom w:val="0"/>
      <w:divBdr>
        <w:top w:val="none" w:sz="0" w:space="0" w:color="auto"/>
        <w:left w:val="none" w:sz="0" w:space="0" w:color="auto"/>
        <w:bottom w:val="none" w:sz="0" w:space="0" w:color="auto"/>
        <w:right w:val="none" w:sz="0" w:space="0" w:color="auto"/>
      </w:divBdr>
    </w:div>
    <w:div w:id="2091270762">
      <w:bodyDiv w:val="1"/>
      <w:marLeft w:val="0"/>
      <w:marRight w:val="0"/>
      <w:marTop w:val="0"/>
      <w:marBottom w:val="0"/>
      <w:divBdr>
        <w:top w:val="none" w:sz="0" w:space="0" w:color="auto"/>
        <w:left w:val="none" w:sz="0" w:space="0" w:color="auto"/>
        <w:bottom w:val="none" w:sz="0" w:space="0" w:color="auto"/>
        <w:right w:val="none" w:sz="0" w:space="0" w:color="auto"/>
      </w:divBdr>
    </w:div>
    <w:div w:id="2091538673">
      <w:bodyDiv w:val="1"/>
      <w:marLeft w:val="0"/>
      <w:marRight w:val="0"/>
      <w:marTop w:val="0"/>
      <w:marBottom w:val="0"/>
      <w:divBdr>
        <w:top w:val="none" w:sz="0" w:space="0" w:color="auto"/>
        <w:left w:val="none" w:sz="0" w:space="0" w:color="auto"/>
        <w:bottom w:val="none" w:sz="0" w:space="0" w:color="auto"/>
        <w:right w:val="none" w:sz="0" w:space="0" w:color="auto"/>
      </w:divBdr>
    </w:div>
    <w:div w:id="2091921519">
      <w:bodyDiv w:val="1"/>
      <w:marLeft w:val="0"/>
      <w:marRight w:val="0"/>
      <w:marTop w:val="0"/>
      <w:marBottom w:val="0"/>
      <w:divBdr>
        <w:top w:val="none" w:sz="0" w:space="0" w:color="auto"/>
        <w:left w:val="none" w:sz="0" w:space="0" w:color="auto"/>
        <w:bottom w:val="none" w:sz="0" w:space="0" w:color="auto"/>
        <w:right w:val="none" w:sz="0" w:space="0" w:color="auto"/>
      </w:divBdr>
    </w:div>
    <w:div w:id="2092579500">
      <w:bodyDiv w:val="1"/>
      <w:marLeft w:val="0"/>
      <w:marRight w:val="0"/>
      <w:marTop w:val="0"/>
      <w:marBottom w:val="0"/>
      <w:divBdr>
        <w:top w:val="none" w:sz="0" w:space="0" w:color="auto"/>
        <w:left w:val="none" w:sz="0" w:space="0" w:color="auto"/>
        <w:bottom w:val="none" w:sz="0" w:space="0" w:color="auto"/>
        <w:right w:val="none" w:sz="0" w:space="0" w:color="auto"/>
      </w:divBdr>
    </w:div>
    <w:div w:id="2093231435">
      <w:bodyDiv w:val="1"/>
      <w:marLeft w:val="0"/>
      <w:marRight w:val="0"/>
      <w:marTop w:val="0"/>
      <w:marBottom w:val="0"/>
      <w:divBdr>
        <w:top w:val="none" w:sz="0" w:space="0" w:color="auto"/>
        <w:left w:val="none" w:sz="0" w:space="0" w:color="auto"/>
        <w:bottom w:val="none" w:sz="0" w:space="0" w:color="auto"/>
        <w:right w:val="none" w:sz="0" w:space="0" w:color="auto"/>
      </w:divBdr>
    </w:div>
    <w:div w:id="2093508085">
      <w:bodyDiv w:val="1"/>
      <w:marLeft w:val="0"/>
      <w:marRight w:val="0"/>
      <w:marTop w:val="0"/>
      <w:marBottom w:val="0"/>
      <w:divBdr>
        <w:top w:val="none" w:sz="0" w:space="0" w:color="auto"/>
        <w:left w:val="none" w:sz="0" w:space="0" w:color="auto"/>
        <w:bottom w:val="none" w:sz="0" w:space="0" w:color="auto"/>
        <w:right w:val="none" w:sz="0" w:space="0" w:color="auto"/>
      </w:divBdr>
    </w:div>
    <w:div w:id="2094158912">
      <w:bodyDiv w:val="1"/>
      <w:marLeft w:val="0"/>
      <w:marRight w:val="0"/>
      <w:marTop w:val="0"/>
      <w:marBottom w:val="0"/>
      <w:divBdr>
        <w:top w:val="none" w:sz="0" w:space="0" w:color="auto"/>
        <w:left w:val="none" w:sz="0" w:space="0" w:color="auto"/>
        <w:bottom w:val="none" w:sz="0" w:space="0" w:color="auto"/>
        <w:right w:val="none" w:sz="0" w:space="0" w:color="auto"/>
      </w:divBdr>
    </w:div>
    <w:div w:id="2094282140">
      <w:bodyDiv w:val="1"/>
      <w:marLeft w:val="0"/>
      <w:marRight w:val="0"/>
      <w:marTop w:val="0"/>
      <w:marBottom w:val="0"/>
      <w:divBdr>
        <w:top w:val="none" w:sz="0" w:space="0" w:color="auto"/>
        <w:left w:val="none" w:sz="0" w:space="0" w:color="auto"/>
        <w:bottom w:val="none" w:sz="0" w:space="0" w:color="auto"/>
        <w:right w:val="none" w:sz="0" w:space="0" w:color="auto"/>
      </w:divBdr>
    </w:div>
    <w:div w:id="2094741251">
      <w:bodyDiv w:val="1"/>
      <w:marLeft w:val="0"/>
      <w:marRight w:val="0"/>
      <w:marTop w:val="0"/>
      <w:marBottom w:val="0"/>
      <w:divBdr>
        <w:top w:val="none" w:sz="0" w:space="0" w:color="auto"/>
        <w:left w:val="none" w:sz="0" w:space="0" w:color="auto"/>
        <w:bottom w:val="none" w:sz="0" w:space="0" w:color="auto"/>
        <w:right w:val="none" w:sz="0" w:space="0" w:color="auto"/>
      </w:divBdr>
    </w:div>
    <w:div w:id="2094812724">
      <w:bodyDiv w:val="1"/>
      <w:marLeft w:val="0"/>
      <w:marRight w:val="0"/>
      <w:marTop w:val="0"/>
      <w:marBottom w:val="0"/>
      <w:divBdr>
        <w:top w:val="none" w:sz="0" w:space="0" w:color="auto"/>
        <w:left w:val="none" w:sz="0" w:space="0" w:color="auto"/>
        <w:bottom w:val="none" w:sz="0" w:space="0" w:color="auto"/>
        <w:right w:val="none" w:sz="0" w:space="0" w:color="auto"/>
      </w:divBdr>
    </w:div>
    <w:div w:id="2095004353">
      <w:bodyDiv w:val="1"/>
      <w:marLeft w:val="0"/>
      <w:marRight w:val="0"/>
      <w:marTop w:val="0"/>
      <w:marBottom w:val="0"/>
      <w:divBdr>
        <w:top w:val="none" w:sz="0" w:space="0" w:color="auto"/>
        <w:left w:val="none" w:sz="0" w:space="0" w:color="auto"/>
        <w:bottom w:val="none" w:sz="0" w:space="0" w:color="auto"/>
        <w:right w:val="none" w:sz="0" w:space="0" w:color="auto"/>
      </w:divBdr>
    </w:div>
    <w:div w:id="2095859973">
      <w:bodyDiv w:val="1"/>
      <w:marLeft w:val="0"/>
      <w:marRight w:val="0"/>
      <w:marTop w:val="0"/>
      <w:marBottom w:val="0"/>
      <w:divBdr>
        <w:top w:val="none" w:sz="0" w:space="0" w:color="auto"/>
        <w:left w:val="none" w:sz="0" w:space="0" w:color="auto"/>
        <w:bottom w:val="none" w:sz="0" w:space="0" w:color="auto"/>
        <w:right w:val="none" w:sz="0" w:space="0" w:color="auto"/>
      </w:divBdr>
    </w:div>
    <w:div w:id="2095932918">
      <w:bodyDiv w:val="1"/>
      <w:marLeft w:val="0"/>
      <w:marRight w:val="0"/>
      <w:marTop w:val="0"/>
      <w:marBottom w:val="0"/>
      <w:divBdr>
        <w:top w:val="none" w:sz="0" w:space="0" w:color="auto"/>
        <w:left w:val="none" w:sz="0" w:space="0" w:color="auto"/>
        <w:bottom w:val="none" w:sz="0" w:space="0" w:color="auto"/>
        <w:right w:val="none" w:sz="0" w:space="0" w:color="auto"/>
      </w:divBdr>
    </w:div>
    <w:div w:id="2096201681">
      <w:bodyDiv w:val="1"/>
      <w:marLeft w:val="0"/>
      <w:marRight w:val="0"/>
      <w:marTop w:val="0"/>
      <w:marBottom w:val="0"/>
      <w:divBdr>
        <w:top w:val="none" w:sz="0" w:space="0" w:color="auto"/>
        <w:left w:val="none" w:sz="0" w:space="0" w:color="auto"/>
        <w:bottom w:val="none" w:sz="0" w:space="0" w:color="auto"/>
        <w:right w:val="none" w:sz="0" w:space="0" w:color="auto"/>
      </w:divBdr>
    </w:div>
    <w:div w:id="2096240003">
      <w:bodyDiv w:val="1"/>
      <w:marLeft w:val="0"/>
      <w:marRight w:val="0"/>
      <w:marTop w:val="0"/>
      <w:marBottom w:val="0"/>
      <w:divBdr>
        <w:top w:val="none" w:sz="0" w:space="0" w:color="auto"/>
        <w:left w:val="none" w:sz="0" w:space="0" w:color="auto"/>
        <w:bottom w:val="none" w:sz="0" w:space="0" w:color="auto"/>
        <w:right w:val="none" w:sz="0" w:space="0" w:color="auto"/>
      </w:divBdr>
    </w:div>
    <w:div w:id="2096783812">
      <w:bodyDiv w:val="1"/>
      <w:marLeft w:val="0"/>
      <w:marRight w:val="0"/>
      <w:marTop w:val="0"/>
      <w:marBottom w:val="0"/>
      <w:divBdr>
        <w:top w:val="none" w:sz="0" w:space="0" w:color="auto"/>
        <w:left w:val="none" w:sz="0" w:space="0" w:color="auto"/>
        <w:bottom w:val="none" w:sz="0" w:space="0" w:color="auto"/>
        <w:right w:val="none" w:sz="0" w:space="0" w:color="auto"/>
      </w:divBdr>
    </w:div>
    <w:div w:id="2096969350">
      <w:bodyDiv w:val="1"/>
      <w:marLeft w:val="0"/>
      <w:marRight w:val="0"/>
      <w:marTop w:val="0"/>
      <w:marBottom w:val="0"/>
      <w:divBdr>
        <w:top w:val="none" w:sz="0" w:space="0" w:color="auto"/>
        <w:left w:val="none" w:sz="0" w:space="0" w:color="auto"/>
        <w:bottom w:val="none" w:sz="0" w:space="0" w:color="auto"/>
        <w:right w:val="none" w:sz="0" w:space="0" w:color="auto"/>
      </w:divBdr>
    </w:div>
    <w:div w:id="2097163347">
      <w:bodyDiv w:val="1"/>
      <w:marLeft w:val="0"/>
      <w:marRight w:val="0"/>
      <w:marTop w:val="0"/>
      <w:marBottom w:val="0"/>
      <w:divBdr>
        <w:top w:val="none" w:sz="0" w:space="0" w:color="auto"/>
        <w:left w:val="none" w:sz="0" w:space="0" w:color="auto"/>
        <w:bottom w:val="none" w:sz="0" w:space="0" w:color="auto"/>
        <w:right w:val="none" w:sz="0" w:space="0" w:color="auto"/>
      </w:divBdr>
    </w:div>
    <w:div w:id="2098626128">
      <w:bodyDiv w:val="1"/>
      <w:marLeft w:val="0"/>
      <w:marRight w:val="0"/>
      <w:marTop w:val="0"/>
      <w:marBottom w:val="0"/>
      <w:divBdr>
        <w:top w:val="none" w:sz="0" w:space="0" w:color="auto"/>
        <w:left w:val="none" w:sz="0" w:space="0" w:color="auto"/>
        <w:bottom w:val="none" w:sz="0" w:space="0" w:color="auto"/>
        <w:right w:val="none" w:sz="0" w:space="0" w:color="auto"/>
      </w:divBdr>
    </w:div>
    <w:div w:id="2098748391">
      <w:bodyDiv w:val="1"/>
      <w:marLeft w:val="0"/>
      <w:marRight w:val="0"/>
      <w:marTop w:val="0"/>
      <w:marBottom w:val="0"/>
      <w:divBdr>
        <w:top w:val="none" w:sz="0" w:space="0" w:color="auto"/>
        <w:left w:val="none" w:sz="0" w:space="0" w:color="auto"/>
        <w:bottom w:val="none" w:sz="0" w:space="0" w:color="auto"/>
        <w:right w:val="none" w:sz="0" w:space="0" w:color="auto"/>
      </w:divBdr>
    </w:div>
    <w:div w:id="2099476660">
      <w:bodyDiv w:val="1"/>
      <w:marLeft w:val="0"/>
      <w:marRight w:val="0"/>
      <w:marTop w:val="0"/>
      <w:marBottom w:val="0"/>
      <w:divBdr>
        <w:top w:val="none" w:sz="0" w:space="0" w:color="auto"/>
        <w:left w:val="none" w:sz="0" w:space="0" w:color="auto"/>
        <w:bottom w:val="none" w:sz="0" w:space="0" w:color="auto"/>
        <w:right w:val="none" w:sz="0" w:space="0" w:color="auto"/>
      </w:divBdr>
    </w:div>
    <w:div w:id="2099592627">
      <w:bodyDiv w:val="1"/>
      <w:marLeft w:val="0"/>
      <w:marRight w:val="0"/>
      <w:marTop w:val="0"/>
      <w:marBottom w:val="0"/>
      <w:divBdr>
        <w:top w:val="none" w:sz="0" w:space="0" w:color="auto"/>
        <w:left w:val="none" w:sz="0" w:space="0" w:color="auto"/>
        <w:bottom w:val="none" w:sz="0" w:space="0" w:color="auto"/>
        <w:right w:val="none" w:sz="0" w:space="0" w:color="auto"/>
      </w:divBdr>
    </w:div>
    <w:div w:id="2100250301">
      <w:bodyDiv w:val="1"/>
      <w:marLeft w:val="0"/>
      <w:marRight w:val="0"/>
      <w:marTop w:val="0"/>
      <w:marBottom w:val="0"/>
      <w:divBdr>
        <w:top w:val="none" w:sz="0" w:space="0" w:color="auto"/>
        <w:left w:val="none" w:sz="0" w:space="0" w:color="auto"/>
        <w:bottom w:val="none" w:sz="0" w:space="0" w:color="auto"/>
        <w:right w:val="none" w:sz="0" w:space="0" w:color="auto"/>
      </w:divBdr>
    </w:div>
    <w:div w:id="2100519230">
      <w:bodyDiv w:val="1"/>
      <w:marLeft w:val="0"/>
      <w:marRight w:val="0"/>
      <w:marTop w:val="0"/>
      <w:marBottom w:val="0"/>
      <w:divBdr>
        <w:top w:val="none" w:sz="0" w:space="0" w:color="auto"/>
        <w:left w:val="none" w:sz="0" w:space="0" w:color="auto"/>
        <w:bottom w:val="none" w:sz="0" w:space="0" w:color="auto"/>
        <w:right w:val="none" w:sz="0" w:space="0" w:color="auto"/>
      </w:divBdr>
    </w:div>
    <w:div w:id="2101413944">
      <w:bodyDiv w:val="1"/>
      <w:marLeft w:val="0"/>
      <w:marRight w:val="0"/>
      <w:marTop w:val="0"/>
      <w:marBottom w:val="0"/>
      <w:divBdr>
        <w:top w:val="none" w:sz="0" w:space="0" w:color="auto"/>
        <w:left w:val="none" w:sz="0" w:space="0" w:color="auto"/>
        <w:bottom w:val="none" w:sz="0" w:space="0" w:color="auto"/>
        <w:right w:val="none" w:sz="0" w:space="0" w:color="auto"/>
      </w:divBdr>
    </w:div>
    <w:div w:id="2103063114">
      <w:bodyDiv w:val="1"/>
      <w:marLeft w:val="0"/>
      <w:marRight w:val="0"/>
      <w:marTop w:val="0"/>
      <w:marBottom w:val="0"/>
      <w:divBdr>
        <w:top w:val="none" w:sz="0" w:space="0" w:color="auto"/>
        <w:left w:val="none" w:sz="0" w:space="0" w:color="auto"/>
        <w:bottom w:val="none" w:sz="0" w:space="0" w:color="auto"/>
        <w:right w:val="none" w:sz="0" w:space="0" w:color="auto"/>
      </w:divBdr>
    </w:div>
    <w:div w:id="2104453928">
      <w:bodyDiv w:val="1"/>
      <w:marLeft w:val="0"/>
      <w:marRight w:val="0"/>
      <w:marTop w:val="0"/>
      <w:marBottom w:val="0"/>
      <w:divBdr>
        <w:top w:val="none" w:sz="0" w:space="0" w:color="auto"/>
        <w:left w:val="none" w:sz="0" w:space="0" w:color="auto"/>
        <w:bottom w:val="none" w:sz="0" w:space="0" w:color="auto"/>
        <w:right w:val="none" w:sz="0" w:space="0" w:color="auto"/>
      </w:divBdr>
    </w:div>
    <w:div w:id="2105957770">
      <w:bodyDiv w:val="1"/>
      <w:marLeft w:val="0"/>
      <w:marRight w:val="0"/>
      <w:marTop w:val="0"/>
      <w:marBottom w:val="0"/>
      <w:divBdr>
        <w:top w:val="none" w:sz="0" w:space="0" w:color="auto"/>
        <w:left w:val="none" w:sz="0" w:space="0" w:color="auto"/>
        <w:bottom w:val="none" w:sz="0" w:space="0" w:color="auto"/>
        <w:right w:val="none" w:sz="0" w:space="0" w:color="auto"/>
      </w:divBdr>
    </w:div>
    <w:div w:id="2106343978">
      <w:bodyDiv w:val="1"/>
      <w:marLeft w:val="0"/>
      <w:marRight w:val="0"/>
      <w:marTop w:val="0"/>
      <w:marBottom w:val="0"/>
      <w:divBdr>
        <w:top w:val="none" w:sz="0" w:space="0" w:color="auto"/>
        <w:left w:val="none" w:sz="0" w:space="0" w:color="auto"/>
        <w:bottom w:val="none" w:sz="0" w:space="0" w:color="auto"/>
        <w:right w:val="none" w:sz="0" w:space="0" w:color="auto"/>
      </w:divBdr>
    </w:div>
    <w:div w:id="2107142828">
      <w:bodyDiv w:val="1"/>
      <w:marLeft w:val="0"/>
      <w:marRight w:val="0"/>
      <w:marTop w:val="0"/>
      <w:marBottom w:val="0"/>
      <w:divBdr>
        <w:top w:val="none" w:sz="0" w:space="0" w:color="auto"/>
        <w:left w:val="none" w:sz="0" w:space="0" w:color="auto"/>
        <w:bottom w:val="none" w:sz="0" w:space="0" w:color="auto"/>
        <w:right w:val="none" w:sz="0" w:space="0" w:color="auto"/>
      </w:divBdr>
    </w:div>
    <w:div w:id="2107192659">
      <w:bodyDiv w:val="1"/>
      <w:marLeft w:val="0"/>
      <w:marRight w:val="0"/>
      <w:marTop w:val="0"/>
      <w:marBottom w:val="0"/>
      <w:divBdr>
        <w:top w:val="none" w:sz="0" w:space="0" w:color="auto"/>
        <w:left w:val="none" w:sz="0" w:space="0" w:color="auto"/>
        <w:bottom w:val="none" w:sz="0" w:space="0" w:color="auto"/>
        <w:right w:val="none" w:sz="0" w:space="0" w:color="auto"/>
      </w:divBdr>
    </w:div>
    <w:div w:id="2107453632">
      <w:bodyDiv w:val="1"/>
      <w:marLeft w:val="0"/>
      <w:marRight w:val="0"/>
      <w:marTop w:val="0"/>
      <w:marBottom w:val="0"/>
      <w:divBdr>
        <w:top w:val="none" w:sz="0" w:space="0" w:color="auto"/>
        <w:left w:val="none" w:sz="0" w:space="0" w:color="auto"/>
        <w:bottom w:val="none" w:sz="0" w:space="0" w:color="auto"/>
        <w:right w:val="none" w:sz="0" w:space="0" w:color="auto"/>
      </w:divBdr>
    </w:div>
    <w:div w:id="2107461898">
      <w:bodyDiv w:val="1"/>
      <w:marLeft w:val="0"/>
      <w:marRight w:val="0"/>
      <w:marTop w:val="0"/>
      <w:marBottom w:val="0"/>
      <w:divBdr>
        <w:top w:val="none" w:sz="0" w:space="0" w:color="auto"/>
        <w:left w:val="none" w:sz="0" w:space="0" w:color="auto"/>
        <w:bottom w:val="none" w:sz="0" w:space="0" w:color="auto"/>
        <w:right w:val="none" w:sz="0" w:space="0" w:color="auto"/>
      </w:divBdr>
    </w:div>
    <w:div w:id="2108883030">
      <w:bodyDiv w:val="1"/>
      <w:marLeft w:val="0"/>
      <w:marRight w:val="0"/>
      <w:marTop w:val="0"/>
      <w:marBottom w:val="0"/>
      <w:divBdr>
        <w:top w:val="none" w:sz="0" w:space="0" w:color="auto"/>
        <w:left w:val="none" w:sz="0" w:space="0" w:color="auto"/>
        <w:bottom w:val="none" w:sz="0" w:space="0" w:color="auto"/>
        <w:right w:val="none" w:sz="0" w:space="0" w:color="auto"/>
      </w:divBdr>
    </w:div>
    <w:div w:id="2109227347">
      <w:bodyDiv w:val="1"/>
      <w:marLeft w:val="0"/>
      <w:marRight w:val="0"/>
      <w:marTop w:val="0"/>
      <w:marBottom w:val="0"/>
      <w:divBdr>
        <w:top w:val="none" w:sz="0" w:space="0" w:color="auto"/>
        <w:left w:val="none" w:sz="0" w:space="0" w:color="auto"/>
        <w:bottom w:val="none" w:sz="0" w:space="0" w:color="auto"/>
        <w:right w:val="none" w:sz="0" w:space="0" w:color="auto"/>
      </w:divBdr>
    </w:div>
    <w:div w:id="2109495967">
      <w:bodyDiv w:val="1"/>
      <w:marLeft w:val="0"/>
      <w:marRight w:val="0"/>
      <w:marTop w:val="0"/>
      <w:marBottom w:val="0"/>
      <w:divBdr>
        <w:top w:val="none" w:sz="0" w:space="0" w:color="auto"/>
        <w:left w:val="none" w:sz="0" w:space="0" w:color="auto"/>
        <w:bottom w:val="none" w:sz="0" w:space="0" w:color="auto"/>
        <w:right w:val="none" w:sz="0" w:space="0" w:color="auto"/>
      </w:divBdr>
    </w:div>
    <w:div w:id="2114087531">
      <w:bodyDiv w:val="1"/>
      <w:marLeft w:val="0"/>
      <w:marRight w:val="0"/>
      <w:marTop w:val="0"/>
      <w:marBottom w:val="0"/>
      <w:divBdr>
        <w:top w:val="none" w:sz="0" w:space="0" w:color="auto"/>
        <w:left w:val="none" w:sz="0" w:space="0" w:color="auto"/>
        <w:bottom w:val="none" w:sz="0" w:space="0" w:color="auto"/>
        <w:right w:val="none" w:sz="0" w:space="0" w:color="auto"/>
      </w:divBdr>
    </w:div>
    <w:div w:id="2115317145">
      <w:bodyDiv w:val="1"/>
      <w:marLeft w:val="0"/>
      <w:marRight w:val="0"/>
      <w:marTop w:val="0"/>
      <w:marBottom w:val="0"/>
      <w:divBdr>
        <w:top w:val="none" w:sz="0" w:space="0" w:color="auto"/>
        <w:left w:val="none" w:sz="0" w:space="0" w:color="auto"/>
        <w:bottom w:val="none" w:sz="0" w:space="0" w:color="auto"/>
        <w:right w:val="none" w:sz="0" w:space="0" w:color="auto"/>
      </w:divBdr>
    </w:div>
    <w:div w:id="2115664983">
      <w:bodyDiv w:val="1"/>
      <w:marLeft w:val="0"/>
      <w:marRight w:val="0"/>
      <w:marTop w:val="0"/>
      <w:marBottom w:val="0"/>
      <w:divBdr>
        <w:top w:val="none" w:sz="0" w:space="0" w:color="auto"/>
        <w:left w:val="none" w:sz="0" w:space="0" w:color="auto"/>
        <w:bottom w:val="none" w:sz="0" w:space="0" w:color="auto"/>
        <w:right w:val="none" w:sz="0" w:space="0" w:color="auto"/>
      </w:divBdr>
    </w:div>
    <w:div w:id="2116171754">
      <w:bodyDiv w:val="1"/>
      <w:marLeft w:val="0"/>
      <w:marRight w:val="0"/>
      <w:marTop w:val="0"/>
      <w:marBottom w:val="0"/>
      <w:divBdr>
        <w:top w:val="none" w:sz="0" w:space="0" w:color="auto"/>
        <w:left w:val="none" w:sz="0" w:space="0" w:color="auto"/>
        <w:bottom w:val="none" w:sz="0" w:space="0" w:color="auto"/>
        <w:right w:val="none" w:sz="0" w:space="0" w:color="auto"/>
      </w:divBdr>
    </w:div>
    <w:div w:id="2116438350">
      <w:bodyDiv w:val="1"/>
      <w:marLeft w:val="0"/>
      <w:marRight w:val="0"/>
      <w:marTop w:val="0"/>
      <w:marBottom w:val="0"/>
      <w:divBdr>
        <w:top w:val="none" w:sz="0" w:space="0" w:color="auto"/>
        <w:left w:val="none" w:sz="0" w:space="0" w:color="auto"/>
        <w:bottom w:val="none" w:sz="0" w:space="0" w:color="auto"/>
        <w:right w:val="none" w:sz="0" w:space="0" w:color="auto"/>
      </w:divBdr>
    </w:div>
    <w:div w:id="2117749620">
      <w:bodyDiv w:val="1"/>
      <w:marLeft w:val="0"/>
      <w:marRight w:val="0"/>
      <w:marTop w:val="0"/>
      <w:marBottom w:val="0"/>
      <w:divBdr>
        <w:top w:val="none" w:sz="0" w:space="0" w:color="auto"/>
        <w:left w:val="none" w:sz="0" w:space="0" w:color="auto"/>
        <w:bottom w:val="none" w:sz="0" w:space="0" w:color="auto"/>
        <w:right w:val="none" w:sz="0" w:space="0" w:color="auto"/>
      </w:divBdr>
    </w:div>
    <w:div w:id="2118787881">
      <w:bodyDiv w:val="1"/>
      <w:marLeft w:val="0"/>
      <w:marRight w:val="0"/>
      <w:marTop w:val="0"/>
      <w:marBottom w:val="0"/>
      <w:divBdr>
        <w:top w:val="none" w:sz="0" w:space="0" w:color="auto"/>
        <w:left w:val="none" w:sz="0" w:space="0" w:color="auto"/>
        <w:bottom w:val="none" w:sz="0" w:space="0" w:color="auto"/>
        <w:right w:val="none" w:sz="0" w:space="0" w:color="auto"/>
      </w:divBdr>
    </w:div>
    <w:div w:id="2119176422">
      <w:bodyDiv w:val="1"/>
      <w:marLeft w:val="0"/>
      <w:marRight w:val="0"/>
      <w:marTop w:val="0"/>
      <w:marBottom w:val="0"/>
      <w:divBdr>
        <w:top w:val="none" w:sz="0" w:space="0" w:color="auto"/>
        <w:left w:val="none" w:sz="0" w:space="0" w:color="auto"/>
        <w:bottom w:val="none" w:sz="0" w:space="0" w:color="auto"/>
        <w:right w:val="none" w:sz="0" w:space="0" w:color="auto"/>
      </w:divBdr>
    </w:div>
    <w:div w:id="2119249078">
      <w:bodyDiv w:val="1"/>
      <w:marLeft w:val="0"/>
      <w:marRight w:val="0"/>
      <w:marTop w:val="0"/>
      <w:marBottom w:val="0"/>
      <w:divBdr>
        <w:top w:val="none" w:sz="0" w:space="0" w:color="auto"/>
        <w:left w:val="none" w:sz="0" w:space="0" w:color="auto"/>
        <w:bottom w:val="none" w:sz="0" w:space="0" w:color="auto"/>
        <w:right w:val="none" w:sz="0" w:space="0" w:color="auto"/>
      </w:divBdr>
    </w:div>
    <w:div w:id="2119714679">
      <w:bodyDiv w:val="1"/>
      <w:marLeft w:val="0"/>
      <w:marRight w:val="0"/>
      <w:marTop w:val="0"/>
      <w:marBottom w:val="0"/>
      <w:divBdr>
        <w:top w:val="none" w:sz="0" w:space="0" w:color="auto"/>
        <w:left w:val="none" w:sz="0" w:space="0" w:color="auto"/>
        <w:bottom w:val="none" w:sz="0" w:space="0" w:color="auto"/>
        <w:right w:val="none" w:sz="0" w:space="0" w:color="auto"/>
      </w:divBdr>
    </w:div>
    <w:div w:id="2120104534">
      <w:bodyDiv w:val="1"/>
      <w:marLeft w:val="0"/>
      <w:marRight w:val="0"/>
      <w:marTop w:val="0"/>
      <w:marBottom w:val="0"/>
      <w:divBdr>
        <w:top w:val="none" w:sz="0" w:space="0" w:color="auto"/>
        <w:left w:val="none" w:sz="0" w:space="0" w:color="auto"/>
        <w:bottom w:val="none" w:sz="0" w:space="0" w:color="auto"/>
        <w:right w:val="none" w:sz="0" w:space="0" w:color="auto"/>
      </w:divBdr>
    </w:div>
    <w:div w:id="2120297224">
      <w:bodyDiv w:val="1"/>
      <w:marLeft w:val="0"/>
      <w:marRight w:val="0"/>
      <w:marTop w:val="0"/>
      <w:marBottom w:val="0"/>
      <w:divBdr>
        <w:top w:val="none" w:sz="0" w:space="0" w:color="auto"/>
        <w:left w:val="none" w:sz="0" w:space="0" w:color="auto"/>
        <w:bottom w:val="none" w:sz="0" w:space="0" w:color="auto"/>
        <w:right w:val="none" w:sz="0" w:space="0" w:color="auto"/>
      </w:divBdr>
    </w:div>
    <w:div w:id="2120373576">
      <w:bodyDiv w:val="1"/>
      <w:marLeft w:val="0"/>
      <w:marRight w:val="0"/>
      <w:marTop w:val="0"/>
      <w:marBottom w:val="0"/>
      <w:divBdr>
        <w:top w:val="none" w:sz="0" w:space="0" w:color="auto"/>
        <w:left w:val="none" w:sz="0" w:space="0" w:color="auto"/>
        <w:bottom w:val="none" w:sz="0" w:space="0" w:color="auto"/>
        <w:right w:val="none" w:sz="0" w:space="0" w:color="auto"/>
      </w:divBdr>
    </w:div>
    <w:div w:id="2120640465">
      <w:bodyDiv w:val="1"/>
      <w:marLeft w:val="0"/>
      <w:marRight w:val="0"/>
      <w:marTop w:val="0"/>
      <w:marBottom w:val="0"/>
      <w:divBdr>
        <w:top w:val="none" w:sz="0" w:space="0" w:color="auto"/>
        <w:left w:val="none" w:sz="0" w:space="0" w:color="auto"/>
        <w:bottom w:val="none" w:sz="0" w:space="0" w:color="auto"/>
        <w:right w:val="none" w:sz="0" w:space="0" w:color="auto"/>
      </w:divBdr>
    </w:div>
    <w:div w:id="2121564030">
      <w:bodyDiv w:val="1"/>
      <w:marLeft w:val="0"/>
      <w:marRight w:val="0"/>
      <w:marTop w:val="0"/>
      <w:marBottom w:val="0"/>
      <w:divBdr>
        <w:top w:val="none" w:sz="0" w:space="0" w:color="auto"/>
        <w:left w:val="none" w:sz="0" w:space="0" w:color="auto"/>
        <w:bottom w:val="none" w:sz="0" w:space="0" w:color="auto"/>
        <w:right w:val="none" w:sz="0" w:space="0" w:color="auto"/>
      </w:divBdr>
    </w:div>
    <w:div w:id="2121677203">
      <w:bodyDiv w:val="1"/>
      <w:marLeft w:val="0"/>
      <w:marRight w:val="0"/>
      <w:marTop w:val="0"/>
      <w:marBottom w:val="0"/>
      <w:divBdr>
        <w:top w:val="none" w:sz="0" w:space="0" w:color="auto"/>
        <w:left w:val="none" w:sz="0" w:space="0" w:color="auto"/>
        <w:bottom w:val="none" w:sz="0" w:space="0" w:color="auto"/>
        <w:right w:val="none" w:sz="0" w:space="0" w:color="auto"/>
      </w:divBdr>
    </w:div>
    <w:div w:id="2122648925">
      <w:bodyDiv w:val="1"/>
      <w:marLeft w:val="0"/>
      <w:marRight w:val="0"/>
      <w:marTop w:val="0"/>
      <w:marBottom w:val="0"/>
      <w:divBdr>
        <w:top w:val="none" w:sz="0" w:space="0" w:color="auto"/>
        <w:left w:val="none" w:sz="0" w:space="0" w:color="auto"/>
        <w:bottom w:val="none" w:sz="0" w:space="0" w:color="auto"/>
        <w:right w:val="none" w:sz="0" w:space="0" w:color="auto"/>
      </w:divBdr>
    </w:div>
    <w:div w:id="2122988165">
      <w:bodyDiv w:val="1"/>
      <w:marLeft w:val="0"/>
      <w:marRight w:val="0"/>
      <w:marTop w:val="0"/>
      <w:marBottom w:val="0"/>
      <w:divBdr>
        <w:top w:val="none" w:sz="0" w:space="0" w:color="auto"/>
        <w:left w:val="none" w:sz="0" w:space="0" w:color="auto"/>
        <w:bottom w:val="none" w:sz="0" w:space="0" w:color="auto"/>
        <w:right w:val="none" w:sz="0" w:space="0" w:color="auto"/>
      </w:divBdr>
    </w:div>
    <w:div w:id="2124496984">
      <w:bodyDiv w:val="1"/>
      <w:marLeft w:val="0"/>
      <w:marRight w:val="0"/>
      <w:marTop w:val="0"/>
      <w:marBottom w:val="0"/>
      <w:divBdr>
        <w:top w:val="none" w:sz="0" w:space="0" w:color="auto"/>
        <w:left w:val="none" w:sz="0" w:space="0" w:color="auto"/>
        <w:bottom w:val="none" w:sz="0" w:space="0" w:color="auto"/>
        <w:right w:val="none" w:sz="0" w:space="0" w:color="auto"/>
      </w:divBdr>
    </w:div>
    <w:div w:id="2124760845">
      <w:bodyDiv w:val="1"/>
      <w:marLeft w:val="0"/>
      <w:marRight w:val="0"/>
      <w:marTop w:val="0"/>
      <w:marBottom w:val="0"/>
      <w:divBdr>
        <w:top w:val="none" w:sz="0" w:space="0" w:color="auto"/>
        <w:left w:val="none" w:sz="0" w:space="0" w:color="auto"/>
        <w:bottom w:val="none" w:sz="0" w:space="0" w:color="auto"/>
        <w:right w:val="none" w:sz="0" w:space="0" w:color="auto"/>
      </w:divBdr>
    </w:div>
    <w:div w:id="2125880196">
      <w:bodyDiv w:val="1"/>
      <w:marLeft w:val="0"/>
      <w:marRight w:val="0"/>
      <w:marTop w:val="0"/>
      <w:marBottom w:val="0"/>
      <w:divBdr>
        <w:top w:val="none" w:sz="0" w:space="0" w:color="auto"/>
        <w:left w:val="none" w:sz="0" w:space="0" w:color="auto"/>
        <w:bottom w:val="none" w:sz="0" w:space="0" w:color="auto"/>
        <w:right w:val="none" w:sz="0" w:space="0" w:color="auto"/>
      </w:divBdr>
    </w:div>
    <w:div w:id="2126457159">
      <w:bodyDiv w:val="1"/>
      <w:marLeft w:val="0"/>
      <w:marRight w:val="0"/>
      <w:marTop w:val="0"/>
      <w:marBottom w:val="0"/>
      <w:divBdr>
        <w:top w:val="none" w:sz="0" w:space="0" w:color="auto"/>
        <w:left w:val="none" w:sz="0" w:space="0" w:color="auto"/>
        <w:bottom w:val="none" w:sz="0" w:space="0" w:color="auto"/>
        <w:right w:val="none" w:sz="0" w:space="0" w:color="auto"/>
      </w:divBdr>
    </w:div>
    <w:div w:id="2126920620">
      <w:bodyDiv w:val="1"/>
      <w:marLeft w:val="0"/>
      <w:marRight w:val="0"/>
      <w:marTop w:val="0"/>
      <w:marBottom w:val="0"/>
      <w:divBdr>
        <w:top w:val="none" w:sz="0" w:space="0" w:color="auto"/>
        <w:left w:val="none" w:sz="0" w:space="0" w:color="auto"/>
        <w:bottom w:val="none" w:sz="0" w:space="0" w:color="auto"/>
        <w:right w:val="none" w:sz="0" w:space="0" w:color="auto"/>
      </w:divBdr>
    </w:div>
    <w:div w:id="2127236680">
      <w:bodyDiv w:val="1"/>
      <w:marLeft w:val="0"/>
      <w:marRight w:val="0"/>
      <w:marTop w:val="0"/>
      <w:marBottom w:val="0"/>
      <w:divBdr>
        <w:top w:val="none" w:sz="0" w:space="0" w:color="auto"/>
        <w:left w:val="none" w:sz="0" w:space="0" w:color="auto"/>
        <w:bottom w:val="none" w:sz="0" w:space="0" w:color="auto"/>
        <w:right w:val="none" w:sz="0" w:space="0" w:color="auto"/>
      </w:divBdr>
    </w:div>
    <w:div w:id="2128113122">
      <w:bodyDiv w:val="1"/>
      <w:marLeft w:val="0"/>
      <w:marRight w:val="0"/>
      <w:marTop w:val="0"/>
      <w:marBottom w:val="0"/>
      <w:divBdr>
        <w:top w:val="none" w:sz="0" w:space="0" w:color="auto"/>
        <w:left w:val="none" w:sz="0" w:space="0" w:color="auto"/>
        <w:bottom w:val="none" w:sz="0" w:space="0" w:color="auto"/>
        <w:right w:val="none" w:sz="0" w:space="0" w:color="auto"/>
      </w:divBdr>
    </w:div>
    <w:div w:id="2128238356">
      <w:bodyDiv w:val="1"/>
      <w:marLeft w:val="0"/>
      <w:marRight w:val="0"/>
      <w:marTop w:val="0"/>
      <w:marBottom w:val="0"/>
      <w:divBdr>
        <w:top w:val="none" w:sz="0" w:space="0" w:color="auto"/>
        <w:left w:val="none" w:sz="0" w:space="0" w:color="auto"/>
        <w:bottom w:val="none" w:sz="0" w:space="0" w:color="auto"/>
        <w:right w:val="none" w:sz="0" w:space="0" w:color="auto"/>
      </w:divBdr>
    </w:div>
    <w:div w:id="2128309255">
      <w:bodyDiv w:val="1"/>
      <w:marLeft w:val="0"/>
      <w:marRight w:val="0"/>
      <w:marTop w:val="0"/>
      <w:marBottom w:val="0"/>
      <w:divBdr>
        <w:top w:val="none" w:sz="0" w:space="0" w:color="auto"/>
        <w:left w:val="none" w:sz="0" w:space="0" w:color="auto"/>
        <w:bottom w:val="none" w:sz="0" w:space="0" w:color="auto"/>
        <w:right w:val="none" w:sz="0" w:space="0" w:color="auto"/>
      </w:divBdr>
    </w:div>
    <w:div w:id="2128424446">
      <w:bodyDiv w:val="1"/>
      <w:marLeft w:val="0"/>
      <w:marRight w:val="0"/>
      <w:marTop w:val="0"/>
      <w:marBottom w:val="0"/>
      <w:divBdr>
        <w:top w:val="none" w:sz="0" w:space="0" w:color="auto"/>
        <w:left w:val="none" w:sz="0" w:space="0" w:color="auto"/>
        <w:bottom w:val="none" w:sz="0" w:space="0" w:color="auto"/>
        <w:right w:val="none" w:sz="0" w:space="0" w:color="auto"/>
      </w:divBdr>
    </w:div>
    <w:div w:id="2129159172">
      <w:bodyDiv w:val="1"/>
      <w:marLeft w:val="0"/>
      <w:marRight w:val="0"/>
      <w:marTop w:val="0"/>
      <w:marBottom w:val="0"/>
      <w:divBdr>
        <w:top w:val="none" w:sz="0" w:space="0" w:color="auto"/>
        <w:left w:val="none" w:sz="0" w:space="0" w:color="auto"/>
        <w:bottom w:val="none" w:sz="0" w:space="0" w:color="auto"/>
        <w:right w:val="none" w:sz="0" w:space="0" w:color="auto"/>
      </w:divBdr>
    </w:div>
    <w:div w:id="2130008173">
      <w:bodyDiv w:val="1"/>
      <w:marLeft w:val="0"/>
      <w:marRight w:val="0"/>
      <w:marTop w:val="0"/>
      <w:marBottom w:val="0"/>
      <w:divBdr>
        <w:top w:val="none" w:sz="0" w:space="0" w:color="auto"/>
        <w:left w:val="none" w:sz="0" w:space="0" w:color="auto"/>
        <w:bottom w:val="none" w:sz="0" w:space="0" w:color="auto"/>
        <w:right w:val="none" w:sz="0" w:space="0" w:color="auto"/>
      </w:divBdr>
    </w:div>
    <w:div w:id="2131774770">
      <w:bodyDiv w:val="1"/>
      <w:marLeft w:val="0"/>
      <w:marRight w:val="0"/>
      <w:marTop w:val="0"/>
      <w:marBottom w:val="0"/>
      <w:divBdr>
        <w:top w:val="none" w:sz="0" w:space="0" w:color="auto"/>
        <w:left w:val="none" w:sz="0" w:space="0" w:color="auto"/>
        <w:bottom w:val="none" w:sz="0" w:space="0" w:color="auto"/>
        <w:right w:val="none" w:sz="0" w:space="0" w:color="auto"/>
      </w:divBdr>
    </w:div>
    <w:div w:id="2131823012">
      <w:bodyDiv w:val="1"/>
      <w:marLeft w:val="0"/>
      <w:marRight w:val="0"/>
      <w:marTop w:val="0"/>
      <w:marBottom w:val="0"/>
      <w:divBdr>
        <w:top w:val="none" w:sz="0" w:space="0" w:color="auto"/>
        <w:left w:val="none" w:sz="0" w:space="0" w:color="auto"/>
        <w:bottom w:val="none" w:sz="0" w:space="0" w:color="auto"/>
        <w:right w:val="none" w:sz="0" w:space="0" w:color="auto"/>
      </w:divBdr>
    </w:div>
    <w:div w:id="2132167453">
      <w:bodyDiv w:val="1"/>
      <w:marLeft w:val="0"/>
      <w:marRight w:val="0"/>
      <w:marTop w:val="0"/>
      <w:marBottom w:val="0"/>
      <w:divBdr>
        <w:top w:val="none" w:sz="0" w:space="0" w:color="auto"/>
        <w:left w:val="none" w:sz="0" w:space="0" w:color="auto"/>
        <w:bottom w:val="none" w:sz="0" w:space="0" w:color="auto"/>
        <w:right w:val="none" w:sz="0" w:space="0" w:color="auto"/>
      </w:divBdr>
    </w:div>
    <w:div w:id="2132437817">
      <w:bodyDiv w:val="1"/>
      <w:marLeft w:val="0"/>
      <w:marRight w:val="0"/>
      <w:marTop w:val="0"/>
      <w:marBottom w:val="0"/>
      <w:divBdr>
        <w:top w:val="none" w:sz="0" w:space="0" w:color="auto"/>
        <w:left w:val="none" w:sz="0" w:space="0" w:color="auto"/>
        <w:bottom w:val="none" w:sz="0" w:space="0" w:color="auto"/>
        <w:right w:val="none" w:sz="0" w:space="0" w:color="auto"/>
      </w:divBdr>
    </w:div>
    <w:div w:id="2132476888">
      <w:bodyDiv w:val="1"/>
      <w:marLeft w:val="0"/>
      <w:marRight w:val="0"/>
      <w:marTop w:val="0"/>
      <w:marBottom w:val="0"/>
      <w:divBdr>
        <w:top w:val="none" w:sz="0" w:space="0" w:color="auto"/>
        <w:left w:val="none" w:sz="0" w:space="0" w:color="auto"/>
        <w:bottom w:val="none" w:sz="0" w:space="0" w:color="auto"/>
        <w:right w:val="none" w:sz="0" w:space="0" w:color="auto"/>
      </w:divBdr>
    </w:div>
    <w:div w:id="2133089066">
      <w:bodyDiv w:val="1"/>
      <w:marLeft w:val="0"/>
      <w:marRight w:val="0"/>
      <w:marTop w:val="0"/>
      <w:marBottom w:val="0"/>
      <w:divBdr>
        <w:top w:val="none" w:sz="0" w:space="0" w:color="auto"/>
        <w:left w:val="none" w:sz="0" w:space="0" w:color="auto"/>
        <w:bottom w:val="none" w:sz="0" w:space="0" w:color="auto"/>
        <w:right w:val="none" w:sz="0" w:space="0" w:color="auto"/>
      </w:divBdr>
    </w:div>
    <w:div w:id="2134858777">
      <w:bodyDiv w:val="1"/>
      <w:marLeft w:val="0"/>
      <w:marRight w:val="0"/>
      <w:marTop w:val="0"/>
      <w:marBottom w:val="0"/>
      <w:divBdr>
        <w:top w:val="none" w:sz="0" w:space="0" w:color="auto"/>
        <w:left w:val="none" w:sz="0" w:space="0" w:color="auto"/>
        <w:bottom w:val="none" w:sz="0" w:space="0" w:color="auto"/>
        <w:right w:val="none" w:sz="0" w:space="0" w:color="auto"/>
      </w:divBdr>
    </w:div>
    <w:div w:id="2135899864">
      <w:bodyDiv w:val="1"/>
      <w:marLeft w:val="0"/>
      <w:marRight w:val="0"/>
      <w:marTop w:val="0"/>
      <w:marBottom w:val="0"/>
      <w:divBdr>
        <w:top w:val="none" w:sz="0" w:space="0" w:color="auto"/>
        <w:left w:val="none" w:sz="0" w:space="0" w:color="auto"/>
        <w:bottom w:val="none" w:sz="0" w:space="0" w:color="auto"/>
        <w:right w:val="none" w:sz="0" w:space="0" w:color="auto"/>
      </w:divBdr>
    </w:div>
    <w:div w:id="2136172218">
      <w:bodyDiv w:val="1"/>
      <w:marLeft w:val="0"/>
      <w:marRight w:val="0"/>
      <w:marTop w:val="0"/>
      <w:marBottom w:val="0"/>
      <w:divBdr>
        <w:top w:val="none" w:sz="0" w:space="0" w:color="auto"/>
        <w:left w:val="none" w:sz="0" w:space="0" w:color="auto"/>
        <w:bottom w:val="none" w:sz="0" w:space="0" w:color="auto"/>
        <w:right w:val="none" w:sz="0" w:space="0" w:color="auto"/>
      </w:divBdr>
    </w:div>
    <w:div w:id="2137066387">
      <w:bodyDiv w:val="1"/>
      <w:marLeft w:val="0"/>
      <w:marRight w:val="0"/>
      <w:marTop w:val="0"/>
      <w:marBottom w:val="0"/>
      <w:divBdr>
        <w:top w:val="none" w:sz="0" w:space="0" w:color="auto"/>
        <w:left w:val="none" w:sz="0" w:space="0" w:color="auto"/>
        <w:bottom w:val="none" w:sz="0" w:space="0" w:color="auto"/>
        <w:right w:val="none" w:sz="0" w:space="0" w:color="auto"/>
      </w:divBdr>
    </w:div>
    <w:div w:id="2137329839">
      <w:bodyDiv w:val="1"/>
      <w:marLeft w:val="0"/>
      <w:marRight w:val="0"/>
      <w:marTop w:val="0"/>
      <w:marBottom w:val="0"/>
      <w:divBdr>
        <w:top w:val="none" w:sz="0" w:space="0" w:color="auto"/>
        <w:left w:val="none" w:sz="0" w:space="0" w:color="auto"/>
        <w:bottom w:val="none" w:sz="0" w:space="0" w:color="auto"/>
        <w:right w:val="none" w:sz="0" w:space="0" w:color="auto"/>
      </w:divBdr>
    </w:div>
    <w:div w:id="2137604473">
      <w:bodyDiv w:val="1"/>
      <w:marLeft w:val="0"/>
      <w:marRight w:val="0"/>
      <w:marTop w:val="0"/>
      <w:marBottom w:val="0"/>
      <w:divBdr>
        <w:top w:val="none" w:sz="0" w:space="0" w:color="auto"/>
        <w:left w:val="none" w:sz="0" w:space="0" w:color="auto"/>
        <w:bottom w:val="none" w:sz="0" w:space="0" w:color="auto"/>
        <w:right w:val="none" w:sz="0" w:space="0" w:color="auto"/>
      </w:divBdr>
    </w:div>
    <w:div w:id="2138983556">
      <w:bodyDiv w:val="1"/>
      <w:marLeft w:val="0"/>
      <w:marRight w:val="0"/>
      <w:marTop w:val="0"/>
      <w:marBottom w:val="0"/>
      <w:divBdr>
        <w:top w:val="none" w:sz="0" w:space="0" w:color="auto"/>
        <w:left w:val="none" w:sz="0" w:space="0" w:color="auto"/>
        <w:bottom w:val="none" w:sz="0" w:space="0" w:color="auto"/>
        <w:right w:val="none" w:sz="0" w:space="0" w:color="auto"/>
      </w:divBdr>
    </w:div>
    <w:div w:id="2138987033">
      <w:bodyDiv w:val="1"/>
      <w:marLeft w:val="0"/>
      <w:marRight w:val="0"/>
      <w:marTop w:val="0"/>
      <w:marBottom w:val="0"/>
      <w:divBdr>
        <w:top w:val="none" w:sz="0" w:space="0" w:color="auto"/>
        <w:left w:val="none" w:sz="0" w:space="0" w:color="auto"/>
        <w:bottom w:val="none" w:sz="0" w:space="0" w:color="auto"/>
        <w:right w:val="none" w:sz="0" w:space="0" w:color="auto"/>
      </w:divBdr>
    </w:div>
    <w:div w:id="2139107949">
      <w:bodyDiv w:val="1"/>
      <w:marLeft w:val="0"/>
      <w:marRight w:val="0"/>
      <w:marTop w:val="0"/>
      <w:marBottom w:val="0"/>
      <w:divBdr>
        <w:top w:val="none" w:sz="0" w:space="0" w:color="auto"/>
        <w:left w:val="none" w:sz="0" w:space="0" w:color="auto"/>
        <w:bottom w:val="none" w:sz="0" w:space="0" w:color="auto"/>
        <w:right w:val="none" w:sz="0" w:space="0" w:color="auto"/>
      </w:divBdr>
    </w:div>
    <w:div w:id="2139296323">
      <w:bodyDiv w:val="1"/>
      <w:marLeft w:val="0"/>
      <w:marRight w:val="0"/>
      <w:marTop w:val="0"/>
      <w:marBottom w:val="0"/>
      <w:divBdr>
        <w:top w:val="none" w:sz="0" w:space="0" w:color="auto"/>
        <w:left w:val="none" w:sz="0" w:space="0" w:color="auto"/>
        <w:bottom w:val="none" w:sz="0" w:space="0" w:color="auto"/>
        <w:right w:val="none" w:sz="0" w:space="0" w:color="auto"/>
      </w:divBdr>
    </w:div>
    <w:div w:id="2139565404">
      <w:bodyDiv w:val="1"/>
      <w:marLeft w:val="0"/>
      <w:marRight w:val="0"/>
      <w:marTop w:val="0"/>
      <w:marBottom w:val="0"/>
      <w:divBdr>
        <w:top w:val="none" w:sz="0" w:space="0" w:color="auto"/>
        <w:left w:val="none" w:sz="0" w:space="0" w:color="auto"/>
        <w:bottom w:val="none" w:sz="0" w:space="0" w:color="auto"/>
        <w:right w:val="none" w:sz="0" w:space="0" w:color="auto"/>
      </w:divBdr>
    </w:div>
    <w:div w:id="2140995844">
      <w:bodyDiv w:val="1"/>
      <w:marLeft w:val="0"/>
      <w:marRight w:val="0"/>
      <w:marTop w:val="0"/>
      <w:marBottom w:val="0"/>
      <w:divBdr>
        <w:top w:val="none" w:sz="0" w:space="0" w:color="auto"/>
        <w:left w:val="none" w:sz="0" w:space="0" w:color="auto"/>
        <w:bottom w:val="none" w:sz="0" w:space="0" w:color="auto"/>
        <w:right w:val="none" w:sz="0" w:space="0" w:color="auto"/>
      </w:divBdr>
    </w:div>
    <w:div w:id="2141877676">
      <w:bodyDiv w:val="1"/>
      <w:marLeft w:val="0"/>
      <w:marRight w:val="0"/>
      <w:marTop w:val="0"/>
      <w:marBottom w:val="0"/>
      <w:divBdr>
        <w:top w:val="none" w:sz="0" w:space="0" w:color="auto"/>
        <w:left w:val="none" w:sz="0" w:space="0" w:color="auto"/>
        <w:bottom w:val="none" w:sz="0" w:space="0" w:color="auto"/>
        <w:right w:val="none" w:sz="0" w:space="0" w:color="auto"/>
      </w:divBdr>
    </w:div>
    <w:div w:id="2142963321">
      <w:bodyDiv w:val="1"/>
      <w:marLeft w:val="0"/>
      <w:marRight w:val="0"/>
      <w:marTop w:val="0"/>
      <w:marBottom w:val="0"/>
      <w:divBdr>
        <w:top w:val="none" w:sz="0" w:space="0" w:color="auto"/>
        <w:left w:val="none" w:sz="0" w:space="0" w:color="auto"/>
        <w:bottom w:val="none" w:sz="0" w:space="0" w:color="auto"/>
        <w:right w:val="none" w:sz="0" w:space="0" w:color="auto"/>
      </w:divBdr>
    </w:div>
    <w:div w:id="2144535400">
      <w:bodyDiv w:val="1"/>
      <w:marLeft w:val="0"/>
      <w:marRight w:val="0"/>
      <w:marTop w:val="0"/>
      <w:marBottom w:val="0"/>
      <w:divBdr>
        <w:top w:val="none" w:sz="0" w:space="0" w:color="auto"/>
        <w:left w:val="none" w:sz="0" w:space="0" w:color="auto"/>
        <w:bottom w:val="none" w:sz="0" w:space="0" w:color="auto"/>
        <w:right w:val="none" w:sz="0" w:space="0" w:color="auto"/>
      </w:divBdr>
    </w:div>
    <w:div w:id="2145653905">
      <w:bodyDiv w:val="1"/>
      <w:marLeft w:val="0"/>
      <w:marRight w:val="0"/>
      <w:marTop w:val="0"/>
      <w:marBottom w:val="0"/>
      <w:divBdr>
        <w:top w:val="none" w:sz="0" w:space="0" w:color="auto"/>
        <w:left w:val="none" w:sz="0" w:space="0" w:color="auto"/>
        <w:bottom w:val="none" w:sz="0" w:space="0" w:color="auto"/>
        <w:right w:val="none" w:sz="0" w:space="0" w:color="auto"/>
      </w:divBdr>
    </w:div>
    <w:div w:id="2147039176">
      <w:bodyDiv w:val="1"/>
      <w:marLeft w:val="0"/>
      <w:marRight w:val="0"/>
      <w:marTop w:val="0"/>
      <w:marBottom w:val="0"/>
      <w:divBdr>
        <w:top w:val="none" w:sz="0" w:space="0" w:color="auto"/>
        <w:left w:val="none" w:sz="0" w:space="0" w:color="auto"/>
        <w:bottom w:val="none" w:sz="0" w:space="0" w:color="auto"/>
        <w:right w:val="none" w:sz="0" w:space="0" w:color="auto"/>
      </w:divBdr>
    </w:div>
    <w:div w:id="2147120219">
      <w:bodyDiv w:val="1"/>
      <w:marLeft w:val="0"/>
      <w:marRight w:val="0"/>
      <w:marTop w:val="0"/>
      <w:marBottom w:val="0"/>
      <w:divBdr>
        <w:top w:val="none" w:sz="0" w:space="0" w:color="auto"/>
        <w:left w:val="none" w:sz="0" w:space="0" w:color="auto"/>
        <w:bottom w:val="none" w:sz="0" w:space="0" w:color="auto"/>
        <w:right w:val="none" w:sz="0" w:space="0" w:color="auto"/>
      </w:divBdr>
    </w:div>
    <w:div w:id="214723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1" Type="http://schemas.openxmlformats.org/officeDocument/2006/relationships/image" Target="media/image12.jpeg"/><Relationship Id="rId42" Type="http://schemas.openxmlformats.org/officeDocument/2006/relationships/image" Target="media/image32.emf"/><Relationship Id="rId63" Type="http://schemas.openxmlformats.org/officeDocument/2006/relationships/image" Target="media/image53.emf"/><Relationship Id="rId84" Type="http://schemas.openxmlformats.org/officeDocument/2006/relationships/image" Target="media/image72.jpeg"/><Relationship Id="rId138" Type="http://schemas.openxmlformats.org/officeDocument/2006/relationships/image" Target="media/image123.emf"/><Relationship Id="rId159" Type="http://schemas.openxmlformats.org/officeDocument/2006/relationships/image" Target="media/image144.png"/><Relationship Id="rId170" Type="http://schemas.openxmlformats.org/officeDocument/2006/relationships/image" Target="media/image154.gif"/><Relationship Id="rId191" Type="http://schemas.openxmlformats.org/officeDocument/2006/relationships/image" Target="media/image175.emf"/><Relationship Id="rId205" Type="http://schemas.openxmlformats.org/officeDocument/2006/relationships/image" Target="media/image189.emf"/><Relationship Id="rId226" Type="http://schemas.openxmlformats.org/officeDocument/2006/relationships/image" Target="media/image210.emf"/><Relationship Id="rId247" Type="http://schemas.openxmlformats.org/officeDocument/2006/relationships/image" Target="media/image231.png"/><Relationship Id="rId107" Type="http://schemas.openxmlformats.org/officeDocument/2006/relationships/image" Target="media/image95.jpeg"/><Relationship Id="rId11" Type="http://schemas.openxmlformats.org/officeDocument/2006/relationships/image" Target="media/image3.jpeg"/><Relationship Id="rId32" Type="http://schemas.openxmlformats.org/officeDocument/2006/relationships/image" Target="media/image22.emf"/><Relationship Id="rId53" Type="http://schemas.openxmlformats.org/officeDocument/2006/relationships/image" Target="media/image43.emf"/><Relationship Id="rId74" Type="http://schemas.openxmlformats.org/officeDocument/2006/relationships/image" Target="media/image64.jpeg"/><Relationship Id="rId128" Type="http://schemas.openxmlformats.org/officeDocument/2006/relationships/image" Target="media/image114.jpeg"/><Relationship Id="rId149" Type="http://schemas.openxmlformats.org/officeDocument/2006/relationships/image" Target="media/image134.png"/><Relationship Id="rId5" Type="http://schemas.openxmlformats.org/officeDocument/2006/relationships/settings" Target="settings.xml"/><Relationship Id="rId95" Type="http://schemas.openxmlformats.org/officeDocument/2006/relationships/image" Target="media/image83.jpeg"/><Relationship Id="rId160" Type="http://schemas.openxmlformats.org/officeDocument/2006/relationships/hyperlink" Target="http://www.google.co.th/url?url=http://marketingforexp.blogspot.com/2013/08/positioning.html&amp;rct=j&amp;frm=1&amp;q=&amp;esrc=s&amp;sa=U&amp;ved=0ahUKEwj_rND01fHLAhVEcI4KHYEQDgUQwW4IIzAH&amp;sig2=fIpOqSHU3odCp0Xl9cif0Q&amp;usg=AFQjCNGcXTcO0GXSzhWLHzvwMHxxMofHVg" TargetMode="External"/><Relationship Id="rId181" Type="http://schemas.openxmlformats.org/officeDocument/2006/relationships/image" Target="media/image165.emf"/><Relationship Id="rId216" Type="http://schemas.openxmlformats.org/officeDocument/2006/relationships/image" Target="media/image200.emf"/><Relationship Id="rId237" Type="http://schemas.openxmlformats.org/officeDocument/2006/relationships/image" Target="media/image221.emf"/><Relationship Id="rId22" Type="http://schemas.openxmlformats.org/officeDocument/2006/relationships/image" Target="media/image13.png"/><Relationship Id="rId43" Type="http://schemas.openxmlformats.org/officeDocument/2006/relationships/image" Target="media/image33.emf"/><Relationship Id="rId64" Type="http://schemas.openxmlformats.org/officeDocument/2006/relationships/image" Target="media/image54.emf"/><Relationship Id="rId118" Type="http://schemas.openxmlformats.org/officeDocument/2006/relationships/image" Target="media/image104.jpeg"/><Relationship Id="rId139" Type="http://schemas.openxmlformats.org/officeDocument/2006/relationships/image" Target="media/image124.emf"/><Relationship Id="rId85" Type="http://schemas.openxmlformats.org/officeDocument/2006/relationships/image" Target="media/image73.emf"/><Relationship Id="rId150" Type="http://schemas.openxmlformats.org/officeDocument/2006/relationships/image" Target="media/image135.png"/><Relationship Id="rId171" Type="http://schemas.openxmlformats.org/officeDocument/2006/relationships/image" Target="media/image155.jpeg"/><Relationship Id="rId192" Type="http://schemas.openxmlformats.org/officeDocument/2006/relationships/image" Target="media/image176.emf"/><Relationship Id="rId206" Type="http://schemas.openxmlformats.org/officeDocument/2006/relationships/image" Target="media/image190.emf"/><Relationship Id="rId227" Type="http://schemas.openxmlformats.org/officeDocument/2006/relationships/image" Target="media/image211.emf"/><Relationship Id="rId248" Type="http://schemas.openxmlformats.org/officeDocument/2006/relationships/image" Target="media/image232.png"/><Relationship Id="rId12" Type="http://schemas.openxmlformats.org/officeDocument/2006/relationships/image" Target="media/image4.jpeg"/><Relationship Id="rId17" Type="http://schemas.openxmlformats.org/officeDocument/2006/relationships/image" Target="media/image8.emf"/><Relationship Id="rId33" Type="http://schemas.openxmlformats.org/officeDocument/2006/relationships/image" Target="media/image23.jpeg"/><Relationship Id="rId38" Type="http://schemas.openxmlformats.org/officeDocument/2006/relationships/image" Target="media/image28.emf"/><Relationship Id="rId59" Type="http://schemas.openxmlformats.org/officeDocument/2006/relationships/image" Target="media/image49.emf"/><Relationship Id="rId103" Type="http://schemas.openxmlformats.org/officeDocument/2006/relationships/image" Target="media/image91.emf"/><Relationship Id="rId108" Type="http://schemas.openxmlformats.org/officeDocument/2006/relationships/image" Target="media/image96.jpeg"/><Relationship Id="rId124" Type="http://schemas.openxmlformats.org/officeDocument/2006/relationships/image" Target="media/image110.jpeg"/><Relationship Id="rId129" Type="http://schemas.openxmlformats.org/officeDocument/2006/relationships/image" Target="media/image115.jpeg"/><Relationship Id="rId54" Type="http://schemas.openxmlformats.org/officeDocument/2006/relationships/image" Target="media/image44.emf"/><Relationship Id="rId70" Type="http://schemas.openxmlformats.org/officeDocument/2006/relationships/image" Target="media/image60.jpeg"/><Relationship Id="rId75" Type="http://schemas.openxmlformats.org/officeDocument/2006/relationships/image" Target="media/image65.emf"/><Relationship Id="rId91" Type="http://schemas.openxmlformats.org/officeDocument/2006/relationships/image" Target="media/image79.jpeg"/><Relationship Id="rId96" Type="http://schemas.openxmlformats.org/officeDocument/2006/relationships/image" Target="media/image84.emf"/><Relationship Id="rId140" Type="http://schemas.openxmlformats.org/officeDocument/2006/relationships/image" Target="media/image125.emf"/><Relationship Id="rId145" Type="http://schemas.openxmlformats.org/officeDocument/2006/relationships/image" Target="media/image130.emf"/><Relationship Id="rId161" Type="http://schemas.openxmlformats.org/officeDocument/2006/relationships/image" Target="media/image145.jpeg"/><Relationship Id="rId166" Type="http://schemas.openxmlformats.org/officeDocument/2006/relationships/image" Target="media/image150.emf"/><Relationship Id="rId182" Type="http://schemas.openxmlformats.org/officeDocument/2006/relationships/image" Target="media/image166.emf"/><Relationship Id="rId187" Type="http://schemas.openxmlformats.org/officeDocument/2006/relationships/image" Target="media/image171.emf"/><Relationship Id="rId217" Type="http://schemas.openxmlformats.org/officeDocument/2006/relationships/image" Target="media/image201.emf"/><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96.emf"/><Relationship Id="rId233" Type="http://schemas.openxmlformats.org/officeDocument/2006/relationships/image" Target="media/image217.emf"/><Relationship Id="rId238" Type="http://schemas.openxmlformats.org/officeDocument/2006/relationships/image" Target="media/image222.emf"/><Relationship Id="rId23" Type="http://schemas.openxmlformats.org/officeDocument/2006/relationships/hyperlink" Target="https://4.bp.blogspot.com/-SyNtlQJlRBQ/V9J9RMYoG-I/AAAAAAABGtg/UN_rOwvEpH0HrQS2koBGdDcTSJVc29hKgCLcB/s1600/6.jpg" TargetMode="External"/><Relationship Id="rId28" Type="http://schemas.openxmlformats.org/officeDocument/2006/relationships/image" Target="media/image18.emf"/><Relationship Id="rId49" Type="http://schemas.openxmlformats.org/officeDocument/2006/relationships/image" Target="media/image39.emf"/><Relationship Id="rId114" Type="http://schemas.openxmlformats.org/officeDocument/2006/relationships/hyperlink" Target="https://th-th.facebook.com/695817580429230/photos/a.695900413754280.1073741829.695817580429230/782696755074645/?type=3" TargetMode="External"/><Relationship Id="rId119" Type="http://schemas.openxmlformats.org/officeDocument/2006/relationships/image" Target="media/image105.jpeg"/><Relationship Id="rId44" Type="http://schemas.openxmlformats.org/officeDocument/2006/relationships/image" Target="media/image34.emf"/><Relationship Id="rId60" Type="http://schemas.openxmlformats.org/officeDocument/2006/relationships/image" Target="media/image50.jpeg"/><Relationship Id="rId65" Type="http://schemas.openxmlformats.org/officeDocument/2006/relationships/image" Target="media/image55.emf"/><Relationship Id="rId81" Type="http://schemas.openxmlformats.org/officeDocument/2006/relationships/image" Target="media/image70.png"/><Relationship Id="rId86" Type="http://schemas.openxmlformats.org/officeDocument/2006/relationships/image" Target="media/image74.emf"/><Relationship Id="rId130" Type="http://schemas.openxmlformats.org/officeDocument/2006/relationships/image" Target="http://www.hotelsguidethailand.com/i/travel/ta4650/4650_2.jpg" TargetMode="External"/><Relationship Id="rId135" Type="http://schemas.openxmlformats.org/officeDocument/2006/relationships/image" Target="media/image120.emf"/><Relationship Id="rId151" Type="http://schemas.openxmlformats.org/officeDocument/2006/relationships/image" Target="media/image136.png"/><Relationship Id="rId156" Type="http://schemas.openxmlformats.org/officeDocument/2006/relationships/image" Target="media/image141.emf"/><Relationship Id="rId177" Type="http://schemas.openxmlformats.org/officeDocument/2006/relationships/image" Target="media/image161.emf"/><Relationship Id="rId198" Type="http://schemas.openxmlformats.org/officeDocument/2006/relationships/image" Target="media/image182.emf"/><Relationship Id="rId172" Type="http://schemas.openxmlformats.org/officeDocument/2006/relationships/image" Target="media/image156.emf"/><Relationship Id="rId193" Type="http://schemas.openxmlformats.org/officeDocument/2006/relationships/image" Target="media/image177.emf"/><Relationship Id="rId202" Type="http://schemas.openxmlformats.org/officeDocument/2006/relationships/image" Target="media/image186.emf"/><Relationship Id="rId207" Type="http://schemas.openxmlformats.org/officeDocument/2006/relationships/image" Target="media/image191.emf"/><Relationship Id="rId223" Type="http://schemas.openxmlformats.org/officeDocument/2006/relationships/image" Target="media/image207.emf"/><Relationship Id="rId228" Type="http://schemas.openxmlformats.org/officeDocument/2006/relationships/image" Target="media/image212.emf"/><Relationship Id="rId244" Type="http://schemas.openxmlformats.org/officeDocument/2006/relationships/image" Target="media/image228.emf"/><Relationship Id="rId249" Type="http://schemas.openxmlformats.org/officeDocument/2006/relationships/fontTable" Target="fontTable.xml"/><Relationship Id="rId13" Type="http://schemas.openxmlformats.org/officeDocument/2006/relationships/image" Target="media/image5.jpeg"/><Relationship Id="rId18" Type="http://schemas.openxmlformats.org/officeDocument/2006/relationships/image" Target="media/image9.emf"/><Relationship Id="rId39" Type="http://schemas.openxmlformats.org/officeDocument/2006/relationships/image" Target="media/image29.emf"/><Relationship Id="rId109" Type="http://schemas.openxmlformats.org/officeDocument/2006/relationships/image" Target="media/image97.jpeg"/><Relationship Id="rId34" Type="http://schemas.openxmlformats.org/officeDocument/2006/relationships/image" Target="media/image24.emf"/><Relationship Id="rId50" Type="http://schemas.openxmlformats.org/officeDocument/2006/relationships/image" Target="media/image40.emf"/><Relationship Id="rId55" Type="http://schemas.openxmlformats.org/officeDocument/2006/relationships/image" Target="media/image45.emf"/><Relationship Id="rId76" Type="http://schemas.openxmlformats.org/officeDocument/2006/relationships/image" Target="media/image66.emf"/><Relationship Id="rId97" Type="http://schemas.openxmlformats.org/officeDocument/2006/relationships/image" Target="media/image85.emf"/><Relationship Id="rId104" Type="http://schemas.openxmlformats.org/officeDocument/2006/relationships/image" Target="media/image92.emf"/><Relationship Id="rId120" Type="http://schemas.openxmlformats.org/officeDocument/2006/relationships/image" Target="media/image106.jpeg"/><Relationship Id="rId125" Type="http://schemas.openxmlformats.org/officeDocument/2006/relationships/image" Target="media/image111.jpeg"/><Relationship Id="rId141" Type="http://schemas.openxmlformats.org/officeDocument/2006/relationships/image" Target="media/image126.emf"/><Relationship Id="rId146" Type="http://schemas.openxmlformats.org/officeDocument/2006/relationships/image" Target="media/image131.emf"/><Relationship Id="rId167" Type="http://schemas.openxmlformats.org/officeDocument/2006/relationships/image" Target="media/image151.emf"/><Relationship Id="rId188" Type="http://schemas.openxmlformats.org/officeDocument/2006/relationships/image" Target="media/image172.emf"/><Relationship Id="rId7" Type="http://schemas.openxmlformats.org/officeDocument/2006/relationships/footnotes" Target="footnotes.xml"/><Relationship Id="rId71" Type="http://schemas.openxmlformats.org/officeDocument/2006/relationships/image" Target="media/image61.jpeg"/><Relationship Id="rId92" Type="http://schemas.openxmlformats.org/officeDocument/2006/relationships/image" Target="media/image80.jpeg"/><Relationship Id="rId162" Type="http://schemas.openxmlformats.org/officeDocument/2006/relationships/image" Target="media/image146.emf"/><Relationship Id="rId183" Type="http://schemas.openxmlformats.org/officeDocument/2006/relationships/image" Target="media/image167.emf"/><Relationship Id="rId213" Type="http://schemas.openxmlformats.org/officeDocument/2006/relationships/image" Target="media/image197.emf"/><Relationship Id="rId218" Type="http://schemas.openxmlformats.org/officeDocument/2006/relationships/image" Target="media/image202.emf"/><Relationship Id="rId234" Type="http://schemas.openxmlformats.org/officeDocument/2006/relationships/image" Target="media/image218.emf"/><Relationship Id="rId239" Type="http://schemas.openxmlformats.org/officeDocument/2006/relationships/image" Target="media/image223.emf"/><Relationship Id="rId2" Type="http://schemas.openxmlformats.org/officeDocument/2006/relationships/numbering" Target="numbering.xml"/><Relationship Id="rId29" Type="http://schemas.openxmlformats.org/officeDocument/2006/relationships/image" Target="media/image19.emf"/><Relationship Id="rId250" Type="http://schemas.openxmlformats.org/officeDocument/2006/relationships/theme" Target="theme/theme1.xml"/><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emf"/><Relationship Id="rId66" Type="http://schemas.openxmlformats.org/officeDocument/2006/relationships/image" Target="media/image56.emf"/><Relationship Id="rId87" Type="http://schemas.openxmlformats.org/officeDocument/2006/relationships/image" Target="media/image75.png"/><Relationship Id="rId110" Type="http://schemas.openxmlformats.org/officeDocument/2006/relationships/hyperlink" Target="https://2.bp.blogspot.com/-nwBMwJe9dz8/Wor1GXbYeaI/AAAAAAAAABI/MsC-Xc6UdzsAeOTvCo4bSTnJtk7hWah7ACLcBGAs/s1600/IMG_3870.JPG" TargetMode="External"/><Relationship Id="rId115" Type="http://schemas.openxmlformats.org/officeDocument/2006/relationships/image" Target="media/image101.jpeg"/><Relationship Id="rId131" Type="http://schemas.openxmlformats.org/officeDocument/2006/relationships/image" Target="media/image116.jpeg"/><Relationship Id="rId136" Type="http://schemas.openxmlformats.org/officeDocument/2006/relationships/image" Target="media/image121.emf"/><Relationship Id="rId157" Type="http://schemas.openxmlformats.org/officeDocument/2006/relationships/image" Target="media/image142.emf"/><Relationship Id="rId178" Type="http://schemas.openxmlformats.org/officeDocument/2006/relationships/image" Target="media/image162.emf"/><Relationship Id="rId61" Type="http://schemas.openxmlformats.org/officeDocument/2006/relationships/image" Target="media/image51.emf"/><Relationship Id="rId82" Type="http://schemas.openxmlformats.org/officeDocument/2006/relationships/hyperlink" Target="http://welovetogo.com/upfiles/articles/index/201510/20151013-0009103.JPG" TargetMode="External"/><Relationship Id="rId152" Type="http://schemas.openxmlformats.org/officeDocument/2006/relationships/image" Target="media/image137.emf"/><Relationship Id="rId173" Type="http://schemas.openxmlformats.org/officeDocument/2006/relationships/image" Target="media/image157.emf"/><Relationship Id="rId194" Type="http://schemas.openxmlformats.org/officeDocument/2006/relationships/image" Target="media/image178.emf"/><Relationship Id="rId199" Type="http://schemas.openxmlformats.org/officeDocument/2006/relationships/image" Target="media/image183.emf"/><Relationship Id="rId203" Type="http://schemas.openxmlformats.org/officeDocument/2006/relationships/image" Target="media/image187.emf"/><Relationship Id="rId208" Type="http://schemas.openxmlformats.org/officeDocument/2006/relationships/image" Target="media/image192.emf"/><Relationship Id="rId229" Type="http://schemas.openxmlformats.org/officeDocument/2006/relationships/image" Target="media/image213.emf"/><Relationship Id="rId19" Type="http://schemas.openxmlformats.org/officeDocument/2006/relationships/image" Target="media/image10.emf"/><Relationship Id="rId224" Type="http://schemas.openxmlformats.org/officeDocument/2006/relationships/image" Target="media/image208.emf"/><Relationship Id="rId240" Type="http://schemas.openxmlformats.org/officeDocument/2006/relationships/image" Target="media/image224.emf"/><Relationship Id="rId245" Type="http://schemas.openxmlformats.org/officeDocument/2006/relationships/image" Target="media/image229.png"/><Relationship Id="rId14" Type="http://schemas.openxmlformats.org/officeDocument/2006/relationships/image" Target="media/image6.jpeg"/><Relationship Id="rId30" Type="http://schemas.openxmlformats.org/officeDocument/2006/relationships/image" Target="media/image20.emf"/><Relationship Id="rId35" Type="http://schemas.openxmlformats.org/officeDocument/2006/relationships/image" Target="media/image25.png"/><Relationship Id="rId56" Type="http://schemas.openxmlformats.org/officeDocument/2006/relationships/image" Target="media/image46.emf"/><Relationship Id="rId77" Type="http://schemas.openxmlformats.org/officeDocument/2006/relationships/image" Target="media/image67.png"/><Relationship Id="rId100" Type="http://schemas.openxmlformats.org/officeDocument/2006/relationships/image" Target="media/image88.emf"/><Relationship Id="rId105" Type="http://schemas.openxmlformats.org/officeDocument/2006/relationships/image" Target="media/image93.emf"/><Relationship Id="rId126" Type="http://schemas.openxmlformats.org/officeDocument/2006/relationships/image" Target="media/image112.jpeg"/><Relationship Id="rId147" Type="http://schemas.openxmlformats.org/officeDocument/2006/relationships/image" Target="media/image132.emf"/><Relationship Id="rId168" Type="http://schemas.openxmlformats.org/officeDocument/2006/relationships/image" Target="media/image152.jpeg"/><Relationship Id="rId8" Type="http://schemas.openxmlformats.org/officeDocument/2006/relationships/endnotes" Target="endnotes.xml"/><Relationship Id="rId51" Type="http://schemas.openxmlformats.org/officeDocument/2006/relationships/image" Target="media/image41.emf"/><Relationship Id="rId72" Type="http://schemas.openxmlformats.org/officeDocument/2006/relationships/image" Target="media/image62.jpeg"/><Relationship Id="rId93" Type="http://schemas.openxmlformats.org/officeDocument/2006/relationships/image" Target="media/image81.jpeg"/><Relationship Id="rId98" Type="http://schemas.openxmlformats.org/officeDocument/2006/relationships/image" Target="media/image86.emf"/><Relationship Id="rId121" Type="http://schemas.openxmlformats.org/officeDocument/2006/relationships/image" Target="media/image107.jpeg"/><Relationship Id="rId142" Type="http://schemas.openxmlformats.org/officeDocument/2006/relationships/image" Target="media/image127.emf"/><Relationship Id="rId163" Type="http://schemas.openxmlformats.org/officeDocument/2006/relationships/image" Target="media/image147.emf"/><Relationship Id="rId184" Type="http://schemas.openxmlformats.org/officeDocument/2006/relationships/image" Target="media/image168.emf"/><Relationship Id="rId189" Type="http://schemas.openxmlformats.org/officeDocument/2006/relationships/image" Target="media/image173.emf"/><Relationship Id="rId219" Type="http://schemas.openxmlformats.org/officeDocument/2006/relationships/image" Target="media/image203.emf"/><Relationship Id="rId3" Type="http://schemas.openxmlformats.org/officeDocument/2006/relationships/styles" Target="styles.xml"/><Relationship Id="rId214" Type="http://schemas.openxmlformats.org/officeDocument/2006/relationships/image" Target="media/image198.emf"/><Relationship Id="rId230" Type="http://schemas.openxmlformats.org/officeDocument/2006/relationships/image" Target="media/image214.emf"/><Relationship Id="rId235" Type="http://schemas.openxmlformats.org/officeDocument/2006/relationships/image" Target="media/image219.emf"/><Relationship Id="rId25" Type="http://schemas.openxmlformats.org/officeDocument/2006/relationships/image" Target="media/image15.jpeg"/><Relationship Id="rId46" Type="http://schemas.openxmlformats.org/officeDocument/2006/relationships/image" Target="media/image36.emf"/><Relationship Id="rId67" Type="http://schemas.openxmlformats.org/officeDocument/2006/relationships/image" Target="media/image57.jpeg"/><Relationship Id="rId116" Type="http://schemas.openxmlformats.org/officeDocument/2006/relationships/image" Target="media/image102.jpeg"/><Relationship Id="rId137" Type="http://schemas.openxmlformats.org/officeDocument/2006/relationships/image" Target="media/image122.emf"/><Relationship Id="rId158" Type="http://schemas.openxmlformats.org/officeDocument/2006/relationships/image" Target="media/image143.emf"/><Relationship Id="rId20" Type="http://schemas.openxmlformats.org/officeDocument/2006/relationships/image" Target="media/image11.emf"/><Relationship Id="rId41" Type="http://schemas.openxmlformats.org/officeDocument/2006/relationships/image" Target="media/image31.emf"/><Relationship Id="rId62" Type="http://schemas.openxmlformats.org/officeDocument/2006/relationships/image" Target="media/image52.emf"/><Relationship Id="rId83" Type="http://schemas.openxmlformats.org/officeDocument/2006/relationships/image" Target="media/image71.jpeg"/><Relationship Id="rId88" Type="http://schemas.openxmlformats.org/officeDocument/2006/relationships/image" Target="media/image76.png"/><Relationship Id="rId111" Type="http://schemas.openxmlformats.org/officeDocument/2006/relationships/image" Target="media/image98.jpeg"/><Relationship Id="rId132" Type="http://schemas.openxmlformats.org/officeDocument/2006/relationships/image" Target="media/image117.emf"/><Relationship Id="rId153" Type="http://schemas.openxmlformats.org/officeDocument/2006/relationships/image" Target="media/image138.emf"/><Relationship Id="rId174" Type="http://schemas.openxmlformats.org/officeDocument/2006/relationships/image" Target="media/image158.emf"/><Relationship Id="rId179" Type="http://schemas.openxmlformats.org/officeDocument/2006/relationships/image" Target="media/image163.emf"/><Relationship Id="rId195" Type="http://schemas.openxmlformats.org/officeDocument/2006/relationships/image" Target="media/image179.emf"/><Relationship Id="rId209" Type="http://schemas.openxmlformats.org/officeDocument/2006/relationships/image" Target="media/image193.emf"/><Relationship Id="rId190" Type="http://schemas.openxmlformats.org/officeDocument/2006/relationships/image" Target="media/image174.emf"/><Relationship Id="rId204" Type="http://schemas.openxmlformats.org/officeDocument/2006/relationships/image" Target="media/image188.emf"/><Relationship Id="rId220" Type="http://schemas.openxmlformats.org/officeDocument/2006/relationships/image" Target="media/image204.emf"/><Relationship Id="rId225" Type="http://schemas.openxmlformats.org/officeDocument/2006/relationships/image" Target="media/image209.emf"/><Relationship Id="rId241" Type="http://schemas.openxmlformats.org/officeDocument/2006/relationships/image" Target="media/image225.emf"/><Relationship Id="rId246" Type="http://schemas.openxmlformats.org/officeDocument/2006/relationships/image" Target="media/image230.png"/><Relationship Id="rId15" Type="http://schemas.openxmlformats.org/officeDocument/2006/relationships/footer" Target="footer1.xml"/><Relationship Id="rId36" Type="http://schemas.openxmlformats.org/officeDocument/2006/relationships/image" Target="media/image26.emf"/><Relationship Id="rId57" Type="http://schemas.openxmlformats.org/officeDocument/2006/relationships/image" Target="media/image47.emf"/><Relationship Id="rId106" Type="http://schemas.openxmlformats.org/officeDocument/2006/relationships/image" Target="media/image94.emf"/><Relationship Id="rId127" Type="http://schemas.openxmlformats.org/officeDocument/2006/relationships/image" Target="media/image113.jpeg"/><Relationship Id="rId10" Type="http://schemas.openxmlformats.org/officeDocument/2006/relationships/image" Target="media/image2.jpeg"/><Relationship Id="rId31" Type="http://schemas.openxmlformats.org/officeDocument/2006/relationships/image" Target="media/image21.emf"/><Relationship Id="rId52" Type="http://schemas.openxmlformats.org/officeDocument/2006/relationships/image" Target="media/image42.emf"/><Relationship Id="rId73" Type="http://schemas.openxmlformats.org/officeDocument/2006/relationships/image" Target="media/image63.jpeg"/><Relationship Id="rId78" Type="http://schemas.openxmlformats.org/officeDocument/2006/relationships/hyperlink" Target="http://welovetogo.com/upfiles/articles/18/201510/20151013-0009102.JPG" TargetMode="External"/><Relationship Id="rId94" Type="http://schemas.openxmlformats.org/officeDocument/2006/relationships/image" Target="media/image82.jpeg"/><Relationship Id="rId99" Type="http://schemas.openxmlformats.org/officeDocument/2006/relationships/image" Target="media/image87.emf"/><Relationship Id="rId101" Type="http://schemas.openxmlformats.org/officeDocument/2006/relationships/image" Target="media/image89.jpeg"/><Relationship Id="rId122" Type="http://schemas.openxmlformats.org/officeDocument/2006/relationships/image" Target="media/image108.jpeg"/><Relationship Id="rId143" Type="http://schemas.openxmlformats.org/officeDocument/2006/relationships/image" Target="media/image128.emf"/><Relationship Id="rId148" Type="http://schemas.openxmlformats.org/officeDocument/2006/relationships/image" Target="media/image133.png"/><Relationship Id="rId164" Type="http://schemas.openxmlformats.org/officeDocument/2006/relationships/image" Target="media/image148.emf"/><Relationship Id="rId169" Type="http://schemas.openxmlformats.org/officeDocument/2006/relationships/image" Target="media/image153.jpeg"/><Relationship Id="rId185" Type="http://schemas.openxmlformats.org/officeDocument/2006/relationships/image" Target="media/image169.emf"/><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image" Target="media/image164.emf"/><Relationship Id="rId210" Type="http://schemas.openxmlformats.org/officeDocument/2006/relationships/image" Target="media/image194.emf"/><Relationship Id="rId215" Type="http://schemas.openxmlformats.org/officeDocument/2006/relationships/image" Target="media/image199.emf"/><Relationship Id="rId236" Type="http://schemas.openxmlformats.org/officeDocument/2006/relationships/image" Target="media/image220.emf"/><Relationship Id="rId26" Type="http://schemas.openxmlformats.org/officeDocument/2006/relationships/image" Target="media/image16.emf"/><Relationship Id="rId231" Type="http://schemas.openxmlformats.org/officeDocument/2006/relationships/image" Target="media/image215.emf"/><Relationship Id="rId47" Type="http://schemas.openxmlformats.org/officeDocument/2006/relationships/image" Target="media/image37.emf"/><Relationship Id="rId68" Type="http://schemas.openxmlformats.org/officeDocument/2006/relationships/image" Target="media/image58.emf"/><Relationship Id="rId89" Type="http://schemas.openxmlformats.org/officeDocument/2006/relationships/image" Target="media/image77.jpeg"/><Relationship Id="rId112" Type="http://schemas.openxmlformats.org/officeDocument/2006/relationships/image" Target="media/image99.jpeg"/><Relationship Id="rId133" Type="http://schemas.openxmlformats.org/officeDocument/2006/relationships/image" Target="media/image118.emf"/><Relationship Id="rId154" Type="http://schemas.openxmlformats.org/officeDocument/2006/relationships/image" Target="media/image139.emf"/><Relationship Id="rId175" Type="http://schemas.openxmlformats.org/officeDocument/2006/relationships/image" Target="media/image159.emf"/><Relationship Id="rId196" Type="http://schemas.openxmlformats.org/officeDocument/2006/relationships/image" Target="media/image180.emf"/><Relationship Id="rId200" Type="http://schemas.openxmlformats.org/officeDocument/2006/relationships/image" Target="media/image184.emf"/><Relationship Id="rId16" Type="http://schemas.openxmlformats.org/officeDocument/2006/relationships/image" Target="media/image7.jpeg"/><Relationship Id="rId221" Type="http://schemas.openxmlformats.org/officeDocument/2006/relationships/image" Target="media/image205.emf"/><Relationship Id="rId242" Type="http://schemas.openxmlformats.org/officeDocument/2006/relationships/image" Target="media/image226.emf"/><Relationship Id="rId37" Type="http://schemas.openxmlformats.org/officeDocument/2006/relationships/image" Target="media/image27.emf"/><Relationship Id="rId58" Type="http://schemas.openxmlformats.org/officeDocument/2006/relationships/image" Target="media/image48.emf"/><Relationship Id="rId79" Type="http://schemas.openxmlformats.org/officeDocument/2006/relationships/image" Target="media/image68.jpeg"/><Relationship Id="rId102" Type="http://schemas.openxmlformats.org/officeDocument/2006/relationships/image" Target="media/image90.emf"/><Relationship Id="rId123" Type="http://schemas.openxmlformats.org/officeDocument/2006/relationships/image" Target="media/image109.jpeg"/><Relationship Id="rId144" Type="http://schemas.openxmlformats.org/officeDocument/2006/relationships/image" Target="media/image129.emf"/><Relationship Id="rId90" Type="http://schemas.openxmlformats.org/officeDocument/2006/relationships/image" Target="media/image78.jpeg"/><Relationship Id="rId165" Type="http://schemas.openxmlformats.org/officeDocument/2006/relationships/image" Target="media/image149.emf"/><Relationship Id="rId186" Type="http://schemas.openxmlformats.org/officeDocument/2006/relationships/image" Target="media/image170.emf"/><Relationship Id="rId211" Type="http://schemas.openxmlformats.org/officeDocument/2006/relationships/image" Target="media/image195.emf"/><Relationship Id="rId232" Type="http://schemas.openxmlformats.org/officeDocument/2006/relationships/image" Target="media/image216.emf"/><Relationship Id="rId27" Type="http://schemas.openxmlformats.org/officeDocument/2006/relationships/image" Target="media/image17.emf"/><Relationship Id="rId48" Type="http://schemas.openxmlformats.org/officeDocument/2006/relationships/image" Target="media/image38.jpeg"/><Relationship Id="rId69" Type="http://schemas.openxmlformats.org/officeDocument/2006/relationships/image" Target="media/image59.jpeg"/><Relationship Id="rId113" Type="http://schemas.openxmlformats.org/officeDocument/2006/relationships/image" Target="media/image100.emf"/><Relationship Id="rId134" Type="http://schemas.openxmlformats.org/officeDocument/2006/relationships/image" Target="media/image119.emf"/><Relationship Id="rId80" Type="http://schemas.openxmlformats.org/officeDocument/2006/relationships/image" Target="media/image69.jpeg"/><Relationship Id="rId155" Type="http://schemas.openxmlformats.org/officeDocument/2006/relationships/image" Target="media/image140.emf"/><Relationship Id="rId176" Type="http://schemas.openxmlformats.org/officeDocument/2006/relationships/image" Target="media/image160.emf"/><Relationship Id="rId197" Type="http://schemas.openxmlformats.org/officeDocument/2006/relationships/image" Target="media/image181.emf"/><Relationship Id="rId201" Type="http://schemas.openxmlformats.org/officeDocument/2006/relationships/image" Target="media/image185.emf"/><Relationship Id="rId222" Type="http://schemas.openxmlformats.org/officeDocument/2006/relationships/image" Target="media/image206.emf"/><Relationship Id="rId243" Type="http://schemas.openxmlformats.org/officeDocument/2006/relationships/image" Target="media/image227.emf"/></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063A9-7293-4ADA-AEFE-BA6715696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215</Pages>
  <Words>36680</Words>
  <Characters>209077</Characters>
  <Application>Microsoft Office Word</Application>
  <DocSecurity>0</DocSecurity>
  <Lines>1742</Lines>
  <Paragraphs>490</Paragraphs>
  <ScaleCrop>false</ScaleCrop>
  <HeadingPairs>
    <vt:vector size="2" baseType="variant">
      <vt:variant>
        <vt:lpstr>ชื่อเรื่อง</vt:lpstr>
      </vt:variant>
      <vt:variant>
        <vt:i4>1</vt:i4>
      </vt:variant>
    </vt:vector>
  </HeadingPairs>
  <TitlesOfParts>
    <vt:vector size="1" baseType="lpstr">
      <vt:lpstr>ร่าง</vt:lpstr>
    </vt:vector>
  </TitlesOfParts>
  <Company/>
  <LinksUpToDate>false</LinksUpToDate>
  <CharactersWithSpaces>245267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ร่าง</dc:title>
  <dc:creator>xxx</dc:creator>
  <cp:lastModifiedBy>User</cp:lastModifiedBy>
  <cp:revision>2</cp:revision>
  <cp:lastPrinted>2019-08-08T08:30:00Z</cp:lastPrinted>
  <dcterms:created xsi:type="dcterms:W3CDTF">2019-08-19T03:49:00Z</dcterms:created>
  <dcterms:modified xsi:type="dcterms:W3CDTF">2019-08-19T03:49:00Z</dcterms:modified>
</cp:coreProperties>
</file>